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5E9B135F" w:rsidR="00543F98" w:rsidRPr="00CA02A5" w:rsidRDefault="002E6D9B" w:rsidP="00E12A72">
      <w:pPr>
        <w:pStyle w:val="Heading7"/>
        <w:ind w:hanging="1134"/>
        <w:jc w:val="center"/>
        <w:rPr>
          <w:rFonts w:asciiTheme="minorHAnsi" w:hAnsiTheme="minorHAnsi" w:cstheme="minorHAnsi"/>
          <w:sz w:val="22"/>
          <w:szCs w:val="22"/>
        </w:rPr>
      </w:pPr>
      <w:r w:rsidRPr="00CA02A5">
        <w:rPr>
          <w:rFonts w:asciiTheme="minorHAnsi" w:hAnsiTheme="minorHAnsi" w:cstheme="minorHAnsi"/>
          <w:noProof/>
          <w:sz w:val="22"/>
          <w:szCs w:val="22"/>
        </w:rPr>
        <w:drawing>
          <wp:anchor distT="0" distB="0" distL="114300" distR="114300" simplePos="0" relativeHeight="251659264" behindDoc="1" locked="0" layoutInCell="1" allowOverlap="1" wp14:anchorId="66671713" wp14:editId="3395F802">
            <wp:simplePos x="0" y="0"/>
            <wp:positionH relativeFrom="margin">
              <wp:posOffset>-800100</wp:posOffset>
            </wp:positionH>
            <wp:positionV relativeFrom="paragraph">
              <wp:posOffset>-708660</wp:posOffset>
            </wp:positionV>
            <wp:extent cx="915080" cy="985652"/>
            <wp:effectExtent l="0" t="0" r="0" b="5080"/>
            <wp:wrapNone/>
            <wp:docPr id="1586778903" name="Picture 1586778903" descr="A logo with yellow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yellow triangl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080" cy="985652"/>
                    </a:xfrm>
                    <a:prstGeom prst="rect">
                      <a:avLst/>
                    </a:prstGeom>
                    <a:noFill/>
                  </pic:spPr>
                </pic:pic>
              </a:graphicData>
            </a:graphic>
            <wp14:sizeRelH relativeFrom="page">
              <wp14:pctWidth>0</wp14:pctWidth>
            </wp14:sizeRelH>
            <wp14:sizeRelV relativeFrom="page">
              <wp14:pctHeight>0</wp14:pctHeight>
            </wp14:sizeRelV>
          </wp:anchor>
        </w:drawing>
      </w:r>
      <w:r w:rsidR="00F8719C" w:rsidRPr="00CA02A5">
        <w:rPr>
          <w:rFonts w:asciiTheme="minorHAnsi" w:hAnsiTheme="minorHAnsi" w:cstheme="minorHAnsi"/>
          <w:noProof/>
          <w:sz w:val="22"/>
          <w:szCs w:val="22"/>
        </w:rPr>
        <w:t>Person in Charge</w:t>
      </w:r>
      <w:r w:rsidRPr="00CA02A5">
        <w:rPr>
          <w:rFonts w:asciiTheme="minorHAnsi" w:hAnsiTheme="minorHAnsi" w:cstheme="minorHAnsi"/>
          <w:noProof/>
          <w:sz w:val="22"/>
          <w:szCs w:val="22"/>
          <w:lang w:val="en-IE"/>
        </w:rPr>
        <w:t xml:space="preserve"> Job Descri</w:t>
      </w:r>
      <w:r w:rsidR="00E12A72" w:rsidRPr="00CA02A5">
        <w:rPr>
          <w:rFonts w:asciiTheme="minorHAnsi" w:hAnsiTheme="minorHAnsi" w:cstheme="minorHAnsi"/>
          <w:noProof/>
          <w:sz w:val="22"/>
          <w:szCs w:val="22"/>
          <w:lang w:val="en-IE"/>
        </w:rPr>
        <w:t>ption</w:t>
      </w:r>
    </w:p>
    <w:p w14:paraId="5C10BE80" w14:textId="77777777" w:rsidR="00543F98" w:rsidRPr="00CA02A5" w:rsidRDefault="00543F98" w:rsidP="00E12A72">
      <w:pPr>
        <w:jc w:val="center"/>
        <w:rPr>
          <w:rFonts w:asciiTheme="minorHAnsi" w:hAnsiTheme="minorHAnsi" w:cstheme="minorHAnsi"/>
          <w:b/>
          <w:sz w:val="22"/>
          <w:szCs w:val="22"/>
        </w:rPr>
      </w:pPr>
    </w:p>
    <w:p w14:paraId="6B0639C9" w14:textId="77777777" w:rsidR="004A3A9C" w:rsidRPr="00CA02A5" w:rsidRDefault="00F8719C" w:rsidP="00543F98">
      <w:pPr>
        <w:ind w:left="-1260"/>
        <w:jc w:val="right"/>
        <w:rPr>
          <w:rFonts w:asciiTheme="minorHAnsi" w:hAnsiTheme="minorHAnsi" w:cstheme="minorHAnsi"/>
          <w:b/>
          <w:sz w:val="22"/>
          <w:szCs w:val="22"/>
        </w:rPr>
      </w:pPr>
      <w:r w:rsidRPr="00CA02A5">
        <w:rPr>
          <w:rFonts w:asciiTheme="minorHAnsi" w:hAnsiTheme="minorHAnsi" w:cstheme="minorHAnsi"/>
          <w:b/>
          <w:sz w:val="22"/>
          <w:szCs w:val="22"/>
        </w:rPr>
        <w:t>Person in Charge</w:t>
      </w:r>
    </w:p>
    <w:p w14:paraId="228B00E9" w14:textId="7CFC02D9" w:rsidR="00543F98" w:rsidRPr="00CA02A5" w:rsidRDefault="00543F98" w:rsidP="00543F98">
      <w:pPr>
        <w:ind w:left="-1260"/>
        <w:jc w:val="right"/>
        <w:rPr>
          <w:rFonts w:asciiTheme="minorHAnsi" w:hAnsiTheme="minorHAnsi" w:cstheme="minorHAnsi"/>
          <w:b/>
          <w:sz w:val="22"/>
          <w:szCs w:val="22"/>
        </w:rPr>
      </w:pPr>
      <w:r w:rsidRPr="00CA02A5">
        <w:rPr>
          <w:rFonts w:asciiTheme="minorHAnsi" w:hAnsiTheme="minorHAnsi" w:cstheme="minorHAnsi"/>
          <w:b/>
          <w:sz w:val="22"/>
          <w:szCs w:val="22"/>
        </w:rPr>
        <w:t>Job Specification &amp; Terms and Conditions</w:t>
      </w:r>
    </w:p>
    <w:p w14:paraId="49AEBD4A" w14:textId="77777777" w:rsidR="00543F98" w:rsidRPr="00CA02A5" w:rsidRDefault="00543F98" w:rsidP="00543F98">
      <w:pPr>
        <w:jc w:val="both"/>
        <w:rPr>
          <w:rFonts w:asciiTheme="minorHAnsi" w:hAnsiTheme="minorHAnsi" w:cstheme="minorHAns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50B23" w:rsidRPr="00CA02A5" w14:paraId="4807B6F6" w14:textId="77777777" w:rsidTr="2FE38021">
        <w:tc>
          <w:tcPr>
            <w:tcW w:w="2364" w:type="dxa"/>
          </w:tcPr>
          <w:p w14:paraId="4FA0A722" w14:textId="77777777" w:rsidR="00543F98" w:rsidRPr="00CA02A5" w:rsidRDefault="00F6254C" w:rsidP="00F6254C">
            <w:pPr>
              <w:rPr>
                <w:rFonts w:asciiTheme="minorHAnsi" w:hAnsiTheme="minorHAnsi" w:cstheme="minorHAnsi"/>
                <w:b/>
                <w:bCs/>
                <w:sz w:val="22"/>
                <w:szCs w:val="22"/>
              </w:rPr>
            </w:pPr>
            <w:r w:rsidRPr="00CA02A5">
              <w:rPr>
                <w:rFonts w:asciiTheme="minorHAnsi" w:hAnsiTheme="minorHAnsi" w:cstheme="minorHAnsi"/>
                <w:b/>
                <w:bCs/>
                <w:sz w:val="22"/>
                <w:szCs w:val="22"/>
              </w:rPr>
              <w:t xml:space="preserve">Job Title, </w:t>
            </w:r>
            <w:r w:rsidR="00543F98" w:rsidRPr="00CA02A5">
              <w:rPr>
                <w:rFonts w:asciiTheme="minorHAnsi" w:hAnsiTheme="minorHAnsi" w:cstheme="minorHAnsi"/>
                <w:b/>
                <w:bCs/>
                <w:sz w:val="22"/>
                <w:szCs w:val="22"/>
              </w:rPr>
              <w:t>Grade</w:t>
            </w:r>
            <w:r w:rsidRPr="00CA02A5">
              <w:rPr>
                <w:rFonts w:asciiTheme="minorHAnsi" w:hAnsiTheme="minorHAnsi" w:cstheme="minorHAnsi"/>
                <w:b/>
                <w:bCs/>
                <w:sz w:val="22"/>
                <w:szCs w:val="22"/>
              </w:rPr>
              <w:t xml:space="preserve"> Code</w:t>
            </w:r>
          </w:p>
        </w:tc>
        <w:tc>
          <w:tcPr>
            <w:tcW w:w="8256" w:type="dxa"/>
          </w:tcPr>
          <w:p w14:paraId="6138A8BA" w14:textId="221D2F2E" w:rsidR="00E23FD8" w:rsidRPr="00CA02A5" w:rsidRDefault="004A3A9C" w:rsidP="007F0BB1">
            <w:pPr>
              <w:pStyle w:val="Heading7"/>
              <w:rPr>
                <w:rFonts w:asciiTheme="minorHAnsi" w:hAnsiTheme="minorHAnsi" w:cstheme="minorHAnsi"/>
                <w:b w:val="0"/>
                <w:sz w:val="22"/>
                <w:szCs w:val="22"/>
              </w:rPr>
            </w:pPr>
            <w:r w:rsidRPr="00CA02A5">
              <w:rPr>
                <w:rFonts w:asciiTheme="minorHAnsi" w:hAnsiTheme="minorHAnsi" w:cstheme="minorHAnsi"/>
                <w:sz w:val="22"/>
                <w:szCs w:val="22"/>
              </w:rPr>
              <w:t>Person in Charge</w:t>
            </w:r>
            <w:r w:rsidR="00E23FD8" w:rsidRPr="00CA02A5">
              <w:rPr>
                <w:rFonts w:asciiTheme="minorHAnsi" w:hAnsiTheme="minorHAnsi" w:cstheme="minorHAnsi"/>
                <w:sz w:val="22"/>
                <w:szCs w:val="22"/>
              </w:rPr>
              <w:t xml:space="preserve"> </w:t>
            </w:r>
            <w:r w:rsidR="00E23FD8" w:rsidRPr="00CA02A5">
              <w:rPr>
                <w:rFonts w:asciiTheme="minorHAnsi" w:hAnsiTheme="minorHAnsi" w:cstheme="minorHAnsi"/>
                <w:b w:val="0"/>
                <w:sz w:val="22"/>
                <w:szCs w:val="22"/>
              </w:rPr>
              <w:t>(Grade Code</w:t>
            </w:r>
            <w:r w:rsidR="007F0BB1" w:rsidRPr="00CA02A5">
              <w:rPr>
                <w:rFonts w:asciiTheme="minorHAnsi" w:hAnsiTheme="minorHAnsi" w:cstheme="minorHAnsi"/>
                <w:b w:val="0"/>
                <w:sz w:val="22"/>
                <w:szCs w:val="22"/>
              </w:rPr>
              <w:t xml:space="preserve">: </w:t>
            </w:r>
            <w:r w:rsidRPr="00CA02A5">
              <w:rPr>
                <w:rFonts w:asciiTheme="minorHAnsi" w:hAnsiTheme="minorHAnsi" w:cstheme="minorHAnsi"/>
                <w:b w:val="0"/>
                <w:sz w:val="22"/>
                <w:szCs w:val="22"/>
              </w:rPr>
              <w:t>3030</w:t>
            </w:r>
            <w:r w:rsidR="00E23FD8" w:rsidRPr="00CA02A5">
              <w:rPr>
                <w:rFonts w:asciiTheme="minorHAnsi" w:hAnsiTheme="minorHAnsi" w:cstheme="minorHAnsi"/>
                <w:b w:val="0"/>
                <w:sz w:val="22"/>
                <w:szCs w:val="22"/>
              </w:rPr>
              <w:t>)</w:t>
            </w:r>
          </w:p>
          <w:p w14:paraId="55ADDE8E" w14:textId="77777777" w:rsidR="007F0BB1" w:rsidRPr="00CA02A5" w:rsidRDefault="007F0BB1" w:rsidP="007F0BB1">
            <w:pPr>
              <w:rPr>
                <w:rFonts w:asciiTheme="minorHAnsi" w:hAnsiTheme="minorHAnsi" w:cstheme="minorHAnsi"/>
                <w:sz w:val="22"/>
                <w:szCs w:val="22"/>
                <w:lang w:eastAsia="en-US"/>
              </w:rPr>
            </w:pPr>
          </w:p>
          <w:p w14:paraId="1A2CE988" w14:textId="0A416906" w:rsidR="00543F98" w:rsidRPr="00CA02A5" w:rsidRDefault="00543F98" w:rsidP="00F6254C">
            <w:pPr>
              <w:tabs>
                <w:tab w:val="left" w:pos="283"/>
              </w:tabs>
              <w:rPr>
                <w:rFonts w:asciiTheme="minorHAnsi" w:hAnsiTheme="minorHAnsi" w:cstheme="minorHAnsi"/>
                <w:iCs/>
                <w:sz w:val="22"/>
                <w:szCs w:val="22"/>
              </w:rPr>
            </w:pPr>
          </w:p>
        </w:tc>
      </w:tr>
      <w:tr w:rsidR="00550B23" w:rsidRPr="00CA02A5" w14:paraId="73D3EA52" w14:textId="77777777" w:rsidTr="2FE38021">
        <w:tc>
          <w:tcPr>
            <w:tcW w:w="2364" w:type="dxa"/>
          </w:tcPr>
          <w:p w14:paraId="73532034" w14:textId="77777777" w:rsidR="00792F91" w:rsidRPr="00CA02A5" w:rsidRDefault="00792F91" w:rsidP="00792F91">
            <w:pPr>
              <w:jc w:val="both"/>
              <w:rPr>
                <w:rFonts w:asciiTheme="minorHAnsi" w:hAnsiTheme="minorHAnsi" w:cstheme="minorHAnsi"/>
                <w:b/>
                <w:bCs/>
                <w:sz w:val="22"/>
                <w:szCs w:val="22"/>
              </w:rPr>
            </w:pPr>
            <w:r w:rsidRPr="00CA02A5">
              <w:rPr>
                <w:rFonts w:asciiTheme="minorHAnsi" w:hAnsiTheme="minorHAnsi" w:cstheme="minorHAnsi"/>
                <w:b/>
                <w:bCs/>
                <w:sz w:val="22"/>
                <w:szCs w:val="22"/>
              </w:rPr>
              <w:t>Remuneration</w:t>
            </w:r>
          </w:p>
          <w:p w14:paraId="5707719C" w14:textId="77777777" w:rsidR="00792F91" w:rsidRPr="00CA02A5" w:rsidRDefault="00792F91" w:rsidP="00792F91">
            <w:pPr>
              <w:rPr>
                <w:rFonts w:asciiTheme="minorHAnsi" w:hAnsiTheme="minorHAnsi" w:cstheme="minorHAnsi"/>
                <w:b/>
                <w:bCs/>
                <w:sz w:val="22"/>
                <w:szCs w:val="22"/>
              </w:rPr>
            </w:pPr>
          </w:p>
          <w:p w14:paraId="70EB06C6" w14:textId="77777777" w:rsidR="00792F91" w:rsidRPr="00CA02A5" w:rsidRDefault="00792F91" w:rsidP="00792F91">
            <w:pPr>
              <w:rPr>
                <w:rFonts w:asciiTheme="minorHAnsi" w:hAnsiTheme="minorHAnsi" w:cstheme="minorHAnsi"/>
                <w:b/>
                <w:bCs/>
                <w:sz w:val="22"/>
                <w:szCs w:val="22"/>
              </w:rPr>
            </w:pPr>
          </w:p>
        </w:tc>
        <w:tc>
          <w:tcPr>
            <w:tcW w:w="8256" w:type="dxa"/>
          </w:tcPr>
          <w:p w14:paraId="539E5E4A" w14:textId="77777777" w:rsidR="00792F91" w:rsidRPr="00CA02A5" w:rsidRDefault="00792F91" w:rsidP="00792F91">
            <w:pPr>
              <w:spacing w:after="120"/>
              <w:jc w:val="both"/>
              <w:rPr>
                <w:rFonts w:asciiTheme="minorHAnsi" w:hAnsiTheme="minorHAnsi" w:cstheme="minorHAnsi"/>
                <w:sz w:val="22"/>
                <w:szCs w:val="22"/>
              </w:rPr>
            </w:pPr>
            <w:r w:rsidRPr="00CA02A5">
              <w:rPr>
                <w:rFonts w:asciiTheme="minorHAnsi" w:hAnsiTheme="minorHAnsi" w:cstheme="minorHAnsi"/>
                <w:sz w:val="22"/>
                <w:szCs w:val="22"/>
              </w:rPr>
              <w:t xml:space="preserve">The salary scale for the post is: </w:t>
            </w:r>
          </w:p>
          <w:p w14:paraId="3541287E" w14:textId="345BAF30" w:rsidR="00792F91" w:rsidRPr="00CA02A5" w:rsidRDefault="00F962AD" w:rsidP="00792F91">
            <w:pPr>
              <w:spacing w:after="120"/>
              <w:contextualSpacing/>
              <w:rPr>
                <w:rFonts w:asciiTheme="minorHAnsi" w:hAnsiTheme="minorHAnsi" w:cstheme="minorHAnsi"/>
                <w:bCs/>
                <w:iCs/>
                <w:sz w:val="22"/>
                <w:szCs w:val="22"/>
                <w:highlight w:val="yellow"/>
              </w:rPr>
            </w:pPr>
            <w:r w:rsidRPr="00CA02A5">
              <w:rPr>
                <w:rFonts w:asciiTheme="minorHAnsi" w:hAnsiTheme="minorHAnsi" w:cstheme="minorHAnsi"/>
                <w:bCs/>
                <w:iCs/>
                <w:sz w:val="22"/>
                <w:szCs w:val="22"/>
              </w:rPr>
              <w:t>€56,915 €58,145 €59,374 €62,652 €63,924 €65,185 €66,465</w:t>
            </w:r>
          </w:p>
          <w:p w14:paraId="6C3505B1" w14:textId="2A790199" w:rsidR="00792F91" w:rsidRPr="00CA02A5" w:rsidRDefault="008D7173" w:rsidP="00792F91">
            <w:pPr>
              <w:spacing w:after="120"/>
              <w:contextualSpacing/>
              <w:rPr>
                <w:rFonts w:asciiTheme="minorHAnsi" w:hAnsiTheme="minorHAnsi" w:cstheme="minorHAnsi"/>
                <w:bCs/>
                <w:iCs/>
                <w:sz w:val="22"/>
                <w:szCs w:val="22"/>
              </w:rPr>
            </w:pPr>
            <w:r w:rsidRPr="00CA02A5">
              <w:rPr>
                <w:rFonts w:asciiTheme="minorHAnsi" w:hAnsiTheme="minorHAnsi" w:cstheme="minorHAnsi"/>
                <w:bCs/>
                <w:iCs/>
                <w:sz w:val="22"/>
                <w:szCs w:val="22"/>
              </w:rPr>
              <w:t>(</w:t>
            </w:r>
            <w:r w:rsidR="005352F6" w:rsidRPr="00CA02A5">
              <w:rPr>
                <w:rFonts w:asciiTheme="minorHAnsi" w:hAnsiTheme="minorHAnsi" w:cstheme="minorHAnsi"/>
                <w:bCs/>
                <w:iCs/>
                <w:sz w:val="22"/>
                <w:szCs w:val="22"/>
              </w:rPr>
              <w:t>01</w:t>
            </w:r>
            <w:r w:rsidRPr="00CA02A5">
              <w:rPr>
                <w:rFonts w:asciiTheme="minorHAnsi" w:hAnsiTheme="minorHAnsi" w:cstheme="minorHAnsi"/>
                <w:bCs/>
                <w:iCs/>
                <w:sz w:val="22"/>
                <w:szCs w:val="22"/>
              </w:rPr>
              <w:t>/</w:t>
            </w:r>
            <w:r w:rsidR="005352F6" w:rsidRPr="00CA02A5">
              <w:rPr>
                <w:rFonts w:asciiTheme="minorHAnsi" w:hAnsiTheme="minorHAnsi" w:cstheme="minorHAnsi"/>
                <w:bCs/>
                <w:iCs/>
                <w:sz w:val="22"/>
                <w:szCs w:val="22"/>
              </w:rPr>
              <w:t>02</w:t>
            </w:r>
            <w:r w:rsidRPr="00CA02A5">
              <w:rPr>
                <w:rFonts w:asciiTheme="minorHAnsi" w:hAnsiTheme="minorHAnsi" w:cstheme="minorHAnsi"/>
                <w:bCs/>
                <w:iCs/>
                <w:sz w:val="22"/>
                <w:szCs w:val="22"/>
              </w:rPr>
              <w:t>/</w:t>
            </w:r>
            <w:r w:rsidR="005352F6" w:rsidRPr="00CA02A5">
              <w:rPr>
                <w:rFonts w:asciiTheme="minorHAnsi" w:hAnsiTheme="minorHAnsi" w:cstheme="minorHAnsi"/>
                <w:bCs/>
                <w:iCs/>
                <w:sz w:val="22"/>
                <w:szCs w:val="22"/>
              </w:rPr>
              <w:t>26</w:t>
            </w:r>
            <w:r w:rsidR="00792F91" w:rsidRPr="00CA02A5">
              <w:rPr>
                <w:rFonts w:asciiTheme="minorHAnsi" w:hAnsiTheme="minorHAnsi" w:cstheme="minorHAnsi"/>
                <w:bCs/>
                <w:iCs/>
                <w:sz w:val="22"/>
                <w:szCs w:val="22"/>
              </w:rPr>
              <w:t>)</w:t>
            </w:r>
            <w:r w:rsidR="00F962AD" w:rsidRPr="00CA02A5">
              <w:rPr>
                <w:rFonts w:asciiTheme="minorHAnsi" w:hAnsiTheme="minorHAnsi" w:cstheme="minorHAnsi"/>
                <w:bCs/>
                <w:iCs/>
                <w:sz w:val="22"/>
                <w:szCs w:val="22"/>
              </w:rPr>
              <w:t xml:space="preserve"> </w:t>
            </w:r>
          </w:p>
          <w:p w14:paraId="49283ABB" w14:textId="77777777" w:rsidR="00792F91" w:rsidRPr="00CA02A5" w:rsidRDefault="00792F91" w:rsidP="00792F91">
            <w:pPr>
              <w:spacing w:after="120"/>
              <w:contextualSpacing/>
              <w:rPr>
                <w:rFonts w:asciiTheme="minorHAnsi" w:hAnsiTheme="minorHAnsi" w:cstheme="minorHAnsi"/>
                <w:bCs/>
                <w:iCs/>
                <w:sz w:val="22"/>
                <w:szCs w:val="22"/>
              </w:rPr>
            </w:pPr>
          </w:p>
          <w:p w14:paraId="036FD1E5" w14:textId="2152CCD9" w:rsidR="00792F91" w:rsidRPr="00CA02A5" w:rsidRDefault="00792F91" w:rsidP="00792F91">
            <w:pPr>
              <w:spacing w:after="120"/>
              <w:contextualSpacing/>
              <w:rPr>
                <w:rFonts w:asciiTheme="minorHAnsi" w:hAnsiTheme="minorHAnsi" w:cstheme="minorHAnsi"/>
                <w:bCs/>
                <w:iCs/>
                <w:sz w:val="22"/>
                <w:szCs w:val="22"/>
              </w:rPr>
            </w:pPr>
            <w:r w:rsidRPr="00CA02A5">
              <w:rPr>
                <w:rFonts w:asciiTheme="minorHAnsi" w:hAnsiTheme="minorHAnsi" w:cstheme="minorHAnsi"/>
                <w:bCs/>
                <w:iCs/>
                <w:sz w:val="22"/>
                <w:szCs w:val="22"/>
              </w:rPr>
              <w:t xml:space="preserve">Salary Scales are updated periodically and the most up to date versions can be found here: </w:t>
            </w:r>
            <w:hyperlink r:id="rId12" w:history="1">
              <w:r w:rsidR="000311A5" w:rsidRPr="00CA02A5">
                <w:rPr>
                  <w:rStyle w:val="Hyperlink"/>
                  <w:rFonts w:asciiTheme="minorHAnsi" w:hAnsiTheme="minorHAnsi" w:cstheme="minorHAnsi"/>
                  <w:bCs/>
                  <w:iCs/>
                  <w:sz w:val="22"/>
                  <w:szCs w:val="22"/>
                </w:rPr>
                <w:t>Pay scales</w:t>
              </w:r>
            </w:hyperlink>
          </w:p>
        </w:tc>
      </w:tr>
      <w:tr w:rsidR="00550B23" w:rsidRPr="00CA02A5" w14:paraId="6531EE8E" w14:textId="77777777" w:rsidTr="2FE38021">
        <w:tc>
          <w:tcPr>
            <w:tcW w:w="2364" w:type="dxa"/>
          </w:tcPr>
          <w:p w14:paraId="6B02C9D1"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Campaign Reference</w:t>
            </w:r>
          </w:p>
        </w:tc>
        <w:tc>
          <w:tcPr>
            <w:tcW w:w="8256" w:type="dxa"/>
          </w:tcPr>
          <w:p w14:paraId="65053795" w14:textId="737246B8" w:rsidR="00792F91" w:rsidRPr="00CA02A5" w:rsidRDefault="00650723" w:rsidP="00792F91">
            <w:pPr>
              <w:rPr>
                <w:rFonts w:asciiTheme="minorHAnsi" w:hAnsiTheme="minorHAnsi" w:cstheme="minorHAnsi"/>
                <w:bCs/>
                <w:iCs/>
                <w:sz w:val="22"/>
                <w:szCs w:val="22"/>
              </w:rPr>
            </w:pPr>
            <w:r>
              <w:rPr>
                <w:rFonts w:asciiTheme="minorHAnsi" w:hAnsiTheme="minorHAnsi" w:cstheme="minorHAnsi"/>
                <w:bCs/>
                <w:iCs/>
                <w:sz w:val="22"/>
                <w:szCs w:val="22"/>
              </w:rPr>
              <w:t>98287</w:t>
            </w:r>
          </w:p>
          <w:p w14:paraId="14323542" w14:textId="77777777" w:rsidR="00792F91" w:rsidRPr="00CA02A5" w:rsidRDefault="00792F91" w:rsidP="00792F91">
            <w:pPr>
              <w:rPr>
                <w:rFonts w:asciiTheme="minorHAnsi" w:hAnsiTheme="minorHAnsi" w:cstheme="minorHAnsi"/>
                <w:bCs/>
                <w:iCs/>
                <w:sz w:val="22"/>
                <w:szCs w:val="22"/>
              </w:rPr>
            </w:pPr>
          </w:p>
        </w:tc>
      </w:tr>
      <w:tr w:rsidR="00550B23" w:rsidRPr="00CA02A5" w14:paraId="2FCE4883" w14:textId="77777777" w:rsidTr="2FE38021">
        <w:tc>
          <w:tcPr>
            <w:tcW w:w="2364" w:type="dxa"/>
          </w:tcPr>
          <w:p w14:paraId="05116456"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Proposed Interview Date (s)</w:t>
            </w:r>
          </w:p>
        </w:tc>
        <w:tc>
          <w:tcPr>
            <w:tcW w:w="8256" w:type="dxa"/>
          </w:tcPr>
          <w:p w14:paraId="1D297E1D" w14:textId="5779D7DF" w:rsidR="00792F91" w:rsidRPr="00CA02A5" w:rsidRDefault="00986ECA" w:rsidP="00792F91">
            <w:pPr>
              <w:rPr>
                <w:rFonts w:asciiTheme="minorHAnsi" w:hAnsiTheme="minorHAnsi" w:cstheme="minorHAnsi"/>
                <w:bCs/>
                <w:iCs/>
                <w:sz w:val="22"/>
                <w:szCs w:val="22"/>
              </w:rPr>
            </w:pPr>
            <w:r w:rsidRPr="00CA02A5">
              <w:rPr>
                <w:rFonts w:asciiTheme="minorHAnsi" w:hAnsiTheme="minorHAnsi" w:cstheme="minorHAnsi"/>
                <w:sz w:val="22"/>
                <w:szCs w:val="22"/>
              </w:rPr>
              <w:t>Candidates will normally be given at least two weeks' notice of interview. The timescale may be reduced in exceptional circumstances.</w:t>
            </w:r>
          </w:p>
          <w:p w14:paraId="0742FC1B" w14:textId="357679C0" w:rsidR="00111739" w:rsidRPr="00CA02A5" w:rsidRDefault="00111739" w:rsidP="00792F91">
            <w:pPr>
              <w:rPr>
                <w:rFonts w:asciiTheme="minorHAnsi" w:hAnsiTheme="minorHAnsi" w:cstheme="minorHAnsi"/>
                <w:bCs/>
                <w:iCs/>
                <w:sz w:val="22"/>
                <w:szCs w:val="22"/>
              </w:rPr>
            </w:pPr>
          </w:p>
        </w:tc>
      </w:tr>
      <w:tr w:rsidR="00550B23" w:rsidRPr="00CA02A5" w14:paraId="6F292485" w14:textId="77777777" w:rsidTr="2FE38021">
        <w:tc>
          <w:tcPr>
            <w:tcW w:w="2364" w:type="dxa"/>
          </w:tcPr>
          <w:p w14:paraId="17C0A5FB"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Taking up Appointment</w:t>
            </w:r>
          </w:p>
        </w:tc>
        <w:tc>
          <w:tcPr>
            <w:tcW w:w="8256" w:type="dxa"/>
          </w:tcPr>
          <w:p w14:paraId="54AC403C" w14:textId="77777777" w:rsidR="00792F91" w:rsidRPr="00CA02A5" w:rsidRDefault="00792F91" w:rsidP="00792F91">
            <w:pPr>
              <w:rPr>
                <w:rFonts w:asciiTheme="minorHAnsi" w:hAnsiTheme="minorHAnsi" w:cstheme="minorHAnsi"/>
                <w:iCs/>
                <w:sz w:val="22"/>
                <w:szCs w:val="22"/>
              </w:rPr>
            </w:pPr>
            <w:r w:rsidRPr="00CA02A5">
              <w:rPr>
                <w:rFonts w:asciiTheme="minorHAnsi" w:hAnsiTheme="minorHAnsi" w:cstheme="minorHAnsi"/>
                <w:iCs/>
                <w:sz w:val="22"/>
                <w:szCs w:val="22"/>
              </w:rPr>
              <w:t>A start date will be indicated at job offer stage.</w:t>
            </w:r>
          </w:p>
        </w:tc>
      </w:tr>
      <w:tr w:rsidR="00550B23" w:rsidRPr="00CA02A5" w14:paraId="00B58942" w14:textId="77777777" w:rsidTr="2FE38021">
        <w:tc>
          <w:tcPr>
            <w:tcW w:w="2364" w:type="dxa"/>
          </w:tcPr>
          <w:p w14:paraId="186B03A5"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Location of Post</w:t>
            </w:r>
          </w:p>
        </w:tc>
        <w:tc>
          <w:tcPr>
            <w:tcW w:w="8256" w:type="dxa"/>
          </w:tcPr>
          <w:p w14:paraId="5C779832" w14:textId="1BCFA14F" w:rsidR="00792F91" w:rsidRPr="00CA02A5" w:rsidRDefault="00A9214B" w:rsidP="00792F91">
            <w:pPr>
              <w:rPr>
                <w:rFonts w:asciiTheme="minorHAnsi" w:hAnsiTheme="minorHAnsi" w:cstheme="minorHAnsi"/>
                <w:bCs/>
                <w:iCs/>
                <w:sz w:val="22"/>
                <w:szCs w:val="22"/>
              </w:rPr>
            </w:pPr>
            <w:r w:rsidRPr="00CA02A5">
              <w:rPr>
                <w:rFonts w:asciiTheme="minorHAnsi" w:hAnsiTheme="minorHAnsi" w:cstheme="minorHAnsi"/>
                <w:bCs/>
                <w:iCs/>
                <w:sz w:val="22"/>
                <w:szCs w:val="22"/>
              </w:rPr>
              <w:t>Orchid Lane/Privet Drive</w:t>
            </w:r>
          </w:p>
          <w:p w14:paraId="7316AC66" w14:textId="77777777" w:rsidR="00792F91" w:rsidRPr="00CA02A5" w:rsidRDefault="00792F91" w:rsidP="00792F91">
            <w:pPr>
              <w:rPr>
                <w:rFonts w:asciiTheme="minorHAnsi" w:hAnsiTheme="minorHAnsi" w:cstheme="minorHAnsi"/>
                <w:iCs/>
                <w:sz w:val="22"/>
                <w:szCs w:val="22"/>
              </w:rPr>
            </w:pPr>
          </w:p>
          <w:p w14:paraId="12DA1F4C" w14:textId="609F3FFF" w:rsidR="00792F91" w:rsidRPr="00CA02A5" w:rsidRDefault="00792F91" w:rsidP="00792F91">
            <w:pPr>
              <w:rPr>
                <w:rFonts w:asciiTheme="minorHAnsi" w:hAnsiTheme="minorHAnsi" w:cstheme="minorHAnsi"/>
                <w:bCs/>
                <w:iCs/>
                <w:sz w:val="22"/>
                <w:szCs w:val="22"/>
              </w:rPr>
            </w:pPr>
            <w:r w:rsidRPr="00CA02A5">
              <w:rPr>
                <w:rFonts w:asciiTheme="minorHAnsi" w:hAnsiTheme="minorHAnsi" w:cstheme="minorHAnsi"/>
                <w:iCs/>
                <w:sz w:val="22"/>
                <w:szCs w:val="22"/>
              </w:rPr>
              <w:t xml:space="preserve">There is currently </w:t>
            </w:r>
            <w:r w:rsidR="00F962AD" w:rsidRPr="00CA02A5">
              <w:rPr>
                <w:rFonts w:asciiTheme="minorHAnsi" w:hAnsiTheme="minorHAnsi" w:cstheme="minorHAnsi"/>
                <w:iCs/>
                <w:sz w:val="22"/>
                <w:szCs w:val="22"/>
              </w:rPr>
              <w:t>one</w:t>
            </w:r>
            <w:r w:rsidRPr="00CA02A5">
              <w:rPr>
                <w:rFonts w:asciiTheme="minorHAnsi" w:hAnsiTheme="minorHAnsi" w:cstheme="minorHAnsi"/>
                <w:bCs/>
                <w:iCs/>
                <w:sz w:val="22"/>
                <w:szCs w:val="22"/>
              </w:rPr>
              <w:t xml:space="preserve"> permanent whole-time</w:t>
            </w:r>
            <w:r w:rsidRPr="00CA02A5">
              <w:rPr>
                <w:rFonts w:asciiTheme="minorHAnsi" w:hAnsiTheme="minorHAnsi" w:cstheme="minorHAnsi"/>
                <w:iCs/>
                <w:sz w:val="22"/>
                <w:szCs w:val="22"/>
              </w:rPr>
              <w:t xml:space="preserve"> vacancy available in </w:t>
            </w:r>
            <w:r w:rsidR="00F962AD" w:rsidRPr="00CA02A5">
              <w:rPr>
                <w:rFonts w:asciiTheme="minorHAnsi" w:hAnsiTheme="minorHAnsi" w:cstheme="minorHAnsi"/>
                <w:bCs/>
                <w:iCs/>
                <w:sz w:val="22"/>
                <w:szCs w:val="22"/>
              </w:rPr>
              <w:t>Bray, County Wicklow.</w:t>
            </w:r>
          </w:p>
          <w:p w14:paraId="01049C15" w14:textId="77777777" w:rsidR="00F962AD" w:rsidRPr="00CA02A5" w:rsidRDefault="00F962AD" w:rsidP="00792F91">
            <w:pPr>
              <w:rPr>
                <w:rFonts w:asciiTheme="minorHAnsi" w:hAnsiTheme="minorHAnsi" w:cstheme="minorHAnsi"/>
                <w:iCs/>
                <w:sz w:val="22"/>
                <w:szCs w:val="22"/>
              </w:rPr>
            </w:pPr>
          </w:p>
          <w:p w14:paraId="54EF7056" w14:textId="72737AD9" w:rsidR="00792F91" w:rsidRPr="00CA02A5" w:rsidRDefault="00792F91" w:rsidP="00792F91">
            <w:pPr>
              <w:rPr>
                <w:rFonts w:asciiTheme="minorHAnsi" w:hAnsiTheme="minorHAnsi" w:cstheme="minorHAnsi"/>
                <w:sz w:val="22"/>
                <w:szCs w:val="22"/>
              </w:rPr>
            </w:pPr>
            <w:r w:rsidRPr="00CA02A5">
              <w:rPr>
                <w:rFonts w:asciiTheme="minorHAnsi" w:hAnsiTheme="minorHAnsi" w:cstheme="minorHAnsi"/>
                <w:sz w:val="22"/>
                <w:szCs w:val="22"/>
              </w:rPr>
              <w:t xml:space="preserve">A panel may be formed </w:t>
            </w:r>
            <w:proofErr w:type="gramStart"/>
            <w:r w:rsidRPr="00CA02A5">
              <w:rPr>
                <w:rFonts w:asciiTheme="minorHAnsi" w:hAnsiTheme="minorHAnsi" w:cstheme="minorHAnsi"/>
                <w:sz w:val="22"/>
                <w:szCs w:val="22"/>
              </w:rPr>
              <w:t>as a result of</w:t>
            </w:r>
            <w:proofErr w:type="gramEnd"/>
            <w:r w:rsidRPr="00CA02A5">
              <w:rPr>
                <w:rFonts w:asciiTheme="minorHAnsi" w:hAnsiTheme="minorHAnsi" w:cstheme="minorHAnsi"/>
                <w:sz w:val="22"/>
                <w:szCs w:val="22"/>
              </w:rPr>
              <w:t xml:space="preserve"> this campaign from which current and future, permanent and specified purpose vacancies of full or part-time duration may be filled. </w:t>
            </w:r>
          </w:p>
        </w:tc>
      </w:tr>
      <w:tr w:rsidR="00550B23" w:rsidRPr="00CA02A5" w14:paraId="1669EECD" w14:textId="77777777" w:rsidTr="2FE38021">
        <w:tc>
          <w:tcPr>
            <w:tcW w:w="2364" w:type="dxa"/>
          </w:tcPr>
          <w:p w14:paraId="4F5F5FAC"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Informal Enquiries</w:t>
            </w:r>
          </w:p>
        </w:tc>
        <w:tc>
          <w:tcPr>
            <w:tcW w:w="8256" w:type="dxa"/>
          </w:tcPr>
          <w:p w14:paraId="18E63A41" w14:textId="43B43290" w:rsidR="00792F91" w:rsidRPr="00CA02A5" w:rsidRDefault="00F962AD" w:rsidP="00792F91">
            <w:pPr>
              <w:rPr>
                <w:rFonts w:asciiTheme="minorHAnsi" w:hAnsiTheme="minorHAnsi" w:cstheme="minorHAnsi"/>
                <w:sz w:val="22"/>
                <w:szCs w:val="22"/>
              </w:rPr>
            </w:pPr>
            <w:r w:rsidRPr="00CA02A5">
              <w:rPr>
                <w:rFonts w:asciiTheme="minorHAnsi" w:hAnsiTheme="minorHAnsi" w:cstheme="minorHAnsi"/>
                <w:sz w:val="22"/>
                <w:szCs w:val="22"/>
              </w:rPr>
              <w:t>Lorraine Collins 086 065 4828</w:t>
            </w:r>
          </w:p>
          <w:p w14:paraId="53559CB7" w14:textId="77777777" w:rsidR="00792F91" w:rsidRPr="00CA02A5" w:rsidRDefault="00792F91" w:rsidP="00792F91">
            <w:pPr>
              <w:rPr>
                <w:rFonts w:asciiTheme="minorHAnsi" w:hAnsiTheme="minorHAnsi" w:cstheme="minorHAnsi"/>
                <w:sz w:val="22"/>
                <w:szCs w:val="22"/>
              </w:rPr>
            </w:pPr>
          </w:p>
        </w:tc>
      </w:tr>
      <w:tr w:rsidR="00550B23" w:rsidRPr="00CA02A5" w14:paraId="03188742" w14:textId="77777777" w:rsidTr="2FE38021">
        <w:tc>
          <w:tcPr>
            <w:tcW w:w="2364" w:type="dxa"/>
          </w:tcPr>
          <w:p w14:paraId="78FAEB89"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Details of Service</w:t>
            </w:r>
          </w:p>
          <w:p w14:paraId="4D2AE865" w14:textId="77777777" w:rsidR="00792F91" w:rsidRPr="00CA02A5" w:rsidRDefault="00792F91" w:rsidP="00792F91">
            <w:pPr>
              <w:rPr>
                <w:rFonts w:asciiTheme="minorHAnsi" w:hAnsiTheme="minorHAnsi" w:cstheme="minorHAnsi"/>
                <w:b/>
                <w:bCs/>
                <w:sz w:val="22"/>
                <w:szCs w:val="22"/>
              </w:rPr>
            </w:pPr>
          </w:p>
        </w:tc>
        <w:tc>
          <w:tcPr>
            <w:tcW w:w="8256" w:type="dxa"/>
          </w:tcPr>
          <w:p w14:paraId="05A3BDEF" w14:textId="77777777" w:rsidR="00F25D17" w:rsidRPr="00CA02A5" w:rsidRDefault="00F25D17" w:rsidP="00F25D17">
            <w:pPr>
              <w:numPr>
                <w:ilvl w:val="0"/>
                <w:numId w:val="1"/>
              </w:numPr>
              <w:rPr>
                <w:rFonts w:asciiTheme="minorHAnsi" w:hAnsiTheme="minorHAnsi" w:cstheme="minorHAnsi"/>
                <w:sz w:val="22"/>
                <w:szCs w:val="22"/>
              </w:rPr>
            </w:pPr>
            <w:r w:rsidRPr="00CA02A5">
              <w:rPr>
                <w:rFonts w:asciiTheme="minorHAnsi" w:hAnsiTheme="minorHAnsi" w:cstheme="minorHAnsi"/>
                <w:sz w:val="22"/>
                <w:szCs w:val="22"/>
              </w:rPr>
              <w:t xml:space="preserve">The service provides a full residential service to a mix of male and female clients </w:t>
            </w:r>
          </w:p>
          <w:p w14:paraId="75BA1E9C" w14:textId="77777777" w:rsidR="00F25D17" w:rsidRPr="00CA02A5" w:rsidRDefault="00F25D17" w:rsidP="00F25D17">
            <w:pPr>
              <w:numPr>
                <w:ilvl w:val="0"/>
                <w:numId w:val="1"/>
              </w:numPr>
              <w:rPr>
                <w:rFonts w:asciiTheme="minorHAnsi" w:hAnsiTheme="minorHAnsi" w:cstheme="minorHAnsi"/>
                <w:sz w:val="22"/>
                <w:szCs w:val="22"/>
              </w:rPr>
            </w:pPr>
            <w:r w:rsidRPr="00CA02A5">
              <w:rPr>
                <w:rFonts w:asciiTheme="minorHAnsi" w:hAnsiTheme="minorHAnsi" w:cstheme="minorHAnsi"/>
                <w:sz w:val="22"/>
                <w:szCs w:val="22"/>
              </w:rPr>
              <w:t>These are clients with intellectual disabilities and high support needs</w:t>
            </w:r>
          </w:p>
          <w:p w14:paraId="00354DFF" w14:textId="77777777" w:rsidR="00F25D17" w:rsidRPr="00CA02A5" w:rsidRDefault="00F25D17" w:rsidP="00F25D17">
            <w:pPr>
              <w:numPr>
                <w:ilvl w:val="0"/>
                <w:numId w:val="1"/>
              </w:numPr>
              <w:rPr>
                <w:rFonts w:asciiTheme="minorHAnsi" w:hAnsiTheme="minorHAnsi" w:cstheme="minorHAnsi"/>
                <w:sz w:val="22"/>
                <w:szCs w:val="22"/>
              </w:rPr>
            </w:pPr>
            <w:r w:rsidRPr="00CA02A5">
              <w:rPr>
                <w:rFonts w:asciiTheme="minorHAnsi" w:hAnsiTheme="minorHAnsi" w:cstheme="minorHAnsi"/>
                <w:sz w:val="22"/>
                <w:szCs w:val="22"/>
              </w:rPr>
              <w:t>This service is managed by a PIC, Deputy Service Manager, Social Care Workers &amp; Care Assistants.</w:t>
            </w:r>
          </w:p>
          <w:p w14:paraId="17FDE4EA" w14:textId="32C6B3AF" w:rsidR="00F25D17" w:rsidRPr="00CA02A5" w:rsidRDefault="00F25D17" w:rsidP="00F25D17">
            <w:pPr>
              <w:numPr>
                <w:ilvl w:val="0"/>
                <w:numId w:val="1"/>
              </w:numPr>
              <w:rPr>
                <w:rFonts w:asciiTheme="minorHAnsi" w:hAnsiTheme="minorHAnsi" w:cstheme="minorHAnsi"/>
                <w:sz w:val="22"/>
                <w:szCs w:val="22"/>
              </w:rPr>
            </w:pPr>
            <w:r w:rsidRPr="00CA02A5">
              <w:rPr>
                <w:rFonts w:asciiTheme="minorHAnsi" w:hAnsiTheme="minorHAnsi" w:cstheme="minorHAnsi"/>
                <w:sz w:val="22"/>
                <w:szCs w:val="22"/>
              </w:rPr>
              <w:t xml:space="preserve">The service </w:t>
            </w:r>
            <w:proofErr w:type="gramStart"/>
            <w:r w:rsidRPr="00CA02A5">
              <w:rPr>
                <w:rFonts w:asciiTheme="minorHAnsi" w:hAnsiTheme="minorHAnsi" w:cstheme="minorHAnsi"/>
                <w:sz w:val="22"/>
                <w:szCs w:val="22"/>
              </w:rPr>
              <w:t>is located in</w:t>
            </w:r>
            <w:proofErr w:type="gramEnd"/>
            <w:r w:rsidRPr="00CA02A5">
              <w:rPr>
                <w:rFonts w:asciiTheme="minorHAnsi" w:hAnsiTheme="minorHAnsi" w:cstheme="minorHAnsi"/>
                <w:sz w:val="22"/>
                <w:szCs w:val="22"/>
              </w:rPr>
              <w:t xml:space="preserve"> Bray in County Wicklow</w:t>
            </w:r>
          </w:p>
          <w:p w14:paraId="02439E1C" w14:textId="77777777" w:rsidR="00F25D17" w:rsidRPr="00CA02A5" w:rsidRDefault="00F25D17" w:rsidP="00F25D17">
            <w:pPr>
              <w:ind w:left="360"/>
              <w:rPr>
                <w:rFonts w:asciiTheme="minorHAnsi" w:hAnsiTheme="minorHAnsi" w:cstheme="minorHAnsi"/>
                <w:b/>
                <w:iCs/>
                <w:color w:val="000099"/>
                <w:sz w:val="22"/>
                <w:szCs w:val="22"/>
                <w:highlight w:val="yellow"/>
              </w:rPr>
            </w:pPr>
          </w:p>
          <w:p w14:paraId="0AE4B5A1" w14:textId="77777777" w:rsidR="00792F91" w:rsidRPr="00CA02A5" w:rsidRDefault="00792F91" w:rsidP="00F4115A">
            <w:pPr>
              <w:rPr>
                <w:rFonts w:asciiTheme="minorHAnsi" w:hAnsiTheme="minorHAnsi" w:cstheme="minorHAnsi"/>
                <w:iCs/>
                <w:sz w:val="22"/>
                <w:szCs w:val="22"/>
              </w:rPr>
            </w:pPr>
          </w:p>
        </w:tc>
      </w:tr>
      <w:tr w:rsidR="00550B23" w:rsidRPr="00CA02A5" w14:paraId="2344165A" w14:textId="77777777" w:rsidTr="2FE38021">
        <w:tc>
          <w:tcPr>
            <w:tcW w:w="2364" w:type="dxa"/>
          </w:tcPr>
          <w:p w14:paraId="5F099111"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Reporting Relationship</w:t>
            </w:r>
          </w:p>
        </w:tc>
        <w:tc>
          <w:tcPr>
            <w:tcW w:w="8256" w:type="dxa"/>
          </w:tcPr>
          <w:p w14:paraId="142DD120" w14:textId="5BA94D22" w:rsidR="00792F91" w:rsidRPr="00CA02A5" w:rsidRDefault="00F4115A" w:rsidP="00BC7FBC">
            <w:pPr>
              <w:pStyle w:val="ListParagraph"/>
              <w:numPr>
                <w:ilvl w:val="0"/>
                <w:numId w:val="2"/>
              </w:numPr>
              <w:rPr>
                <w:rFonts w:asciiTheme="minorHAnsi" w:hAnsiTheme="minorHAnsi" w:cstheme="minorHAnsi"/>
                <w:iCs/>
                <w:sz w:val="22"/>
                <w:szCs w:val="22"/>
              </w:rPr>
            </w:pPr>
            <w:r w:rsidRPr="00CA02A5">
              <w:rPr>
                <w:rFonts w:asciiTheme="minorHAnsi" w:hAnsiTheme="minorHAnsi" w:cstheme="minorHAnsi"/>
                <w:iCs/>
                <w:sz w:val="22"/>
                <w:szCs w:val="22"/>
              </w:rPr>
              <w:t>Operations Manager</w:t>
            </w:r>
          </w:p>
          <w:p w14:paraId="3CBC6A3A" w14:textId="77777777" w:rsidR="00792F91" w:rsidRPr="00CA02A5" w:rsidRDefault="00792F91" w:rsidP="00792F91">
            <w:pPr>
              <w:pStyle w:val="ListParagraph"/>
              <w:ind w:left="360"/>
              <w:rPr>
                <w:rFonts w:asciiTheme="minorHAnsi" w:hAnsiTheme="minorHAnsi" w:cstheme="minorHAnsi"/>
                <w:iCs/>
                <w:sz w:val="22"/>
                <w:szCs w:val="22"/>
              </w:rPr>
            </w:pPr>
          </w:p>
        </w:tc>
      </w:tr>
      <w:tr w:rsidR="00550B23" w:rsidRPr="00CA02A5" w14:paraId="0E89F2ED" w14:textId="77777777" w:rsidTr="2FE38021">
        <w:tc>
          <w:tcPr>
            <w:tcW w:w="2364" w:type="dxa"/>
          </w:tcPr>
          <w:p w14:paraId="061A4806"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Key Working Relationships</w:t>
            </w:r>
          </w:p>
          <w:p w14:paraId="3949D30A" w14:textId="77777777" w:rsidR="00792F91" w:rsidRPr="00CA02A5" w:rsidRDefault="00792F91" w:rsidP="00792F91">
            <w:pPr>
              <w:rPr>
                <w:rFonts w:asciiTheme="minorHAnsi" w:hAnsiTheme="minorHAnsi" w:cstheme="minorHAnsi"/>
                <w:b/>
                <w:bCs/>
                <w:sz w:val="22"/>
                <w:szCs w:val="22"/>
              </w:rPr>
            </w:pPr>
          </w:p>
        </w:tc>
        <w:tc>
          <w:tcPr>
            <w:tcW w:w="8256" w:type="dxa"/>
          </w:tcPr>
          <w:p w14:paraId="5E4413BE" w14:textId="77777777" w:rsidR="008E5588" w:rsidRPr="00CA02A5" w:rsidRDefault="008E5588" w:rsidP="008E5588">
            <w:pPr>
              <w:rPr>
                <w:rFonts w:asciiTheme="minorHAnsi" w:hAnsiTheme="minorHAnsi" w:cstheme="minorHAnsi"/>
                <w:iCs/>
                <w:sz w:val="22"/>
                <w:szCs w:val="22"/>
              </w:rPr>
            </w:pPr>
            <w:r w:rsidRPr="00CA02A5">
              <w:rPr>
                <w:rFonts w:asciiTheme="minorHAnsi" w:hAnsiTheme="minorHAnsi" w:cstheme="minorHAnsi"/>
                <w:iCs/>
                <w:sz w:val="22"/>
                <w:szCs w:val="22"/>
              </w:rPr>
              <w:t xml:space="preserve">Clients, Staff Team, PIC. Families, Multi-Disciplinary Team, Quality Compliance &amp; Training Team, Social Work, HIQA. </w:t>
            </w:r>
          </w:p>
          <w:p w14:paraId="6031FDB3" w14:textId="6BB15E22" w:rsidR="00792F91" w:rsidRPr="00CA02A5" w:rsidRDefault="00792F91" w:rsidP="2FE38021">
            <w:pPr>
              <w:rPr>
                <w:rFonts w:asciiTheme="minorHAnsi" w:hAnsiTheme="minorHAnsi" w:cstheme="minorHAnsi"/>
                <w:sz w:val="22"/>
                <w:szCs w:val="22"/>
              </w:rPr>
            </w:pPr>
          </w:p>
          <w:p w14:paraId="78DE9869" w14:textId="77777777" w:rsidR="00792F91" w:rsidRPr="00CA02A5" w:rsidRDefault="00792F91" w:rsidP="00792F91">
            <w:pPr>
              <w:rPr>
                <w:rFonts w:asciiTheme="minorHAnsi" w:hAnsiTheme="minorHAnsi" w:cstheme="minorHAnsi"/>
                <w:iCs/>
                <w:sz w:val="22"/>
                <w:szCs w:val="22"/>
              </w:rPr>
            </w:pPr>
          </w:p>
        </w:tc>
      </w:tr>
      <w:tr w:rsidR="00550B23" w:rsidRPr="00CA02A5" w14:paraId="11F49E6D" w14:textId="77777777" w:rsidTr="2FE38021">
        <w:tc>
          <w:tcPr>
            <w:tcW w:w="2364" w:type="dxa"/>
          </w:tcPr>
          <w:p w14:paraId="5D392E76"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t xml:space="preserve">Purpose of the Post </w:t>
            </w:r>
          </w:p>
        </w:tc>
        <w:tc>
          <w:tcPr>
            <w:tcW w:w="8256" w:type="dxa"/>
          </w:tcPr>
          <w:p w14:paraId="5F869507" w14:textId="77777777" w:rsidR="002B639A" w:rsidRPr="00CA02A5" w:rsidRDefault="002B639A" w:rsidP="002B639A">
            <w:pPr>
              <w:pStyle w:val="NoSpacing"/>
              <w:jc w:val="both"/>
              <w:rPr>
                <w:rFonts w:cstheme="minorHAnsi"/>
                <w:lang w:val="en-GB"/>
              </w:rPr>
            </w:pPr>
            <w:r w:rsidRPr="00CA02A5">
              <w:rPr>
                <w:rFonts w:cstheme="minorHAnsi"/>
                <w:lang w:val="en-GB"/>
              </w:rPr>
              <w:t xml:space="preserve">The primary function of the </w:t>
            </w:r>
            <w:r w:rsidRPr="00CA02A5">
              <w:rPr>
                <w:rFonts w:cstheme="minorHAnsi"/>
                <w:b/>
                <w:bCs/>
                <w:lang w:val="en-GB"/>
              </w:rPr>
              <w:t>Person in Charge i</w:t>
            </w:r>
            <w:r w:rsidRPr="00CA02A5">
              <w:rPr>
                <w:rFonts w:cstheme="minorHAnsi"/>
                <w:lang w:val="en-GB"/>
              </w:rPr>
              <w:t>s to implement the policies, aims and objectives of SHS into the locations that they are managing.</w:t>
            </w:r>
          </w:p>
          <w:p w14:paraId="49100D14" w14:textId="77777777" w:rsidR="002B639A" w:rsidRPr="00CA02A5" w:rsidRDefault="002B639A" w:rsidP="002B639A">
            <w:pPr>
              <w:pStyle w:val="NoSpacing"/>
              <w:jc w:val="both"/>
              <w:rPr>
                <w:rFonts w:cstheme="minorHAnsi"/>
              </w:rPr>
            </w:pPr>
          </w:p>
          <w:p w14:paraId="07D28273" w14:textId="62E26537" w:rsidR="002B639A" w:rsidRPr="00CA02A5" w:rsidRDefault="002B639A" w:rsidP="002B639A">
            <w:pPr>
              <w:pStyle w:val="NoSpacing"/>
              <w:jc w:val="both"/>
              <w:rPr>
                <w:rFonts w:cstheme="minorHAnsi"/>
                <w:lang w:val="en-GB"/>
              </w:rPr>
            </w:pPr>
            <w:r w:rsidRPr="00CA02A5">
              <w:rPr>
                <w:rFonts w:cstheme="minorHAnsi"/>
                <w:lang w:val="en-GB"/>
              </w:rPr>
              <w:t>The organisation is committed to the provision of services designed to cater for the individual preferences of clients</w:t>
            </w:r>
            <w:r w:rsidR="00DD29AF" w:rsidRPr="00CA02A5">
              <w:rPr>
                <w:rFonts w:cstheme="minorHAnsi"/>
                <w:lang w:val="en-GB"/>
              </w:rPr>
              <w:t>.</w:t>
            </w:r>
          </w:p>
          <w:p w14:paraId="31E32283" w14:textId="77777777" w:rsidR="002B639A" w:rsidRPr="00CA02A5" w:rsidRDefault="002B639A" w:rsidP="002B639A">
            <w:pPr>
              <w:pStyle w:val="NoSpacing"/>
              <w:jc w:val="both"/>
              <w:rPr>
                <w:rFonts w:cstheme="minorHAnsi"/>
              </w:rPr>
            </w:pPr>
          </w:p>
          <w:p w14:paraId="7E62B3BF" w14:textId="77777777" w:rsidR="002B639A" w:rsidRPr="00CA02A5" w:rsidRDefault="002B639A" w:rsidP="002B639A">
            <w:pPr>
              <w:pStyle w:val="NoSpacing"/>
              <w:jc w:val="both"/>
              <w:rPr>
                <w:rFonts w:cstheme="minorHAnsi"/>
              </w:rPr>
            </w:pPr>
          </w:p>
          <w:p w14:paraId="2B969FB2" w14:textId="77777777" w:rsidR="002B639A" w:rsidRPr="00CA02A5" w:rsidRDefault="002B639A" w:rsidP="002B639A">
            <w:pPr>
              <w:pStyle w:val="s4"/>
              <w:spacing w:before="0" w:beforeAutospacing="0" w:after="0" w:afterAutospacing="0"/>
              <w:jc w:val="both"/>
              <w:rPr>
                <w:rFonts w:asciiTheme="minorHAnsi" w:hAnsiTheme="minorHAnsi" w:cstheme="minorHAnsi"/>
                <w:sz w:val="22"/>
                <w:szCs w:val="22"/>
              </w:rPr>
            </w:pPr>
            <w:r w:rsidRPr="00CA02A5">
              <w:rPr>
                <w:rFonts w:asciiTheme="minorHAnsi" w:hAnsiTheme="minorHAnsi" w:cstheme="minorHAnsi"/>
                <w:sz w:val="22"/>
                <w:szCs w:val="22"/>
              </w:rPr>
              <w:lastRenderedPageBreak/>
              <w:t xml:space="preserve">The provision of a quality of life and a supportive atmosphere for individuals which </w:t>
            </w:r>
            <w:proofErr w:type="gramStart"/>
            <w:r w:rsidRPr="00CA02A5">
              <w:rPr>
                <w:rFonts w:asciiTheme="minorHAnsi" w:hAnsiTheme="minorHAnsi" w:cstheme="minorHAnsi"/>
                <w:sz w:val="22"/>
                <w:szCs w:val="22"/>
              </w:rPr>
              <w:t>at all times</w:t>
            </w:r>
            <w:proofErr w:type="gramEnd"/>
            <w:r w:rsidRPr="00CA02A5">
              <w:rPr>
                <w:rFonts w:asciiTheme="minorHAnsi" w:hAnsiTheme="minorHAnsi" w:cstheme="minorHAnsi"/>
                <w:sz w:val="22"/>
                <w:szCs w:val="22"/>
              </w:rPr>
              <w:t xml:space="preserve"> acknowledges and respects the rights and equality and personal dignity of the individual and promotes their independence. </w:t>
            </w:r>
          </w:p>
          <w:p w14:paraId="3875957D" w14:textId="7A6DC0B3" w:rsidR="00792F91" w:rsidRPr="00CA02A5" w:rsidRDefault="00792F91" w:rsidP="00235686">
            <w:pPr>
              <w:rPr>
                <w:rFonts w:asciiTheme="minorHAnsi" w:hAnsiTheme="minorHAnsi" w:cstheme="minorHAnsi"/>
                <w:iCs/>
                <w:sz w:val="22"/>
                <w:szCs w:val="22"/>
              </w:rPr>
            </w:pPr>
          </w:p>
        </w:tc>
      </w:tr>
      <w:tr w:rsidR="00550B23" w:rsidRPr="00CA02A5" w14:paraId="6FC4F317" w14:textId="77777777" w:rsidTr="2FE38021">
        <w:tc>
          <w:tcPr>
            <w:tcW w:w="2364" w:type="dxa"/>
          </w:tcPr>
          <w:p w14:paraId="706E700B" w14:textId="77777777" w:rsidR="00792F91" w:rsidRPr="00CA02A5" w:rsidRDefault="00792F91" w:rsidP="00792F91">
            <w:pPr>
              <w:rPr>
                <w:rFonts w:asciiTheme="minorHAnsi" w:hAnsiTheme="minorHAnsi" w:cstheme="minorHAnsi"/>
                <w:b/>
                <w:bCs/>
                <w:sz w:val="22"/>
                <w:szCs w:val="22"/>
              </w:rPr>
            </w:pPr>
            <w:r w:rsidRPr="00CA02A5">
              <w:rPr>
                <w:rFonts w:asciiTheme="minorHAnsi" w:hAnsiTheme="minorHAnsi" w:cstheme="minorHAnsi"/>
                <w:b/>
                <w:bCs/>
                <w:sz w:val="22"/>
                <w:szCs w:val="22"/>
              </w:rPr>
              <w:lastRenderedPageBreak/>
              <w:t>Principal Duties and Responsibilities</w:t>
            </w:r>
          </w:p>
          <w:p w14:paraId="57CD5BE4" w14:textId="77777777" w:rsidR="00792F91" w:rsidRPr="00CA02A5" w:rsidRDefault="00792F91" w:rsidP="00792F91">
            <w:pPr>
              <w:rPr>
                <w:rFonts w:asciiTheme="minorHAnsi" w:hAnsiTheme="minorHAnsi" w:cstheme="minorHAnsi"/>
                <w:b/>
                <w:bCs/>
                <w:sz w:val="22"/>
                <w:szCs w:val="22"/>
              </w:rPr>
            </w:pPr>
          </w:p>
        </w:tc>
        <w:tc>
          <w:tcPr>
            <w:tcW w:w="8256" w:type="dxa"/>
          </w:tcPr>
          <w:p w14:paraId="7FC24D85" w14:textId="77777777" w:rsidR="00F3671E" w:rsidRPr="00CA02A5" w:rsidRDefault="00F3671E" w:rsidP="00F3671E">
            <w:pPr>
              <w:pStyle w:val="ListParagraph"/>
              <w:numPr>
                <w:ilvl w:val="0"/>
                <w:numId w:val="14"/>
              </w:numPr>
              <w:tabs>
                <w:tab w:val="left" w:pos="-720"/>
              </w:tabs>
              <w:contextualSpacing/>
              <w:jc w:val="both"/>
              <w:rPr>
                <w:rFonts w:asciiTheme="minorHAnsi" w:hAnsiTheme="minorHAnsi" w:cstheme="minorHAnsi"/>
                <w:sz w:val="22"/>
                <w:szCs w:val="22"/>
              </w:rPr>
            </w:pPr>
            <w:r w:rsidRPr="00CA02A5">
              <w:rPr>
                <w:rFonts w:asciiTheme="minorHAnsi" w:hAnsiTheme="minorHAnsi" w:cstheme="minorHAnsi"/>
                <w:spacing w:val="-3"/>
                <w:sz w:val="22"/>
                <w:szCs w:val="22"/>
              </w:rPr>
              <w:t xml:space="preserve">Responsible for the management of client care and </w:t>
            </w:r>
            <w:r w:rsidRPr="00CA02A5">
              <w:rPr>
                <w:rFonts w:asciiTheme="minorHAnsi" w:hAnsiTheme="minorHAnsi" w:cstheme="minorHAnsi"/>
                <w:sz w:val="22"/>
                <w:szCs w:val="22"/>
              </w:rPr>
              <w:t>the development of Individual Programmes of personal, vocational and social development for each client</w:t>
            </w:r>
            <w:r w:rsidRPr="00CA02A5">
              <w:rPr>
                <w:rFonts w:asciiTheme="minorHAnsi" w:hAnsiTheme="minorHAnsi" w:cstheme="minorHAnsi"/>
                <w:spacing w:val="-3"/>
                <w:sz w:val="22"/>
                <w:szCs w:val="22"/>
              </w:rPr>
              <w:t xml:space="preserve"> </w:t>
            </w:r>
            <w:proofErr w:type="gramStart"/>
            <w:r w:rsidRPr="00CA02A5">
              <w:rPr>
                <w:rFonts w:asciiTheme="minorHAnsi" w:hAnsiTheme="minorHAnsi" w:cstheme="minorHAnsi"/>
                <w:spacing w:val="-3"/>
                <w:sz w:val="22"/>
                <w:szCs w:val="22"/>
              </w:rPr>
              <w:t>so as to</w:t>
            </w:r>
            <w:proofErr w:type="gramEnd"/>
            <w:r w:rsidRPr="00CA02A5">
              <w:rPr>
                <w:rFonts w:asciiTheme="minorHAnsi" w:hAnsiTheme="minorHAnsi" w:cstheme="minorHAnsi"/>
                <w:spacing w:val="-3"/>
                <w:sz w:val="22"/>
                <w:szCs w:val="22"/>
              </w:rPr>
              <w:t xml:space="preserve"> ensure the highest </w:t>
            </w:r>
            <w:r w:rsidRPr="00CA02A5">
              <w:rPr>
                <w:rFonts w:asciiTheme="minorHAnsi" w:hAnsiTheme="minorHAnsi" w:cstheme="minorHAnsi"/>
                <w:sz w:val="22"/>
                <w:szCs w:val="22"/>
              </w:rPr>
              <w:t>quality and effective service delivery to the client.</w:t>
            </w:r>
          </w:p>
          <w:p w14:paraId="5C24EBB7" w14:textId="77777777" w:rsidR="00F3671E" w:rsidRPr="00CA02A5" w:rsidRDefault="00F3671E" w:rsidP="00F3671E">
            <w:pPr>
              <w:pStyle w:val="ListParagraph"/>
              <w:numPr>
                <w:ilvl w:val="0"/>
                <w:numId w:val="14"/>
              </w:numPr>
              <w:tabs>
                <w:tab w:val="left" w:pos="-720"/>
              </w:tabs>
              <w:contextualSpacing/>
              <w:jc w:val="both"/>
              <w:rPr>
                <w:rFonts w:asciiTheme="minorHAnsi" w:hAnsiTheme="minorHAnsi" w:cstheme="minorHAnsi"/>
                <w:spacing w:val="-3"/>
                <w:sz w:val="22"/>
                <w:szCs w:val="22"/>
              </w:rPr>
            </w:pPr>
            <w:r w:rsidRPr="00CA02A5">
              <w:rPr>
                <w:rFonts w:asciiTheme="minorHAnsi" w:hAnsiTheme="minorHAnsi" w:cstheme="minorHAnsi"/>
                <w:spacing w:val="-3"/>
                <w:sz w:val="22"/>
                <w:szCs w:val="22"/>
              </w:rPr>
              <w:t>Delegate appropriate responsibility and authority to the appropriate level of staff within team consistent with effective decision making whilst retaining overall responsibility and accountability for outcome.</w:t>
            </w:r>
          </w:p>
          <w:p w14:paraId="0F73A3D3" w14:textId="77777777" w:rsidR="00F3671E" w:rsidRPr="00CA02A5" w:rsidRDefault="00F3671E" w:rsidP="00F3671E">
            <w:pPr>
              <w:pStyle w:val="ListParagraph"/>
              <w:numPr>
                <w:ilvl w:val="0"/>
                <w:numId w:val="14"/>
              </w:numPr>
              <w:tabs>
                <w:tab w:val="left" w:pos="-720"/>
              </w:tabs>
              <w:contextualSpacing/>
              <w:jc w:val="both"/>
              <w:rPr>
                <w:rFonts w:asciiTheme="minorHAnsi" w:hAnsiTheme="minorHAnsi" w:cstheme="minorHAnsi"/>
                <w:spacing w:val="-3"/>
                <w:sz w:val="22"/>
                <w:szCs w:val="22"/>
              </w:rPr>
            </w:pPr>
            <w:r w:rsidRPr="00CA02A5">
              <w:rPr>
                <w:rFonts w:asciiTheme="minorHAnsi" w:hAnsiTheme="minorHAnsi" w:cstheme="minorHAnsi"/>
                <w:sz w:val="22"/>
                <w:szCs w:val="22"/>
              </w:rPr>
              <w:t>Participate in assessing, planning, implementing and evaluating client care for the clinical area and local service and e</w:t>
            </w:r>
            <w:r w:rsidRPr="00CA02A5">
              <w:rPr>
                <w:rFonts w:asciiTheme="minorHAnsi" w:hAnsiTheme="minorHAnsi" w:cstheme="minorHAnsi"/>
                <w:spacing w:val="-3"/>
                <w:sz w:val="22"/>
                <w:szCs w:val="22"/>
              </w:rPr>
              <w:t>nsure the prescribed treatments are administered and recorded accurately</w:t>
            </w:r>
          </w:p>
          <w:p w14:paraId="62608F0C" w14:textId="77777777" w:rsidR="00F3671E" w:rsidRPr="00CA02A5" w:rsidRDefault="00F3671E" w:rsidP="00F3671E">
            <w:pPr>
              <w:pStyle w:val="ListParagraph"/>
              <w:numPr>
                <w:ilvl w:val="0"/>
                <w:numId w:val="14"/>
              </w:numPr>
              <w:tabs>
                <w:tab w:val="left" w:pos="-720"/>
              </w:tabs>
              <w:contextualSpacing/>
              <w:jc w:val="both"/>
              <w:rPr>
                <w:rFonts w:asciiTheme="minorHAnsi" w:hAnsiTheme="minorHAnsi" w:cstheme="minorHAnsi"/>
                <w:sz w:val="22"/>
                <w:szCs w:val="22"/>
              </w:rPr>
            </w:pPr>
            <w:r w:rsidRPr="00CA02A5">
              <w:rPr>
                <w:rFonts w:asciiTheme="minorHAnsi" w:hAnsiTheme="minorHAnsi" w:cstheme="minorHAnsi"/>
                <w:sz w:val="22"/>
                <w:szCs w:val="22"/>
              </w:rPr>
              <w:t>Liaise with the families of the client and other agencies involved in service provision, as appropriate.</w:t>
            </w:r>
          </w:p>
          <w:p w14:paraId="2D5C9E72" w14:textId="77777777" w:rsidR="00F3671E" w:rsidRPr="00CA02A5" w:rsidRDefault="00F3671E" w:rsidP="00F3671E">
            <w:pPr>
              <w:pStyle w:val="ListParagraph"/>
              <w:numPr>
                <w:ilvl w:val="0"/>
                <w:numId w:val="14"/>
              </w:numPr>
              <w:contextualSpacing/>
              <w:jc w:val="both"/>
              <w:rPr>
                <w:rFonts w:asciiTheme="minorHAnsi" w:hAnsiTheme="minorHAnsi" w:cstheme="minorHAnsi"/>
                <w:sz w:val="22"/>
                <w:szCs w:val="22"/>
              </w:rPr>
            </w:pPr>
            <w:r w:rsidRPr="00CA02A5">
              <w:rPr>
                <w:rFonts w:asciiTheme="minorHAnsi" w:hAnsiTheme="minorHAnsi" w:cstheme="minorHAnsi"/>
                <w:sz w:val="22"/>
                <w:szCs w:val="22"/>
              </w:rPr>
              <w:t>Ensure that the regulation concerning the ordering, storage, control and administration and recording of medicines and controlled drugs are adhered to by all staff in accordance with company policy.</w:t>
            </w:r>
          </w:p>
          <w:p w14:paraId="55374225" w14:textId="77777777" w:rsidR="00F3671E" w:rsidRPr="00CA02A5" w:rsidRDefault="00F3671E" w:rsidP="00F3671E">
            <w:pPr>
              <w:pStyle w:val="ListParagraph"/>
              <w:numPr>
                <w:ilvl w:val="0"/>
                <w:numId w:val="14"/>
              </w:numPr>
              <w:contextualSpacing/>
              <w:jc w:val="both"/>
              <w:rPr>
                <w:rFonts w:asciiTheme="minorHAnsi" w:hAnsiTheme="minorHAnsi" w:cstheme="minorHAnsi"/>
                <w:sz w:val="22"/>
                <w:szCs w:val="22"/>
              </w:rPr>
            </w:pPr>
            <w:r w:rsidRPr="00CA02A5">
              <w:rPr>
                <w:rFonts w:asciiTheme="minorHAnsi" w:hAnsiTheme="minorHAnsi" w:cstheme="minorHAnsi"/>
                <w:sz w:val="22"/>
                <w:szCs w:val="22"/>
              </w:rPr>
              <w:t>Ensure that all documents &amp; reports pertaining to client care is maintained to a high standard in compliance with company and national guidelines.</w:t>
            </w:r>
          </w:p>
          <w:p w14:paraId="43F17143" w14:textId="77777777" w:rsidR="00F3671E" w:rsidRPr="00CA02A5" w:rsidRDefault="00F3671E" w:rsidP="00F3671E">
            <w:pPr>
              <w:pStyle w:val="ListParagraph"/>
              <w:numPr>
                <w:ilvl w:val="0"/>
                <w:numId w:val="14"/>
              </w:numPr>
              <w:contextualSpacing/>
              <w:jc w:val="both"/>
              <w:rPr>
                <w:rFonts w:asciiTheme="minorHAnsi" w:hAnsiTheme="minorHAnsi" w:cstheme="minorHAnsi"/>
                <w:iCs/>
                <w:sz w:val="22"/>
                <w:szCs w:val="22"/>
              </w:rPr>
            </w:pPr>
            <w:r w:rsidRPr="00CA02A5">
              <w:rPr>
                <w:rFonts w:asciiTheme="minorHAnsi" w:hAnsiTheme="minorHAnsi" w:cstheme="minorHAnsi"/>
                <w:sz w:val="22"/>
                <w:szCs w:val="22"/>
              </w:rPr>
              <w:t>Promote the ethos and culture of quality assurance within the clinical area, identifying and establishing benchmarks to be used to measure clinical standards.</w:t>
            </w:r>
          </w:p>
          <w:p w14:paraId="2092FFCB" w14:textId="77777777" w:rsidR="00F3671E" w:rsidRPr="00CA02A5" w:rsidRDefault="00F3671E" w:rsidP="00F3671E">
            <w:pPr>
              <w:pStyle w:val="ListParagraph"/>
              <w:numPr>
                <w:ilvl w:val="0"/>
                <w:numId w:val="14"/>
              </w:numPr>
              <w:contextualSpacing/>
              <w:jc w:val="both"/>
              <w:rPr>
                <w:rFonts w:asciiTheme="minorHAnsi" w:hAnsiTheme="minorHAnsi" w:cstheme="minorHAnsi"/>
                <w:iCs/>
                <w:sz w:val="22"/>
                <w:szCs w:val="22"/>
              </w:rPr>
            </w:pPr>
            <w:r w:rsidRPr="00CA02A5">
              <w:rPr>
                <w:rFonts w:asciiTheme="minorHAnsi" w:hAnsiTheme="minorHAnsi" w:cstheme="minorHAnsi"/>
                <w:sz w:val="22"/>
                <w:szCs w:val="22"/>
              </w:rPr>
              <w:t>At all times act as client advocate dealing with behaviour deemed outside of acceptable limits and bring same to the attention of the Operations Manager/Senior Operations Manager.</w:t>
            </w:r>
          </w:p>
          <w:p w14:paraId="6D2CEE75" w14:textId="74537696" w:rsidR="00792F91" w:rsidRPr="00CA02A5" w:rsidRDefault="00792F91" w:rsidP="00F3671E">
            <w:pPr>
              <w:rPr>
                <w:rFonts w:asciiTheme="minorHAnsi" w:hAnsiTheme="minorHAnsi" w:cstheme="minorHAnsi"/>
                <w:b/>
                <w:sz w:val="22"/>
                <w:szCs w:val="22"/>
              </w:rPr>
            </w:pPr>
          </w:p>
        </w:tc>
      </w:tr>
      <w:tr w:rsidR="00A9214B" w:rsidRPr="00CA02A5" w14:paraId="17782D5F" w14:textId="77777777" w:rsidTr="2FE38021">
        <w:tc>
          <w:tcPr>
            <w:tcW w:w="2364" w:type="dxa"/>
          </w:tcPr>
          <w:p w14:paraId="51DC9F41" w14:textId="7DCB1123"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t>Operational Management</w:t>
            </w:r>
          </w:p>
        </w:tc>
        <w:tc>
          <w:tcPr>
            <w:tcW w:w="8256" w:type="dxa"/>
          </w:tcPr>
          <w:p w14:paraId="725D64DF" w14:textId="77777777" w:rsidR="00A9214B" w:rsidRPr="00CA02A5" w:rsidRDefault="00A9214B" w:rsidP="00A9214B">
            <w:pPr>
              <w:pStyle w:val="ListParagraph"/>
              <w:numPr>
                <w:ilvl w:val="0"/>
                <w:numId w:val="15"/>
              </w:numPr>
              <w:contextualSpacing/>
              <w:jc w:val="both"/>
              <w:rPr>
                <w:rFonts w:asciiTheme="minorHAnsi" w:hAnsiTheme="minorHAnsi" w:cstheme="minorHAnsi"/>
                <w:sz w:val="22"/>
                <w:szCs w:val="22"/>
              </w:rPr>
            </w:pPr>
            <w:r w:rsidRPr="00CA02A5">
              <w:rPr>
                <w:rFonts w:asciiTheme="minorHAnsi" w:hAnsiTheme="minorHAnsi" w:cstheme="minorHAnsi"/>
                <w:sz w:val="22"/>
                <w:szCs w:val="22"/>
              </w:rPr>
              <w:t>Responsible for the efficient, effective day to day management of the specified area subject to the overall direction and supervision of the Operations Manager/Senior Operations Manager</w:t>
            </w:r>
          </w:p>
          <w:p w14:paraId="03F3B447" w14:textId="77777777" w:rsidR="00A9214B" w:rsidRPr="00CA02A5" w:rsidRDefault="00A9214B" w:rsidP="00A9214B">
            <w:pPr>
              <w:pStyle w:val="ListParagraph"/>
              <w:numPr>
                <w:ilvl w:val="0"/>
                <w:numId w:val="15"/>
              </w:numPr>
              <w:contextualSpacing/>
              <w:jc w:val="both"/>
              <w:rPr>
                <w:rFonts w:asciiTheme="minorHAnsi" w:hAnsiTheme="minorHAnsi" w:cstheme="minorHAnsi"/>
                <w:sz w:val="22"/>
                <w:szCs w:val="22"/>
              </w:rPr>
            </w:pPr>
            <w:r w:rsidRPr="00CA02A5">
              <w:rPr>
                <w:rFonts w:asciiTheme="minorHAnsi" w:hAnsiTheme="minorHAnsi" w:cstheme="minorHAnsi"/>
                <w:sz w:val="22"/>
                <w:szCs w:val="22"/>
              </w:rPr>
              <w:t>To have an overall view of the workload, the experience and skill mix of staff and to allocate staff in a fair and equitable manner to ensure adequate cover to achieve continuity of care and a high standard of service delivery.</w:t>
            </w:r>
          </w:p>
          <w:p w14:paraId="3757C59C" w14:textId="77777777" w:rsidR="00A9214B" w:rsidRPr="00CA02A5" w:rsidRDefault="00A9214B" w:rsidP="00A9214B">
            <w:pPr>
              <w:pStyle w:val="ListParagraph"/>
              <w:numPr>
                <w:ilvl w:val="0"/>
                <w:numId w:val="15"/>
              </w:numPr>
              <w:contextualSpacing/>
              <w:jc w:val="both"/>
              <w:rPr>
                <w:rFonts w:asciiTheme="minorHAnsi" w:hAnsiTheme="minorHAnsi" w:cstheme="minorHAnsi"/>
                <w:sz w:val="22"/>
                <w:szCs w:val="22"/>
              </w:rPr>
            </w:pPr>
            <w:r w:rsidRPr="00CA02A5">
              <w:rPr>
                <w:rFonts w:asciiTheme="minorHAnsi" w:hAnsiTheme="minorHAnsi" w:cstheme="minorHAnsi"/>
                <w:sz w:val="22"/>
                <w:szCs w:val="22"/>
              </w:rPr>
              <w:t>Implement a systematic method for the allocation of duties and responsibilities to nursing staff and support staff in agreement with existing company policies.</w:t>
            </w:r>
          </w:p>
          <w:p w14:paraId="3D44C5E4" w14:textId="77777777" w:rsidR="00A9214B" w:rsidRPr="00CA02A5" w:rsidRDefault="00A9214B" w:rsidP="00A9214B">
            <w:pPr>
              <w:pStyle w:val="ListParagraph"/>
              <w:numPr>
                <w:ilvl w:val="0"/>
                <w:numId w:val="15"/>
              </w:numPr>
              <w:contextualSpacing/>
              <w:jc w:val="both"/>
              <w:rPr>
                <w:rFonts w:asciiTheme="minorHAnsi" w:hAnsiTheme="minorHAnsi" w:cstheme="minorHAnsi"/>
                <w:sz w:val="22"/>
                <w:szCs w:val="22"/>
              </w:rPr>
            </w:pPr>
            <w:r w:rsidRPr="00CA02A5">
              <w:rPr>
                <w:rFonts w:asciiTheme="minorHAnsi" w:hAnsiTheme="minorHAnsi" w:cstheme="minorHAnsi"/>
                <w:sz w:val="22"/>
                <w:szCs w:val="22"/>
              </w:rPr>
              <w:t>Co-operate with the wider organisation structure in the management of all resources and the implementation of policies.</w:t>
            </w:r>
          </w:p>
          <w:p w14:paraId="12689BF7" w14:textId="77777777" w:rsidR="00A9214B" w:rsidRPr="00CA02A5" w:rsidRDefault="00A9214B" w:rsidP="00A9214B">
            <w:pPr>
              <w:pStyle w:val="ListParagraph"/>
              <w:numPr>
                <w:ilvl w:val="0"/>
                <w:numId w:val="15"/>
              </w:numPr>
              <w:contextualSpacing/>
              <w:jc w:val="both"/>
              <w:rPr>
                <w:rFonts w:asciiTheme="minorHAnsi" w:hAnsiTheme="minorHAnsi" w:cstheme="minorHAnsi"/>
                <w:sz w:val="22"/>
                <w:szCs w:val="22"/>
              </w:rPr>
            </w:pPr>
            <w:r w:rsidRPr="00CA02A5">
              <w:rPr>
                <w:rFonts w:asciiTheme="minorHAnsi" w:hAnsiTheme="minorHAnsi" w:cstheme="minorHAnsi"/>
                <w:sz w:val="22"/>
                <w:szCs w:val="22"/>
              </w:rPr>
              <w:t>Manage all monetary resources efficiently and effectively within agreed budgets to ensure the continuous quality improvement within the locations and service.</w:t>
            </w:r>
          </w:p>
          <w:p w14:paraId="523407EE"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the maintenance and development of personal clinical nursing practice skills.</w:t>
            </w:r>
          </w:p>
          <w:p w14:paraId="31210DF4"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ensuring all compulsory training of staff is current and up to date</w:t>
            </w:r>
          </w:p>
          <w:p w14:paraId="5C2110F9"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the provision of a supportive and effective clinical learning environment providing maximum learning opportunities for all staff.</w:t>
            </w:r>
          </w:p>
          <w:p w14:paraId="7B94F74C"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Participate in and assist with the identification, development and delivery of education, training and development programmes for all staff.</w:t>
            </w:r>
          </w:p>
          <w:p w14:paraId="1CE00C75"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Participate and co-operate with practice development in the formulation and implementation of policy and nursing documentation, guiding nursing staff towards evidence-based nursing practice.</w:t>
            </w:r>
          </w:p>
          <w:p w14:paraId="5A4AA311" w14:textId="77777777" w:rsidR="00A9214B" w:rsidRPr="00CA02A5" w:rsidRDefault="00A9214B" w:rsidP="00A9214B">
            <w:pPr>
              <w:pStyle w:val="ListParagraph"/>
              <w:numPr>
                <w:ilvl w:val="0"/>
                <w:numId w:val="15"/>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Record all staff training completed externally on the Time Management system</w:t>
            </w:r>
          </w:p>
          <w:p w14:paraId="7C5EB6B6" w14:textId="77777777" w:rsidR="00A9214B" w:rsidRDefault="00A9214B" w:rsidP="00A9214B">
            <w:pPr>
              <w:pStyle w:val="ListParagraph"/>
              <w:contextualSpacing/>
              <w:jc w:val="both"/>
              <w:rPr>
                <w:rFonts w:asciiTheme="minorHAnsi" w:hAnsiTheme="minorHAnsi" w:cstheme="minorHAnsi"/>
                <w:sz w:val="22"/>
                <w:szCs w:val="22"/>
              </w:rPr>
            </w:pPr>
          </w:p>
          <w:p w14:paraId="17D6689E" w14:textId="77777777" w:rsidR="00A9214B" w:rsidRPr="00CA02A5" w:rsidRDefault="00A9214B" w:rsidP="00C07B68">
            <w:pPr>
              <w:pStyle w:val="ListParagraph"/>
              <w:tabs>
                <w:tab w:val="left" w:pos="-720"/>
              </w:tabs>
              <w:contextualSpacing/>
              <w:jc w:val="both"/>
              <w:rPr>
                <w:rFonts w:asciiTheme="minorHAnsi" w:hAnsiTheme="minorHAnsi" w:cstheme="minorHAnsi"/>
                <w:spacing w:val="-3"/>
                <w:sz w:val="22"/>
                <w:szCs w:val="22"/>
              </w:rPr>
            </w:pPr>
          </w:p>
        </w:tc>
      </w:tr>
      <w:tr w:rsidR="00A9214B" w:rsidRPr="00CA02A5" w14:paraId="16BE89B4" w14:textId="77777777" w:rsidTr="2FE38021">
        <w:tc>
          <w:tcPr>
            <w:tcW w:w="2364" w:type="dxa"/>
          </w:tcPr>
          <w:p w14:paraId="02C412C5" w14:textId="505DA996"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lastRenderedPageBreak/>
              <w:t>People Management</w:t>
            </w:r>
          </w:p>
        </w:tc>
        <w:tc>
          <w:tcPr>
            <w:tcW w:w="8256" w:type="dxa"/>
          </w:tcPr>
          <w:p w14:paraId="343FC219"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 xml:space="preserve">Responsible for organising, developing and maintaining staff rosters and ensuring that roster details are input onto the Time Management System (TMS) in use by the organisation. Responsible for regular clearing of staff anomalies and monthly payroll reports on the TMS system.    </w:t>
            </w:r>
          </w:p>
          <w:p w14:paraId="0D06146C"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monitoring and managing staff’s time and attendance and absenteeism.</w:t>
            </w:r>
          </w:p>
          <w:p w14:paraId="3D4A36D2"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ensuring own participation with TMS to ensure that own time and attendance and leave absence are accurately recorded.</w:t>
            </w:r>
          </w:p>
          <w:p w14:paraId="6325E9FB"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Exercise leadership to achieve high morale &amp; staff motivation based on sound organisation, fair and clear relationships, good communication and personal accountability.</w:t>
            </w:r>
          </w:p>
          <w:p w14:paraId="408E3E44"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Ensure location induction programme and supervision of all new staff allocated to the location.</w:t>
            </w:r>
          </w:p>
          <w:p w14:paraId="2BF788C0" w14:textId="77777777" w:rsidR="00A9214B" w:rsidRPr="00CA02A5" w:rsidRDefault="00A9214B" w:rsidP="00A9214B">
            <w:pPr>
              <w:pStyle w:val="ListParagraph"/>
              <w:numPr>
                <w:ilvl w:val="0"/>
                <w:numId w:val="16"/>
              </w:numPr>
              <w:contextualSpacing/>
              <w:rPr>
                <w:rFonts w:asciiTheme="minorHAnsi" w:hAnsiTheme="minorHAnsi" w:cstheme="minorHAnsi"/>
                <w:sz w:val="22"/>
                <w:szCs w:val="22"/>
              </w:rPr>
            </w:pPr>
            <w:r w:rsidRPr="00CA02A5">
              <w:rPr>
                <w:rFonts w:asciiTheme="minorHAnsi" w:hAnsiTheme="minorHAnsi" w:cstheme="minorHAnsi"/>
                <w:sz w:val="22"/>
                <w:szCs w:val="22"/>
                <w:lang w:val="en-IE"/>
              </w:rPr>
              <w:t xml:space="preserve">Provide accurate objective assessment and appraisal of staff performance. </w:t>
            </w:r>
            <w:proofErr w:type="spellStart"/>
            <w:r w:rsidRPr="00CA02A5">
              <w:rPr>
                <w:rFonts w:asciiTheme="minorHAnsi" w:hAnsiTheme="minorHAnsi" w:cstheme="minorHAnsi"/>
                <w:sz w:val="22"/>
                <w:szCs w:val="22"/>
                <w:lang w:val="en-IE"/>
              </w:rPr>
              <w:t>Advise</w:t>
            </w:r>
            <w:proofErr w:type="spellEnd"/>
            <w:r w:rsidRPr="00CA02A5">
              <w:rPr>
                <w:rFonts w:asciiTheme="minorHAnsi" w:hAnsiTheme="minorHAnsi" w:cstheme="minorHAnsi"/>
                <w:sz w:val="22"/>
                <w:szCs w:val="22"/>
                <w:lang w:val="en-IE"/>
              </w:rPr>
              <w:t xml:space="preserve"> and counsel staff where appropriate, </w:t>
            </w:r>
          </w:p>
          <w:p w14:paraId="5246039E"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rPr>
              <w:t>Address and manage all grievance and disciplinary matters and performance issues in line with company policy.</w:t>
            </w:r>
          </w:p>
          <w:p w14:paraId="6305A461"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Promote good working relations with and between all grades of staff utilizing negotiation skills to avoid and/or positively resolve any conflicts.</w:t>
            </w:r>
          </w:p>
          <w:p w14:paraId="6A80113A" w14:textId="77777777" w:rsidR="00A9214B" w:rsidRPr="00CA02A5" w:rsidRDefault="00A9214B" w:rsidP="00A9214B">
            <w:pPr>
              <w:pStyle w:val="ListParagraph"/>
              <w:numPr>
                <w:ilvl w:val="0"/>
                <w:numId w:val="16"/>
              </w:numPr>
              <w:contextualSpacing/>
              <w:jc w:val="both"/>
              <w:rPr>
                <w:rFonts w:asciiTheme="minorHAnsi" w:hAnsiTheme="minorHAnsi" w:cstheme="minorHAnsi"/>
                <w:sz w:val="22"/>
                <w:szCs w:val="22"/>
              </w:rPr>
            </w:pPr>
            <w:r w:rsidRPr="00CA02A5">
              <w:rPr>
                <w:rFonts w:asciiTheme="minorHAnsi" w:hAnsiTheme="minorHAnsi" w:cstheme="minorHAnsi"/>
                <w:sz w:val="22"/>
                <w:szCs w:val="22"/>
              </w:rPr>
              <w:t xml:space="preserve">Reporting to the Operations Manager/Senior Operations Manager on a regular basis on the effective operation of the location.  </w:t>
            </w:r>
          </w:p>
          <w:p w14:paraId="4E21BECD"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Provide information and support for clients and relatives in a manner that is health promoting and person centred.</w:t>
            </w:r>
          </w:p>
          <w:p w14:paraId="7FA1AB6A" w14:textId="77777777" w:rsidR="00A9214B" w:rsidRPr="00CA02A5"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Deal with any queries or problems presented by the client or their relatives and refer these to the Operations Manager/Senior Operations Manager as necessary.</w:t>
            </w:r>
          </w:p>
          <w:p w14:paraId="7ADDDD6A" w14:textId="77777777" w:rsidR="00964531" w:rsidRDefault="00A9214B" w:rsidP="00A9214B">
            <w:pPr>
              <w:pStyle w:val="ListParagraph"/>
              <w:numPr>
                <w:ilvl w:val="0"/>
                <w:numId w:val="16"/>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Maintain good relations with all colleagues to maintain continuity of service both within locations and the wider organisation environment</w:t>
            </w:r>
          </w:p>
          <w:p w14:paraId="3710B362" w14:textId="6B9CD680" w:rsidR="00A9214B" w:rsidRPr="00964531" w:rsidRDefault="00A9214B" w:rsidP="00A9214B">
            <w:pPr>
              <w:pStyle w:val="ListParagraph"/>
              <w:numPr>
                <w:ilvl w:val="0"/>
                <w:numId w:val="16"/>
              </w:numPr>
              <w:contextualSpacing/>
              <w:rPr>
                <w:rFonts w:asciiTheme="minorHAnsi" w:hAnsiTheme="minorHAnsi" w:cstheme="minorHAnsi"/>
                <w:sz w:val="22"/>
                <w:szCs w:val="22"/>
                <w:lang w:val="en-IE"/>
              </w:rPr>
            </w:pPr>
            <w:r w:rsidRPr="00964531">
              <w:rPr>
                <w:rFonts w:asciiTheme="minorHAnsi" w:hAnsiTheme="minorHAnsi" w:cstheme="minorHAnsi"/>
                <w:sz w:val="22"/>
                <w:szCs w:val="22"/>
                <w:lang w:val="en-IE"/>
              </w:rPr>
              <w:t>Conduct regular staff meetings and keep a record of all minutes from Staff meetings.</w:t>
            </w:r>
          </w:p>
        </w:tc>
      </w:tr>
      <w:tr w:rsidR="00A9214B" w:rsidRPr="00CA02A5" w14:paraId="6C210CFE" w14:textId="77777777" w:rsidTr="2FE38021">
        <w:tc>
          <w:tcPr>
            <w:tcW w:w="2364" w:type="dxa"/>
          </w:tcPr>
          <w:p w14:paraId="36A9F709" w14:textId="1209A8DE"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t>Compliance Management</w:t>
            </w:r>
          </w:p>
        </w:tc>
        <w:tc>
          <w:tcPr>
            <w:tcW w:w="8256" w:type="dxa"/>
          </w:tcPr>
          <w:p w14:paraId="06CAB9D8" w14:textId="77777777" w:rsidR="00964531"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Registered as Person in Charge (PIC) for all residential services that you manage.</w:t>
            </w:r>
          </w:p>
          <w:p w14:paraId="347CE511" w14:textId="77777777" w:rsidR="00A9214B" w:rsidRDefault="00A9214B" w:rsidP="00A9214B">
            <w:pPr>
              <w:pStyle w:val="ListParagraph"/>
              <w:numPr>
                <w:ilvl w:val="0"/>
                <w:numId w:val="17"/>
              </w:numPr>
              <w:contextualSpacing/>
              <w:rPr>
                <w:rFonts w:asciiTheme="minorHAnsi" w:hAnsiTheme="minorHAnsi" w:cstheme="minorHAnsi"/>
                <w:sz w:val="22"/>
                <w:szCs w:val="22"/>
                <w:lang w:val="en-IE"/>
              </w:rPr>
            </w:pPr>
            <w:r w:rsidRPr="00964531">
              <w:rPr>
                <w:rFonts w:asciiTheme="minorHAnsi" w:hAnsiTheme="minorHAnsi" w:cstheme="minorHAnsi"/>
                <w:sz w:val="22"/>
                <w:szCs w:val="22"/>
                <w:lang w:val="en-IE"/>
              </w:rPr>
              <w:t>Manage all services in line with HIQA Standards.</w:t>
            </w:r>
          </w:p>
          <w:p w14:paraId="1151045D" w14:textId="4A9D1210" w:rsidR="00964531" w:rsidRPr="00964531" w:rsidRDefault="00964531" w:rsidP="00964531">
            <w:pPr>
              <w:pStyle w:val="ListParagraph"/>
              <w:contextualSpacing/>
              <w:rPr>
                <w:rFonts w:asciiTheme="minorHAnsi" w:hAnsiTheme="minorHAnsi" w:cstheme="minorHAnsi"/>
                <w:sz w:val="22"/>
                <w:szCs w:val="22"/>
                <w:lang w:val="en-IE"/>
              </w:rPr>
            </w:pPr>
          </w:p>
        </w:tc>
      </w:tr>
      <w:tr w:rsidR="00A9214B" w:rsidRPr="00CA02A5" w14:paraId="7F366102" w14:textId="77777777" w:rsidTr="2FE38021">
        <w:tc>
          <w:tcPr>
            <w:tcW w:w="2364" w:type="dxa"/>
            <w:tcBorders>
              <w:top w:val="single" w:sz="4" w:space="0" w:color="auto"/>
              <w:left w:val="single" w:sz="4" w:space="0" w:color="auto"/>
              <w:bottom w:val="single" w:sz="4" w:space="0" w:color="auto"/>
              <w:right w:val="single" w:sz="4" w:space="0" w:color="auto"/>
            </w:tcBorders>
          </w:tcPr>
          <w:p w14:paraId="504A9C88" w14:textId="3BD6B5A3"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spacing w:val="-3"/>
                <w:sz w:val="22"/>
                <w:szCs w:val="22"/>
                <w:lang w:val="en-US"/>
              </w:rPr>
              <w:t>Continuous Professional Development</w:t>
            </w:r>
          </w:p>
        </w:tc>
        <w:tc>
          <w:tcPr>
            <w:tcW w:w="8256" w:type="dxa"/>
            <w:tcBorders>
              <w:top w:val="single" w:sz="4" w:space="0" w:color="auto"/>
              <w:left w:val="single" w:sz="4" w:space="0" w:color="auto"/>
              <w:bottom w:val="single" w:sz="4" w:space="0" w:color="auto"/>
              <w:right w:val="single" w:sz="4" w:space="0" w:color="auto"/>
            </w:tcBorders>
          </w:tcPr>
          <w:p w14:paraId="3702F852"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the maintenance and development of own knowledge of relevant professional matters for the continuous improvement of professional standards in the location.</w:t>
            </w:r>
          </w:p>
          <w:p w14:paraId="07FD2DEC"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the maintenance and development of personal clinical nursing practice skills.</w:t>
            </w:r>
          </w:p>
          <w:p w14:paraId="16D758D4"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ensuring all compulsory training of staff is current and up to date</w:t>
            </w:r>
          </w:p>
          <w:p w14:paraId="5E77894B"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Responsible for the provision of a supportive and effective clinical learning environment providing maximum learning opportunities for all staff.</w:t>
            </w:r>
          </w:p>
          <w:p w14:paraId="2ADAD8A4"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Participate in and assist with the identification, development and delivery of education, training and development programmes for all staff.</w:t>
            </w:r>
          </w:p>
          <w:p w14:paraId="28B5CF9D"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Participate and co-operate with practice development in the formulation and implementation of policy and nursing documentation, guiding nursing staff towards evidence-based nursing practice.</w:t>
            </w:r>
          </w:p>
          <w:p w14:paraId="61EA912D" w14:textId="77777777" w:rsidR="00A9214B" w:rsidRPr="00CA02A5" w:rsidRDefault="00A9214B" w:rsidP="00A9214B">
            <w:pPr>
              <w:pStyle w:val="ListParagraph"/>
              <w:numPr>
                <w:ilvl w:val="0"/>
                <w:numId w:val="17"/>
              </w:numPr>
              <w:contextualSpacing/>
              <w:rPr>
                <w:rFonts w:asciiTheme="minorHAnsi" w:hAnsiTheme="minorHAnsi" w:cstheme="minorHAnsi"/>
                <w:sz w:val="22"/>
                <w:szCs w:val="22"/>
                <w:lang w:val="en-IE"/>
              </w:rPr>
            </w:pPr>
            <w:r w:rsidRPr="00CA02A5">
              <w:rPr>
                <w:rFonts w:asciiTheme="minorHAnsi" w:hAnsiTheme="minorHAnsi" w:cstheme="minorHAnsi"/>
                <w:sz w:val="22"/>
                <w:szCs w:val="22"/>
                <w:lang w:val="en-IE"/>
              </w:rPr>
              <w:t>Record all staff training completed externally on the Time Management system</w:t>
            </w:r>
          </w:p>
          <w:p w14:paraId="1E3F5897" w14:textId="57EAE4CC" w:rsidR="00A9214B" w:rsidRPr="00CA02A5" w:rsidRDefault="00A9214B" w:rsidP="00A9214B">
            <w:pPr>
              <w:pStyle w:val="ListParagraph"/>
              <w:ind w:left="360"/>
              <w:rPr>
                <w:rFonts w:asciiTheme="minorHAnsi" w:hAnsiTheme="minorHAnsi" w:cstheme="minorHAnsi"/>
                <w:b/>
                <w:bCs/>
                <w:sz w:val="22"/>
                <w:szCs w:val="22"/>
                <w:u w:val="single"/>
              </w:rPr>
            </w:pPr>
          </w:p>
        </w:tc>
      </w:tr>
      <w:tr w:rsidR="00A9214B" w:rsidRPr="00CA02A5" w14:paraId="59EF65EA" w14:textId="77777777" w:rsidTr="2FE38021">
        <w:tc>
          <w:tcPr>
            <w:tcW w:w="2364" w:type="dxa"/>
          </w:tcPr>
          <w:p w14:paraId="643486DB" w14:textId="186823B0"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t>Education</w:t>
            </w:r>
          </w:p>
        </w:tc>
        <w:tc>
          <w:tcPr>
            <w:tcW w:w="8256" w:type="dxa"/>
          </w:tcPr>
          <w:p w14:paraId="6E2DD7BF" w14:textId="77777777" w:rsidR="00A9214B" w:rsidRPr="00CA02A5" w:rsidRDefault="00A9214B" w:rsidP="00A9214B">
            <w:pPr>
              <w:pStyle w:val="ListParagraph"/>
              <w:numPr>
                <w:ilvl w:val="0"/>
                <w:numId w:val="18"/>
              </w:numPr>
              <w:contextualSpacing/>
              <w:rPr>
                <w:rFonts w:asciiTheme="minorHAnsi" w:hAnsiTheme="minorHAnsi" w:cstheme="minorHAnsi"/>
                <w:bCs/>
                <w:spacing w:val="-3"/>
                <w:sz w:val="22"/>
                <w:szCs w:val="22"/>
              </w:rPr>
            </w:pPr>
            <w:r w:rsidRPr="00CA02A5">
              <w:rPr>
                <w:rFonts w:asciiTheme="minorHAnsi" w:hAnsiTheme="minorHAnsi" w:cstheme="minorHAnsi"/>
                <w:bCs/>
                <w:spacing w:val="-3"/>
                <w:sz w:val="22"/>
                <w:szCs w:val="22"/>
              </w:rPr>
              <w:t>Participate in the identification, development and delivery of education, training and development programmes for all staff.</w:t>
            </w:r>
            <w:r w:rsidRPr="00CA02A5">
              <w:rPr>
                <w:rFonts w:asciiTheme="minorHAnsi" w:hAnsiTheme="minorHAnsi" w:cstheme="minorHAnsi"/>
                <w:bCs/>
                <w:spacing w:val="-3"/>
                <w:sz w:val="22"/>
                <w:szCs w:val="22"/>
              </w:rPr>
              <w:br/>
            </w:r>
            <w:r w:rsidRPr="00CA02A5">
              <w:rPr>
                <w:rFonts w:asciiTheme="minorHAnsi" w:hAnsiTheme="minorHAnsi" w:cstheme="minorHAnsi"/>
                <w:bCs/>
                <w:spacing w:val="-3"/>
                <w:sz w:val="22"/>
                <w:szCs w:val="22"/>
              </w:rPr>
              <w:lastRenderedPageBreak/>
              <w:t>Supervise and assess students undertaking work experience and foster a learning environment.</w:t>
            </w:r>
          </w:p>
          <w:p w14:paraId="0E4DCE48" w14:textId="44C6B46C" w:rsidR="00A9214B" w:rsidRPr="00CA02A5" w:rsidRDefault="00A9214B" w:rsidP="00A9214B">
            <w:pPr>
              <w:pStyle w:val="ListParagraph"/>
              <w:ind w:left="360"/>
              <w:rPr>
                <w:rFonts w:asciiTheme="minorHAnsi" w:hAnsiTheme="minorHAnsi" w:cstheme="minorHAnsi"/>
                <w:b/>
                <w:iCs/>
                <w:sz w:val="22"/>
                <w:szCs w:val="22"/>
              </w:rPr>
            </w:pPr>
          </w:p>
        </w:tc>
      </w:tr>
      <w:tr w:rsidR="00A9214B" w:rsidRPr="00CA02A5" w14:paraId="5E008459" w14:textId="77777777" w:rsidTr="2FE38021">
        <w:tc>
          <w:tcPr>
            <w:tcW w:w="2364" w:type="dxa"/>
          </w:tcPr>
          <w:p w14:paraId="1F568419" w14:textId="6A445CA3"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lastRenderedPageBreak/>
              <w:t>Communication</w:t>
            </w:r>
          </w:p>
        </w:tc>
        <w:tc>
          <w:tcPr>
            <w:tcW w:w="8256" w:type="dxa"/>
          </w:tcPr>
          <w:p w14:paraId="5BA2C3D6" w14:textId="77777777" w:rsidR="00A9214B" w:rsidRPr="00CA02A5" w:rsidRDefault="00A9214B" w:rsidP="00A9214B">
            <w:pPr>
              <w:pStyle w:val="ListParagraph"/>
              <w:numPr>
                <w:ilvl w:val="0"/>
                <w:numId w:val="19"/>
              </w:numPr>
              <w:contextualSpacing/>
              <w:rPr>
                <w:rFonts w:asciiTheme="minorHAnsi" w:hAnsiTheme="minorHAnsi" w:cstheme="minorHAnsi"/>
                <w:bCs/>
                <w:spacing w:val="-3"/>
                <w:sz w:val="22"/>
                <w:szCs w:val="22"/>
              </w:rPr>
            </w:pPr>
            <w:r w:rsidRPr="00CA02A5">
              <w:rPr>
                <w:rFonts w:asciiTheme="minorHAnsi" w:hAnsiTheme="minorHAnsi" w:cstheme="minorHAnsi"/>
                <w:bCs/>
                <w:spacing w:val="-3"/>
                <w:sz w:val="22"/>
                <w:szCs w:val="22"/>
              </w:rPr>
              <w:t>Ensure staff are fully informed on all matters affecting day-to-day running of the services and that lines of communication are clear and implemented by all staff.</w:t>
            </w:r>
          </w:p>
          <w:p w14:paraId="0E3FD4CB" w14:textId="77777777" w:rsidR="00A9214B" w:rsidRPr="00CA02A5" w:rsidRDefault="00A9214B" w:rsidP="00A9214B">
            <w:pPr>
              <w:pStyle w:val="ListParagraph"/>
              <w:numPr>
                <w:ilvl w:val="0"/>
                <w:numId w:val="19"/>
              </w:numPr>
              <w:contextualSpacing/>
              <w:rPr>
                <w:rFonts w:asciiTheme="minorHAnsi" w:hAnsiTheme="minorHAnsi" w:cstheme="minorHAnsi"/>
                <w:bCs/>
                <w:spacing w:val="-3"/>
                <w:sz w:val="22"/>
                <w:szCs w:val="22"/>
              </w:rPr>
            </w:pPr>
            <w:r w:rsidRPr="00CA02A5">
              <w:rPr>
                <w:rFonts w:asciiTheme="minorHAnsi" w:hAnsiTheme="minorHAnsi" w:cstheme="minorHAnsi"/>
                <w:sz w:val="22"/>
                <w:szCs w:val="22"/>
              </w:rPr>
              <w:t>Foster good working relationships between colleagues and other staff by maintaining a high professional standard.</w:t>
            </w:r>
            <w:r w:rsidRPr="00CA02A5">
              <w:rPr>
                <w:rFonts w:asciiTheme="minorHAnsi" w:hAnsiTheme="minorHAnsi" w:cstheme="minorHAnsi"/>
                <w:sz w:val="22"/>
                <w:szCs w:val="22"/>
              </w:rPr>
              <w:br/>
            </w:r>
            <w:r w:rsidRPr="00CA02A5">
              <w:rPr>
                <w:rFonts w:asciiTheme="minorHAnsi" w:hAnsiTheme="minorHAnsi" w:cstheme="minorHAnsi"/>
                <w:bCs/>
                <w:spacing w:val="-3"/>
                <w:sz w:val="22"/>
                <w:szCs w:val="22"/>
              </w:rPr>
              <w:t>Manage and promote effective communication and liaison between other locations and relevant service providers.</w:t>
            </w:r>
            <w:r w:rsidRPr="00CA02A5">
              <w:rPr>
                <w:rFonts w:asciiTheme="minorHAnsi" w:hAnsiTheme="minorHAnsi" w:cstheme="minorHAnsi"/>
                <w:bCs/>
                <w:spacing w:val="-3"/>
                <w:sz w:val="22"/>
                <w:szCs w:val="22"/>
              </w:rPr>
              <w:br/>
              <w:t>Provide support and supportive supervision to all staff where appropriate.</w:t>
            </w:r>
          </w:p>
          <w:p w14:paraId="12B8FE4D" w14:textId="0589DA65" w:rsidR="00A9214B" w:rsidRPr="00CA02A5" w:rsidRDefault="00A9214B" w:rsidP="00A9214B">
            <w:pPr>
              <w:pStyle w:val="ListParagraph"/>
              <w:numPr>
                <w:ilvl w:val="0"/>
                <w:numId w:val="19"/>
              </w:numPr>
              <w:contextualSpacing/>
              <w:rPr>
                <w:rFonts w:asciiTheme="minorHAnsi" w:hAnsiTheme="minorHAnsi" w:cstheme="minorHAnsi"/>
                <w:bCs/>
                <w:spacing w:val="-3"/>
                <w:sz w:val="22"/>
                <w:szCs w:val="22"/>
              </w:rPr>
            </w:pPr>
            <w:r w:rsidRPr="00CA02A5">
              <w:rPr>
                <w:rFonts w:asciiTheme="minorHAnsi" w:hAnsiTheme="minorHAnsi" w:cstheme="minorHAnsi"/>
                <w:bCs/>
                <w:spacing w:val="-3"/>
                <w:sz w:val="22"/>
                <w:szCs w:val="22"/>
              </w:rPr>
              <w:t>All client’s information, records and documentation should be kept up to date.</w:t>
            </w:r>
          </w:p>
        </w:tc>
      </w:tr>
      <w:tr w:rsidR="00A9214B" w:rsidRPr="00CA02A5" w14:paraId="0AD66BBB" w14:textId="77777777" w:rsidTr="2FE380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4CA380A9" w14:textId="5BFF8155" w:rsidR="00A9214B" w:rsidRPr="00CA02A5" w:rsidRDefault="00A9214B" w:rsidP="00A9214B">
            <w:pPr>
              <w:jc w:val="right"/>
              <w:rPr>
                <w:rFonts w:asciiTheme="minorHAnsi" w:hAnsiTheme="minorHAnsi" w:cstheme="minorHAnsi"/>
                <w:b/>
                <w:bCs/>
                <w:sz w:val="22"/>
                <w:szCs w:val="22"/>
              </w:rPr>
            </w:pPr>
          </w:p>
        </w:tc>
        <w:tc>
          <w:tcPr>
            <w:tcW w:w="8256" w:type="dxa"/>
            <w:tcBorders>
              <w:top w:val="single" w:sz="2" w:space="0" w:color="auto"/>
              <w:left w:val="single" w:sz="2" w:space="0" w:color="auto"/>
              <w:bottom w:val="single" w:sz="2" w:space="0" w:color="auto"/>
              <w:right w:val="single" w:sz="2" w:space="0" w:color="auto"/>
            </w:tcBorders>
          </w:tcPr>
          <w:p w14:paraId="30A0075D" w14:textId="77777777" w:rsidR="00A9214B" w:rsidRPr="00CA02A5" w:rsidRDefault="00A9214B" w:rsidP="00A9214B">
            <w:pPr>
              <w:pStyle w:val="ListParagraph"/>
              <w:numPr>
                <w:ilvl w:val="0"/>
                <w:numId w:val="20"/>
              </w:numPr>
              <w:contextualSpacing/>
              <w:jc w:val="both"/>
              <w:rPr>
                <w:rFonts w:asciiTheme="minorHAnsi" w:hAnsiTheme="minorHAnsi" w:cstheme="minorHAnsi"/>
                <w:sz w:val="22"/>
                <w:szCs w:val="22"/>
                <w:lang w:eastAsia="en-IE"/>
              </w:rPr>
            </w:pPr>
            <w:r w:rsidRPr="00CA02A5">
              <w:rPr>
                <w:rFonts w:asciiTheme="minorHAnsi" w:hAnsiTheme="minorHAnsi" w:cstheme="minorHAnsi"/>
                <w:sz w:val="22"/>
                <w:szCs w:val="22"/>
                <w:lang w:eastAsia="en-IE"/>
              </w:rPr>
              <w:t>Administering Medication in line with company policy</w:t>
            </w:r>
          </w:p>
          <w:p w14:paraId="06473E13" w14:textId="77777777" w:rsidR="00A9214B" w:rsidRPr="00CA02A5" w:rsidRDefault="00A9214B" w:rsidP="00A9214B">
            <w:pPr>
              <w:pStyle w:val="ListParagraph"/>
              <w:numPr>
                <w:ilvl w:val="0"/>
                <w:numId w:val="20"/>
              </w:numPr>
              <w:contextualSpacing/>
              <w:jc w:val="both"/>
              <w:rPr>
                <w:rFonts w:asciiTheme="minorHAnsi" w:hAnsiTheme="minorHAnsi" w:cstheme="minorHAnsi"/>
                <w:sz w:val="22"/>
                <w:szCs w:val="22"/>
                <w:lang w:eastAsia="en-IE"/>
              </w:rPr>
            </w:pPr>
            <w:r w:rsidRPr="00CA02A5">
              <w:rPr>
                <w:rFonts w:asciiTheme="minorHAnsi" w:hAnsiTheme="minorHAnsi" w:cstheme="minorHAnsi"/>
                <w:sz w:val="22"/>
                <w:szCs w:val="22"/>
                <w:lang w:eastAsia="en-IE"/>
              </w:rPr>
              <w:t>Driving company vehicle and/or own vehicle</w:t>
            </w:r>
          </w:p>
          <w:p w14:paraId="762516B9" w14:textId="77777777" w:rsidR="00A9214B" w:rsidRPr="00CA02A5" w:rsidRDefault="00A9214B" w:rsidP="00A9214B">
            <w:pPr>
              <w:pStyle w:val="ListParagraph"/>
              <w:numPr>
                <w:ilvl w:val="0"/>
                <w:numId w:val="20"/>
              </w:numPr>
              <w:contextualSpacing/>
              <w:jc w:val="both"/>
              <w:rPr>
                <w:rFonts w:asciiTheme="minorHAnsi" w:hAnsiTheme="minorHAnsi" w:cstheme="minorHAnsi"/>
                <w:sz w:val="22"/>
                <w:szCs w:val="22"/>
                <w:lang w:eastAsia="en-IE"/>
              </w:rPr>
            </w:pPr>
            <w:r w:rsidRPr="00CA02A5">
              <w:rPr>
                <w:rFonts w:asciiTheme="minorHAnsi" w:hAnsiTheme="minorHAnsi" w:cstheme="minorHAnsi"/>
                <w:sz w:val="22"/>
                <w:szCs w:val="22"/>
                <w:lang w:eastAsia="en-IE"/>
              </w:rPr>
              <w:t xml:space="preserve">Participating in activities alongside client as detailed in their Personal Outcome goals </w:t>
            </w:r>
          </w:p>
          <w:p w14:paraId="07E59D6A" w14:textId="77777777" w:rsidR="00A9214B" w:rsidRPr="00CA02A5" w:rsidRDefault="00A9214B" w:rsidP="00A9214B">
            <w:pPr>
              <w:numPr>
                <w:ilvl w:val="0"/>
                <w:numId w:val="20"/>
              </w:numPr>
              <w:jc w:val="both"/>
              <w:rPr>
                <w:rFonts w:asciiTheme="minorHAnsi" w:eastAsiaTheme="minorHAnsi" w:hAnsiTheme="minorHAnsi" w:cstheme="minorHAnsi"/>
                <w:sz w:val="22"/>
                <w:szCs w:val="22"/>
                <w:lang w:val="en-IE"/>
              </w:rPr>
            </w:pPr>
            <w:r w:rsidRPr="00CA02A5">
              <w:rPr>
                <w:rFonts w:asciiTheme="minorHAnsi" w:eastAsiaTheme="minorHAnsi" w:hAnsiTheme="minorHAnsi" w:cstheme="minorHAnsi"/>
                <w:sz w:val="22"/>
                <w:szCs w:val="22"/>
                <w:lang w:val="en-IE"/>
              </w:rPr>
              <w:t xml:space="preserve">It is the duty of staff to report all concerns about the safety and well-being of all Clients as per section 3.2 of Trust in Care.  </w:t>
            </w:r>
          </w:p>
          <w:p w14:paraId="0ED495B2" w14:textId="77777777" w:rsidR="00A9214B" w:rsidRPr="00CA02A5" w:rsidRDefault="00A9214B" w:rsidP="00A9214B">
            <w:pPr>
              <w:numPr>
                <w:ilvl w:val="0"/>
                <w:numId w:val="20"/>
              </w:numPr>
              <w:jc w:val="both"/>
              <w:rPr>
                <w:rFonts w:asciiTheme="minorHAnsi" w:eastAsiaTheme="minorHAnsi" w:hAnsiTheme="minorHAnsi" w:cstheme="minorHAnsi"/>
                <w:sz w:val="22"/>
                <w:szCs w:val="22"/>
                <w:lang w:val="en-IE"/>
              </w:rPr>
            </w:pPr>
            <w:r w:rsidRPr="00CA02A5">
              <w:rPr>
                <w:rFonts w:asciiTheme="minorHAnsi" w:eastAsiaTheme="minorHAnsi" w:hAnsiTheme="minorHAnsi" w:cstheme="minorHAnsi"/>
                <w:sz w:val="22"/>
                <w:szCs w:val="22"/>
                <w:lang w:val="en-IE"/>
              </w:rPr>
              <w:t>Any other duties as may be assigned from time to time by the Operations Manager/Senior Operations Manager</w:t>
            </w:r>
          </w:p>
          <w:p w14:paraId="0C7F8B42" w14:textId="77777777" w:rsidR="00A9214B" w:rsidRPr="00CA02A5" w:rsidRDefault="00A9214B" w:rsidP="00A9214B">
            <w:pPr>
              <w:rPr>
                <w:rFonts w:asciiTheme="minorHAnsi" w:hAnsiTheme="minorHAnsi" w:cstheme="minorHAnsi"/>
                <w:sz w:val="22"/>
                <w:szCs w:val="22"/>
              </w:rPr>
            </w:pPr>
          </w:p>
          <w:p w14:paraId="140E224B" w14:textId="77777777" w:rsidR="00A9214B" w:rsidRPr="00CA02A5" w:rsidRDefault="00A9214B" w:rsidP="00A9214B">
            <w:pPr>
              <w:contextualSpacing/>
              <w:rPr>
                <w:rFonts w:asciiTheme="minorHAnsi" w:hAnsiTheme="minorHAnsi" w:cstheme="minorHAnsi"/>
                <w:bCs/>
                <w:spacing w:val="-3"/>
                <w:sz w:val="22"/>
                <w:szCs w:val="22"/>
              </w:rPr>
            </w:pPr>
            <w:r w:rsidRPr="00CA02A5">
              <w:rPr>
                <w:rFonts w:asciiTheme="minorHAnsi" w:hAnsiTheme="minorHAnsi" w:cstheme="minorHAnsi"/>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A02A5">
              <w:rPr>
                <w:rFonts w:asciiTheme="minorHAnsi" w:hAnsiTheme="minorHAnsi" w:cstheme="minorHAnsi"/>
                <w:b/>
                <w:sz w:val="22"/>
                <w:szCs w:val="22"/>
              </w:rPr>
              <w:t xml:space="preserve">  </w:t>
            </w:r>
          </w:p>
          <w:p w14:paraId="611557CE" w14:textId="645F396D" w:rsidR="00A9214B" w:rsidRPr="00CA02A5" w:rsidRDefault="00A9214B" w:rsidP="00A9214B">
            <w:pPr>
              <w:rPr>
                <w:rFonts w:asciiTheme="minorHAnsi" w:hAnsiTheme="minorHAnsi" w:cstheme="minorHAnsi"/>
                <w:sz w:val="22"/>
                <w:szCs w:val="22"/>
              </w:rPr>
            </w:pPr>
          </w:p>
        </w:tc>
      </w:tr>
      <w:tr w:rsidR="00A9214B" w:rsidRPr="00CA02A5" w14:paraId="34206BA6" w14:textId="77777777" w:rsidTr="2FE38021">
        <w:tc>
          <w:tcPr>
            <w:tcW w:w="2364" w:type="dxa"/>
          </w:tcPr>
          <w:p w14:paraId="54E222E5" w14:textId="49065E9A" w:rsidR="00A9214B" w:rsidRPr="00CA02A5" w:rsidRDefault="00A9214B" w:rsidP="00A9214B">
            <w:pPr>
              <w:rPr>
                <w:rFonts w:asciiTheme="minorHAnsi" w:hAnsiTheme="minorHAnsi" w:cstheme="minorHAnsi"/>
                <w:b/>
                <w:bCs/>
                <w:sz w:val="22"/>
                <w:szCs w:val="22"/>
              </w:rPr>
            </w:pPr>
            <w:r w:rsidRPr="00CA02A5">
              <w:rPr>
                <w:rFonts w:asciiTheme="minorHAnsi" w:hAnsiTheme="minorHAnsi" w:cstheme="minorHAnsi"/>
                <w:b/>
                <w:bCs/>
                <w:sz w:val="22"/>
                <w:szCs w:val="22"/>
              </w:rPr>
              <w:t>Code of Practice</w:t>
            </w:r>
          </w:p>
        </w:tc>
        <w:tc>
          <w:tcPr>
            <w:tcW w:w="8256" w:type="dxa"/>
          </w:tcPr>
          <w:p w14:paraId="14681596" w14:textId="77777777" w:rsidR="00A9214B" w:rsidRPr="00CA02A5" w:rsidRDefault="00A9214B" w:rsidP="00A9214B">
            <w:pPr>
              <w:rPr>
                <w:rFonts w:asciiTheme="minorHAnsi" w:hAnsiTheme="minorHAnsi" w:cstheme="minorHAnsi"/>
                <w:sz w:val="22"/>
                <w:szCs w:val="22"/>
                <w:lang w:val="en-IE" w:eastAsia="en-US"/>
              </w:rPr>
            </w:pPr>
            <w:r w:rsidRPr="00CA02A5">
              <w:rPr>
                <w:rFonts w:asciiTheme="minorHAnsi" w:hAnsiTheme="minorHAnsi" w:cstheme="minorHAnsi"/>
                <w:sz w:val="22"/>
                <w:szCs w:val="22"/>
              </w:rPr>
              <w:t>Sunbeam House Services will run this campaign in compliance with the Code of Practice prepared by the Commission for Public Service Appointments (CPSA).</w:t>
            </w:r>
          </w:p>
          <w:p w14:paraId="7810D496" w14:textId="77777777" w:rsidR="00A9214B" w:rsidRPr="00CA02A5" w:rsidRDefault="00A9214B" w:rsidP="00A9214B">
            <w:pPr>
              <w:rPr>
                <w:rFonts w:asciiTheme="minorHAnsi" w:hAnsiTheme="minorHAnsi" w:cstheme="minorHAnsi"/>
                <w:sz w:val="22"/>
                <w:szCs w:val="22"/>
              </w:rPr>
            </w:pPr>
          </w:p>
          <w:p w14:paraId="38B86811" w14:textId="77777777" w:rsidR="00A9214B" w:rsidRPr="00CA02A5" w:rsidRDefault="00A9214B" w:rsidP="00A9214B">
            <w:pPr>
              <w:shd w:val="clear" w:color="auto" w:fill="FFFFFF"/>
              <w:spacing w:line="276" w:lineRule="auto"/>
              <w:rPr>
                <w:rFonts w:asciiTheme="minorHAnsi" w:hAnsiTheme="minorHAnsi" w:cstheme="minorHAnsi"/>
                <w:sz w:val="22"/>
                <w:szCs w:val="22"/>
                <w:lang w:val="en-IE" w:eastAsia="en-IE"/>
              </w:rPr>
            </w:pPr>
            <w:r w:rsidRPr="00CA02A5">
              <w:rPr>
                <w:rFonts w:asciiTheme="minorHAnsi" w:hAnsiTheme="minorHAnsi" w:cstheme="minorHAnsi"/>
                <w:sz w:val="22"/>
                <w:szCs w:val="22"/>
              </w:rPr>
              <w:t xml:space="preserve">The CPSA is responsible for </w:t>
            </w:r>
            <w:r w:rsidRPr="00CA02A5">
              <w:rPr>
                <w:rFonts w:asciiTheme="minorHAnsi" w:hAnsiTheme="minorHAnsi" w:cstheme="minorHAnsi"/>
                <w:sz w:val="22"/>
                <w:szCs w:val="22"/>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57D2B78" w14:textId="77777777" w:rsidR="00A9214B" w:rsidRPr="00CA02A5" w:rsidRDefault="00A9214B" w:rsidP="00A9214B">
            <w:pPr>
              <w:ind w:firstLine="720"/>
              <w:rPr>
                <w:rFonts w:asciiTheme="minorHAnsi" w:hAnsiTheme="minorHAnsi" w:cstheme="minorHAnsi"/>
                <w:sz w:val="22"/>
                <w:szCs w:val="22"/>
              </w:rPr>
            </w:pPr>
          </w:p>
          <w:p w14:paraId="7DF96585" w14:textId="77777777" w:rsidR="00A9214B" w:rsidRPr="00CA02A5" w:rsidRDefault="00A9214B" w:rsidP="00A9214B">
            <w:pPr>
              <w:rPr>
                <w:rFonts w:asciiTheme="minorHAnsi" w:hAnsiTheme="minorHAnsi" w:cstheme="minorHAnsi"/>
                <w:sz w:val="22"/>
                <w:szCs w:val="22"/>
                <w:lang w:val="en-IE" w:eastAsia="en-US"/>
              </w:rPr>
            </w:pPr>
            <w:r w:rsidRPr="00CA02A5">
              <w:rPr>
                <w:rFonts w:asciiTheme="minorHAnsi" w:hAnsiTheme="minorHAnsi" w:cstheme="minorHAnsi"/>
                <w:sz w:val="22"/>
                <w:szCs w:val="22"/>
              </w:rPr>
              <w:t xml:space="preserve">The CPSA Code of Practice can be accessed via </w:t>
            </w:r>
            <w:hyperlink r:id="rId13" w:history="1">
              <w:r w:rsidRPr="00CA02A5">
                <w:rPr>
                  <w:rStyle w:val="Hyperlink"/>
                  <w:rFonts w:asciiTheme="minorHAnsi" w:hAnsiTheme="minorHAnsi" w:cstheme="minorHAnsi"/>
                  <w:color w:val="auto"/>
                  <w:sz w:val="22"/>
                  <w:szCs w:val="22"/>
                </w:rPr>
                <w:t>https://www.cpsa.ie/</w:t>
              </w:r>
            </w:hyperlink>
            <w:r w:rsidRPr="00CA02A5">
              <w:rPr>
                <w:rFonts w:asciiTheme="minorHAnsi" w:hAnsiTheme="minorHAnsi" w:cstheme="minorHAnsi"/>
                <w:sz w:val="22"/>
                <w:szCs w:val="22"/>
              </w:rPr>
              <w:t>.</w:t>
            </w:r>
          </w:p>
          <w:p w14:paraId="20388A5A" w14:textId="77777777" w:rsidR="00A9214B" w:rsidRPr="00CA02A5" w:rsidRDefault="00A9214B" w:rsidP="00A9214B">
            <w:pPr>
              <w:rPr>
                <w:rFonts w:asciiTheme="minorHAnsi" w:hAnsiTheme="minorHAnsi" w:cstheme="minorHAnsi"/>
                <w:sz w:val="22"/>
                <w:szCs w:val="22"/>
              </w:rPr>
            </w:pPr>
          </w:p>
        </w:tc>
      </w:tr>
      <w:tr w:rsidR="00CA02A5" w:rsidRPr="00CA02A5" w14:paraId="2204540F" w14:textId="77777777" w:rsidTr="2FE38021">
        <w:tc>
          <w:tcPr>
            <w:tcW w:w="2364" w:type="dxa"/>
          </w:tcPr>
          <w:p w14:paraId="35CAEB33"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b/>
                <w:bCs/>
                <w:sz w:val="22"/>
                <w:szCs w:val="22"/>
                <w:lang w:val="en-GB"/>
              </w:rPr>
              <w:t>Eligibility Criteria</w:t>
            </w:r>
            <w:r w:rsidRPr="00CA02A5">
              <w:rPr>
                <w:rStyle w:val="eop"/>
                <w:rFonts w:asciiTheme="minorHAnsi" w:hAnsiTheme="minorHAnsi" w:cstheme="minorHAnsi"/>
                <w:sz w:val="22"/>
                <w:szCs w:val="22"/>
              </w:rPr>
              <w:t> </w:t>
            </w:r>
          </w:p>
          <w:p w14:paraId="44ADD353"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eop"/>
                <w:rFonts w:asciiTheme="minorHAnsi" w:hAnsiTheme="minorHAnsi" w:cstheme="minorHAnsi"/>
                <w:sz w:val="22"/>
                <w:szCs w:val="22"/>
              </w:rPr>
              <w:t> </w:t>
            </w:r>
          </w:p>
          <w:p w14:paraId="5B910226"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b/>
                <w:bCs/>
                <w:sz w:val="22"/>
                <w:szCs w:val="22"/>
                <w:lang w:val="en-GB"/>
              </w:rPr>
              <w:t>Qualifications and/ or experience</w:t>
            </w:r>
            <w:r w:rsidRPr="00CA02A5">
              <w:rPr>
                <w:rStyle w:val="eop"/>
                <w:rFonts w:asciiTheme="minorHAnsi" w:hAnsiTheme="minorHAnsi" w:cstheme="minorHAnsi"/>
                <w:sz w:val="22"/>
                <w:szCs w:val="22"/>
              </w:rPr>
              <w:t> </w:t>
            </w:r>
          </w:p>
          <w:p w14:paraId="5CC21D00" w14:textId="650C5454" w:rsidR="00CA02A5" w:rsidRPr="00CA02A5" w:rsidRDefault="00CA02A5" w:rsidP="00CA02A5">
            <w:pPr>
              <w:rPr>
                <w:rFonts w:asciiTheme="minorHAnsi" w:hAnsiTheme="minorHAnsi" w:cstheme="minorHAnsi"/>
                <w:b/>
                <w:bCs/>
                <w:sz w:val="22"/>
                <w:szCs w:val="22"/>
              </w:rPr>
            </w:pPr>
            <w:r w:rsidRPr="00CA02A5">
              <w:rPr>
                <w:rStyle w:val="eop"/>
                <w:rFonts w:asciiTheme="minorHAnsi" w:hAnsiTheme="minorHAnsi" w:cstheme="minorHAnsi"/>
                <w:sz w:val="22"/>
                <w:szCs w:val="22"/>
              </w:rPr>
              <w:t> </w:t>
            </w:r>
          </w:p>
        </w:tc>
        <w:tc>
          <w:tcPr>
            <w:tcW w:w="8256" w:type="dxa"/>
          </w:tcPr>
          <w:p w14:paraId="250C0344"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u w:val="single"/>
                <w:shd w:val="clear" w:color="auto" w:fill="FFFFFF"/>
                <w:lang w:val="en-GB"/>
              </w:rPr>
              <w:t>1. Statutory Registration, Professional Qualifications, Experience etc. </w:t>
            </w:r>
            <w:r w:rsidRPr="00CA02A5">
              <w:rPr>
                <w:rStyle w:val="eop"/>
                <w:rFonts w:asciiTheme="minorHAnsi" w:hAnsiTheme="minorHAnsi" w:cstheme="minorHAnsi"/>
                <w:color w:val="222222"/>
                <w:sz w:val="22"/>
                <w:szCs w:val="22"/>
              </w:rPr>
              <w:t> </w:t>
            </w:r>
          </w:p>
          <w:p w14:paraId="58E61EFE"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0F3FE791"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u w:val="single"/>
                <w:shd w:val="clear" w:color="auto" w:fill="FFFFFF"/>
                <w:lang w:val="en-GB"/>
              </w:rPr>
              <w:t>(a) Eligible applicants will be those who on the closing date for the campaign:</w:t>
            </w:r>
            <w:r w:rsidRPr="00CA02A5">
              <w:rPr>
                <w:rStyle w:val="eop"/>
                <w:rFonts w:asciiTheme="minorHAnsi" w:hAnsiTheme="minorHAnsi" w:cstheme="minorHAnsi"/>
                <w:color w:val="222222"/>
                <w:sz w:val="22"/>
                <w:szCs w:val="22"/>
              </w:rPr>
              <w:t> </w:t>
            </w:r>
          </w:p>
          <w:p w14:paraId="21A371BB"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lang w:val="en-GB" w:eastAsia="en-GB"/>
              </w:rPr>
            </w:pPr>
            <w:r w:rsidRPr="00CA02A5">
              <w:rPr>
                <w:rStyle w:val="eop"/>
                <w:rFonts w:asciiTheme="minorHAnsi" w:hAnsiTheme="minorHAnsi" w:cstheme="minorHAnsi"/>
                <w:color w:val="222222"/>
                <w:sz w:val="22"/>
                <w:szCs w:val="22"/>
              </w:rPr>
              <w:t> </w:t>
            </w:r>
          </w:p>
          <w:p w14:paraId="164ED46C" w14:textId="77777777" w:rsidR="00CA02A5" w:rsidRPr="00CA02A5" w:rsidRDefault="00CA02A5" w:rsidP="00CA02A5">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lang w:val="en-GB" w:eastAsia="en-GB"/>
              </w:rPr>
            </w:pPr>
            <w:r w:rsidRPr="00CA02A5">
              <w:rPr>
                <w:rFonts w:asciiTheme="minorHAnsi" w:hAnsiTheme="minorHAnsi" w:cstheme="minorHAnsi"/>
                <w:sz w:val="22"/>
                <w:szCs w:val="22"/>
                <w:lang w:val="en-GB" w:eastAsia="en-GB"/>
              </w:rPr>
              <w:t>Hold Professional registration or be eligible for registration on  </w:t>
            </w:r>
          </w:p>
          <w:p w14:paraId="693803A1" w14:textId="77777777" w:rsidR="00CA02A5" w:rsidRPr="00CA02A5" w:rsidRDefault="00CA02A5" w:rsidP="00CA02A5">
            <w:pPr>
              <w:pStyle w:val="paragraph"/>
              <w:spacing w:before="0" w:beforeAutospacing="0" w:after="0" w:afterAutospacing="0"/>
              <w:ind w:left="1080" w:right="-780"/>
              <w:textAlignment w:val="baseline"/>
              <w:rPr>
                <w:rFonts w:asciiTheme="minorHAnsi" w:hAnsiTheme="minorHAnsi" w:cstheme="minorHAnsi"/>
                <w:sz w:val="22"/>
                <w:szCs w:val="22"/>
                <w:lang w:val="en-GB" w:eastAsia="en-GB"/>
              </w:rPr>
            </w:pPr>
            <w:r w:rsidRPr="00CA02A5">
              <w:rPr>
                <w:rFonts w:asciiTheme="minorHAnsi" w:hAnsiTheme="minorHAnsi" w:cstheme="minorHAnsi"/>
                <w:sz w:val="22"/>
                <w:szCs w:val="22"/>
                <w:lang w:val="en-GB" w:eastAsia="en-GB"/>
              </w:rPr>
              <w:t>Social Care Workers Register maintained by Social Care Workers </w:t>
            </w:r>
          </w:p>
          <w:p w14:paraId="24F033DF" w14:textId="77777777" w:rsidR="00CA02A5" w:rsidRPr="00CA02A5" w:rsidRDefault="00CA02A5" w:rsidP="00CA02A5">
            <w:pPr>
              <w:pStyle w:val="paragraph"/>
              <w:spacing w:before="0" w:beforeAutospacing="0" w:after="0" w:afterAutospacing="0"/>
              <w:ind w:left="1080" w:right="-780"/>
              <w:textAlignment w:val="baseline"/>
              <w:rPr>
                <w:rFonts w:asciiTheme="minorHAnsi" w:hAnsiTheme="minorHAnsi" w:cstheme="minorHAnsi"/>
                <w:sz w:val="22"/>
                <w:szCs w:val="22"/>
                <w:lang w:val="en-GB" w:eastAsia="en-GB"/>
              </w:rPr>
            </w:pPr>
            <w:r w:rsidRPr="00CA02A5">
              <w:rPr>
                <w:rFonts w:asciiTheme="minorHAnsi" w:hAnsiTheme="minorHAnsi" w:cstheme="minorHAnsi"/>
                <w:sz w:val="22"/>
                <w:szCs w:val="22"/>
                <w:lang w:val="en-GB" w:eastAsia="en-GB"/>
              </w:rPr>
              <w:t> Registration Board at CORU.  </w:t>
            </w:r>
          </w:p>
          <w:p w14:paraId="2E02B992" w14:textId="77777777" w:rsidR="00CA02A5" w:rsidRPr="00CA02A5" w:rsidRDefault="00CA02A5" w:rsidP="00CA02A5">
            <w:pPr>
              <w:pStyle w:val="paragraph"/>
              <w:spacing w:before="0" w:beforeAutospacing="0" w:after="0" w:afterAutospacing="0"/>
              <w:ind w:left="1080" w:right="-780"/>
              <w:textAlignment w:val="baseline"/>
              <w:rPr>
                <w:rFonts w:asciiTheme="minorHAnsi" w:hAnsiTheme="minorHAnsi" w:cstheme="minorHAnsi"/>
                <w:sz w:val="22"/>
                <w:szCs w:val="22"/>
                <w:lang w:val="en-GB" w:eastAsia="en-GB"/>
              </w:rPr>
            </w:pPr>
            <w:r w:rsidRPr="00CA02A5">
              <w:rPr>
                <w:rFonts w:asciiTheme="minorHAnsi" w:hAnsiTheme="minorHAnsi" w:cstheme="minorHAnsi"/>
                <w:sz w:val="22"/>
                <w:szCs w:val="22"/>
                <w:lang w:val="en-GB" w:eastAsia="en-GB"/>
              </w:rPr>
              <w:t> </w:t>
            </w:r>
          </w:p>
          <w:p w14:paraId="3995DB6C"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Fonts w:asciiTheme="minorHAnsi" w:hAnsiTheme="minorHAnsi" w:cstheme="minorHAnsi"/>
                <w:sz w:val="22"/>
                <w:szCs w:val="22"/>
                <w:lang w:val="en-GB" w:eastAsia="en-GB"/>
              </w:rPr>
              <w:t>See list of recognised Social Care qualifications</w:t>
            </w:r>
            <w:r w:rsidRPr="00CA02A5">
              <w:rPr>
                <w:rStyle w:val="normaltextrun"/>
                <w:rFonts w:asciiTheme="minorHAnsi" w:hAnsiTheme="minorHAnsi" w:cstheme="minorHAnsi"/>
                <w:color w:val="222222"/>
                <w:sz w:val="22"/>
                <w:szCs w:val="22"/>
                <w:shd w:val="clear" w:color="auto" w:fill="FFFFFF"/>
                <w:lang w:val="en-GB"/>
              </w:rPr>
              <w:t xml:space="preserve"> at:</w:t>
            </w:r>
            <w:r w:rsidRPr="00CA02A5">
              <w:rPr>
                <w:rStyle w:val="eop"/>
                <w:rFonts w:asciiTheme="minorHAnsi" w:hAnsiTheme="minorHAnsi" w:cstheme="minorHAnsi"/>
                <w:color w:val="222222"/>
                <w:sz w:val="22"/>
                <w:szCs w:val="22"/>
              </w:rPr>
              <w:t> </w:t>
            </w:r>
          </w:p>
          <w:p w14:paraId="450F9FB7"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036F1563"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hyperlink r:id="rId14" w:tgtFrame="_blank" w:history="1">
              <w:r w:rsidRPr="00CA02A5">
                <w:rPr>
                  <w:rStyle w:val="normaltextrun"/>
                  <w:rFonts w:asciiTheme="minorHAnsi" w:hAnsiTheme="minorHAnsi" w:cstheme="minorHAnsi"/>
                  <w:color w:val="0000FF"/>
                  <w:sz w:val="22"/>
                  <w:szCs w:val="22"/>
                  <w:u w:val="single"/>
                  <w:shd w:val="clear" w:color="auto" w:fill="FFFFFF"/>
                  <w:lang w:val="en-GB"/>
                </w:rPr>
                <w:t>https://coru.ie/health-and-social-care-professionals/education/approved-qualifications/social-care-workers/</w:t>
              </w:r>
            </w:hyperlink>
            <w:r w:rsidRPr="00CA02A5">
              <w:rPr>
                <w:rStyle w:val="normaltextrun"/>
                <w:rFonts w:asciiTheme="minorHAnsi" w:hAnsiTheme="minorHAnsi" w:cstheme="minorHAnsi"/>
                <w:color w:val="222222"/>
                <w:sz w:val="22"/>
                <w:szCs w:val="22"/>
                <w:shd w:val="clear" w:color="auto" w:fill="FFFFFF"/>
                <w:lang w:val="en-GB"/>
              </w:rPr>
              <w:t> </w:t>
            </w:r>
            <w:r w:rsidRPr="00CA02A5">
              <w:rPr>
                <w:rStyle w:val="normaltextrun"/>
                <w:rFonts w:asciiTheme="minorHAnsi" w:hAnsiTheme="minorHAnsi" w:cstheme="minorHAnsi"/>
                <w:b/>
                <w:bCs/>
                <w:color w:val="222222"/>
                <w:sz w:val="22"/>
                <w:szCs w:val="22"/>
                <w:shd w:val="clear" w:color="auto" w:fill="FFFFFF"/>
                <w:lang w:val="en-GB"/>
              </w:rPr>
              <w:t>(see Note 2** below)</w:t>
            </w:r>
            <w:r w:rsidRPr="00CA02A5">
              <w:rPr>
                <w:rStyle w:val="eop"/>
                <w:rFonts w:asciiTheme="minorHAnsi" w:hAnsiTheme="minorHAnsi" w:cstheme="minorHAnsi"/>
                <w:color w:val="222222"/>
                <w:sz w:val="22"/>
                <w:szCs w:val="22"/>
              </w:rPr>
              <w:t> </w:t>
            </w:r>
          </w:p>
          <w:p w14:paraId="57942BA3"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OR</w:t>
            </w:r>
            <w:r w:rsidRPr="00CA02A5">
              <w:rPr>
                <w:rStyle w:val="eop"/>
                <w:rFonts w:asciiTheme="minorHAnsi" w:hAnsiTheme="minorHAnsi" w:cstheme="minorHAnsi"/>
                <w:color w:val="222222"/>
                <w:sz w:val="22"/>
                <w:szCs w:val="22"/>
              </w:rPr>
              <w:t> </w:t>
            </w:r>
          </w:p>
          <w:p w14:paraId="6A5B00A7"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(ii) Have a Schedule 3 qualification.</w:t>
            </w:r>
            <w:r w:rsidRPr="00CA02A5">
              <w:rPr>
                <w:rStyle w:val="eop"/>
                <w:rFonts w:asciiTheme="minorHAnsi" w:hAnsiTheme="minorHAnsi" w:cstheme="minorHAnsi"/>
                <w:color w:val="222222"/>
                <w:sz w:val="22"/>
                <w:szCs w:val="22"/>
              </w:rPr>
              <w:t> </w:t>
            </w:r>
          </w:p>
          <w:p w14:paraId="4034EAD9"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lastRenderedPageBreak/>
              <w:t> </w:t>
            </w:r>
          </w:p>
          <w:p w14:paraId="49225B0D"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See list of recognised Schedule 3 qualifications at:</w:t>
            </w:r>
            <w:r w:rsidRPr="00CA02A5">
              <w:rPr>
                <w:rStyle w:val="eop"/>
                <w:rFonts w:asciiTheme="minorHAnsi" w:hAnsiTheme="minorHAnsi" w:cstheme="minorHAnsi"/>
                <w:color w:val="222222"/>
                <w:sz w:val="22"/>
                <w:szCs w:val="22"/>
              </w:rPr>
              <w:t> </w:t>
            </w:r>
          </w:p>
          <w:p w14:paraId="460BE1DB"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50E46A1F"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hyperlink r:id="rId15" w:tgtFrame="_blank" w:history="1">
              <w:r w:rsidRPr="00CA02A5">
                <w:rPr>
                  <w:rStyle w:val="normaltextrun"/>
                  <w:rFonts w:asciiTheme="minorHAnsi" w:hAnsiTheme="minorHAnsi" w:cstheme="minorHAnsi"/>
                  <w:color w:val="0000FF"/>
                  <w:sz w:val="22"/>
                  <w:szCs w:val="22"/>
                  <w:u w:val="single"/>
                  <w:shd w:val="clear" w:color="auto" w:fill="FFFFFF"/>
                  <w:lang w:val="en-GB"/>
                </w:rPr>
                <w:t>https://coru.ie/health-and-social-care-professionals/registration/registration-requirements/approved-qualifications/schedule-3-qualifications/schedule-3-qualifications.html</w:t>
              </w:r>
            </w:hyperlink>
            <w:r w:rsidRPr="00CA02A5">
              <w:rPr>
                <w:rStyle w:val="normaltextrun"/>
                <w:rFonts w:asciiTheme="minorHAnsi" w:hAnsiTheme="minorHAnsi" w:cstheme="minorHAnsi"/>
                <w:color w:val="222222"/>
                <w:sz w:val="22"/>
                <w:szCs w:val="22"/>
                <w:shd w:val="clear" w:color="auto" w:fill="FFFFFF"/>
                <w:lang w:val="en-GB"/>
              </w:rPr>
              <w:t> </w:t>
            </w:r>
            <w:r w:rsidRPr="00CA02A5">
              <w:rPr>
                <w:rStyle w:val="eop"/>
                <w:rFonts w:asciiTheme="minorHAnsi" w:hAnsiTheme="minorHAnsi" w:cstheme="minorHAnsi"/>
                <w:color w:val="222222"/>
                <w:sz w:val="22"/>
                <w:szCs w:val="22"/>
              </w:rPr>
              <w:t> </w:t>
            </w:r>
          </w:p>
          <w:p w14:paraId="65C7FFC0"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(see note 1&amp;2 below*)</w:t>
            </w:r>
            <w:r w:rsidRPr="00CA02A5">
              <w:rPr>
                <w:rStyle w:val="eop"/>
                <w:rFonts w:asciiTheme="minorHAnsi" w:hAnsiTheme="minorHAnsi" w:cstheme="minorHAnsi"/>
                <w:color w:val="222222"/>
                <w:sz w:val="22"/>
                <w:szCs w:val="22"/>
              </w:rPr>
              <w:t> </w:t>
            </w:r>
          </w:p>
          <w:p w14:paraId="44AB5672"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7C202A41"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OR</w:t>
            </w:r>
            <w:r w:rsidRPr="00CA02A5">
              <w:rPr>
                <w:rStyle w:val="eop"/>
                <w:rFonts w:asciiTheme="minorHAnsi" w:hAnsiTheme="minorHAnsi" w:cstheme="minorHAnsi"/>
                <w:color w:val="222222"/>
                <w:sz w:val="22"/>
                <w:szCs w:val="22"/>
              </w:rPr>
              <w:t> </w:t>
            </w:r>
          </w:p>
          <w:p w14:paraId="7901ED74" w14:textId="77777777" w:rsidR="00CA02A5" w:rsidRPr="00CA02A5" w:rsidRDefault="00CA02A5" w:rsidP="00CA02A5">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Have a comparable qualification recognised by Social Care workers</w:t>
            </w:r>
            <w:r w:rsidRPr="00CA02A5">
              <w:rPr>
                <w:rStyle w:val="eop"/>
                <w:rFonts w:asciiTheme="minorHAnsi" w:hAnsiTheme="minorHAnsi" w:cstheme="minorHAnsi"/>
                <w:color w:val="222222"/>
                <w:sz w:val="22"/>
                <w:szCs w:val="22"/>
              </w:rPr>
              <w:t> </w:t>
            </w:r>
          </w:p>
          <w:p w14:paraId="59FF866E" w14:textId="77777777" w:rsidR="00CA02A5" w:rsidRPr="00CA02A5" w:rsidRDefault="00CA02A5" w:rsidP="00CA02A5">
            <w:pPr>
              <w:pStyle w:val="paragraph"/>
              <w:spacing w:before="0" w:beforeAutospacing="0" w:after="0" w:afterAutospacing="0"/>
              <w:ind w:left="360"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 Registration Board at CORU</w:t>
            </w:r>
            <w:r w:rsidRPr="00CA02A5">
              <w:rPr>
                <w:rStyle w:val="eop"/>
                <w:rFonts w:asciiTheme="minorHAnsi" w:hAnsiTheme="minorHAnsi" w:cstheme="minorHAnsi"/>
                <w:color w:val="222222"/>
                <w:sz w:val="22"/>
                <w:szCs w:val="22"/>
              </w:rPr>
              <w:t> </w:t>
            </w:r>
          </w:p>
          <w:p w14:paraId="3AD51D93"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1CDC74A9"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OR</w:t>
            </w:r>
            <w:r w:rsidRPr="00CA02A5">
              <w:rPr>
                <w:rStyle w:val="eop"/>
                <w:rFonts w:asciiTheme="minorHAnsi" w:hAnsiTheme="minorHAnsi" w:cstheme="minorHAnsi"/>
                <w:color w:val="222222"/>
                <w:sz w:val="22"/>
                <w:szCs w:val="22"/>
              </w:rPr>
              <w:t> </w:t>
            </w:r>
          </w:p>
          <w:p w14:paraId="50742C38"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(iv) Applicants who satisfy the conditions set out in Section 91 of the </w:t>
            </w:r>
            <w:proofErr w:type="gramStart"/>
            <w:r w:rsidRPr="00CA02A5">
              <w:rPr>
                <w:rStyle w:val="normaltextrun"/>
                <w:rFonts w:asciiTheme="minorHAnsi" w:hAnsiTheme="minorHAnsi" w:cstheme="minorHAnsi"/>
                <w:color w:val="222222"/>
                <w:sz w:val="22"/>
                <w:szCs w:val="22"/>
                <w:shd w:val="clear" w:color="auto" w:fill="FFFFFF"/>
                <w:lang w:val="en-GB"/>
              </w:rPr>
              <w:t>Health</w:t>
            </w:r>
            <w:proofErr w:type="gramEnd"/>
            <w:r w:rsidRPr="00CA02A5">
              <w:rPr>
                <w:rStyle w:val="normaltextrun"/>
                <w:rFonts w:asciiTheme="minorHAnsi" w:hAnsiTheme="minorHAnsi" w:cstheme="minorHAnsi"/>
                <w:color w:val="222222"/>
                <w:sz w:val="22"/>
                <w:szCs w:val="22"/>
                <w:shd w:val="clear" w:color="auto" w:fill="FFFFFF"/>
                <w:lang w:val="en-GB"/>
              </w:rPr>
              <w:t> and </w:t>
            </w:r>
            <w:r w:rsidRPr="00CA02A5">
              <w:rPr>
                <w:rStyle w:val="eop"/>
                <w:rFonts w:asciiTheme="minorHAnsi" w:hAnsiTheme="minorHAnsi" w:cstheme="minorHAnsi"/>
                <w:color w:val="222222"/>
                <w:sz w:val="22"/>
                <w:szCs w:val="22"/>
              </w:rPr>
              <w:t> </w:t>
            </w:r>
          </w:p>
          <w:p w14:paraId="13D13C5C"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Social Care Professionals Act 2005 </w:t>
            </w:r>
            <w:r w:rsidRPr="00CA02A5">
              <w:rPr>
                <w:rStyle w:val="normaltextrun"/>
                <w:rFonts w:asciiTheme="minorHAnsi" w:hAnsiTheme="minorHAnsi" w:cstheme="minorHAnsi"/>
                <w:b/>
                <w:bCs/>
                <w:color w:val="222222"/>
                <w:sz w:val="22"/>
                <w:szCs w:val="22"/>
                <w:shd w:val="clear" w:color="auto" w:fill="FFFFFF"/>
                <w:lang w:val="en-GB"/>
              </w:rPr>
              <w:t>(see note 3 below**), </w:t>
            </w:r>
            <w:r w:rsidRPr="00CA02A5">
              <w:rPr>
                <w:rStyle w:val="normaltextrun"/>
                <w:rFonts w:asciiTheme="minorHAnsi" w:hAnsiTheme="minorHAnsi" w:cstheme="minorHAnsi"/>
                <w:color w:val="222222"/>
                <w:sz w:val="22"/>
                <w:szCs w:val="22"/>
                <w:shd w:val="clear" w:color="auto" w:fill="FFFFFF"/>
                <w:lang w:val="en-GB"/>
              </w:rPr>
              <w:t>must submit provide </w:t>
            </w:r>
            <w:r w:rsidRPr="00CA02A5">
              <w:rPr>
                <w:rStyle w:val="eop"/>
                <w:rFonts w:asciiTheme="minorHAnsi" w:hAnsiTheme="minorHAnsi" w:cstheme="minorHAnsi"/>
                <w:color w:val="222222"/>
                <w:sz w:val="22"/>
                <w:szCs w:val="22"/>
              </w:rPr>
              <w:t> </w:t>
            </w:r>
          </w:p>
          <w:p w14:paraId="5D054AFF"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proof of application for registration with the Social Care Workers Registration </w:t>
            </w:r>
            <w:r w:rsidRPr="00CA02A5">
              <w:rPr>
                <w:rStyle w:val="eop"/>
                <w:rFonts w:asciiTheme="minorHAnsi" w:hAnsiTheme="minorHAnsi" w:cstheme="minorHAnsi"/>
                <w:color w:val="222222"/>
                <w:sz w:val="22"/>
                <w:szCs w:val="22"/>
              </w:rPr>
              <w:t> </w:t>
            </w:r>
          </w:p>
          <w:p w14:paraId="2F1AED9B"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Board at CORU. The acceptable proof is correspondence from the </w:t>
            </w:r>
            <w:r w:rsidRPr="00CA02A5">
              <w:rPr>
                <w:rStyle w:val="eop"/>
                <w:rFonts w:asciiTheme="minorHAnsi" w:hAnsiTheme="minorHAnsi" w:cstheme="minorHAnsi"/>
                <w:color w:val="222222"/>
                <w:sz w:val="22"/>
                <w:szCs w:val="22"/>
              </w:rPr>
              <w:t> </w:t>
            </w:r>
          </w:p>
          <w:p w14:paraId="371A2C6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Social Care Workers Registration Board at CORU confirming their application for registration as a Section 91 applicant was received by 30</w:t>
            </w:r>
            <w:r w:rsidRPr="00CA02A5">
              <w:rPr>
                <w:rStyle w:val="normaltextrun"/>
                <w:rFonts w:asciiTheme="minorHAnsi" w:hAnsiTheme="minorHAnsi" w:cstheme="minorHAnsi"/>
                <w:color w:val="222222"/>
                <w:sz w:val="22"/>
                <w:szCs w:val="22"/>
                <w:shd w:val="clear" w:color="auto" w:fill="FFFFFF"/>
                <w:vertAlign w:val="superscript"/>
                <w:lang w:val="en-GB"/>
              </w:rPr>
              <w:t>th</w:t>
            </w:r>
            <w:r w:rsidRPr="00CA02A5">
              <w:rPr>
                <w:rStyle w:val="normaltextrun"/>
                <w:rFonts w:asciiTheme="minorHAnsi" w:hAnsiTheme="minorHAnsi" w:cstheme="minorHAnsi"/>
                <w:color w:val="222222"/>
                <w:sz w:val="22"/>
                <w:szCs w:val="22"/>
                <w:shd w:val="clear" w:color="auto" w:fill="FFFFFF"/>
                <w:lang w:val="en-GB"/>
              </w:rPr>
              <w:t> November 2025.</w:t>
            </w:r>
            <w:r w:rsidRPr="00CA02A5">
              <w:rPr>
                <w:rStyle w:val="eop"/>
                <w:rFonts w:asciiTheme="minorHAnsi" w:hAnsiTheme="minorHAnsi" w:cstheme="minorHAnsi"/>
                <w:color w:val="222222"/>
                <w:sz w:val="22"/>
                <w:szCs w:val="22"/>
              </w:rPr>
              <w:t> </w:t>
            </w:r>
          </w:p>
          <w:p w14:paraId="02261DC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0B50EACF"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OR</w:t>
            </w:r>
            <w:r w:rsidRPr="00CA02A5">
              <w:rPr>
                <w:rStyle w:val="eop"/>
                <w:rFonts w:asciiTheme="minorHAnsi" w:hAnsiTheme="minorHAnsi" w:cstheme="minorHAnsi"/>
                <w:color w:val="222222"/>
                <w:sz w:val="22"/>
                <w:szCs w:val="22"/>
              </w:rPr>
              <w:t> </w:t>
            </w:r>
          </w:p>
          <w:p w14:paraId="3A4CAB51" w14:textId="77777777" w:rsidR="00CA02A5" w:rsidRPr="00CA02A5" w:rsidRDefault="00CA02A5" w:rsidP="00CA02A5">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Provide proof of Statutory Registration on Social Care Workers Register </w:t>
            </w:r>
            <w:r w:rsidRPr="00CA02A5">
              <w:rPr>
                <w:rStyle w:val="eop"/>
                <w:rFonts w:asciiTheme="minorHAnsi" w:hAnsiTheme="minorHAnsi" w:cstheme="minorHAnsi"/>
                <w:color w:val="222222"/>
                <w:sz w:val="22"/>
                <w:szCs w:val="22"/>
              </w:rPr>
              <w:t> </w:t>
            </w:r>
          </w:p>
          <w:p w14:paraId="2A552207" w14:textId="77777777" w:rsidR="00CA02A5" w:rsidRPr="00CA02A5" w:rsidRDefault="00CA02A5" w:rsidP="00CA02A5">
            <w:pPr>
              <w:pStyle w:val="paragraph"/>
              <w:spacing w:before="0" w:beforeAutospacing="0" w:after="0" w:afterAutospacing="0"/>
              <w:ind w:left="360"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maintained by the Social Care Workers Registration Board at CORU</w:t>
            </w:r>
            <w:r w:rsidRPr="00CA02A5">
              <w:rPr>
                <w:rStyle w:val="eop"/>
                <w:rFonts w:asciiTheme="minorHAnsi" w:hAnsiTheme="minorHAnsi" w:cstheme="minorHAnsi"/>
                <w:color w:val="222222"/>
                <w:sz w:val="22"/>
                <w:szCs w:val="22"/>
              </w:rPr>
              <w:t> </w:t>
            </w:r>
          </w:p>
          <w:p w14:paraId="1F072868" w14:textId="77777777" w:rsidR="00CA02A5" w:rsidRPr="00CA02A5" w:rsidRDefault="00CA02A5" w:rsidP="00CA02A5">
            <w:pPr>
              <w:pStyle w:val="paragraph"/>
              <w:spacing w:before="0" w:beforeAutospacing="0" w:after="0" w:afterAutospacing="0"/>
              <w:ind w:left="360"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 </w:t>
            </w:r>
            <w:r w:rsidRPr="00CA02A5">
              <w:rPr>
                <w:rStyle w:val="normaltextrun"/>
                <w:rFonts w:asciiTheme="minorHAnsi" w:hAnsiTheme="minorHAnsi" w:cstheme="minorHAnsi"/>
                <w:b/>
                <w:bCs/>
                <w:color w:val="222222"/>
                <w:sz w:val="22"/>
                <w:szCs w:val="22"/>
                <w:u w:val="single"/>
                <w:shd w:val="clear" w:color="auto" w:fill="FFFFFF"/>
                <w:lang w:val="en-GB"/>
              </w:rPr>
              <w:t>before a contract of Employment can be issued</w:t>
            </w:r>
            <w:r w:rsidRPr="00CA02A5">
              <w:rPr>
                <w:rStyle w:val="eop"/>
                <w:rFonts w:asciiTheme="minorHAnsi" w:hAnsiTheme="minorHAnsi" w:cstheme="minorHAnsi"/>
                <w:color w:val="222222"/>
                <w:sz w:val="22"/>
                <w:szCs w:val="22"/>
              </w:rPr>
              <w:t> </w:t>
            </w:r>
          </w:p>
          <w:p w14:paraId="70A5EAA8"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282816CF"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AND</w:t>
            </w:r>
            <w:r w:rsidRPr="00CA02A5">
              <w:rPr>
                <w:rStyle w:val="eop"/>
                <w:rFonts w:asciiTheme="minorHAnsi" w:hAnsiTheme="minorHAnsi" w:cstheme="minorHAnsi"/>
                <w:color w:val="222222"/>
                <w:sz w:val="22"/>
                <w:szCs w:val="22"/>
              </w:rPr>
              <w:t> </w:t>
            </w:r>
          </w:p>
          <w:p w14:paraId="24FFCCB5"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(vi) A minimum </w:t>
            </w:r>
            <w:r w:rsidRPr="00CA02A5">
              <w:rPr>
                <w:rStyle w:val="normaltextrun"/>
                <w:rFonts w:asciiTheme="minorHAnsi" w:hAnsiTheme="minorHAnsi" w:cstheme="minorHAnsi"/>
                <w:b/>
                <w:bCs/>
                <w:color w:val="222222"/>
                <w:sz w:val="22"/>
                <w:szCs w:val="22"/>
                <w:shd w:val="clear" w:color="auto" w:fill="FFFFFF"/>
                <w:lang w:val="en-GB"/>
              </w:rPr>
              <w:t>of 3 years’ experience</w:t>
            </w:r>
            <w:r w:rsidRPr="00CA02A5">
              <w:rPr>
                <w:rStyle w:val="normaltextrun"/>
                <w:rFonts w:asciiTheme="minorHAnsi" w:hAnsiTheme="minorHAnsi" w:cstheme="minorHAnsi"/>
                <w:color w:val="222222"/>
                <w:sz w:val="22"/>
                <w:szCs w:val="22"/>
                <w:shd w:val="clear" w:color="auto" w:fill="FFFFFF"/>
                <w:lang w:val="en-GB"/>
              </w:rPr>
              <w:t> relevant to the role</w:t>
            </w:r>
            <w:r w:rsidRPr="00CA02A5">
              <w:rPr>
                <w:rStyle w:val="eop"/>
                <w:rFonts w:asciiTheme="minorHAnsi" w:hAnsiTheme="minorHAnsi" w:cstheme="minorHAnsi"/>
                <w:color w:val="222222"/>
                <w:sz w:val="22"/>
                <w:szCs w:val="22"/>
              </w:rPr>
              <w:t> </w:t>
            </w:r>
          </w:p>
          <w:p w14:paraId="045CF680"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7D694F8F"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AND</w:t>
            </w:r>
            <w:r w:rsidRPr="00CA02A5">
              <w:rPr>
                <w:rStyle w:val="eop"/>
                <w:rFonts w:asciiTheme="minorHAnsi" w:hAnsiTheme="minorHAnsi" w:cstheme="minorHAnsi"/>
                <w:color w:val="222222"/>
                <w:sz w:val="22"/>
                <w:szCs w:val="22"/>
              </w:rPr>
              <w:t> </w:t>
            </w:r>
          </w:p>
          <w:p w14:paraId="4C1E1098"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(b) Candidates must have the requisite knowledge and ability (including a high </w:t>
            </w:r>
            <w:r w:rsidRPr="00CA02A5">
              <w:rPr>
                <w:rStyle w:val="eop"/>
                <w:rFonts w:asciiTheme="minorHAnsi" w:hAnsiTheme="minorHAnsi" w:cstheme="minorHAnsi"/>
                <w:color w:val="222222"/>
                <w:sz w:val="22"/>
                <w:szCs w:val="22"/>
              </w:rPr>
              <w:t> </w:t>
            </w:r>
          </w:p>
          <w:p w14:paraId="386F6392"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standard of suitability and management ability) for the proper discharge of duties </w:t>
            </w:r>
            <w:r w:rsidRPr="00CA02A5">
              <w:rPr>
                <w:rStyle w:val="eop"/>
                <w:rFonts w:asciiTheme="minorHAnsi" w:hAnsiTheme="minorHAnsi" w:cstheme="minorHAnsi"/>
                <w:color w:val="222222"/>
                <w:sz w:val="22"/>
                <w:szCs w:val="22"/>
              </w:rPr>
              <w:t> </w:t>
            </w:r>
          </w:p>
          <w:p w14:paraId="244BB567"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of the office</w:t>
            </w:r>
            <w:r w:rsidRPr="00CA02A5">
              <w:rPr>
                <w:rStyle w:val="eop"/>
                <w:rFonts w:asciiTheme="minorHAnsi" w:hAnsiTheme="minorHAnsi" w:cstheme="minorHAnsi"/>
                <w:color w:val="222222"/>
                <w:sz w:val="22"/>
                <w:szCs w:val="22"/>
              </w:rPr>
              <w:t> </w:t>
            </w:r>
          </w:p>
          <w:p w14:paraId="077AF05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1262C46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u w:val="single"/>
                <w:shd w:val="clear" w:color="auto" w:fill="FFFFFF"/>
                <w:lang w:val="en-GB"/>
              </w:rPr>
              <w:t>2. Annual Registration </w:t>
            </w:r>
            <w:r w:rsidRPr="00CA02A5">
              <w:rPr>
                <w:rStyle w:val="eop"/>
                <w:rFonts w:asciiTheme="minorHAnsi" w:hAnsiTheme="minorHAnsi" w:cstheme="minorHAnsi"/>
                <w:color w:val="222222"/>
                <w:sz w:val="22"/>
                <w:szCs w:val="22"/>
              </w:rPr>
              <w:t> </w:t>
            </w:r>
          </w:p>
          <w:p w14:paraId="7215368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32D998BC" w14:textId="77777777" w:rsidR="00CA02A5" w:rsidRPr="00CA02A5" w:rsidRDefault="00CA02A5" w:rsidP="00CA02A5">
            <w:pPr>
              <w:pStyle w:val="paragraph"/>
              <w:numPr>
                <w:ilvl w:val="0"/>
                <w:numId w:val="24"/>
              </w:numPr>
              <w:spacing w:before="0" w:beforeAutospacing="0" w:after="0" w:afterAutospacing="0"/>
              <w:ind w:left="1080" w:firstLine="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On appointment practitioners must maintain annual registration on the </w:t>
            </w:r>
            <w:r w:rsidRPr="00CA02A5">
              <w:rPr>
                <w:rStyle w:val="eop"/>
                <w:rFonts w:asciiTheme="minorHAnsi" w:hAnsiTheme="minorHAnsi" w:cstheme="minorHAnsi"/>
                <w:color w:val="222222"/>
                <w:sz w:val="22"/>
                <w:szCs w:val="22"/>
              </w:rPr>
              <w:t> </w:t>
            </w:r>
          </w:p>
          <w:p w14:paraId="60C5270E" w14:textId="77777777" w:rsidR="00CA02A5" w:rsidRPr="00CA02A5" w:rsidRDefault="00CA02A5" w:rsidP="00CA02A5">
            <w:pPr>
              <w:pStyle w:val="paragraph"/>
              <w:spacing w:before="0" w:beforeAutospacing="0" w:after="0" w:afterAutospacing="0"/>
              <w:ind w:left="360"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Social Care Workers Register maintained by Social Care Workers Registration</w:t>
            </w:r>
            <w:r w:rsidRPr="00CA02A5">
              <w:rPr>
                <w:rStyle w:val="eop"/>
                <w:rFonts w:asciiTheme="minorHAnsi" w:hAnsiTheme="minorHAnsi" w:cstheme="minorHAnsi"/>
                <w:color w:val="222222"/>
                <w:sz w:val="22"/>
                <w:szCs w:val="22"/>
              </w:rPr>
              <w:t> </w:t>
            </w:r>
          </w:p>
          <w:p w14:paraId="06783E39" w14:textId="77777777" w:rsidR="00CA02A5" w:rsidRPr="00CA02A5" w:rsidRDefault="00CA02A5" w:rsidP="00CA02A5">
            <w:pPr>
              <w:pStyle w:val="paragraph"/>
              <w:spacing w:before="0" w:beforeAutospacing="0" w:after="0" w:afterAutospacing="0"/>
              <w:ind w:left="360"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 Board at CORU</w:t>
            </w:r>
            <w:r w:rsidRPr="00CA02A5">
              <w:rPr>
                <w:rStyle w:val="eop"/>
                <w:rFonts w:asciiTheme="minorHAnsi" w:hAnsiTheme="minorHAnsi" w:cstheme="minorHAnsi"/>
                <w:color w:val="222222"/>
                <w:sz w:val="22"/>
                <w:szCs w:val="22"/>
              </w:rPr>
              <w:t> </w:t>
            </w:r>
          </w:p>
          <w:p w14:paraId="4DF7C708" w14:textId="77777777" w:rsidR="00CA02A5" w:rsidRPr="00CA02A5" w:rsidRDefault="00CA02A5" w:rsidP="00CA02A5">
            <w:pPr>
              <w:pStyle w:val="paragraph"/>
              <w:spacing w:before="0" w:beforeAutospacing="0" w:after="0" w:afterAutospacing="0"/>
              <w:ind w:right="-780"/>
              <w:jc w:val="center"/>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shd w:val="clear" w:color="auto" w:fill="FFFFFF"/>
                <w:lang w:val="en-GB"/>
              </w:rPr>
              <w:t>AND</w:t>
            </w:r>
            <w:r w:rsidRPr="00CA02A5">
              <w:rPr>
                <w:rStyle w:val="eop"/>
                <w:rFonts w:asciiTheme="minorHAnsi" w:hAnsiTheme="minorHAnsi" w:cstheme="minorHAnsi"/>
                <w:color w:val="222222"/>
                <w:sz w:val="22"/>
                <w:szCs w:val="22"/>
              </w:rPr>
              <w:t> </w:t>
            </w:r>
          </w:p>
          <w:p w14:paraId="359B4BD5"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(ii) Practitioners must confirm annual registration with CORU to the HSE by way of </w:t>
            </w:r>
            <w:r w:rsidRPr="00CA02A5">
              <w:rPr>
                <w:rStyle w:val="eop"/>
                <w:rFonts w:asciiTheme="minorHAnsi" w:hAnsiTheme="minorHAnsi" w:cstheme="minorHAnsi"/>
                <w:color w:val="222222"/>
                <w:sz w:val="22"/>
                <w:szCs w:val="22"/>
              </w:rPr>
              <w:t> </w:t>
            </w:r>
          </w:p>
          <w:p w14:paraId="21B900A0"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The annual Patient Safety Assurance Certificate (PSAC</w:t>
            </w:r>
            <w:r w:rsidRPr="00CA02A5">
              <w:rPr>
                <w:rStyle w:val="normaltextrun"/>
                <w:rFonts w:asciiTheme="minorHAnsi" w:hAnsiTheme="minorHAnsi" w:cstheme="minorHAnsi"/>
                <w:b/>
                <w:bCs/>
                <w:color w:val="222222"/>
                <w:sz w:val="22"/>
                <w:szCs w:val="22"/>
                <w:shd w:val="clear" w:color="auto" w:fill="FFFFFF"/>
                <w:lang w:val="en-GB"/>
              </w:rPr>
              <w:t>)</w:t>
            </w:r>
            <w:r w:rsidRPr="00CA02A5">
              <w:rPr>
                <w:rStyle w:val="eop"/>
                <w:rFonts w:asciiTheme="minorHAnsi" w:hAnsiTheme="minorHAnsi" w:cstheme="minorHAnsi"/>
                <w:color w:val="222222"/>
                <w:sz w:val="22"/>
                <w:szCs w:val="22"/>
              </w:rPr>
              <w:t> </w:t>
            </w:r>
          </w:p>
          <w:p w14:paraId="5159B039"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78CA5A1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05EF06F7"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3DEAE6B5"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u w:val="single"/>
                <w:shd w:val="clear" w:color="auto" w:fill="FFFFFF"/>
                <w:lang w:val="en-GB"/>
              </w:rPr>
              <w:t>3. Health</w:t>
            </w:r>
            <w:r w:rsidRPr="00CA02A5">
              <w:rPr>
                <w:rStyle w:val="eop"/>
                <w:rFonts w:asciiTheme="minorHAnsi" w:hAnsiTheme="minorHAnsi" w:cstheme="minorHAnsi"/>
                <w:color w:val="222222"/>
                <w:sz w:val="22"/>
                <w:szCs w:val="22"/>
              </w:rPr>
              <w:t> </w:t>
            </w:r>
          </w:p>
          <w:p w14:paraId="77A17156"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A candidate for and any person holding the office must be fully competent and </w:t>
            </w:r>
            <w:r w:rsidRPr="00CA02A5">
              <w:rPr>
                <w:rStyle w:val="eop"/>
                <w:rFonts w:asciiTheme="minorHAnsi" w:hAnsiTheme="minorHAnsi" w:cstheme="minorHAnsi"/>
                <w:color w:val="222222"/>
                <w:sz w:val="22"/>
                <w:szCs w:val="22"/>
              </w:rPr>
              <w:t> </w:t>
            </w:r>
          </w:p>
          <w:p w14:paraId="0785EA4E"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capable of undertaking the duties attached to the office and be in a state of health </w:t>
            </w:r>
            <w:r w:rsidRPr="00CA02A5">
              <w:rPr>
                <w:rStyle w:val="eop"/>
                <w:rFonts w:asciiTheme="minorHAnsi" w:hAnsiTheme="minorHAnsi" w:cstheme="minorHAnsi"/>
                <w:color w:val="222222"/>
                <w:sz w:val="22"/>
                <w:szCs w:val="22"/>
              </w:rPr>
              <w:t> </w:t>
            </w:r>
          </w:p>
          <w:p w14:paraId="377A61C4"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such as would indicate a reasonable prospect of ability to render regular and </w:t>
            </w:r>
            <w:r w:rsidRPr="00CA02A5">
              <w:rPr>
                <w:rStyle w:val="eop"/>
                <w:rFonts w:asciiTheme="minorHAnsi" w:hAnsiTheme="minorHAnsi" w:cstheme="minorHAnsi"/>
                <w:color w:val="222222"/>
                <w:sz w:val="22"/>
                <w:szCs w:val="22"/>
              </w:rPr>
              <w:t> </w:t>
            </w:r>
          </w:p>
          <w:p w14:paraId="6D057537"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t>efficient service.</w:t>
            </w:r>
            <w:r w:rsidRPr="00CA02A5">
              <w:rPr>
                <w:rStyle w:val="eop"/>
                <w:rFonts w:asciiTheme="minorHAnsi" w:hAnsiTheme="minorHAnsi" w:cstheme="minorHAnsi"/>
                <w:color w:val="222222"/>
                <w:sz w:val="22"/>
                <w:szCs w:val="22"/>
              </w:rPr>
              <w:t> </w:t>
            </w:r>
          </w:p>
          <w:p w14:paraId="056EB718"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0372CDCB"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664D8F74"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b/>
                <w:bCs/>
                <w:color w:val="222222"/>
                <w:sz w:val="22"/>
                <w:szCs w:val="22"/>
                <w:u w:val="single"/>
                <w:shd w:val="clear" w:color="auto" w:fill="FFFFFF"/>
                <w:lang w:val="en-GB"/>
              </w:rPr>
              <w:t>4. Character</w:t>
            </w:r>
            <w:r w:rsidRPr="00CA02A5">
              <w:rPr>
                <w:rStyle w:val="eop"/>
                <w:rFonts w:asciiTheme="minorHAnsi" w:hAnsiTheme="minorHAnsi" w:cstheme="minorHAnsi"/>
                <w:color w:val="222222"/>
                <w:sz w:val="22"/>
                <w:szCs w:val="22"/>
              </w:rPr>
              <w:t> </w:t>
            </w:r>
          </w:p>
          <w:p w14:paraId="48854383"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normaltextrun"/>
                <w:rFonts w:asciiTheme="minorHAnsi" w:hAnsiTheme="minorHAnsi" w:cstheme="minorHAnsi"/>
                <w:color w:val="222222"/>
                <w:sz w:val="22"/>
                <w:szCs w:val="22"/>
                <w:shd w:val="clear" w:color="auto" w:fill="FFFFFF"/>
                <w:lang w:val="en-GB"/>
              </w:rPr>
              <w:lastRenderedPageBreak/>
              <w:t>Each candidate for and any person holding the office must be of good character</w:t>
            </w:r>
            <w:r w:rsidRPr="00CA02A5">
              <w:rPr>
                <w:rStyle w:val="eop"/>
                <w:rFonts w:asciiTheme="minorHAnsi" w:hAnsiTheme="minorHAnsi" w:cstheme="minorHAnsi"/>
                <w:color w:val="222222"/>
                <w:sz w:val="22"/>
                <w:szCs w:val="22"/>
              </w:rPr>
              <w:t> </w:t>
            </w:r>
          </w:p>
          <w:p w14:paraId="3B7BC16C"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15B814FE" w14:textId="77777777" w:rsidR="00CA02A5" w:rsidRPr="00CA02A5" w:rsidRDefault="00CA02A5" w:rsidP="00CA02A5">
            <w:pPr>
              <w:pStyle w:val="paragraph"/>
              <w:spacing w:before="0" w:beforeAutospacing="0" w:after="0" w:afterAutospacing="0"/>
              <w:ind w:right="-780"/>
              <w:textAlignment w:val="baseline"/>
              <w:rPr>
                <w:rFonts w:asciiTheme="minorHAnsi" w:hAnsiTheme="minorHAnsi" w:cstheme="minorHAnsi"/>
                <w:sz w:val="22"/>
                <w:szCs w:val="22"/>
              </w:rPr>
            </w:pPr>
            <w:r w:rsidRPr="00CA02A5">
              <w:rPr>
                <w:rStyle w:val="eop"/>
                <w:rFonts w:asciiTheme="minorHAnsi" w:hAnsiTheme="minorHAnsi" w:cstheme="minorHAnsi"/>
                <w:color w:val="222222"/>
                <w:sz w:val="22"/>
                <w:szCs w:val="22"/>
              </w:rPr>
              <w:t> </w:t>
            </w:r>
          </w:p>
          <w:p w14:paraId="520A160F"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b/>
                <w:bCs/>
                <w:sz w:val="22"/>
                <w:szCs w:val="22"/>
              </w:rPr>
              <w:t>Note 1*</w:t>
            </w:r>
            <w:r w:rsidRPr="00CA02A5">
              <w:rPr>
                <w:rStyle w:val="eop"/>
                <w:rFonts w:asciiTheme="minorHAnsi" w:hAnsiTheme="minorHAnsi" w:cstheme="minorHAnsi"/>
                <w:sz w:val="22"/>
                <w:szCs w:val="22"/>
              </w:rPr>
              <w:t> </w:t>
            </w:r>
          </w:p>
          <w:p w14:paraId="67FD29B8"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sz w:val="22"/>
                <w:szCs w:val="22"/>
              </w:rPr>
              <w:t>Schedule 3 Qualifications. This is a qualification listed in Schedule 3 of the Health and Social Care Professions Act 2005 for existing practitioners under Section 91. Candidates who hold Schedule 3 qualifications can apply to register with CORU during the </w:t>
            </w:r>
            <w:proofErr w:type="gramStart"/>
            <w:r w:rsidRPr="00CA02A5">
              <w:rPr>
                <w:rStyle w:val="normaltextrun"/>
                <w:rFonts w:asciiTheme="minorHAnsi" w:hAnsiTheme="minorHAnsi" w:cstheme="minorHAnsi"/>
                <w:sz w:val="22"/>
                <w:szCs w:val="22"/>
              </w:rPr>
              <w:t>two year</w:t>
            </w:r>
            <w:proofErr w:type="gramEnd"/>
            <w:r w:rsidRPr="00CA02A5">
              <w:rPr>
                <w:rStyle w:val="normaltextrun"/>
                <w:rFonts w:asciiTheme="minorHAnsi" w:hAnsiTheme="minorHAnsi" w:cstheme="minorHAnsi"/>
                <w:sz w:val="22"/>
                <w:szCs w:val="22"/>
              </w:rPr>
              <w:t> period after the register </w:t>
            </w:r>
            <w:proofErr w:type="gramStart"/>
            <w:r w:rsidRPr="00CA02A5">
              <w:rPr>
                <w:rStyle w:val="normaltextrun"/>
                <w:rFonts w:asciiTheme="minorHAnsi" w:hAnsiTheme="minorHAnsi" w:cstheme="minorHAnsi"/>
                <w:sz w:val="22"/>
                <w:szCs w:val="22"/>
              </w:rPr>
              <w:t>opens up</w:t>
            </w:r>
            <w:proofErr w:type="gramEnd"/>
            <w:r w:rsidRPr="00CA02A5">
              <w:rPr>
                <w:rStyle w:val="normaltextrun"/>
                <w:rFonts w:asciiTheme="minorHAnsi" w:hAnsiTheme="minorHAnsi" w:cstheme="minorHAnsi"/>
                <w:sz w:val="22"/>
                <w:szCs w:val="22"/>
              </w:rPr>
              <w:t> to the </w:t>
            </w:r>
            <w:proofErr w:type="gramStart"/>
            <w:r w:rsidRPr="00CA02A5">
              <w:rPr>
                <w:rStyle w:val="normaltextrun"/>
                <w:rFonts w:asciiTheme="minorHAnsi" w:hAnsiTheme="minorHAnsi" w:cstheme="minorHAnsi"/>
                <w:sz w:val="22"/>
                <w:szCs w:val="22"/>
              </w:rPr>
              <w:t>30th</w:t>
            </w:r>
            <w:proofErr w:type="gramEnd"/>
            <w:r w:rsidRPr="00CA02A5">
              <w:rPr>
                <w:rStyle w:val="normaltextrun"/>
                <w:rFonts w:asciiTheme="minorHAnsi" w:hAnsiTheme="minorHAnsi" w:cstheme="minorHAnsi"/>
                <w:sz w:val="22"/>
                <w:szCs w:val="22"/>
              </w:rPr>
              <w:t> November 2025. Once the transitional period is over - 30th November 2025, only qualifications approved by the Registration Board will be considered.</w:t>
            </w:r>
            <w:r w:rsidRPr="00CA02A5">
              <w:rPr>
                <w:rStyle w:val="eop"/>
                <w:rFonts w:asciiTheme="minorHAnsi" w:hAnsiTheme="minorHAnsi" w:cstheme="minorHAnsi"/>
                <w:sz w:val="22"/>
                <w:szCs w:val="22"/>
              </w:rPr>
              <w:t> </w:t>
            </w:r>
          </w:p>
          <w:p w14:paraId="763663BD"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b/>
                <w:bCs/>
                <w:sz w:val="22"/>
                <w:szCs w:val="22"/>
              </w:rPr>
              <w:t>Note 2*</w:t>
            </w:r>
            <w:r w:rsidRPr="00CA02A5">
              <w:rPr>
                <w:rStyle w:val="eop"/>
                <w:rFonts w:asciiTheme="minorHAnsi" w:hAnsiTheme="minorHAnsi" w:cstheme="minorHAnsi"/>
                <w:sz w:val="22"/>
                <w:szCs w:val="22"/>
              </w:rPr>
              <w:t> </w:t>
            </w:r>
          </w:p>
          <w:p w14:paraId="1F9D3915"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sz w:val="22"/>
                <w:szCs w:val="22"/>
              </w:rPr>
              <w:t>If your qualifications are not listed within criterion (</w:t>
            </w:r>
            <w:proofErr w:type="spellStart"/>
            <w:r w:rsidRPr="00CA02A5">
              <w:rPr>
                <w:rStyle w:val="normaltextrun"/>
                <w:rFonts w:asciiTheme="minorHAnsi" w:hAnsiTheme="minorHAnsi" w:cstheme="minorHAnsi"/>
                <w:sz w:val="22"/>
                <w:szCs w:val="22"/>
              </w:rPr>
              <w:t>i</w:t>
            </w:r>
            <w:proofErr w:type="spellEnd"/>
            <w:r w:rsidRPr="00CA02A5">
              <w:rPr>
                <w:rStyle w:val="normaltextrun"/>
                <w:rFonts w:asciiTheme="minorHAnsi" w:hAnsiTheme="minorHAnsi" w:cstheme="minorHAnsi"/>
                <w:sz w:val="22"/>
                <w:szCs w:val="22"/>
              </w:rPr>
              <w:t>) and (ii) please contact CORU </w:t>
            </w:r>
            <w:hyperlink r:id="rId16" w:tgtFrame="_blank" w:history="1">
              <w:r w:rsidRPr="00CA02A5">
                <w:rPr>
                  <w:rStyle w:val="normaltextrun"/>
                  <w:rFonts w:asciiTheme="minorHAnsi" w:hAnsiTheme="minorHAnsi" w:cstheme="minorHAnsi"/>
                  <w:color w:val="0000FF"/>
                  <w:sz w:val="22"/>
                  <w:szCs w:val="22"/>
                  <w:u w:val="single"/>
                </w:rPr>
                <w:t>socialcare.workers@coru.ie</w:t>
              </w:r>
            </w:hyperlink>
            <w:r w:rsidRPr="00CA02A5">
              <w:rPr>
                <w:rStyle w:val="normaltextrun"/>
                <w:rFonts w:asciiTheme="minorHAnsi" w:hAnsiTheme="minorHAnsi" w:cstheme="minorHAnsi"/>
                <w:sz w:val="22"/>
                <w:szCs w:val="22"/>
              </w:rPr>
              <w:t> </w:t>
            </w:r>
            <w:r w:rsidRPr="00CA02A5">
              <w:rPr>
                <w:rStyle w:val="eop"/>
                <w:rFonts w:asciiTheme="minorHAnsi" w:hAnsiTheme="minorHAnsi" w:cstheme="minorHAnsi"/>
                <w:sz w:val="22"/>
                <w:szCs w:val="22"/>
              </w:rPr>
              <w:t> </w:t>
            </w:r>
          </w:p>
          <w:p w14:paraId="6DA39200"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b/>
                <w:bCs/>
                <w:sz w:val="22"/>
                <w:szCs w:val="22"/>
              </w:rPr>
              <w:t>Note 3*</w:t>
            </w:r>
            <w:r w:rsidRPr="00CA02A5">
              <w:rPr>
                <w:rStyle w:val="eop"/>
                <w:rFonts w:asciiTheme="minorHAnsi" w:hAnsiTheme="minorHAnsi" w:cstheme="minorHAnsi"/>
                <w:sz w:val="22"/>
                <w:szCs w:val="22"/>
              </w:rPr>
              <w:t> </w:t>
            </w:r>
          </w:p>
          <w:p w14:paraId="3724ECC2" w14:textId="77777777" w:rsidR="00CA02A5" w:rsidRPr="00CA02A5" w:rsidRDefault="00CA02A5" w:rsidP="00CA02A5">
            <w:pPr>
              <w:pStyle w:val="paragraph"/>
              <w:spacing w:before="0" w:beforeAutospacing="0" w:after="0" w:afterAutospacing="0"/>
              <w:textAlignment w:val="baseline"/>
              <w:rPr>
                <w:rFonts w:asciiTheme="minorHAnsi" w:hAnsiTheme="minorHAnsi" w:cstheme="minorHAnsi"/>
                <w:sz w:val="22"/>
                <w:szCs w:val="22"/>
              </w:rPr>
            </w:pPr>
            <w:r w:rsidRPr="00CA02A5">
              <w:rPr>
                <w:rStyle w:val="normaltextrun"/>
                <w:rFonts w:asciiTheme="minorHAnsi" w:hAnsiTheme="minorHAnsi" w:cstheme="minorHAnsi"/>
                <w:sz w:val="22"/>
                <w:szCs w:val="22"/>
              </w:rPr>
              <w:t>Under the Health and Social Care Professionals Act 2005 candidates are considered Section 91 applicants if they qualified before 30th November 2023 and have been engaged in the practice of the profession in the Republic of Ireland for a </w:t>
            </w:r>
            <w:r w:rsidRPr="00CA02A5">
              <w:rPr>
                <w:rStyle w:val="normaltextrun"/>
                <w:rFonts w:asciiTheme="minorHAnsi" w:hAnsiTheme="minorHAnsi" w:cstheme="minorHAnsi"/>
                <w:sz w:val="22"/>
                <w:szCs w:val="22"/>
                <w:u w:val="single"/>
              </w:rPr>
              <w:t>minimum of 2 years</w:t>
            </w:r>
            <w:r w:rsidRPr="00CA02A5">
              <w:rPr>
                <w:rStyle w:val="normaltextrun"/>
                <w:rFonts w:asciiTheme="minorHAnsi" w:hAnsiTheme="minorHAnsi" w:cstheme="minorHAnsi"/>
                <w:b/>
                <w:bCs/>
                <w:sz w:val="22"/>
                <w:szCs w:val="22"/>
              </w:rPr>
              <w:t> </w:t>
            </w:r>
            <w:r w:rsidRPr="00CA02A5">
              <w:rPr>
                <w:rStyle w:val="normaltextrun"/>
                <w:rFonts w:asciiTheme="minorHAnsi" w:hAnsiTheme="minorHAnsi" w:cstheme="minorHAnsi"/>
                <w:sz w:val="22"/>
                <w:szCs w:val="22"/>
              </w:rPr>
              <w:t>(or an aggregate of 2 years fulltime), during the 5 year period prior to the Register opened on 30th November 2023.</w:t>
            </w:r>
            <w:r w:rsidRPr="00CA02A5">
              <w:rPr>
                <w:rStyle w:val="eop"/>
                <w:rFonts w:asciiTheme="minorHAnsi" w:hAnsiTheme="minorHAnsi" w:cstheme="minorHAnsi"/>
                <w:sz w:val="22"/>
                <w:szCs w:val="22"/>
              </w:rPr>
              <w:t> </w:t>
            </w:r>
          </w:p>
          <w:p w14:paraId="1DDF7E7D" w14:textId="1E9B918A" w:rsidR="00CA02A5" w:rsidRPr="00CA02A5" w:rsidRDefault="00CA02A5" w:rsidP="00CA02A5">
            <w:pPr>
              <w:rPr>
                <w:rFonts w:asciiTheme="minorHAnsi" w:hAnsiTheme="minorHAnsi" w:cstheme="minorHAnsi"/>
                <w:sz w:val="22"/>
                <w:szCs w:val="22"/>
              </w:rPr>
            </w:pPr>
            <w:r w:rsidRPr="00CA02A5">
              <w:rPr>
                <w:rStyle w:val="eop"/>
                <w:rFonts w:asciiTheme="minorHAnsi" w:hAnsiTheme="minorHAnsi" w:cstheme="minorHAnsi"/>
                <w:sz w:val="22"/>
                <w:szCs w:val="22"/>
              </w:rPr>
              <w:t> </w:t>
            </w:r>
          </w:p>
        </w:tc>
      </w:tr>
      <w:tr w:rsidR="009F3DF0" w:rsidRPr="00CA02A5" w14:paraId="4A116005" w14:textId="77777777" w:rsidTr="2FE38021">
        <w:tc>
          <w:tcPr>
            <w:tcW w:w="2364" w:type="dxa"/>
          </w:tcPr>
          <w:p w14:paraId="0F191540" w14:textId="179D7D41" w:rsidR="009F3DF0" w:rsidRPr="00CA02A5" w:rsidRDefault="009F3DF0" w:rsidP="009F3DF0">
            <w:pPr>
              <w:rPr>
                <w:rFonts w:asciiTheme="minorHAnsi" w:hAnsiTheme="minorHAnsi" w:cstheme="minorHAnsi"/>
                <w:b/>
                <w:bCs/>
                <w:sz w:val="22"/>
                <w:szCs w:val="22"/>
              </w:rPr>
            </w:pPr>
            <w:r w:rsidRPr="00CA02A5">
              <w:rPr>
                <w:rFonts w:asciiTheme="minorHAnsi" w:hAnsiTheme="minorHAnsi" w:cstheme="minorHAnsi"/>
                <w:b/>
                <w:bCs/>
                <w:sz w:val="22"/>
                <w:szCs w:val="22"/>
              </w:rPr>
              <w:lastRenderedPageBreak/>
              <w:t>Other requirements specific to the post</w:t>
            </w:r>
          </w:p>
        </w:tc>
        <w:tc>
          <w:tcPr>
            <w:tcW w:w="8256" w:type="dxa"/>
          </w:tcPr>
          <w:p w14:paraId="0FDAED80" w14:textId="77777777" w:rsidR="009F3DF0" w:rsidRPr="00CA02A5" w:rsidRDefault="009F3DF0" w:rsidP="009F3DF0">
            <w:pPr>
              <w:pStyle w:val="ListParagraph"/>
              <w:numPr>
                <w:ilvl w:val="0"/>
                <w:numId w:val="3"/>
              </w:numPr>
              <w:contextualSpacing/>
              <w:rPr>
                <w:rFonts w:asciiTheme="minorHAnsi" w:hAnsiTheme="minorHAnsi" w:cstheme="minorHAnsi"/>
                <w:sz w:val="22"/>
                <w:szCs w:val="22"/>
              </w:rPr>
            </w:pPr>
            <w:r w:rsidRPr="00CA02A5">
              <w:rPr>
                <w:rFonts w:asciiTheme="minorHAnsi" w:hAnsiTheme="minorHAnsi" w:cstheme="minorHAnsi"/>
                <w:sz w:val="22"/>
                <w:szCs w:val="22"/>
              </w:rPr>
              <w:t>Hold a full driving licence and have access to a car</w:t>
            </w:r>
          </w:p>
          <w:p w14:paraId="5050E295" w14:textId="48B3E534" w:rsidR="009F3DF0" w:rsidRPr="00CA02A5" w:rsidRDefault="009F3DF0" w:rsidP="009F3DF0">
            <w:pPr>
              <w:rPr>
                <w:rFonts w:asciiTheme="minorHAnsi" w:hAnsiTheme="minorHAnsi" w:cstheme="minorHAnsi"/>
                <w:iCs/>
                <w:sz w:val="22"/>
                <w:szCs w:val="22"/>
              </w:rPr>
            </w:pPr>
          </w:p>
        </w:tc>
      </w:tr>
      <w:tr w:rsidR="009F3DF0" w:rsidRPr="00CA02A5" w14:paraId="31566C7F" w14:textId="77777777" w:rsidTr="2FE38021">
        <w:tc>
          <w:tcPr>
            <w:tcW w:w="2364" w:type="dxa"/>
          </w:tcPr>
          <w:p w14:paraId="5B8D1D60" w14:textId="77777777" w:rsidR="009F3DF0" w:rsidRPr="00CA02A5" w:rsidRDefault="009F3DF0" w:rsidP="009F3DF0">
            <w:pPr>
              <w:rPr>
                <w:rFonts w:asciiTheme="minorHAnsi" w:hAnsiTheme="minorHAnsi" w:cstheme="minorHAnsi"/>
                <w:b/>
                <w:bCs/>
                <w:sz w:val="22"/>
                <w:szCs w:val="22"/>
              </w:rPr>
            </w:pPr>
            <w:r w:rsidRPr="00CA02A5">
              <w:rPr>
                <w:rFonts w:asciiTheme="minorHAnsi" w:hAnsiTheme="minorHAnsi" w:cstheme="minorHAnsi"/>
                <w:b/>
                <w:bCs/>
                <w:sz w:val="22"/>
                <w:szCs w:val="22"/>
              </w:rPr>
              <w:t>Campaign Specific Selection Process</w:t>
            </w:r>
          </w:p>
          <w:p w14:paraId="4FACD287" w14:textId="77777777" w:rsidR="009F3DF0" w:rsidRPr="00CA02A5" w:rsidRDefault="009F3DF0" w:rsidP="009F3DF0">
            <w:pPr>
              <w:rPr>
                <w:rFonts w:asciiTheme="minorHAnsi" w:hAnsiTheme="minorHAnsi" w:cstheme="minorHAnsi"/>
                <w:b/>
                <w:bCs/>
                <w:sz w:val="22"/>
                <w:szCs w:val="22"/>
              </w:rPr>
            </w:pPr>
          </w:p>
          <w:p w14:paraId="4AD9810B" w14:textId="3415590A" w:rsidR="009F3DF0" w:rsidRPr="00CA02A5" w:rsidRDefault="009F3DF0" w:rsidP="009F3DF0">
            <w:pPr>
              <w:rPr>
                <w:rFonts w:asciiTheme="minorHAnsi" w:hAnsiTheme="minorHAnsi" w:cstheme="minorHAnsi"/>
                <w:b/>
                <w:bCs/>
                <w:sz w:val="22"/>
                <w:szCs w:val="22"/>
              </w:rPr>
            </w:pPr>
            <w:r w:rsidRPr="00CA02A5">
              <w:rPr>
                <w:rFonts w:asciiTheme="minorHAnsi" w:hAnsiTheme="minorHAnsi" w:cstheme="minorHAnsi"/>
                <w:b/>
                <w:bCs/>
                <w:sz w:val="22"/>
                <w:szCs w:val="22"/>
              </w:rPr>
              <w:t>Ranking/Shortlisting / Interview</w:t>
            </w:r>
          </w:p>
        </w:tc>
        <w:tc>
          <w:tcPr>
            <w:tcW w:w="8256" w:type="dxa"/>
          </w:tcPr>
          <w:p w14:paraId="32059FDD" w14:textId="77777777" w:rsidR="009F3DF0" w:rsidRPr="00CA02A5" w:rsidRDefault="009F3DF0" w:rsidP="009F3DF0">
            <w:pPr>
              <w:rPr>
                <w:rFonts w:asciiTheme="minorHAnsi" w:hAnsiTheme="minorHAnsi" w:cstheme="minorHAnsi"/>
                <w:sz w:val="22"/>
                <w:szCs w:val="22"/>
              </w:rPr>
            </w:pPr>
            <w:r w:rsidRPr="00CA02A5">
              <w:rPr>
                <w:rFonts w:asciiTheme="minorHAnsi" w:hAnsiTheme="minorHAnsi" w:cstheme="minorHAnsi"/>
                <w:sz w:val="22"/>
                <w:szCs w:val="22"/>
              </w:rPr>
              <w:t xml:space="preserve">A ranking and or shortlisting exercise may be carried out </w:t>
            </w:r>
            <w:proofErr w:type="gramStart"/>
            <w:r w:rsidRPr="00CA02A5">
              <w:rPr>
                <w:rFonts w:asciiTheme="minorHAnsi" w:hAnsiTheme="minorHAnsi" w:cstheme="minorHAnsi"/>
                <w:sz w:val="22"/>
                <w:szCs w:val="22"/>
              </w:rPr>
              <w:t>on the basis of</w:t>
            </w:r>
            <w:proofErr w:type="gramEnd"/>
            <w:r w:rsidRPr="00CA02A5">
              <w:rPr>
                <w:rFonts w:asciiTheme="minorHAnsi" w:hAnsiTheme="minorHAnsi" w:cstheme="minorHAnsi"/>
                <w:sz w:val="22"/>
                <w:szCs w:val="22"/>
              </w:rPr>
              <w:t xml:space="preserve"> information supplied in your application form.  The criteria for ranking and or shortlisting are based on the A of this job specification.  Therefore, it is very important that you think about your experience </w:t>
            </w:r>
            <w:proofErr w:type="gramStart"/>
            <w:r w:rsidRPr="00CA02A5">
              <w:rPr>
                <w:rFonts w:asciiTheme="minorHAnsi" w:hAnsiTheme="minorHAnsi" w:cstheme="minorHAnsi"/>
                <w:sz w:val="22"/>
                <w:szCs w:val="22"/>
              </w:rPr>
              <w:t>in light of</w:t>
            </w:r>
            <w:proofErr w:type="gramEnd"/>
            <w:r w:rsidRPr="00CA02A5">
              <w:rPr>
                <w:rFonts w:asciiTheme="minorHAnsi" w:hAnsiTheme="minorHAnsi" w:cstheme="minorHAnsi"/>
                <w:sz w:val="22"/>
                <w:szCs w:val="22"/>
              </w:rPr>
              <w:t xml:space="preserve"> those requirements.  </w:t>
            </w:r>
          </w:p>
          <w:p w14:paraId="1CD2A2DA" w14:textId="77777777" w:rsidR="009F3DF0" w:rsidRPr="00CA02A5" w:rsidRDefault="009F3DF0" w:rsidP="009F3DF0">
            <w:pPr>
              <w:rPr>
                <w:rFonts w:asciiTheme="minorHAnsi" w:hAnsiTheme="minorHAnsi" w:cstheme="minorHAnsi"/>
                <w:sz w:val="22"/>
                <w:szCs w:val="22"/>
              </w:rPr>
            </w:pPr>
          </w:p>
          <w:p w14:paraId="57BE3633" w14:textId="77777777" w:rsidR="009F3DF0" w:rsidRPr="00CA02A5" w:rsidRDefault="009F3DF0" w:rsidP="009F3DF0">
            <w:pPr>
              <w:rPr>
                <w:rFonts w:asciiTheme="minorHAnsi" w:hAnsiTheme="minorHAnsi" w:cstheme="minorHAnsi"/>
                <w:sz w:val="22"/>
                <w:szCs w:val="22"/>
                <w:u w:val="single"/>
              </w:rPr>
            </w:pPr>
            <w:r w:rsidRPr="00CA02A5">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14:paraId="15387112" w14:textId="77777777" w:rsidR="009F3DF0" w:rsidRPr="00CA02A5" w:rsidRDefault="009F3DF0" w:rsidP="009F3DF0">
            <w:pPr>
              <w:pStyle w:val="ListParagraph"/>
              <w:numPr>
                <w:ilvl w:val="0"/>
                <w:numId w:val="3"/>
              </w:numPr>
              <w:contextualSpacing/>
              <w:rPr>
                <w:rFonts w:asciiTheme="minorHAnsi" w:hAnsiTheme="minorHAnsi" w:cstheme="minorHAnsi"/>
                <w:sz w:val="22"/>
                <w:szCs w:val="22"/>
              </w:rPr>
            </w:pPr>
          </w:p>
        </w:tc>
      </w:tr>
      <w:tr w:rsidR="009F3DF0" w:rsidRPr="00CA02A5" w14:paraId="25CE1C55" w14:textId="77777777" w:rsidTr="2FE38021">
        <w:tc>
          <w:tcPr>
            <w:tcW w:w="2364" w:type="dxa"/>
          </w:tcPr>
          <w:p w14:paraId="6F21A2F2" w14:textId="77777777" w:rsidR="009F3DF0" w:rsidRPr="00CA02A5" w:rsidRDefault="009F3DF0" w:rsidP="009F3DF0">
            <w:pPr>
              <w:rPr>
                <w:rFonts w:asciiTheme="minorHAnsi" w:hAnsiTheme="minorHAnsi" w:cstheme="minorHAnsi"/>
                <w:b/>
                <w:bCs/>
                <w:sz w:val="22"/>
                <w:szCs w:val="22"/>
              </w:rPr>
            </w:pPr>
            <w:r w:rsidRPr="00CA02A5">
              <w:rPr>
                <w:rFonts w:asciiTheme="minorHAnsi" w:hAnsiTheme="minorHAnsi" w:cstheme="minorHAnsi"/>
                <w:b/>
                <w:bCs/>
                <w:sz w:val="22"/>
                <w:szCs w:val="22"/>
              </w:rPr>
              <w:t xml:space="preserve">Diversity, Equality and Inclusion </w:t>
            </w:r>
          </w:p>
          <w:p w14:paraId="02186046" w14:textId="77777777" w:rsidR="009F3DF0" w:rsidRPr="00CA02A5" w:rsidRDefault="009F3DF0" w:rsidP="009F3DF0">
            <w:pPr>
              <w:rPr>
                <w:rFonts w:asciiTheme="minorHAnsi" w:hAnsiTheme="minorHAnsi" w:cstheme="minorHAnsi"/>
                <w:b/>
                <w:bCs/>
                <w:sz w:val="22"/>
                <w:szCs w:val="22"/>
              </w:rPr>
            </w:pPr>
          </w:p>
        </w:tc>
        <w:tc>
          <w:tcPr>
            <w:tcW w:w="8256" w:type="dxa"/>
          </w:tcPr>
          <w:p w14:paraId="78751559" w14:textId="77777777" w:rsidR="009F3DF0" w:rsidRPr="00CA02A5" w:rsidRDefault="009F3DF0" w:rsidP="009F3DF0">
            <w:pPr>
              <w:rPr>
                <w:rFonts w:asciiTheme="minorHAnsi" w:hAnsiTheme="minorHAnsi" w:cstheme="minorHAnsi"/>
                <w:iCs/>
                <w:sz w:val="22"/>
                <w:szCs w:val="22"/>
              </w:rPr>
            </w:pPr>
            <w:r w:rsidRPr="00CA02A5">
              <w:rPr>
                <w:rFonts w:asciiTheme="minorHAnsi" w:hAnsiTheme="minorHAnsi" w:cstheme="minorHAnsi"/>
                <w:iCs/>
                <w:sz w:val="22"/>
                <w:szCs w:val="22"/>
              </w:rPr>
              <w:t>The Organisation is committed to creating an environment that promotes equality and dignity at work. We are committed to treating all employees, clients and organisation contacts equally, regardless of gender, civil status, family status, sexual orientation, religious belief, age, disability, race or membership of the traveller community. The Organisation believes that embracing equality and diversity in the workplace benefits not just the Organisation but also individual employees, departments and our clients. All our employees bring their own background, work style, distinct capabilities, experience and characteristics to their work. We want to utilise the widest range of skills, knowledge and experience in our Organisation while complying with legislation.</w:t>
            </w:r>
          </w:p>
          <w:p w14:paraId="3EC0E5DA" w14:textId="77777777" w:rsidR="009F3DF0" w:rsidRPr="00CA02A5" w:rsidRDefault="009F3DF0" w:rsidP="009F3DF0">
            <w:pPr>
              <w:rPr>
                <w:rFonts w:asciiTheme="minorHAnsi" w:hAnsiTheme="minorHAnsi" w:cstheme="minorHAnsi"/>
                <w:iCs/>
                <w:sz w:val="22"/>
                <w:szCs w:val="22"/>
              </w:rPr>
            </w:pPr>
            <w:r w:rsidRPr="00CA02A5">
              <w:rPr>
                <w:rFonts w:asciiTheme="minorHAnsi" w:hAnsiTheme="minorHAnsi" w:cstheme="minorHAnsi"/>
                <w:iCs/>
                <w:sz w:val="22"/>
                <w:szCs w:val="22"/>
              </w:rPr>
              <w:t>As well as treating people with dignity and respect, the Organisation strives to create a supportive environment in which all employees can flourish and reach their full potential, regardless of differences, experience or education. Harnessing the wide range of perspectives this diversity brings promotes innovation and helps make us more creative and productive</w:t>
            </w:r>
          </w:p>
          <w:p w14:paraId="7C3203F1" w14:textId="77777777" w:rsidR="009F3DF0" w:rsidRPr="00CA02A5" w:rsidRDefault="009F3DF0" w:rsidP="009F3DF0">
            <w:pPr>
              <w:rPr>
                <w:rFonts w:asciiTheme="minorHAnsi" w:hAnsiTheme="minorHAnsi" w:cstheme="minorHAnsi"/>
                <w:sz w:val="22"/>
                <w:szCs w:val="22"/>
              </w:rPr>
            </w:pPr>
          </w:p>
        </w:tc>
      </w:tr>
    </w:tbl>
    <w:p w14:paraId="571EC318" w14:textId="77777777" w:rsidR="00AC0D37" w:rsidRDefault="00AC0D37" w:rsidP="009F3F3A">
      <w:pPr>
        <w:spacing w:after="200" w:line="276" w:lineRule="auto"/>
        <w:jc w:val="center"/>
        <w:rPr>
          <w:rFonts w:asciiTheme="minorHAnsi" w:hAnsiTheme="minorHAnsi" w:cstheme="minorHAnsi"/>
          <w:b/>
          <w:sz w:val="22"/>
          <w:szCs w:val="22"/>
        </w:rPr>
      </w:pPr>
    </w:p>
    <w:p w14:paraId="7CD39E2D" w14:textId="77777777" w:rsidR="00964531" w:rsidRDefault="00964531" w:rsidP="009F3F3A">
      <w:pPr>
        <w:spacing w:after="200" w:line="276" w:lineRule="auto"/>
        <w:jc w:val="center"/>
        <w:rPr>
          <w:rFonts w:asciiTheme="minorHAnsi" w:hAnsiTheme="minorHAnsi" w:cstheme="minorHAnsi"/>
          <w:b/>
          <w:sz w:val="22"/>
          <w:szCs w:val="22"/>
        </w:rPr>
      </w:pPr>
    </w:p>
    <w:p w14:paraId="7F210909" w14:textId="77777777" w:rsidR="00964531" w:rsidRDefault="00964531" w:rsidP="009F3F3A">
      <w:pPr>
        <w:spacing w:after="200" w:line="276" w:lineRule="auto"/>
        <w:jc w:val="center"/>
        <w:rPr>
          <w:rFonts w:asciiTheme="minorHAnsi" w:hAnsiTheme="minorHAnsi" w:cstheme="minorHAnsi"/>
          <w:b/>
          <w:sz w:val="22"/>
          <w:szCs w:val="22"/>
        </w:rPr>
      </w:pPr>
    </w:p>
    <w:p w14:paraId="7B7C8126" w14:textId="77777777" w:rsidR="00964531" w:rsidRPr="00CA02A5" w:rsidRDefault="00964531" w:rsidP="009F3F3A">
      <w:pPr>
        <w:spacing w:after="200" w:line="276" w:lineRule="auto"/>
        <w:jc w:val="center"/>
        <w:rPr>
          <w:rFonts w:asciiTheme="minorHAnsi" w:hAnsiTheme="minorHAnsi" w:cstheme="minorHAnsi"/>
          <w:b/>
          <w:sz w:val="22"/>
          <w:szCs w:val="22"/>
        </w:rPr>
      </w:pPr>
    </w:p>
    <w:p w14:paraId="6E18C647" w14:textId="162B709C" w:rsidR="00543F98" w:rsidRPr="00CA02A5" w:rsidRDefault="00A9214B" w:rsidP="009F3F3A">
      <w:pPr>
        <w:spacing w:after="200" w:line="276" w:lineRule="auto"/>
        <w:jc w:val="center"/>
        <w:rPr>
          <w:rFonts w:asciiTheme="minorHAnsi" w:hAnsiTheme="minorHAnsi" w:cstheme="minorHAnsi"/>
          <w:b/>
          <w:sz w:val="22"/>
          <w:szCs w:val="22"/>
        </w:rPr>
      </w:pPr>
      <w:r w:rsidRPr="00CA02A5">
        <w:rPr>
          <w:rFonts w:asciiTheme="minorHAnsi" w:hAnsiTheme="minorHAnsi" w:cstheme="minorHAnsi"/>
          <w:b/>
          <w:sz w:val="22"/>
          <w:szCs w:val="22"/>
        </w:rPr>
        <w:lastRenderedPageBreak/>
        <w:t>Person in Charge</w:t>
      </w:r>
    </w:p>
    <w:p w14:paraId="477B8795" w14:textId="77777777" w:rsidR="00543F98" w:rsidRPr="00CA02A5" w:rsidRDefault="00543F98" w:rsidP="00543F98">
      <w:pPr>
        <w:jc w:val="center"/>
        <w:rPr>
          <w:rFonts w:asciiTheme="minorHAnsi" w:hAnsiTheme="minorHAnsi" w:cstheme="minorHAnsi"/>
          <w:b/>
          <w:sz w:val="22"/>
          <w:szCs w:val="22"/>
        </w:rPr>
      </w:pPr>
      <w:r w:rsidRPr="00CA02A5">
        <w:rPr>
          <w:rFonts w:asciiTheme="minorHAnsi" w:hAnsiTheme="minorHAnsi" w:cstheme="minorHAnsi"/>
          <w:b/>
          <w:sz w:val="22"/>
          <w:szCs w:val="22"/>
        </w:rPr>
        <w:t>Terms and Conditions of Employment</w:t>
      </w:r>
    </w:p>
    <w:p w14:paraId="690D2748" w14:textId="77777777" w:rsidR="00543F98" w:rsidRPr="00CA02A5" w:rsidRDefault="00543F98" w:rsidP="00543F98">
      <w:pPr>
        <w:jc w:val="center"/>
        <w:rPr>
          <w:rFonts w:asciiTheme="minorHAnsi" w:hAnsiTheme="minorHAnsi" w:cstheme="minorHAns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50B23" w:rsidRPr="00CA02A5" w14:paraId="648DD409" w14:textId="77777777" w:rsidTr="00AC0D37">
        <w:tc>
          <w:tcPr>
            <w:tcW w:w="2523" w:type="dxa"/>
          </w:tcPr>
          <w:p w14:paraId="38A8F24A" w14:textId="77777777" w:rsidR="00543F98" w:rsidRPr="00CA02A5" w:rsidRDefault="00543F98" w:rsidP="005F595E">
            <w:pPr>
              <w:jc w:val="both"/>
              <w:rPr>
                <w:rFonts w:asciiTheme="minorHAnsi" w:hAnsiTheme="minorHAnsi" w:cstheme="minorHAnsi"/>
                <w:b/>
                <w:bCs/>
                <w:sz w:val="22"/>
                <w:szCs w:val="22"/>
              </w:rPr>
            </w:pPr>
            <w:r w:rsidRPr="00CA02A5">
              <w:rPr>
                <w:rFonts w:asciiTheme="minorHAnsi" w:hAnsiTheme="minorHAnsi" w:cstheme="minorHAnsi"/>
                <w:b/>
                <w:bCs/>
                <w:sz w:val="22"/>
                <w:szCs w:val="22"/>
              </w:rPr>
              <w:t xml:space="preserve">Tenure </w:t>
            </w:r>
          </w:p>
        </w:tc>
        <w:tc>
          <w:tcPr>
            <w:tcW w:w="8109" w:type="dxa"/>
          </w:tcPr>
          <w:p w14:paraId="4463C165" w14:textId="47341F0F"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A02A5">
              <w:rPr>
                <w:rFonts w:asciiTheme="minorHAnsi" w:hAnsiTheme="minorHAnsi" w:cstheme="minorHAnsi"/>
                <w:spacing w:val="-3"/>
                <w:sz w:val="22"/>
                <w:szCs w:val="22"/>
              </w:rPr>
              <w:t xml:space="preserve">The current vacancy available is </w:t>
            </w:r>
            <w:r w:rsidRPr="00CA02A5">
              <w:rPr>
                <w:rFonts w:asciiTheme="minorHAnsi" w:hAnsiTheme="minorHAnsi" w:cstheme="minorHAnsi"/>
                <w:b/>
                <w:bCs/>
                <w:spacing w:val="-3"/>
                <w:sz w:val="22"/>
                <w:szCs w:val="22"/>
              </w:rPr>
              <w:t>permanent</w:t>
            </w:r>
            <w:r w:rsidRPr="00CA02A5">
              <w:rPr>
                <w:rFonts w:asciiTheme="minorHAnsi" w:hAnsiTheme="minorHAnsi" w:cstheme="minorHAnsi"/>
                <w:spacing w:val="-3"/>
                <w:sz w:val="22"/>
                <w:szCs w:val="22"/>
              </w:rPr>
              <w:t xml:space="preserve"> and </w:t>
            </w:r>
            <w:r w:rsidRPr="00CA02A5">
              <w:rPr>
                <w:rFonts w:asciiTheme="minorHAnsi" w:hAnsiTheme="minorHAnsi" w:cstheme="minorHAnsi"/>
                <w:b/>
                <w:bCs/>
                <w:spacing w:val="-3"/>
                <w:sz w:val="22"/>
                <w:szCs w:val="22"/>
              </w:rPr>
              <w:t>whole time</w:t>
            </w:r>
            <w:r w:rsidR="00A9214B" w:rsidRPr="00CA02A5">
              <w:rPr>
                <w:rFonts w:asciiTheme="minorHAnsi" w:hAnsiTheme="minorHAnsi" w:cstheme="minorHAnsi"/>
                <w:b/>
                <w:bCs/>
                <w:spacing w:val="-3"/>
                <w:sz w:val="22"/>
                <w:szCs w:val="22"/>
              </w:rPr>
              <w:t>.</w:t>
            </w:r>
            <w:r w:rsidRPr="00CA02A5">
              <w:rPr>
                <w:rFonts w:asciiTheme="minorHAnsi" w:hAnsiTheme="minorHAnsi" w:cstheme="minorHAnsi"/>
                <w:spacing w:val="-3"/>
                <w:sz w:val="22"/>
                <w:szCs w:val="22"/>
              </w:rPr>
              <w:t xml:space="preserve"> </w:t>
            </w:r>
          </w:p>
          <w:p w14:paraId="41FF2897" w14:textId="77777777"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77777777"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A02A5">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CA02A5">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CA02A5"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tc>
      </w:tr>
      <w:tr w:rsidR="00550B23" w:rsidRPr="00CA02A5" w14:paraId="46E30EB5" w14:textId="77777777" w:rsidTr="00AC0D37">
        <w:tc>
          <w:tcPr>
            <w:tcW w:w="2523" w:type="dxa"/>
          </w:tcPr>
          <w:p w14:paraId="300C45B9" w14:textId="77777777" w:rsidR="00543F98" w:rsidRPr="00CA02A5" w:rsidRDefault="00543F98" w:rsidP="005F595E">
            <w:pPr>
              <w:jc w:val="both"/>
              <w:rPr>
                <w:rFonts w:asciiTheme="minorHAnsi" w:hAnsiTheme="minorHAnsi" w:cstheme="minorHAnsi"/>
                <w:b/>
                <w:bCs/>
                <w:sz w:val="22"/>
                <w:szCs w:val="22"/>
              </w:rPr>
            </w:pPr>
            <w:r w:rsidRPr="00CA02A5">
              <w:rPr>
                <w:rFonts w:asciiTheme="minorHAnsi" w:hAnsiTheme="minorHAnsi" w:cstheme="minorHAnsi"/>
                <w:b/>
                <w:bCs/>
                <w:sz w:val="22"/>
                <w:szCs w:val="22"/>
              </w:rPr>
              <w:t xml:space="preserve">Remuneration </w:t>
            </w:r>
          </w:p>
        </w:tc>
        <w:tc>
          <w:tcPr>
            <w:tcW w:w="8109" w:type="dxa"/>
          </w:tcPr>
          <w:p w14:paraId="61DB85A0" w14:textId="372D8494" w:rsidR="00A33245" w:rsidRPr="00CA02A5" w:rsidRDefault="00543F98" w:rsidP="005F595E">
            <w:pPr>
              <w:jc w:val="both"/>
              <w:rPr>
                <w:rFonts w:asciiTheme="minorHAnsi" w:hAnsiTheme="minorHAnsi" w:cstheme="minorHAnsi"/>
                <w:sz w:val="22"/>
                <w:szCs w:val="22"/>
              </w:rPr>
            </w:pPr>
            <w:r w:rsidRPr="00CA02A5">
              <w:rPr>
                <w:rFonts w:asciiTheme="minorHAnsi" w:hAnsiTheme="minorHAnsi" w:cstheme="minorHAnsi"/>
                <w:sz w:val="22"/>
                <w:szCs w:val="22"/>
              </w:rPr>
              <w:t>The Salary scale for the post is:</w:t>
            </w:r>
          </w:p>
          <w:p w14:paraId="5CD2762A" w14:textId="77777777" w:rsidR="00A9214B" w:rsidRPr="00CA02A5" w:rsidRDefault="00A9214B" w:rsidP="005F595E">
            <w:pPr>
              <w:jc w:val="both"/>
              <w:rPr>
                <w:rFonts w:asciiTheme="minorHAnsi" w:hAnsiTheme="minorHAnsi" w:cstheme="minorHAnsi"/>
                <w:sz w:val="22"/>
                <w:szCs w:val="22"/>
              </w:rPr>
            </w:pPr>
          </w:p>
          <w:p w14:paraId="4860E288" w14:textId="77777777" w:rsidR="00A9214B" w:rsidRPr="00CA02A5" w:rsidRDefault="00A9214B" w:rsidP="00A9214B">
            <w:pPr>
              <w:spacing w:after="120"/>
              <w:contextualSpacing/>
              <w:rPr>
                <w:rFonts w:asciiTheme="minorHAnsi" w:hAnsiTheme="minorHAnsi" w:cstheme="minorHAnsi"/>
                <w:bCs/>
                <w:iCs/>
                <w:sz w:val="22"/>
                <w:szCs w:val="22"/>
                <w:highlight w:val="yellow"/>
              </w:rPr>
            </w:pPr>
            <w:r w:rsidRPr="00CA02A5">
              <w:rPr>
                <w:rFonts w:asciiTheme="minorHAnsi" w:hAnsiTheme="minorHAnsi" w:cstheme="minorHAnsi"/>
                <w:bCs/>
                <w:iCs/>
                <w:sz w:val="22"/>
                <w:szCs w:val="22"/>
              </w:rPr>
              <w:t>€56,915 €58,145 €59,374 €62,652 €63,924 €65,185 €66,465</w:t>
            </w:r>
          </w:p>
          <w:p w14:paraId="47DF49DB" w14:textId="77777777" w:rsidR="00A9214B" w:rsidRPr="00CA02A5" w:rsidRDefault="00A9214B" w:rsidP="00A9214B">
            <w:pPr>
              <w:spacing w:after="120"/>
              <w:contextualSpacing/>
              <w:rPr>
                <w:rFonts w:asciiTheme="minorHAnsi" w:hAnsiTheme="minorHAnsi" w:cstheme="minorHAnsi"/>
                <w:bCs/>
                <w:iCs/>
                <w:sz w:val="22"/>
                <w:szCs w:val="22"/>
              </w:rPr>
            </w:pPr>
            <w:r w:rsidRPr="00CA02A5">
              <w:rPr>
                <w:rFonts w:asciiTheme="minorHAnsi" w:hAnsiTheme="minorHAnsi" w:cstheme="minorHAnsi"/>
                <w:bCs/>
                <w:iCs/>
                <w:sz w:val="22"/>
                <w:szCs w:val="22"/>
              </w:rPr>
              <w:t xml:space="preserve">(01/02/26) </w:t>
            </w:r>
          </w:p>
          <w:p w14:paraId="627D9D82" w14:textId="77777777" w:rsidR="00543F98" w:rsidRPr="00CA02A5" w:rsidRDefault="00543F98" w:rsidP="005F595E">
            <w:pPr>
              <w:jc w:val="both"/>
              <w:rPr>
                <w:rFonts w:asciiTheme="minorHAnsi" w:hAnsiTheme="minorHAnsi" w:cstheme="minorHAnsi"/>
                <w:sz w:val="22"/>
                <w:szCs w:val="22"/>
              </w:rPr>
            </w:pPr>
          </w:p>
          <w:p w14:paraId="081080B0" w14:textId="77777777" w:rsidR="00543F98" w:rsidRPr="00CA02A5" w:rsidRDefault="00543F98" w:rsidP="005F595E">
            <w:pPr>
              <w:jc w:val="both"/>
              <w:rPr>
                <w:rFonts w:asciiTheme="minorHAnsi" w:hAnsiTheme="minorHAnsi" w:cstheme="minorHAnsi"/>
                <w:sz w:val="22"/>
                <w:szCs w:val="22"/>
              </w:rPr>
            </w:pPr>
            <w:r w:rsidRPr="00CA02A5">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CA02A5" w:rsidRDefault="00543F98" w:rsidP="005F595E">
            <w:pPr>
              <w:jc w:val="both"/>
              <w:rPr>
                <w:rFonts w:asciiTheme="minorHAnsi" w:hAnsiTheme="minorHAnsi" w:cstheme="minorHAnsi"/>
                <w:sz w:val="22"/>
                <w:szCs w:val="22"/>
              </w:rPr>
            </w:pPr>
          </w:p>
        </w:tc>
      </w:tr>
      <w:tr w:rsidR="00550B23" w:rsidRPr="00CA02A5" w14:paraId="3F765092" w14:textId="77777777" w:rsidTr="00AC0D37">
        <w:tc>
          <w:tcPr>
            <w:tcW w:w="2523" w:type="dxa"/>
          </w:tcPr>
          <w:p w14:paraId="0FB817B0" w14:textId="77777777" w:rsidR="00543F98" w:rsidRPr="00CA02A5" w:rsidRDefault="00543F98" w:rsidP="005F595E">
            <w:pPr>
              <w:jc w:val="both"/>
              <w:rPr>
                <w:rFonts w:asciiTheme="minorHAnsi" w:hAnsiTheme="minorHAnsi" w:cstheme="minorHAnsi"/>
                <w:b/>
                <w:bCs/>
                <w:sz w:val="22"/>
                <w:szCs w:val="22"/>
              </w:rPr>
            </w:pPr>
            <w:r w:rsidRPr="00CA02A5">
              <w:rPr>
                <w:rFonts w:asciiTheme="minorHAnsi" w:hAnsiTheme="minorHAnsi" w:cstheme="minorHAnsi"/>
                <w:b/>
                <w:bCs/>
                <w:sz w:val="22"/>
                <w:szCs w:val="22"/>
              </w:rPr>
              <w:t>Working Week</w:t>
            </w:r>
          </w:p>
          <w:p w14:paraId="24717DED" w14:textId="77777777" w:rsidR="00543F98" w:rsidRPr="00CA02A5" w:rsidRDefault="00543F98" w:rsidP="005F595E">
            <w:pPr>
              <w:jc w:val="both"/>
              <w:rPr>
                <w:rFonts w:asciiTheme="minorHAnsi" w:hAnsiTheme="minorHAnsi" w:cstheme="minorHAnsi"/>
                <w:b/>
                <w:bCs/>
                <w:sz w:val="22"/>
                <w:szCs w:val="22"/>
              </w:rPr>
            </w:pPr>
          </w:p>
        </w:tc>
        <w:tc>
          <w:tcPr>
            <w:tcW w:w="8109" w:type="dxa"/>
          </w:tcPr>
          <w:p w14:paraId="30F8AF69" w14:textId="77777777" w:rsidR="00543F98" w:rsidRPr="00CA02A5" w:rsidRDefault="00543F98" w:rsidP="005F595E">
            <w:pPr>
              <w:jc w:val="both"/>
              <w:rPr>
                <w:rFonts w:asciiTheme="minorHAnsi" w:hAnsiTheme="minorHAnsi" w:cstheme="minorHAnsi"/>
                <w:sz w:val="22"/>
                <w:szCs w:val="22"/>
              </w:rPr>
            </w:pPr>
            <w:r w:rsidRPr="00CA02A5">
              <w:rPr>
                <w:rFonts w:asciiTheme="minorHAnsi" w:hAnsiTheme="minorHAnsi" w:cstheme="minorHAnsi"/>
                <w:sz w:val="22"/>
                <w:szCs w:val="22"/>
              </w:rPr>
              <w:t xml:space="preserve">The standard working week applying to the post is to be confirmed at Job Offer stage.  </w:t>
            </w:r>
          </w:p>
          <w:p w14:paraId="68311EC5" w14:textId="746B3F60" w:rsidR="00543F98" w:rsidRPr="00CA02A5" w:rsidRDefault="00543F98" w:rsidP="005F595E">
            <w:pPr>
              <w:jc w:val="both"/>
              <w:rPr>
                <w:rFonts w:asciiTheme="minorHAnsi" w:hAnsiTheme="minorHAnsi" w:cstheme="minorHAnsi"/>
                <w:sz w:val="22"/>
                <w:szCs w:val="22"/>
              </w:rPr>
            </w:pPr>
          </w:p>
        </w:tc>
      </w:tr>
      <w:tr w:rsidR="00550B23" w:rsidRPr="00CA02A5" w14:paraId="026D2AAA" w14:textId="77777777" w:rsidTr="00AC0D37">
        <w:tc>
          <w:tcPr>
            <w:tcW w:w="2523" w:type="dxa"/>
          </w:tcPr>
          <w:p w14:paraId="38FDC52F" w14:textId="6F98EAF2" w:rsidR="005246A1" w:rsidRPr="00CA02A5" w:rsidRDefault="005246A1" w:rsidP="005246A1">
            <w:pPr>
              <w:jc w:val="both"/>
              <w:rPr>
                <w:rFonts w:asciiTheme="minorHAnsi" w:hAnsiTheme="minorHAnsi" w:cstheme="minorHAnsi"/>
                <w:b/>
                <w:bCs/>
                <w:sz w:val="22"/>
                <w:szCs w:val="22"/>
              </w:rPr>
            </w:pPr>
            <w:r w:rsidRPr="00CA02A5">
              <w:rPr>
                <w:rFonts w:asciiTheme="minorHAnsi" w:hAnsiTheme="minorHAnsi" w:cstheme="minorHAnsi"/>
                <w:b/>
                <w:bCs/>
                <w:sz w:val="22"/>
                <w:szCs w:val="22"/>
              </w:rPr>
              <w:t>Annual Leave</w:t>
            </w:r>
          </w:p>
        </w:tc>
        <w:tc>
          <w:tcPr>
            <w:tcW w:w="8109" w:type="dxa"/>
          </w:tcPr>
          <w:p w14:paraId="587A4B36" w14:textId="77777777" w:rsidR="005246A1" w:rsidRPr="00CA02A5" w:rsidRDefault="005246A1" w:rsidP="005246A1">
            <w:pPr>
              <w:rPr>
                <w:rFonts w:asciiTheme="minorHAnsi" w:hAnsiTheme="minorHAnsi" w:cstheme="minorHAnsi"/>
                <w:sz w:val="22"/>
                <w:szCs w:val="22"/>
              </w:rPr>
            </w:pPr>
            <w:r w:rsidRPr="00CA02A5">
              <w:rPr>
                <w:rFonts w:asciiTheme="minorHAnsi" w:eastAsiaTheme="minorHAnsi" w:hAnsiTheme="minorHAnsi" w:cstheme="minorHAnsi"/>
                <w:sz w:val="22"/>
                <w:szCs w:val="22"/>
                <w:lang w:val="en-IE" w:eastAsia="en-US"/>
              </w:rPr>
              <w:t>The annual leave associated with the post will be confirmed at Contracting stage</w:t>
            </w:r>
            <w:r w:rsidRPr="00CA02A5">
              <w:rPr>
                <w:rFonts w:asciiTheme="minorHAnsi" w:hAnsiTheme="minorHAnsi" w:cstheme="minorHAnsi"/>
                <w:sz w:val="22"/>
                <w:szCs w:val="22"/>
              </w:rPr>
              <w:t>.</w:t>
            </w:r>
          </w:p>
          <w:p w14:paraId="79D884D7" w14:textId="77777777" w:rsidR="005246A1" w:rsidRPr="00CA02A5" w:rsidRDefault="005246A1" w:rsidP="005246A1">
            <w:pPr>
              <w:jc w:val="both"/>
              <w:rPr>
                <w:rFonts w:asciiTheme="minorHAnsi" w:hAnsiTheme="minorHAnsi" w:cstheme="minorHAnsi"/>
                <w:sz w:val="22"/>
                <w:szCs w:val="22"/>
              </w:rPr>
            </w:pPr>
          </w:p>
        </w:tc>
      </w:tr>
      <w:tr w:rsidR="00550B23" w:rsidRPr="00CA02A5" w14:paraId="01F7D1BF" w14:textId="77777777" w:rsidTr="00AC0D37">
        <w:tc>
          <w:tcPr>
            <w:tcW w:w="2523" w:type="dxa"/>
          </w:tcPr>
          <w:p w14:paraId="66A435D9" w14:textId="77777777" w:rsidR="005246A1" w:rsidRPr="00CA02A5" w:rsidRDefault="005246A1" w:rsidP="005246A1">
            <w:pPr>
              <w:jc w:val="both"/>
              <w:rPr>
                <w:rFonts w:asciiTheme="minorHAnsi" w:hAnsiTheme="minorHAnsi" w:cstheme="minorHAnsi"/>
                <w:b/>
                <w:bCs/>
                <w:sz w:val="22"/>
                <w:szCs w:val="22"/>
              </w:rPr>
            </w:pPr>
            <w:r w:rsidRPr="00CA02A5">
              <w:rPr>
                <w:rFonts w:asciiTheme="minorHAnsi" w:hAnsiTheme="minorHAnsi" w:cstheme="minorHAnsi"/>
                <w:b/>
                <w:bCs/>
                <w:sz w:val="22"/>
                <w:szCs w:val="22"/>
              </w:rPr>
              <w:t>Pension Scheme</w:t>
            </w:r>
          </w:p>
          <w:p w14:paraId="44B2C0DD" w14:textId="77777777" w:rsidR="005246A1" w:rsidRPr="00CA02A5" w:rsidRDefault="005246A1" w:rsidP="005246A1">
            <w:pPr>
              <w:jc w:val="both"/>
              <w:rPr>
                <w:rFonts w:asciiTheme="minorHAnsi" w:hAnsiTheme="minorHAnsi" w:cstheme="minorHAnsi"/>
                <w:b/>
                <w:bCs/>
                <w:sz w:val="22"/>
                <w:szCs w:val="22"/>
              </w:rPr>
            </w:pPr>
          </w:p>
          <w:p w14:paraId="0BC16D94" w14:textId="77777777" w:rsidR="005246A1" w:rsidRPr="00CA02A5" w:rsidRDefault="005246A1" w:rsidP="005246A1">
            <w:pPr>
              <w:jc w:val="both"/>
              <w:rPr>
                <w:rFonts w:asciiTheme="minorHAnsi" w:hAnsiTheme="minorHAnsi" w:cstheme="minorHAnsi"/>
                <w:b/>
                <w:bCs/>
                <w:sz w:val="22"/>
                <w:szCs w:val="22"/>
              </w:rPr>
            </w:pPr>
          </w:p>
        </w:tc>
        <w:tc>
          <w:tcPr>
            <w:tcW w:w="8109" w:type="dxa"/>
          </w:tcPr>
          <w:p w14:paraId="16958ABA" w14:textId="7723247B" w:rsidR="005246A1" w:rsidRPr="00CA02A5" w:rsidRDefault="005246A1" w:rsidP="005246A1">
            <w:pPr>
              <w:jc w:val="both"/>
              <w:rPr>
                <w:rFonts w:asciiTheme="minorHAnsi" w:hAnsiTheme="minorHAnsi" w:cstheme="minorHAnsi"/>
                <w:sz w:val="22"/>
                <w:szCs w:val="22"/>
              </w:rPr>
            </w:pPr>
            <w:r w:rsidRPr="00CA02A5">
              <w:rPr>
                <w:rFonts w:asciiTheme="minorHAnsi" w:hAnsiTheme="minorHAnsi" w:cstheme="minorHAnsi"/>
                <w:sz w:val="22"/>
                <w:szCs w:val="22"/>
              </w:rPr>
              <w:t xml:space="preserve">This is a pensionable position with SHS. The successful candidate will upon appointment become a member of the appropriate pension scheme.  Pension scheme membership will be notified within the contract of employment.  </w:t>
            </w:r>
          </w:p>
        </w:tc>
      </w:tr>
      <w:tr w:rsidR="00550B23" w:rsidRPr="00CA02A5" w14:paraId="565FC9D1" w14:textId="77777777" w:rsidTr="00AC0D37">
        <w:tc>
          <w:tcPr>
            <w:tcW w:w="2523" w:type="dxa"/>
          </w:tcPr>
          <w:p w14:paraId="1B364D81" w14:textId="783B8EA8" w:rsidR="005246A1" w:rsidRPr="00CA02A5" w:rsidRDefault="005246A1" w:rsidP="005246A1">
            <w:pPr>
              <w:jc w:val="both"/>
              <w:rPr>
                <w:rFonts w:asciiTheme="minorHAnsi" w:hAnsiTheme="minorHAnsi" w:cstheme="minorHAnsi"/>
                <w:b/>
                <w:bCs/>
                <w:sz w:val="22"/>
                <w:szCs w:val="22"/>
              </w:rPr>
            </w:pPr>
            <w:r w:rsidRPr="00CA02A5">
              <w:rPr>
                <w:rFonts w:asciiTheme="minorHAnsi" w:hAnsiTheme="minorHAnsi" w:cstheme="minorHAnsi"/>
                <w:b/>
                <w:bCs/>
                <w:sz w:val="22"/>
                <w:szCs w:val="22"/>
              </w:rPr>
              <w:t>Age</w:t>
            </w:r>
          </w:p>
        </w:tc>
        <w:tc>
          <w:tcPr>
            <w:tcW w:w="8109" w:type="dxa"/>
          </w:tcPr>
          <w:p w14:paraId="2576B739" w14:textId="728B4E81" w:rsidR="005246A1" w:rsidRPr="00CA02A5" w:rsidRDefault="005246A1" w:rsidP="005246A1">
            <w:pPr>
              <w:autoSpaceDE w:val="0"/>
              <w:autoSpaceDN w:val="0"/>
              <w:adjustRightInd w:val="0"/>
              <w:rPr>
                <w:rFonts w:asciiTheme="minorHAnsi" w:eastAsiaTheme="minorHAnsi" w:hAnsiTheme="minorHAnsi" w:cstheme="minorHAnsi"/>
                <w:sz w:val="22"/>
                <w:szCs w:val="22"/>
                <w:lang w:val="en-IE" w:eastAsia="en-US"/>
              </w:rPr>
            </w:pPr>
            <w:r w:rsidRPr="00CA02A5">
              <w:rPr>
                <w:rFonts w:asciiTheme="minorHAnsi" w:eastAsiaTheme="minorHAnsi" w:hAnsiTheme="minorHAnsi" w:cstheme="minorHAnsi"/>
                <w:sz w:val="22"/>
                <w:szCs w:val="22"/>
                <w:lang w:val="en-IE" w:eastAsia="en-US"/>
              </w:rPr>
              <w:t>If an employee wishes to work past their 65</w:t>
            </w:r>
            <w:r w:rsidRPr="00CA02A5">
              <w:rPr>
                <w:rFonts w:asciiTheme="minorHAnsi" w:eastAsiaTheme="minorHAnsi" w:hAnsiTheme="minorHAnsi" w:cstheme="minorHAnsi"/>
                <w:sz w:val="22"/>
                <w:szCs w:val="22"/>
                <w:vertAlign w:val="superscript"/>
                <w:lang w:val="en-IE" w:eastAsia="en-US"/>
              </w:rPr>
              <w:t>th</w:t>
            </w:r>
            <w:r w:rsidRPr="00CA02A5">
              <w:rPr>
                <w:rFonts w:asciiTheme="minorHAnsi" w:eastAsiaTheme="minorHAnsi" w:hAnsiTheme="minorHAnsi" w:cstheme="minorHAnsi"/>
                <w:sz w:val="22"/>
                <w:szCs w:val="22"/>
                <w:lang w:val="en-IE" w:eastAsia="en-US"/>
              </w:rPr>
              <w:t xml:space="preserve"> birthday they must notify HR and their manager with their retirement a minimum of 3 months before the date they wish to retire.</w:t>
            </w:r>
          </w:p>
        </w:tc>
      </w:tr>
      <w:tr w:rsidR="00550B23" w:rsidRPr="00CA02A5" w14:paraId="00A31E89" w14:textId="77777777" w:rsidTr="00AC0D37">
        <w:tc>
          <w:tcPr>
            <w:tcW w:w="2523" w:type="dxa"/>
          </w:tcPr>
          <w:p w14:paraId="33CE3509" w14:textId="3BD5A356" w:rsidR="005246A1" w:rsidRPr="00CA02A5" w:rsidRDefault="005246A1" w:rsidP="005246A1">
            <w:pPr>
              <w:rPr>
                <w:rFonts w:asciiTheme="minorHAnsi" w:hAnsiTheme="minorHAnsi" w:cstheme="minorHAnsi"/>
                <w:b/>
                <w:bCs/>
                <w:sz w:val="22"/>
                <w:szCs w:val="22"/>
              </w:rPr>
            </w:pPr>
            <w:r w:rsidRPr="00CA02A5">
              <w:rPr>
                <w:rFonts w:asciiTheme="minorHAnsi" w:hAnsiTheme="minorHAnsi" w:cstheme="minorHAnsi"/>
                <w:b/>
                <w:bCs/>
                <w:sz w:val="22"/>
                <w:szCs w:val="22"/>
              </w:rPr>
              <w:t>Probation</w:t>
            </w:r>
          </w:p>
        </w:tc>
        <w:tc>
          <w:tcPr>
            <w:tcW w:w="8109" w:type="dxa"/>
          </w:tcPr>
          <w:p w14:paraId="08D57982" w14:textId="145554C8" w:rsidR="005246A1" w:rsidRPr="00CA02A5" w:rsidRDefault="005246A1" w:rsidP="005246A1">
            <w:pPr>
              <w:pStyle w:val="Heading7"/>
              <w:rPr>
                <w:rFonts w:asciiTheme="minorHAnsi" w:hAnsiTheme="minorHAnsi" w:cstheme="minorHAnsi"/>
                <w:b w:val="0"/>
                <w:sz w:val="22"/>
                <w:szCs w:val="22"/>
              </w:rPr>
            </w:pPr>
            <w:r w:rsidRPr="00CA02A5">
              <w:rPr>
                <w:rFonts w:asciiTheme="minorHAnsi" w:hAnsiTheme="minorHAnsi" w:cstheme="minorHAnsi"/>
                <w:b w:val="0"/>
                <w:sz w:val="22"/>
                <w:szCs w:val="22"/>
              </w:rPr>
              <w:t>Every appointment of a person who is not already a permanent employee of SHS shall be subject to a probationary period of 6 months.</w:t>
            </w:r>
          </w:p>
        </w:tc>
      </w:tr>
      <w:tr w:rsidR="00550B23" w:rsidRPr="00CA02A5" w14:paraId="569E1840" w14:textId="77777777" w:rsidTr="00AC0D37">
        <w:trPr>
          <w:trHeight w:val="1976"/>
        </w:trPr>
        <w:tc>
          <w:tcPr>
            <w:tcW w:w="2523" w:type="dxa"/>
          </w:tcPr>
          <w:p w14:paraId="28A235E7" w14:textId="77777777" w:rsidR="005246A1" w:rsidRPr="00CA02A5" w:rsidRDefault="005246A1" w:rsidP="005246A1">
            <w:pPr>
              <w:rPr>
                <w:rFonts w:asciiTheme="minorHAnsi" w:hAnsiTheme="minorHAnsi" w:cstheme="minorHAnsi"/>
                <w:b/>
                <w:bCs/>
                <w:sz w:val="22"/>
                <w:szCs w:val="22"/>
              </w:rPr>
            </w:pPr>
            <w:r w:rsidRPr="00CA02A5">
              <w:rPr>
                <w:rFonts w:asciiTheme="minorHAnsi" w:hAnsiTheme="minorHAnsi" w:cstheme="minorHAnsi"/>
                <w:b/>
                <w:bCs/>
                <w:sz w:val="22"/>
                <w:szCs w:val="22"/>
              </w:rPr>
              <w:t>Protection of Children Guidance and Legislation</w:t>
            </w:r>
          </w:p>
          <w:p w14:paraId="470BFBA0" w14:textId="552E50B4" w:rsidR="005246A1" w:rsidRPr="00CA02A5" w:rsidRDefault="005246A1" w:rsidP="005246A1">
            <w:pPr>
              <w:rPr>
                <w:rFonts w:asciiTheme="minorHAnsi" w:hAnsiTheme="minorHAnsi" w:cstheme="minorHAnsi"/>
                <w:b/>
                <w:bCs/>
                <w:sz w:val="22"/>
                <w:szCs w:val="22"/>
              </w:rPr>
            </w:pPr>
          </w:p>
        </w:tc>
        <w:tc>
          <w:tcPr>
            <w:tcW w:w="8109" w:type="dxa"/>
          </w:tcPr>
          <w:p w14:paraId="39414B27" w14:textId="77777777" w:rsidR="005246A1" w:rsidRPr="00CA02A5" w:rsidRDefault="005246A1" w:rsidP="005246A1">
            <w:pPr>
              <w:rPr>
                <w:rFonts w:asciiTheme="minorHAnsi" w:hAnsiTheme="minorHAnsi" w:cstheme="minorHAnsi"/>
                <w:sz w:val="22"/>
                <w:szCs w:val="22"/>
              </w:rPr>
            </w:pPr>
            <w:r w:rsidRPr="00CA02A5">
              <w:rPr>
                <w:rFonts w:asciiTheme="minorHAnsi" w:hAnsiTheme="minorHAnsi" w:cstheme="minorHAnsi"/>
                <w:sz w:val="22"/>
                <w:szCs w:val="22"/>
              </w:rPr>
              <w:t xml:space="preserve">The welfare and protection of children is the responsibility of all SHS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8ECDC08" w14:textId="77777777" w:rsidR="005246A1" w:rsidRPr="00CA02A5" w:rsidRDefault="005246A1" w:rsidP="005246A1">
            <w:pPr>
              <w:rPr>
                <w:rFonts w:asciiTheme="minorHAnsi" w:hAnsiTheme="minorHAnsi" w:cstheme="minorHAnsi"/>
                <w:sz w:val="22"/>
                <w:szCs w:val="22"/>
              </w:rPr>
            </w:pPr>
          </w:p>
          <w:p w14:paraId="51C1CF9C" w14:textId="77777777" w:rsidR="005246A1" w:rsidRPr="00CA02A5" w:rsidRDefault="005246A1" w:rsidP="005246A1">
            <w:pPr>
              <w:rPr>
                <w:rFonts w:asciiTheme="minorHAnsi" w:hAnsiTheme="minorHAnsi" w:cstheme="minorHAnsi"/>
                <w:sz w:val="22"/>
                <w:szCs w:val="22"/>
                <w:lang w:val="en-US"/>
              </w:rPr>
            </w:pPr>
            <w:r w:rsidRPr="00CA02A5">
              <w:rPr>
                <w:rFonts w:asciiTheme="minorHAnsi" w:hAnsiTheme="minorHAnsi" w:cstheme="minorHAnsi"/>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3467010" w14:textId="77777777" w:rsidR="005246A1" w:rsidRPr="00CA02A5" w:rsidRDefault="005246A1" w:rsidP="005246A1">
            <w:pPr>
              <w:rPr>
                <w:rFonts w:asciiTheme="minorHAnsi" w:hAnsiTheme="minorHAnsi" w:cstheme="minorHAnsi"/>
                <w:sz w:val="22"/>
                <w:szCs w:val="22"/>
              </w:rPr>
            </w:pPr>
          </w:p>
          <w:p w14:paraId="31C11061" w14:textId="1045C7DE" w:rsidR="005246A1" w:rsidRPr="00CA02A5" w:rsidRDefault="005246A1" w:rsidP="005246A1">
            <w:pPr>
              <w:jc w:val="both"/>
              <w:rPr>
                <w:rFonts w:asciiTheme="minorHAnsi" w:hAnsiTheme="minorHAnsi" w:cstheme="minorHAnsi"/>
                <w:b/>
                <w:bCs/>
                <w:sz w:val="22"/>
                <w:szCs w:val="22"/>
              </w:rPr>
            </w:pPr>
            <w:r w:rsidRPr="00CA02A5">
              <w:rPr>
                <w:rFonts w:asciiTheme="minorHAnsi" w:hAnsiTheme="minorHAnsi" w:cstheme="minorHAnsi"/>
                <w:bCs/>
                <w:sz w:val="22"/>
                <w:szCs w:val="22"/>
                <w:lang w:val="en"/>
              </w:rPr>
              <w:t xml:space="preserve">For further information, guidance and resources please visit: </w:t>
            </w:r>
            <w:hyperlink r:id="rId17" w:history="1">
              <w:r w:rsidRPr="00CA02A5">
                <w:rPr>
                  <w:rStyle w:val="Hyperlink"/>
                  <w:rFonts w:asciiTheme="minorHAnsi" w:hAnsiTheme="minorHAnsi" w:cstheme="minorHAnsi"/>
                  <w:color w:val="auto"/>
                  <w:sz w:val="22"/>
                  <w:szCs w:val="22"/>
                  <w:u w:val="none"/>
                  <w:lang w:val="en"/>
                </w:rPr>
                <w:t>HSE Children First webpage</w:t>
              </w:r>
            </w:hyperlink>
            <w:r w:rsidRPr="00CA02A5">
              <w:rPr>
                <w:rStyle w:val="Hyperlink"/>
                <w:rFonts w:asciiTheme="minorHAnsi" w:hAnsiTheme="minorHAnsi" w:cstheme="minorHAnsi"/>
                <w:color w:val="auto"/>
                <w:sz w:val="22"/>
                <w:szCs w:val="22"/>
                <w:u w:val="none"/>
                <w:lang w:val="en"/>
              </w:rPr>
              <w:t>.</w:t>
            </w:r>
          </w:p>
        </w:tc>
      </w:tr>
      <w:tr w:rsidR="00550B23" w:rsidRPr="00CA02A5"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13375E0E" w:rsidR="005246A1" w:rsidRPr="00CA02A5" w:rsidRDefault="005246A1" w:rsidP="005246A1">
            <w:pPr>
              <w:rPr>
                <w:rFonts w:asciiTheme="minorHAnsi" w:hAnsiTheme="minorHAnsi" w:cstheme="minorHAnsi"/>
                <w:b/>
                <w:bCs/>
                <w:sz w:val="22"/>
                <w:szCs w:val="22"/>
              </w:rPr>
            </w:pPr>
            <w:bookmarkStart w:id="0" w:name="_Hlk58316562"/>
            <w:r w:rsidRPr="00CA02A5">
              <w:rPr>
                <w:rFonts w:asciiTheme="minorHAnsi" w:hAnsiTheme="minorHAnsi" w:cstheme="minorHAnsi"/>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4E200631" w14:textId="77777777" w:rsidR="005246A1" w:rsidRPr="00CA02A5" w:rsidRDefault="005246A1" w:rsidP="005246A1">
            <w:pPr>
              <w:jc w:val="both"/>
              <w:rPr>
                <w:rFonts w:asciiTheme="minorHAnsi" w:hAnsiTheme="minorHAnsi" w:cstheme="minorHAnsi"/>
                <w:sz w:val="22"/>
                <w:szCs w:val="22"/>
              </w:rPr>
            </w:pPr>
            <w:r w:rsidRPr="00CA02A5">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A02A5">
              <w:rPr>
                <w:rFonts w:asciiTheme="minorHAnsi" w:hAnsiTheme="minorHAnsi" w:cstheme="minorHAnsi"/>
                <w:iCs/>
                <w:sz w:val="22"/>
                <w:szCs w:val="22"/>
              </w:rPr>
              <w:t>and comply with associated SHS protocols for implementing and maintaining these standards as appropriate to the role.</w:t>
            </w:r>
          </w:p>
          <w:p w14:paraId="3D6AA4B0" w14:textId="77777777" w:rsidR="005246A1" w:rsidRPr="00CA02A5" w:rsidRDefault="005246A1" w:rsidP="005246A1">
            <w:pPr>
              <w:jc w:val="both"/>
              <w:rPr>
                <w:rFonts w:asciiTheme="minorHAnsi" w:hAnsiTheme="minorHAnsi" w:cstheme="minorHAnsi"/>
                <w:sz w:val="22"/>
                <w:szCs w:val="22"/>
              </w:rPr>
            </w:pPr>
          </w:p>
        </w:tc>
      </w:tr>
      <w:bookmarkEnd w:id="0"/>
    </w:tbl>
    <w:p w14:paraId="0FC7D839" w14:textId="78EE219E" w:rsidR="00117CD7" w:rsidRPr="00CA02A5" w:rsidRDefault="00117CD7" w:rsidP="000037FD">
      <w:pPr>
        <w:rPr>
          <w:rFonts w:asciiTheme="minorHAnsi" w:hAnsiTheme="minorHAnsi" w:cstheme="minorHAnsi"/>
          <w:b/>
          <w:sz w:val="22"/>
          <w:szCs w:val="22"/>
        </w:rPr>
      </w:pPr>
    </w:p>
    <w:p w14:paraId="695D4252" w14:textId="3E20AB93" w:rsidR="000D156B" w:rsidRPr="00CA02A5" w:rsidRDefault="000D156B" w:rsidP="000037FD">
      <w:pPr>
        <w:rPr>
          <w:rFonts w:asciiTheme="minorHAnsi" w:hAnsiTheme="minorHAnsi" w:cstheme="minorHAnsi"/>
          <w:b/>
          <w:sz w:val="22"/>
          <w:szCs w:val="22"/>
        </w:rPr>
      </w:pPr>
    </w:p>
    <w:p w14:paraId="00BECC8E" w14:textId="77777777" w:rsidR="00117CD7" w:rsidRPr="00CA02A5" w:rsidRDefault="00117CD7" w:rsidP="00543F98">
      <w:pPr>
        <w:jc w:val="center"/>
        <w:rPr>
          <w:rFonts w:asciiTheme="minorHAnsi" w:hAnsiTheme="minorHAnsi" w:cstheme="minorHAnsi"/>
          <w:b/>
          <w:sz w:val="22"/>
          <w:szCs w:val="22"/>
        </w:rPr>
      </w:pPr>
    </w:p>
    <w:p w14:paraId="118A617F" w14:textId="77777777" w:rsidR="0075380E" w:rsidRPr="00CA02A5" w:rsidRDefault="0075380E" w:rsidP="0075380E">
      <w:pPr>
        <w:spacing w:after="160"/>
        <w:rPr>
          <w:rFonts w:asciiTheme="minorHAnsi" w:eastAsia="Calibri" w:hAnsiTheme="minorHAnsi" w:cstheme="minorHAnsi"/>
          <w:b/>
          <w:sz w:val="22"/>
          <w:szCs w:val="22"/>
        </w:rPr>
      </w:pPr>
    </w:p>
    <w:p w14:paraId="7ADE4320" w14:textId="77777777" w:rsidR="0075380E" w:rsidRPr="00CA02A5" w:rsidRDefault="0075380E" w:rsidP="0075380E">
      <w:pPr>
        <w:spacing w:after="160"/>
        <w:rPr>
          <w:rFonts w:asciiTheme="minorHAnsi" w:eastAsia="Calibri" w:hAnsiTheme="minorHAnsi" w:cstheme="minorHAnsi"/>
          <w:b/>
          <w:sz w:val="22"/>
          <w:szCs w:val="22"/>
        </w:rPr>
      </w:pPr>
    </w:p>
    <w:p w14:paraId="08C71F4F" w14:textId="77777777" w:rsidR="001359F6" w:rsidRPr="00CA02A5" w:rsidRDefault="001359F6" w:rsidP="001359F6">
      <w:pPr>
        <w:ind w:right="-7275"/>
        <w:textAlignment w:val="baseline"/>
        <w:rPr>
          <w:rFonts w:asciiTheme="minorHAnsi" w:eastAsia="Calibri" w:hAnsiTheme="minorHAnsi" w:cstheme="minorHAnsi"/>
          <w:sz w:val="22"/>
          <w:szCs w:val="22"/>
        </w:rPr>
      </w:pPr>
    </w:p>
    <w:p w14:paraId="417FD39A" w14:textId="77777777" w:rsidR="0075380E" w:rsidRPr="00CA02A5" w:rsidRDefault="0075380E" w:rsidP="00BE2087">
      <w:pPr>
        <w:spacing w:after="160"/>
        <w:rPr>
          <w:rFonts w:asciiTheme="minorHAnsi" w:eastAsia="Arial" w:hAnsiTheme="minorHAnsi" w:cstheme="minorHAnsi"/>
          <w:sz w:val="22"/>
          <w:szCs w:val="22"/>
        </w:rPr>
      </w:pPr>
    </w:p>
    <w:sectPr w:rsidR="0075380E" w:rsidRPr="00CA02A5"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1C6E" w14:textId="77777777" w:rsidR="0051212C" w:rsidRDefault="0051212C" w:rsidP="00543F98">
      <w:r>
        <w:separator/>
      </w:r>
    </w:p>
  </w:endnote>
  <w:endnote w:type="continuationSeparator" w:id="0">
    <w:p w14:paraId="5E966B2B" w14:textId="77777777" w:rsidR="0051212C" w:rsidRDefault="0051212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0B3F7E27" w:rsidR="00B13527" w:rsidRPr="00C07B67" w:rsidRDefault="00A9214B" w:rsidP="005F595E">
    <w:pPr>
      <w:pStyle w:val="Footer"/>
      <w:ind w:left="-1276"/>
      <w:rPr>
        <w:rFonts w:ascii="Arial" w:hAnsi="Arial" w:cs="Arial"/>
        <w:color w:val="FF0000"/>
        <w:lang w:val="en-IE"/>
      </w:rPr>
    </w:pPr>
    <w:r>
      <w:rPr>
        <w:rFonts w:ascii="Arial" w:hAnsi="Arial" w:cs="Arial"/>
        <w:sz w:val="16"/>
        <w:szCs w:val="16"/>
        <w:lang w:val="en-IE"/>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66B7" w14:textId="77777777" w:rsidR="0051212C" w:rsidRDefault="0051212C" w:rsidP="00543F98">
      <w:r>
        <w:separator/>
      </w:r>
    </w:p>
  </w:footnote>
  <w:footnote w:type="continuationSeparator" w:id="0">
    <w:p w14:paraId="2F22D12E" w14:textId="77777777" w:rsidR="0051212C" w:rsidRDefault="0051212C" w:rsidP="0054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37F"/>
    <w:multiLevelType w:val="hybridMultilevel"/>
    <w:tmpl w:val="CA70A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A941456"/>
    <w:multiLevelType w:val="multilevel"/>
    <w:tmpl w:val="CB2CE6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9F42C6"/>
    <w:multiLevelType w:val="multilevel"/>
    <w:tmpl w:val="D7D4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2D2F33"/>
    <w:multiLevelType w:val="hybridMultilevel"/>
    <w:tmpl w:val="6752443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06BBD"/>
    <w:multiLevelType w:val="hybridMultilevel"/>
    <w:tmpl w:val="4A4EE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FC5BE9"/>
    <w:multiLevelType w:val="hybridMultilevel"/>
    <w:tmpl w:val="8C982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3D24C6"/>
    <w:multiLevelType w:val="multilevel"/>
    <w:tmpl w:val="0D0614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616F0D"/>
    <w:multiLevelType w:val="multilevel"/>
    <w:tmpl w:val="6EC4C1CA"/>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3E9103F3"/>
    <w:multiLevelType w:val="hybridMultilevel"/>
    <w:tmpl w:val="7AA6A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8B44D3"/>
    <w:multiLevelType w:val="multilevel"/>
    <w:tmpl w:val="6E260454"/>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49225119"/>
    <w:multiLevelType w:val="hybridMultilevel"/>
    <w:tmpl w:val="95044BB6"/>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8C17E8"/>
    <w:multiLevelType w:val="hybridMultilevel"/>
    <w:tmpl w:val="4E8EF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58A3A9E"/>
    <w:multiLevelType w:val="hybridMultilevel"/>
    <w:tmpl w:val="EC2839AA"/>
    <w:lvl w:ilvl="0" w:tplc="4E6E40D0">
      <w:start w:val="6"/>
      <w:numFmt w:val="bullet"/>
      <w:lvlText w:val="-"/>
      <w:lvlJc w:val="left"/>
      <w:pPr>
        <w:ind w:left="1440" w:hanging="360"/>
      </w:pPr>
      <w:rPr>
        <w:rFonts w:ascii="Times New Roman" w:eastAsia="Times New Roman"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5A34CC"/>
    <w:multiLevelType w:val="multilevel"/>
    <w:tmpl w:val="44528D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8AA1887"/>
    <w:multiLevelType w:val="multilevel"/>
    <w:tmpl w:val="354860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91C2F0C"/>
    <w:multiLevelType w:val="hybridMultilevel"/>
    <w:tmpl w:val="50E82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DB28D9"/>
    <w:multiLevelType w:val="hybridMultilevel"/>
    <w:tmpl w:val="A8FA3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2650A1"/>
    <w:multiLevelType w:val="hybridMultilevel"/>
    <w:tmpl w:val="01DE0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F917E2"/>
    <w:multiLevelType w:val="hybridMultilevel"/>
    <w:tmpl w:val="E45AF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8A35C91"/>
    <w:multiLevelType w:val="multilevel"/>
    <w:tmpl w:val="BF3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4939975">
    <w:abstractNumId w:val="16"/>
  </w:num>
  <w:num w:numId="2" w16cid:durableId="1815946201">
    <w:abstractNumId w:val="1"/>
  </w:num>
  <w:num w:numId="3" w16cid:durableId="1504541155">
    <w:abstractNumId w:val="7"/>
  </w:num>
  <w:num w:numId="4" w16cid:durableId="1866361096">
    <w:abstractNumId w:val="13"/>
  </w:num>
  <w:num w:numId="5" w16cid:durableId="1960380816">
    <w:abstractNumId w:val="5"/>
  </w:num>
  <w:num w:numId="6" w16cid:durableId="1271400925">
    <w:abstractNumId w:val="23"/>
  </w:num>
  <w:num w:numId="7" w16cid:durableId="2115710770">
    <w:abstractNumId w:val="3"/>
  </w:num>
  <w:num w:numId="8" w16cid:durableId="293870444">
    <w:abstractNumId w:val="10"/>
  </w:num>
  <w:num w:numId="9" w16cid:durableId="160048583">
    <w:abstractNumId w:val="12"/>
  </w:num>
  <w:num w:numId="10" w16cid:durableId="332150843">
    <w:abstractNumId w:val="15"/>
  </w:num>
  <w:num w:numId="11" w16cid:durableId="2011177393">
    <w:abstractNumId w:val="21"/>
  </w:num>
  <w:num w:numId="12" w16cid:durableId="541673186">
    <w:abstractNumId w:val="8"/>
  </w:num>
  <w:num w:numId="13" w16cid:durableId="527765134">
    <w:abstractNumId w:val="4"/>
  </w:num>
  <w:num w:numId="14" w16cid:durableId="805244833">
    <w:abstractNumId w:val="19"/>
  </w:num>
  <w:num w:numId="15" w16cid:durableId="969944881">
    <w:abstractNumId w:val="20"/>
  </w:num>
  <w:num w:numId="16" w16cid:durableId="1861236408">
    <w:abstractNumId w:val="11"/>
  </w:num>
  <w:num w:numId="17" w16cid:durableId="1580018146">
    <w:abstractNumId w:val="0"/>
  </w:num>
  <w:num w:numId="18" w16cid:durableId="1405223014">
    <w:abstractNumId w:val="6"/>
  </w:num>
  <w:num w:numId="19" w16cid:durableId="1359768985">
    <w:abstractNumId w:val="14"/>
  </w:num>
  <w:num w:numId="20" w16cid:durableId="1409376676">
    <w:abstractNumId w:val="22"/>
  </w:num>
  <w:num w:numId="21" w16cid:durableId="786505479">
    <w:abstractNumId w:val="17"/>
  </w:num>
  <w:num w:numId="22" w16cid:durableId="886379048">
    <w:abstractNumId w:val="2"/>
  </w:num>
  <w:num w:numId="23" w16cid:durableId="1844667104">
    <w:abstractNumId w:val="9"/>
  </w:num>
  <w:num w:numId="24" w16cid:durableId="112257366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11A5"/>
    <w:rsid w:val="00034879"/>
    <w:rsid w:val="00063F8A"/>
    <w:rsid w:val="00091D46"/>
    <w:rsid w:val="00095C1D"/>
    <w:rsid w:val="000A7350"/>
    <w:rsid w:val="000B7318"/>
    <w:rsid w:val="000D10F2"/>
    <w:rsid w:val="000D156B"/>
    <w:rsid w:val="000E4E02"/>
    <w:rsid w:val="000F271C"/>
    <w:rsid w:val="00111739"/>
    <w:rsid w:val="001142DE"/>
    <w:rsid w:val="00117CD7"/>
    <w:rsid w:val="00127EAB"/>
    <w:rsid w:val="00134550"/>
    <w:rsid w:val="001359F6"/>
    <w:rsid w:val="00152CEF"/>
    <w:rsid w:val="00163957"/>
    <w:rsid w:val="00177D2A"/>
    <w:rsid w:val="0018179A"/>
    <w:rsid w:val="0018387C"/>
    <w:rsid w:val="00185EBC"/>
    <w:rsid w:val="00195968"/>
    <w:rsid w:val="001A5974"/>
    <w:rsid w:val="001A7F9A"/>
    <w:rsid w:val="001B149E"/>
    <w:rsid w:val="001B14B4"/>
    <w:rsid w:val="001B7920"/>
    <w:rsid w:val="001D5584"/>
    <w:rsid w:val="00206732"/>
    <w:rsid w:val="002112E2"/>
    <w:rsid w:val="002205EC"/>
    <w:rsid w:val="0023552F"/>
    <w:rsid w:val="00235686"/>
    <w:rsid w:val="0024231B"/>
    <w:rsid w:val="00254FF4"/>
    <w:rsid w:val="00257231"/>
    <w:rsid w:val="00260C8B"/>
    <w:rsid w:val="00286130"/>
    <w:rsid w:val="0029014C"/>
    <w:rsid w:val="00292045"/>
    <w:rsid w:val="002A1DEB"/>
    <w:rsid w:val="002B27A5"/>
    <w:rsid w:val="002B639A"/>
    <w:rsid w:val="002D5ECA"/>
    <w:rsid w:val="002E1335"/>
    <w:rsid w:val="002E6D9B"/>
    <w:rsid w:val="00312DD3"/>
    <w:rsid w:val="0032313C"/>
    <w:rsid w:val="003237BB"/>
    <w:rsid w:val="00324FEE"/>
    <w:rsid w:val="003263A5"/>
    <w:rsid w:val="00331995"/>
    <w:rsid w:val="0033762B"/>
    <w:rsid w:val="0035717C"/>
    <w:rsid w:val="00361257"/>
    <w:rsid w:val="0036193C"/>
    <w:rsid w:val="00376FA6"/>
    <w:rsid w:val="003873AF"/>
    <w:rsid w:val="00387421"/>
    <w:rsid w:val="00394E20"/>
    <w:rsid w:val="003B31D9"/>
    <w:rsid w:val="003C3758"/>
    <w:rsid w:val="003C69A1"/>
    <w:rsid w:val="003E3B7B"/>
    <w:rsid w:val="003F586D"/>
    <w:rsid w:val="0041250A"/>
    <w:rsid w:val="00417AEE"/>
    <w:rsid w:val="004337F4"/>
    <w:rsid w:val="00434DA1"/>
    <w:rsid w:val="0044373F"/>
    <w:rsid w:val="0045069B"/>
    <w:rsid w:val="00463454"/>
    <w:rsid w:val="00475884"/>
    <w:rsid w:val="00477662"/>
    <w:rsid w:val="00477AEF"/>
    <w:rsid w:val="004831DD"/>
    <w:rsid w:val="004A3A9C"/>
    <w:rsid w:val="004C3CE5"/>
    <w:rsid w:val="004C78F8"/>
    <w:rsid w:val="004E3CE0"/>
    <w:rsid w:val="004F2D42"/>
    <w:rsid w:val="004F2F73"/>
    <w:rsid w:val="0051212C"/>
    <w:rsid w:val="005150A5"/>
    <w:rsid w:val="00521CFC"/>
    <w:rsid w:val="005246A1"/>
    <w:rsid w:val="005352F6"/>
    <w:rsid w:val="00543F98"/>
    <w:rsid w:val="0054701F"/>
    <w:rsid w:val="0054773F"/>
    <w:rsid w:val="00550B23"/>
    <w:rsid w:val="005560B3"/>
    <w:rsid w:val="00567F6A"/>
    <w:rsid w:val="00583252"/>
    <w:rsid w:val="00593D2E"/>
    <w:rsid w:val="005A38DE"/>
    <w:rsid w:val="005B29E2"/>
    <w:rsid w:val="005E5412"/>
    <w:rsid w:val="005F10AC"/>
    <w:rsid w:val="005F595E"/>
    <w:rsid w:val="00611576"/>
    <w:rsid w:val="0064026D"/>
    <w:rsid w:val="00645B66"/>
    <w:rsid w:val="00650723"/>
    <w:rsid w:val="00650EB7"/>
    <w:rsid w:val="006544F8"/>
    <w:rsid w:val="00664A43"/>
    <w:rsid w:val="00671C9E"/>
    <w:rsid w:val="006A2668"/>
    <w:rsid w:val="006A3CD5"/>
    <w:rsid w:val="006A54F6"/>
    <w:rsid w:val="006B758C"/>
    <w:rsid w:val="006E4F30"/>
    <w:rsid w:val="006F0BE7"/>
    <w:rsid w:val="006F1A37"/>
    <w:rsid w:val="006F6EB4"/>
    <w:rsid w:val="00703DBA"/>
    <w:rsid w:val="00705C73"/>
    <w:rsid w:val="007065F2"/>
    <w:rsid w:val="00707189"/>
    <w:rsid w:val="007119DD"/>
    <w:rsid w:val="00736EAF"/>
    <w:rsid w:val="0075380E"/>
    <w:rsid w:val="00771808"/>
    <w:rsid w:val="0077279C"/>
    <w:rsid w:val="00774B4A"/>
    <w:rsid w:val="007856AF"/>
    <w:rsid w:val="00792875"/>
    <w:rsid w:val="00792F91"/>
    <w:rsid w:val="00795998"/>
    <w:rsid w:val="007D2E37"/>
    <w:rsid w:val="007D43A7"/>
    <w:rsid w:val="007D639C"/>
    <w:rsid w:val="007F0BB1"/>
    <w:rsid w:val="007F3148"/>
    <w:rsid w:val="007F6BBE"/>
    <w:rsid w:val="00813F59"/>
    <w:rsid w:val="00820953"/>
    <w:rsid w:val="008249E3"/>
    <w:rsid w:val="00835025"/>
    <w:rsid w:val="00843CEB"/>
    <w:rsid w:val="008627AB"/>
    <w:rsid w:val="0087266C"/>
    <w:rsid w:val="00887873"/>
    <w:rsid w:val="00890A2B"/>
    <w:rsid w:val="008950F1"/>
    <w:rsid w:val="00895F86"/>
    <w:rsid w:val="008A014A"/>
    <w:rsid w:val="008A6CFF"/>
    <w:rsid w:val="008B37E3"/>
    <w:rsid w:val="008D7173"/>
    <w:rsid w:val="008E5588"/>
    <w:rsid w:val="00907139"/>
    <w:rsid w:val="00912EE6"/>
    <w:rsid w:val="009441FF"/>
    <w:rsid w:val="0094579E"/>
    <w:rsid w:val="00955918"/>
    <w:rsid w:val="00957215"/>
    <w:rsid w:val="00961E4B"/>
    <w:rsid w:val="00964531"/>
    <w:rsid w:val="009713C6"/>
    <w:rsid w:val="00986ECA"/>
    <w:rsid w:val="00987A1E"/>
    <w:rsid w:val="009B6BF8"/>
    <w:rsid w:val="009C7692"/>
    <w:rsid w:val="009E43BC"/>
    <w:rsid w:val="009E754F"/>
    <w:rsid w:val="009F2678"/>
    <w:rsid w:val="009F3DF0"/>
    <w:rsid w:val="009F3F3A"/>
    <w:rsid w:val="00A02CC7"/>
    <w:rsid w:val="00A31CE6"/>
    <w:rsid w:val="00A33245"/>
    <w:rsid w:val="00A3532E"/>
    <w:rsid w:val="00A35B00"/>
    <w:rsid w:val="00A36FE9"/>
    <w:rsid w:val="00A54067"/>
    <w:rsid w:val="00A63FBB"/>
    <w:rsid w:val="00A76C04"/>
    <w:rsid w:val="00A847E5"/>
    <w:rsid w:val="00A8573A"/>
    <w:rsid w:val="00A85FAD"/>
    <w:rsid w:val="00A9214B"/>
    <w:rsid w:val="00AB081C"/>
    <w:rsid w:val="00AB4063"/>
    <w:rsid w:val="00AC0D37"/>
    <w:rsid w:val="00AC325C"/>
    <w:rsid w:val="00AD7A14"/>
    <w:rsid w:val="00B079D3"/>
    <w:rsid w:val="00B13527"/>
    <w:rsid w:val="00B22576"/>
    <w:rsid w:val="00B27FD0"/>
    <w:rsid w:val="00B323A3"/>
    <w:rsid w:val="00B4168B"/>
    <w:rsid w:val="00B45750"/>
    <w:rsid w:val="00B85A4B"/>
    <w:rsid w:val="00BA14C2"/>
    <w:rsid w:val="00BB6712"/>
    <w:rsid w:val="00BC51CB"/>
    <w:rsid w:val="00BC7FBC"/>
    <w:rsid w:val="00BD463D"/>
    <w:rsid w:val="00BD5194"/>
    <w:rsid w:val="00BD7AF2"/>
    <w:rsid w:val="00BE2087"/>
    <w:rsid w:val="00BE491B"/>
    <w:rsid w:val="00BF1487"/>
    <w:rsid w:val="00C07B67"/>
    <w:rsid w:val="00C07B68"/>
    <w:rsid w:val="00C25F36"/>
    <w:rsid w:val="00C27EBA"/>
    <w:rsid w:val="00C340D1"/>
    <w:rsid w:val="00C36670"/>
    <w:rsid w:val="00C438C1"/>
    <w:rsid w:val="00C50AC7"/>
    <w:rsid w:val="00C57CEC"/>
    <w:rsid w:val="00C612E9"/>
    <w:rsid w:val="00C72E44"/>
    <w:rsid w:val="00CA02A5"/>
    <w:rsid w:val="00CA12C1"/>
    <w:rsid w:val="00CB077C"/>
    <w:rsid w:val="00CB2C3A"/>
    <w:rsid w:val="00CC082D"/>
    <w:rsid w:val="00CC5AC2"/>
    <w:rsid w:val="00CD2A71"/>
    <w:rsid w:val="00CE3011"/>
    <w:rsid w:val="00CE499C"/>
    <w:rsid w:val="00D139DF"/>
    <w:rsid w:val="00D34192"/>
    <w:rsid w:val="00D345CA"/>
    <w:rsid w:val="00D47DC3"/>
    <w:rsid w:val="00D522E6"/>
    <w:rsid w:val="00D844B6"/>
    <w:rsid w:val="00DA19EB"/>
    <w:rsid w:val="00DA6923"/>
    <w:rsid w:val="00DA7FD3"/>
    <w:rsid w:val="00DD145D"/>
    <w:rsid w:val="00DD29AF"/>
    <w:rsid w:val="00DE66F5"/>
    <w:rsid w:val="00E12A72"/>
    <w:rsid w:val="00E23FD8"/>
    <w:rsid w:val="00E45386"/>
    <w:rsid w:val="00E46F0F"/>
    <w:rsid w:val="00E53F9F"/>
    <w:rsid w:val="00E64E67"/>
    <w:rsid w:val="00E77239"/>
    <w:rsid w:val="00E90CB1"/>
    <w:rsid w:val="00E95117"/>
    <w:rsid w:val="00EA7CF5"/>
    <w:rsid w:val="00EB3C67"/>
    <w:rsid w:val="00EB5E72"/>
    <w:rsid w:val="00EB7809"/>
    <w:rsid w:val="00EC3C8E"/>
    <w:rsid w:val="00ED1248"/>
    <w:rsid w:val="00ED1B75"/>
    <w:rsid w:val="00ED659B"/>
    <w:rsid w:val="00EE342C"/>
    <w:rsid w:val="00EF5A89"/>
    <w:rsid w:val="00F017F4"/>
    <w:rsid w:val="00F105D9"/>
    <w:rsid w:val="00F1158C"/>
    <w:rsid w:val="00F1442F"/>
    <w:rsid w:val="00F20301"/>
    <w:rsid w:val="00F2304D"/>
    <w:rsid w:val="00F235BB"/>
    <w:rsid w:val="00F25D17"/>
    <w:rsid w:val="00F3671E"/>
    <w:rsid w:val="00F409EB"/>
    <w:rsid w:val="00F4115A"/>
    <w:rsid w:val="00F415C8"/>
    <w:rsid w:val="00F6254C"/>
    <w:rsid w:val="00F63857"/>
    <w:rsid w:val="00F772C4"/>
    <w:rsid w:val="00F8393C"/>
    <w:rsid w:val="00F83B46"/>
    <w:rsid w:val="00F8719C"/>
    <w:rsid w:val="00F928ED"/>
    <w:rsid w:val="00F962AD"/>
    <w:rsid w:val="00FB1CCC"/>
    <w:rsid w:val="00FC12B2"/>
    <w:rsid w:val="00FC3200"/>
    <w:rsid w:val="00FD7DA1"/>
    <w:rsid w:val="00FE117D"/>
    <w:rsid w:val="00FE208A"/>
    <w:rsid w:val="2FE38021"/>
    <w:rsid w:val="33458C4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235686"/>
    <w:pPr>
      <w:spacing w:after="0" w:line="240" w:lineRule="auto"/>
    </w:pPr>
  </w:style>
  <w:style w:type="paragraph" w:styleId="BodyTextIndent3">
    <w:name w:val="Body Text Indent 3"/>
    <w:basedOn w:val="Normal"/>
    <w:link w:val="BodyTextIndent3Char"/>
    <w:unhideWhenUsed/>
    <w:rsid w:val="005E5412"/>
    <w:pPr>
      <w:spacing w:after="120"/>
      <w:ind w:left="283"/>
    </w:pPr>
    <w:rPr>
      <w:sz w:val="16"/>
      <w:szCs w:val="16"/>
    </w:rPr>
  </w:style>
  <w:style w:type="character" w:customStyle="1" w:styleId="BodyTextIndent3Char">
    <w:name w:val="Body Text Indent 3 Char"/>
    <w:basedOn w:val="DefaultParagraphFont"/>
    <w:link w:val="BodyTextIndent3"/>
    <w:rsid w:val="005E5412"/>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417AEE"/>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0311A5"/>
    <w:rPr>
      <w:color w:val="605E5C"/>
      <w:shd w:val="clear" w:color="auto" w:fill="E1DFDD"/>
    </w:rPr>
  </w:style>
  <w:style w:type="paragraph" w:customStyle="1" w:styleId="s4">
    <w:name w:val="s4"/>
    <w:basedOn w:val="Normal"/>
    <w:rsid w:val="002B639A"/>
    <w:pPr>
      <w:spacing w:before="100" w:beforeAutospacing="1" w:after="100" w:afterAutospacing="1"/>
    </w:pPr>
    <w:rPr>
      <w:sz w:val="24"/>
      <w:szCs w:val="24"/>
      <w:lang w:val="en-IE" w:eastAsia="en-IE"/>
    </w:rPr>
  </w:style>
  <w:style w:type="paragraph" w:customStyle="1" w:styleId="paragraph">
    <w:name w:val="paragraph"/>
    <w:basedOn w:val="Normal"/>
    <w:rsid w:val="00CA02A5"/>
    <w:pPr>
      <w:spacing w:before="100" w:beforeAutospacing="1" w:after="100" w:afterAutospacing="1"/>
    </w:pPr>
    <w:rPr>
      <w:sz w:val="24"/>
      <w:szCs w:val="24"/>
      <w:lang w:val="en-IE" w:eastAsia="en-IE"/>
    </w:rPr>
  </w:style>
  <w:style w:type="character" w:customStyle="1" w:styleId="normaltextrun">
    <w:name w:val="normaltextrun"/>
    <w:basedOn w:val="DefaultParagraphFont"/>
    <w:rsid w:val="00CA02A5"/>
  </w:style>
  <w:style w:type="character" w:customStyle="1" w:styleId="eop">
    <w:name w:val="eop"/>
    <w:basedOn w:val="DefaultParagraphFont"/>
    <w:rsid w:val="00CA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service.hse.ie/staff/pay/pay-scales/"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mailto:socialcare.workers@coru.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ru.ie/health-and-social-care-professionals/registration/registration-requirements/approved-qualifications/schedule-3-qualifications/schedule-3-qualification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u.ie/health-and-social-care-professionals/education/approved-qualifications/social-care-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CBEFD38BE3A4B80D10CF80143E657" ma:contentTypeVersion="16" ma:contentTypeDescription="Create a new document." ma:contentTypeScope="" ma:versionID="7222273da4875f634f0ced6ad4a4d710">
  <xsd:schema xmlns:xsd="http://www.w3.org/2001/XMLSchema" xmlns:xs="http://www.w3.org/2001/XMLSchema" xmlns:p="http://schemas.microsoft.com/office/2006/metadata/properties" xmlns:ns2="25395833-4cf3-4c62-ba3d-e182a44c4da7" xmlns:ns3="b16e83b4-b6fb-4fe4-b4b9-5a1b9a61341a" targetNamespace="http://schemas.microsoft.com/office/2006/metadata/properties" ma:root="true" ma:fieldsID="3af7f3794db6ce972aba35dd82706502" ns2:_="" ns3:_="">
    <xsd:import namespace="25395833-4cf3-4c62-ba3d-e182a44c4da7"/>
    <xsd:import namespace="b16e83b4-b6fb-4fe4-b4b9-5a1b9a61341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95833-4cf3-4c62-ba3d-e182a44c4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088e0b-8812-4949-b402-e7218a9ba7e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e83b4-b6fb-4fe4-b4b9-5a1b9a6134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06335f-2c76-4bfd-b97d-e126c6131e8e}" ma:internalName="TaxCatchAll" ma:showField="CatchAllData" ma:web="b16e83b4-b6fb-4fe4-b4b9-5a1b9a61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6e83b4-b6fb-4fe4-b4b9-5a1b9a61341a" xsi:nil="true"/>
    <lcf76f155ced4ddcb4097134ff3c332f xmlns="25395833-4cf3-4c62-ba3d-e182a44c4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5A7E1-22A7-40B8-B431-3B5D25DA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95833-4cf3-4c62-ba3d-e182a44c4da7"/>
    <ds:schemaRef ds:uri="b16e83b4-b6fb-4fe4-b4b9-5a1b9a61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1CAE9-1237-435E-98CE-693A94973F79}">
  <ds:schemaRefs>
    <ds:schemaRef ds:uri="http://schemas.microsoft.com/office/2006/metadata/properties"/>
    <ds:schemaRef ds:uri="http://schemas.microsoft.com/office/infopath/2007/PartnerControls"/>
    <ds:schemaRef ds:uri="b16e83b4-b6fb-4fe4-b4b9-5a1b9a61341a"/>
    <ds:schemaRef ds:uri="25395833-4cf3-4c62-ba3d-e182a44c4da7"/>
  </ds:schemaRefs>
</ds:datastoreItem>
</file>

<file path=customXml/itemProps3.xml><?xml version="1.0" encoding="utf-8"?>
<ds:datastoreItem xmlns:ds="http://schemas.openxmlformats.org/officeDocument/2006/customXml" ds:itemID="{C392991D-67FD-4667-827B-4D324BD2B8E4}">
  <ds:schemaRefs>
    <ds:schemaRef ds:uri="http://schemas.openxmlformats.org/officeDocument/2006/bibliography"/>
  </ds:schemaRefs>
</ds:datastoreItem>
</file>

<file path=customXml/itemProps4.xml><?xml version="1.0" encoding="utf-8"?>
<ds:datastoreItem xmlns:ds="http://schemas.openxmlformats.org/officeDocument/2006/customXml" ds:itemID="{9FA18770-1F8E-4BDA-9AB3-C440AE038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Ruth Bradshaw</cp:lastModifiedBy>
  <cp:revision>3</cp:revision>
  <dcterms:created xsi:type="dcterms:W3CDTF">2026-05-25T10:19:00Z</dcterms:created>
  <dcterms:modified xsi:type="dcterms:W3CDTF">2026-05-25T10:39:00Z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0x01010055ECBEFD38BE3A4B80D10CF80143E657</vt:lpwstr>
  </property>
  <property fmtid="{D5CDD505-2E9C-101B-9397-08002B2CF9AE}" pid="3" name="MediaServiceImageTags">
    <vt:lpwstr/>
  </property>
  <property fmtid="{D5CDD505-2E9C-101B-9397-08002B2CF9AE}" pid="4" name="docLang">
    <vt:lpwstr>en</vt:lpwstr>
  </property>
</Properties>
</file>