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46F4D" w14:textId="36B7C610" w:rsidR="00C941EE" w:rsidRPr="00AC55C8" w:rsidRDefault="00097265" w:rsidP="00B31FAA">
      <w:pPr>
        <w:suppressAutoHyphens/>
        <w:spacing w:before="240" w:after="120" w:line="240" w:lineRule="auto"/>
        <w:jc w:val="center"/>
        <w:rPr>
          <w:rFonts w:eastAsia="Times New Roman" w:cs="Arial"/>
          <w:b/>
          <w:color w:val="006152"/>
          <w:sz w:val="28"/>
          <w:szCs w:val="28"/>
          <w:lang w:val="en-GB" w:eastAsia="zh-CN"/>
        </w:rPr>
      </w:pPr>
      <w:r>
        <w:rPr>
          <w:rFonts w:eastAsia="Times New Roman" w:cs="Arial"/>
          <w:b/>
          <w:color w:val="006152"/>
          <w:sz w:val="28"/>
          <w:szCs w:val="28"/>
          <w:lang w:val="en-GB" w:eastAsia="zh-CN"/>
        </w:rPr>
        <w:t>Ap</w:t>
      </w:r>
      <w:r w:rsidRPr="001D3438">
        <w:rPr>
          <w:rFonts w:eastAsia="Times New Roman" w:cs="Arial"/>
          <w:b/>
          <w:color w:val="006152"/>
          <w:sz w:val="28"/>
          <w:szCs w:val="28"/>
          <w:lang w:val="en-GB" w:eastAsia="zh-CN"/>
        </w:rPr>
        <w:t>plicant Information</w:t>
      </w:r>
      <w:r w:rsidRPr="00AC55C8">
        <w:rPr>
          <w:rFonts w:eastAsia="Times New Roman" w:cs="Arial"/>
          <w:b/>
          <w:color w:val="006152"/>
          <w:sz w:val="28"/>
          <w:szCs w:val="28"/>
          <w:lang w:val="en-GB" w:eastAsia="zh-CN"/>
        </w:rPr>
        <w:t xml:space="preserve"> Document</w:t>
      </w:r>
    </w:p>
    <w:p w14:paraId="1CAACA2C" w14:textId="77777777" w:rsidR="007C66D3" w:rsidRDefault="007C66D3" w:rsidP="007C66D3">
      <w:pPr>
        <w:rPr>
          <w:rFonts w:eastAsia="Times New Roman" w:cs="Arial"/>
          <w:b/>
          <w:iCs/>
          <w:sz w:val="24"/>
          <w:szCs w:val="24"/>
          <w:lang w:eastAsia="en-IE"/>
        </w:rPr>
      </w:pPr>
    </w:p>
    <w:p w14:paraId="06BB57FE" w14:textId="77776C4A" w:rsidR="00D94FDA" w:rsidRPr="00282F83" w:rsidRDefault="00097265" w:rsidP="00D94FDA">
      <w:pPr>
        <w:tabs>
          <w:tab w:val="left" w:pos="283"/>
        </w:tabs>
        <w:rPr>
          <w:rFonts w:cs="Arial"/>
          <w:b/>
          <w:iCs/>
        </w:rPr>
      </w:pPr>
      <w:r w:rsidRPr="00AD732D">
        <w:rPr>
          <w:rFonts w:eastAsia="Times New Roman" w:cs="Arial"/>
          <w:b/>
          <w:iCs/>
          <w:sz w:val="24"/>
          <w:szCs w:val="24"/>
          <w:lang w:eastAsia="en-IE"/>
        </w:rPr>
        <w:t>Recruitment reference no:</w:t>
      </w:r>
      <w:r w:rsidR="007F1B72" w:rsidRPr="007F1B72">
        <w:t xml:space="preserve"> </w:t>
      </w:r>
      <w:r w:rsidR="007C66D3">
        <w:rPr>
          <w:rFonts w:eastAsia="Times New Roman" w:cs="Arial"/>
          <w:b/>
          <w:iCs/>
          <w:sz w:val="24"/>
          <w:szCs w:val="24"/>
          <w:lang w:eastAsia="en-IE"/>
        </w:rPr>
        <w:t>L8</w:t>
      </w:r>
      <w:r w:rsidR="00D94FDA">
        <w:rPr>
          <w:rFonts w:eastAsia="Times New Roman" w:cs="Arial"/>
          <w:b/>
          <w:iCs/>
          <w:sz w:val="24"/>
          <w:szCs w:val="24"/>
          <w:lang w:eastAsia="en-IE"/>
        </w:rPr>
        <w:t>015</w:t>
      </w:r>
      <w:r w:rsidR="00686B50">
        <w:rPr>
          <w:rFonts w:eastAsia="Times New Roman" w:cs="Arial"/>
          <w:b/>
          <w:iCs/>
          <w:sz w:val="24"/>
          <w:szCs w:val="24"/>
          <w:lang w:eastAsia="en-IE"/>
        </w:rPr>
        <w:t xml:space="preserve"> </w:t>
      </w:r>
      <w:r w:rsidR="00D94FDA" w:rsidRPr="00D94FDA">
        <w:rPr>
          <w:rFonts w:cs="Arial"/>
          <w:b/>
          <w:iCs/>
          <w:sz w:val="24"/>
          <w:szCs w:val="24"/>
        </w:rPr>
        <w:t xml:space="preserve">Staff </w:t>
      </w:r>
      <w:proofErr w:type="gramStart"/>
      <w:r w:rsidR="00D94FDA" w:rsidRPr="00D94FDA">
        <w:rPr>
          <w:rFonts w:cs="Arial"/>
          <w:b/>
          <w:iCs/>
          <w:sz w:val="24"/>
          <w:szCs w:val="24"/>
        </w:rPr>
        <w:t>Nurse ,</w:t>
      </w:r>
      <w:proofErr w:type="gramEnd"/>
      <w:r w:rsidR="00D94FDA" w:rsidRPr="00D94FDA">
        <w:rPr>
          <w:rFonts w:cs="Arial"/>
          <w:b/>
          <w:iCs/>
          <w:sz w:val="24"/>
          <w:szCs w:val="24"/>
        </w:rPr>
        <w:t xml:space="preserve"> </w:t>
      </w:r>
      <w:r w:rsidR="00D94FDA" w:rsidRPr="00D94FDA">
        <w:rPr>
          <w:rFonts w:cs="Arial"/>
          <w:b/>
          <w:sz w:val="24"/>
          <w:szCs w:val="24"/>
        </w:rPr>
        <w:t>Altra Foirne, ICU.</w:t>
      </w:r>
      <w:r w:rsidR="00D94FDA">
        <w:rPr>
          <w:rFonts w:ascii="Calibri" w:hAnsi="Calibri" w:cs="Calibri"/>
          <w:b/>
          <w:sz w:val="22"/>
        </w:rPr>
        <w:t xml:space="preserve"> </w:t>
      </w:r>
    </w:p>
    <w:p w14:paraId="68BB3375" w14:textId="5C2B57A1" w:rsidR="00FE0044" w:rsidRPr="00FE0044" w:rsidRDefault="00FE0044" w:rsidP="00D94FDA">
      <w:pPr>
        <w:tabs>
          <w:tab w:val="left" w:pos="283"/>
        </w:tabs>
        <w:jc w:val="center"/>
        <w:rPr>
          <w:rFonts w:cs="Arial"/>
          <w:b/>
          <w:iCs/>
          <w:sz w:val="24"/>
          <w:szCs w:val="24"/>
        </w:rPr>
      </w:pPr>
      <w:r w:rsidRPr="00FE0044">
        <w:rPr>
          <w:rFonts w:cs="Arial"/>
          <w:b/>
          <w:iCs/>
          <w:sz w:val="24"/>
          <w:szCs w:val="24"/>
        </w:rPr>
        <w:t>Letterkenny University Hospital</w:t>
      </w:r>
    </w:p>
    <w:p w14:paraId="19E74832" w14:textId="70B1EDD6" w:rsidR="007F1B72" w:rsidRDefault="007F1B72" w:rsidP="00FE0044">
      <w:pPr>
        <w:jc w:val="center"/>
        <w:rPr>
          <w:rFonts w:eastAsia="Times New Roman" w:cs="Arial"/>
          <w:b/>
          <w:iCs/>
          <w:sz w:val="24"/>
          <w:szCs w:val="24"/>
          <w:lang w:eastAsia="en-IE"/>
        </w:rPr>
      </w:pPr>
    </w:p>
    <w:p w14:paraId="4123DF8E" w14:textId="13795567" w:rsidR="00AC55C8" w:rsidRPr="007F1B72" w:rsidRDefault="00AC55C8" w:rsidP="00FE0044">
      <w:pPr>
        <w:widowControl w:val="0"/>
        <w:autoSpaceDE w:val="0"/>
        <w:autoSpaceDN w:val="0"/>
        <w:adjustRightInd w:val="0"/>
        <w:spacing w:before="240" w:after="0" w:line="240" w:lineRule="auto"/>
        <w:rPr>
          <w:rFonts w:eastAsia="Times New Roman" w:cs="Arial"/>
          <w:b/>
          <w:iCs/>
          <w:color w:val="000099"/>
          <w:sz w:val="24"/>
          <w:szCs w:val="24"/>
          <w:lang w:eastAsia="en-IE"/>
        </w:rPr>
      </w:pPr>
      <w:r w:rsidRPr="002E719E">
        <w:rPr>
          <w:rFonts w:eastAsia="Times New Roman" w:cs="Arial"/>
          <w:szCs w:val="20"/>
          <w:lang w:eastAsia="en-IE"/>
        </w:rPr>
        <w:t>Thank you for your interest in th</w:t>
      </w:r>
      <w:r w:rsidRPr="000618AE">
        <w:rPr>
          <w:rFonts w:eastAsia="Times New Roman" w:cs="Arial"/>
          <w:szCs w:val="20"/>
          <w:lang w:eastAsia="en-IE"/>
        </w:rPr>
        <w:t>is role.</w:t>
      </w:r>
      <w:r w:rsidRPr="000618AE">
        <w:rPr>
          <w:rFonts w:eastAsia="Times New Roman" w:cs="Arial"/>
          <w:iCs/>
          <w:szCs w:val="20"/>
          <w:lang w:eastAsia="en-IE"/>
        </w:rPr>
        <w:t xml:space="preserve"> </w:t>
      </w:r>
      <w:r w:rsidR="006F643E" w:rsidRPr="000618AE">
        <w:rPr>
          <w:rFonts w:eastAsia="Times New Roman" w:cs="Arial"/>
          <w:iCs/>
          <w:szCs w:val="20"/>
          <w:lang w:eastAsia="en-IE"/>
        </w:rPr>
        <w:t>We aim</w:t>
      </w:r>
      <w:r w:rsidRPr="000618AE">
        <w:rPr>
          <w:rFonts w:eastAsia="Times New Roman" w:cs="Arial"/>
          <w:iCs/>
          <w:szCs w:val="20"/>
          <w:lang w:eastAsia="en-IE"/>
        </w:rPr>
        <w:t xml:space="preserve"> to form a panel </w:t>
      </w:r>
      <w:r w:rsidR="009A1662" w:rsidRPr="000618AE">
        <w:rPr>
          <w:rFonts w:eastAsia="Times New Roman" w:cs="Arial"/>
          <w:iCs/>
          <w:szCs w:val="20"/>
          <w:lang w:eastAsia="en-IE"/>
        </w:rPr>
        <w:t>from</w:t>
      </w:r>
      <w:r w:rsidRPr="000618AE">
        <w:rPr>
          <w:rFonts w:eastAsia="Times New Roman" w:cs="Arial"/>
          <w:iCs/>
          <w:szCs w:val="20"/>
          <w:lang w:eastAsia="en-IE"/>
        </w:rPr>
        <w:t xml:space="preserve"> this recruitment campaign as outlined in the Job Specification.</w:t>
      </w:r>
    </w:p>
    <w:p w14:paraId="0825278F" w14:textId="7957DBF1" w:rsidR="00AC55C8" w:rsidRDefault="00AC55C8" w:rsidP="00AD732D">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sidR="0018385F">
        <w:rPr>
          <w:rFonts w:eastAsia="Times New Roman" w:cs="Arial"/>
          <w:szCs w:val="20"/>
          <w:lang w:eastAsia="en-IE"/>
        </w:rPr>
        <w:t>provides information on the recruitment and selection process</w:t>
      </w:r>
      <w:r w:rsidR="00A17AF3">
        <w:rPr>
          <w:rFonts w:eastAsia="Times New Roman" w:cs="Arial"/>
          <w:szCs w:val="20"/>
          <w:lang w:eastAsia="en-IE"/>
        </w:rPr>
        <w:t xml:space="preserve">. </w:t>
      </w:r>
      <w:r w:rsidR="006F643E">
        <w:rPr>
          <w:rFonts w:eastAsia="Times New Roman" w:cs="Arial"/>
          <w:szCs w:val="20"/>
          <w:lang w:eastAsia="en-IE"/>
        </w:rPr>
        <w:t>We</w:t>
      </w:r>
      <w:r w:rsidRPr="002E719E">
        <w:rPr>
          <w:rFonts w:eastAsia="Times New Roman" w:cs="Arial"/>
          <w:szCs w:val="20"/>
          <w:lang w:eastAsia="en-IE"/>
        </w:rPr>
        <w:t xml:space="preserve"> recommend that you read this document before submitting </w:t>
      </w:r>
      <w:r w:rsidR="0018385F">
        <w:rPr>
          <w:rFonts w:eastAsia="Times New Roman" w:cs="Arial"/>
          <w:szCs w:val="20"/>
          <w:lang w:eastAsia="en-IE"/>
        </w:rPr>
        <w:t xml:space="preserve">your </w:t>
      </w:r>
      <w:r w:rsidRPr="002E719E">
        <w:rPr>
          <w:rFonts w:eastAsia="Times New Roman" w:cs="Arial"/>
          <w:szCs w:val="20"/>
          <w:lang w:eastAsia="en-IE"/>
        </w:rPr>
        <w:t xml:space="preserve">application. </w:t>
      </w:r>
    </w:p>
    <w:p w14:paraId="1D237AA4" w14:textId="263B9518" w:rsidR="00CB6483" w:rsidRDefault="00DC4F7F" w:rsidP="00691308">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7D640871" w14:textId="608D47D1" w:rsidR="00CB6483" w:rsidRPr="00CB6483" w:rsidRDefault="00CB6483" w:rsidP="00AD732D">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hyperlink r:id="rId11" w:history="1">
        <w:r w:rsidR="00250F38" w:rsidRPr="00D7065E">
          <w:rPr>
            <w:rStyle w:val="Hyperlink"/>
          </w:rPr>
          <w:t>recruit.luh@hse.ie</w:t>
        </w:r>
      </w:hyperlink>
      <w:r w:rsidR="00661D2D">
        <w:t xml:space="preserve"> </w:t>
      </w:r>
    </w:p>
    <w:p w14:paraId="55A9514F" w14:textId="56374E02" w:rsidR="00CB6483" w:rsidRPr="00CB6483" w:rsidRDefault="00CB6483" w:rsidP="00AD732D">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 xml:space="preserve">For role-specific </w:t>
      </w:r>
      <w:r w:rsidR="009A1662" w:rsidRPr="00CB6483">
        <w:rPr>
          <w:rFonts w:ascii="Arial" w:eastAsia="Times New Roman" w:hAnsi="Arial" w:cs="Arial"/>
          <w:sz w:val="20"/>
          <w:szCs w:val="20"/>
        </w:rPr>
        <w:t>enquiries,</w:t>
      </w:r>
      <w:r w:rsidRPr="00CB6483">
        <w:rPr>
          <w:rFonts w:ascii="Arial" w:eastAsia="Times New Roman" w:hAnsi="Arial" w:cs="Arial"/>
          <w:sz w:val="20"/>
          <w:szCs w:val="20"/>
        </w:rPr>
        <w:t xml:space="preserve"> please contact the named person in the Informal Enquiries section on the Job Specification.</w:t>
      </w:r>
    </w:p>
    <w:p w14:paraId="3F76A79B" w14:textId="099A7969" w:rsidR="00CB6483" w:rsidRDefault="00CB6483" w:rsidP="00AD732D">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sidR="00097265">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sidR="00F93565">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sidR="009A1662">
        <w:rPr>
          <w:rFonts w:cs="Arial"/>
          <w:szCs w:val="20"/>
        </w:rPr>
        <w:t>going into</w:t>
      </w:r>
      <w:r w:rsidRPr="00CB6483">
        <w:rPr>
          <w:rFonts w:cs="Arial"/>
          <w:szCs w:val="20"/>
        </w:rPr>
        <w:t xml:space="preserve"> spam, consider adding the HSE domain to your whitelist or safe senders list.</w:t>
      </w:r>
    </w:p>
    <w:p w14:paraId="5A2085BC" w14:textId="2EF5B318" w:rsidR="001E6939" w:rsidRDefault="001E6939" w:rsidP="00AD732D">
      <w:pPr>
        <w:pStyle w:val="ListParagraph"/>
        <w:spacing w:before="240" w:after="120" w:line="240" w:lineRule="auto"/>
        <w:ind w:left="360"/>
        <w:rPr>
          <w:rFonts w:cs="Arial"/>
          <w:szCs w:val="20"/>
        </w:rPr>
      </w:pPr>
    </w:p>
    <w:sdt>
      <w:sdtPr>
        <w:rPr>
          <w:rFonts w:eastAsiaTheme="minorHAnsi" w:cstheme="minorBidi"/>
          <w:b w:val="0"/>
          <w:color w:val="auto"/>
          <w:szCs w:val="22"/>
          <w:lang w:val="en-IE"/>
        </w:rPr>
        <w:id w:val="1524916351"/>
        <w:docPartObj>
          <w:docPartGallery w:val="Table of Contents"/>
          <w:docPartUnique/>
        </w:docPartObj>
      </w:sdtPr>
      <w:sdtEndPr/>
      <w:sdtContent>
        <w:p w14:paraId="0501A92C" w14:textId="4C18604B" w:rsidR="00F979B3" w:rsidRPr="00762635" w:rsidRDefault="00F979B3" w:rsidP="62300427">
          <w:pPr>
            <w:pStyle w:val="TOCHeading"/>
            <w:spacing w:line="240" w:lineRule="auto"/>
            <w:rPr>
              <w:rFonts w:cs="Arial"/>
            </w:rPr>
          </w:pPr>
          <w:r w:rsidRPr="62300427">
            <w:rPr>
              <w:rFonts w:cs="Arial"/>
            </w:rPr>
            <w:t>Applicant Information Contents</w:t>
          </w:r>
        </w:p>
        <w:p w14:paraId="7B760CC0" w14:textId="1852D610" w:rsidR="002B3056" w:rsidRDefault="00DA2856" w:rsidP="62300427">
          <w:pPr>
            <w:pStyle w:val="TOC1"/>
            <w:tabs>
              <w:tab w:val="clear" w:pos="9288"/>
              <w:tab w:val="right" w:leader="dot" w:pos="9285"/>
            </w:tabs>
            <w:rPr>
              <w:rStyle w:val="Hyperlink"/>
              <w:noProof/>
              <w:lang w:eastAsia="en-IE"/>
            </w:rPr>
          </w:pPr>
          <w:r>
            <w:fldChar w:fldCharType="begin"/>
          </w:r>
          <w:r w:rsidR="00762635">
            <w:instrText>TOC \o "1-3" \z \u \h</w:instrText>
          </w:r>
          <w:r>
            <w:fldChar w:fldCharType="separate"/>
          </w:r>
          <w:hyperlink w:anchor="_Toc1339733649">
            <w:r w:rsidR="62300427" w:rsidRPr="62300427">
              <w:rPr>
                <w:rStyle w:val="Hyperlink"/>
              </w:rPr>
              <w:t>Who should apply?</w:t>
            </w:r>
            <w:r w:rsidR="00762635">
              <w:tab/>
            </w:r>
            <w:r w:rsidR="00762635">
              <w:fldChar w:fldCharType="begin"/>
            </w:r>
            <w:r w:rsidR="00762635">
              <w:instrText>PAGEREF _Toc1339733649 \h</w:instrText>
            </w:r>
            <w:r w:rsidR="00762635">
              <w:fldChar w:fldCharType="separate"/>
            </w:r>
            <w:r w:rsidR="009D09F4">
              <w:rPr>
                <w:noProof/>
              </w:rPr>
              <w:t>2</w:t>
            </w:r>
            <w:r w:rsidR="00762635">
              <w:fldChar w:fldCharType="end"/>
            </w:r>
          </w:hyperlink>
        </w:p>
        <w:p w14:paraId="7AD42459" w14:textId="51121034" w:rsidR="002B3056" w:rsidRDefault="62300427" w:rsidP="62300427">
          <w:pPr>
            <w:pStyle w:val="TOC1"/>
            <w:tabs>
              <w:tab w:val="clear" w:pos="9288"/>
              <w:tab w:val="right" w:leader="dot" w:pos="9285"/>
            </w:tabs>
            <w:rPr>
              <w:rStyle w:val="Hyperlink"/>
              <w:noProof/>
              <w:lang w:eastAsia="en-IE"/>
            </w:rPr>
          </w:pPr>
          <w:hyperlink w:anchor="_Toc297258232">
            <w:r w:rsidRPr="62300427">
              <w:rPr>
                <w:rStyle w:val="Hyperlink"/>
              </w:rPr>
              <w:t>How to apply for this post.</w:t>
            </w:r>
            <w:r w:rsidR="00DA2856">
              <w:tab/>
            </w:r>
            <w:r w:rsidR="00DA2856">
              <w:fldChar w:fldCharType="begin"/>
            </w:r>
            <w:r w:rsidR="00DA2856">
              <w:instrText>PAGEREF _Toc297258232 \h</w:instrText>
            </w:r>
            <w:r w:rsidR="00DA2856">
              <w:fldChar w:fldCharType="separate"/>
            </w:r>
            <w:r w:rsidR="009D09F4">
              <w:rPr>
                <w:noProof/>
              </w:rPr>
              <w:t>2</w:t>
            </w:r>
            <w:r w:rsidR="00DA2856">
              <w:fldChar w:fldCharType="end"/>
            </w:r>
          </w:hyperlink>
        </w:p>
        <w:p w14:paraId="37835B40" w14:textId="6F7D75EA" w:rsidR="002B3056" w:rsidRDefault="62300427" w:rsidP="62300427">
          <w:pPr>
            <w:pStyle w:val="TOC1"/>
            <w:tabs>
              <w:tab w:val="clear" w:pos="9288"/>
              <w:tab w:val="right" w:leader="dot" w:pos="9285"/>
            </w:tabs>
            <w:rPr>
              <w:rStyle w:val="Hyperlink"/>
              <w:noProof/>
              <w:lang w:eastAsia="en-IE"/>
            </w:rPr>
          </w:pPr>
          <w:hyperlink w:anchor="_Toc1387917238">
            <w:r w:rsidRPr="62300427">
              <w:rPr>
                <w:rStyle w:val="Hyperlink"/>
              </w:rPr>
              <w:t>Candidates on existing panels</w:t>
            </w:r>
            <w:r w:rsidR="00DA2856">
              <w:tab/>
            </w:r>
            <w:r w:rsidR="00DA2856">
              <w:fldChar w:fldCharType="begin"/>
            </w:r>
            <w:r w:rsidR="00DA2856">
              <w:instrText>PAGEREF _Toc1387917238 \h</w:instrText>
            </w:r>
            <w:r w:rsidR="00DA2856">
              <w:fldChar w:fldCharType="separate"/>
            </w:r>
            <w:r w:rsidR="009D09F4">
              <w:rPr>
                <w:noProof/>
              </w:rPr>
              <w:t>3</w:t>
            </w:r>
            <w:r w:rsidR="00DA2856">
              <w:fldChar w:fldCharType="end"/>
            </w:r>
          </w:hyperlink>
        </w:p>
        <w:p w14:paraId="455075E6" w14:textId="0DB46441" w:rsidR="002B3056" w:rsidRDefault="62300427" w:rsidP="62300427">
          <w:pPr>
            <w:pStyle w:val="TOC1"/>
            <w:tabs>
              <w:tab w:val="clear" w:pos="9288"/>
              <w:tab w:val="right" w:leader="dot" w:pos="9285"/>
            </w:tabs>
            <w:rPr>
              <w:rStyle w:val="Hyperlink"/>
              <w:noProof/>
              <w:lang w:eastAsia="en-IE"/>
            </w:rPr>
          </w:pPr>
          <w:hyperlink w:anchor="_Toc509538496">
            <w:r w:rsidRPr="62300427">
              <w:rPr>
                <w:rStyle w:val="Hyperlink"/>
              </w:rPr>
              <w:t>How we will manage the selection process.</w:t>
            </w:r>
            <w:r w:rsidR="00DA2856">
              <w:tab/>
            </w:r>
            <w:r w:rsidR="00DA2856">
              <w:fldChar w:fldCharType="begin"/>
            </w:r>
            <w:r w:rsidR="00DA2856">
              <w:instrText>PAGEREF _Toc509538496 \h</w:instrText>
            </w:r>
            <w:r w:rsidR="00DA2856">
              <w:fldChar w:fldCharType="separate"/>
            </w:r>
            <w:r w:rsidR="009D09F4">
              <w:rPr>
                <w:noProof/>
              </w:rPr>
              <w:t>3</w:t>
            </w:r>
            <w:r w:rsidR="00DA2856">
              <w:fldChar w:fldCharType="end"/>
            </w:r>
          </w:hyperlink>
        </w:p>
        <w:p w14:paraId="3AC7D59E" w14:textId="522943E6" w:rsidR="002B3056" w:rsidRDefault="62300427" w:rsidP="62300427">
          <w:pPr>
            <w:pStyle w:val="TOC1"/>
            <w:tabs>
              <w:tab w:val="clear" w:pos="9288"/>
              <w:tab w:val="right" w:leader="dot" w:pos="9285"/>
            </w:tabs>
            <w:rPr>
              <w:rStyle w:val="Hyperlink"/>
              <w:noProof/>
              <w:lang w:eastAsia="en-IE"/>
            </w:rPr>
          </w:pPr>
          <w:hyperlink w:anchor="_Toc240161887">
            <w:r w:rsidRPr="62300427">
              <w:rPr>
                <w:rStyle w:val="Hyperlink"/>
              </w:rPr>
              <w:t>Candidate Supports</w:t>
            </w:r>
            <w:r w:rsidR="00DA2856">
              <w:tab/>
            </w:r>
            <w:r w:rsidR="00DA2856">
              <w:fldChar w:fldCharType="begin"/>
            </w:r>
            <w:r w:rsidR="00DA2856">
              <w:instrText>PAGEREF _Toc240161887 \h</w:instrText>
            </w:r>
            <w:r w:rsidR="00DA2856">
              <w:fldChar w:fldCharType="separate"/>
            </w:r>
            <w:r w:rsidR="009D09F4">
              <w:rPr>
                <w:noProof/>
              </w:rPr>
              <w:t>3</w:t>
            </w:r>
            <w:r w:rsidR="00DA2856">
              <w:fldChar w:fldCharType="end"/>
            </w:r>
          </w:hyperlink>
        </w:p>
        <w:p w14:paraId="1F5AD8CE" w14:textId="792605BA" w:rsidR="002B3056" w:rsidRDefault="62300427" w:rsidP="62300427">
          <w:pPr>
            <w:pStyle w:val="TOC1"/>
            <w:tabs>
              <w:tab w:val="clear" w:pos="9288"/>
              <w:tab w:val="right" w:leader="dot" w:pos="9285"/>
            </w:tabs>
            <w:rPr>
              <w:rStyle w:val="Hyperlink"/>
              <w:noProof/>
              <w:lang w:eastAsia="en-IE"/>
            </w:rPr>
          </w:pPr>
          <w:hyperlink w:anchor="_Toc1021350371">
            <w:r w:rsidRPr="62300427">
              <w:rPr>
                <w:rStyle w:val="Hyperlink"/>
              </w:rPr>
              <w:t>Reasonable Accommodations Requests for Candidates with Disabilities</w:t>
            </w:r>
            <w:r w:rsidR="00DA2856">
              <w:tab/>
            </w:r>
            <w:r w:rsidR="00DA2856">
              <w:fldChar w:fldCharType="begin"/>
            </w:r>
            <w:r w:rsidR="00DA2856">
              <w:instrText>PAGEREF _Toc1021350371 \h</w:instrText>
            </w:r>
            <w:r w:rsidR="00DA2856">
              <w:fldChar w:fldCharType="separate"/>
            </w:r>
            <w:r w:rsidR="009D09F4">
              <w:rPr>
                <w:noProof/>
              </w:rPr>
              <w:t>4</w:t>
            </w:r>
            <w:r w:rsidR="00DA2856">
              <w:fldChar w:fldCharType="end"/>
            </w:r>
          </w:hyperlink>
        </w:p>
        <w:p w14:paraId="7B3C1878" w14:textId="76BF410E" w:rsidR="002B3056" w:rsidRDefault="62300427" w:rsidP="62300427">
          <w:pPr>
            <w:pStyle w:val="TOC1"/>
            <w:tabs>
              <w:tab w:val="clear" w:pos="9288"/>
              <w:tab w:val="right" w:leader="dot" w:pos="9285"/>
            </w:tabs>
            <w:rPr>
              <w:rStyle w:val="Hyperlink"/>
              <w:noProof/>
              <w:lang w:eastAsia="en-IE"/>
            </w:rPr>
          </w:pPr>
          <w:hyperlink w:anchor="_Toc887613649">
            <w:r w:rsidRPr="62300427">
              <w:rPr>
                <w:rStyle w:val="Hyperlink"/>
              </w:rPr>
              <w:t>Interview Notes</w:t>
            </w:r>
            <w:r w:rsidR="00DA2856">
              <w:tab/>
            </w:r>
            <w:r w:rsidR="00DA2856">
              <w:fldChar w:fldCharType="begin"/>
            </w:r>
            <w:r w:rsidR="00DA2856">
              <w:instrText>PAGEREF _Toc887613649 \h</w:instrText>
            </w:r>
            <w:r w:rsidR="00DA2856">
              <w:fldChar w:fldCharType="separate"/>
            </w:r>
            <w:r w:rsidR="009D09F4">
              <w:rPr>
                <w:noProof/>
              </w:rPr>
              <w:t>4</w:t>
            </w:r>
            <w:r w:rsidR="00DA2856">
              <w:fldChar w:fldCharType="end"/>
            </w:r>
          </w:hyperlink>
        </w:p>
        <w:p w14:paraId="4B83B84B" w14:textId="18F5C34A" w:rsidR="002B3056" w:rsidRDefault="62300427" w:rsidP="62300427">
          <w:pPr>
            <w:pStyle w:val="TOC1"/>
            <w:tabs>
              <w:tab w:val="clear" w:pos="9288"/>
              <w:tab w:val="right" w:leader="dot" w:pos="9285"/>
            </w:tabs>
            <w:rPr>
              <w:rStyle w:val="Hyperlink"/>
              <w:noProof/>
              <w:lang w:eastAsia="en-IE"/>
            </w:rPr>
          </w:pPr>
          <w:hyperlink w:anchor="_Toc1345924852">
            <w:r w:rsidRPr="62300427">
              <w:rPr>
                <w:rStyle w:val="Hyperlink"/>
              </w:rPr>
              <w:t>Formation of Panels</w:t>
            </w:r>
            <w:r w:rsidR="00DA2856">
              <w:tab/>
            </w:r>
            <w:r w:rsidR="00DA2856">
              <w:fldChar w:fldCharType="begin"/>
            </w:r>
            <w:r w:rsidR="00DA2856">
              <w:instrText>PAGEREF _Toc1345924852 \h</w:instrText>
            </w:r>
            <w:r w:rsidR="00DA2856">
              <w:fldChar w:fldCharType="separate"/>
            </w:r>
            <w:r w:rsidR="009D09F4">
              <w:rPr>
                <w:noProof/>
              </w:rPr>
              <w:t>4</w:t>
            </w:r>
            <w:r w:rsidR="00DA2856">
              <w:fldChar w:fldCharType="end"/>
            </w:r>
          </w:hyperlink>
        </w:p>
        <w:p w14:paraId="1741E319" w14:textId="253987DE" w:rsidR="002B3056" w:rsidRDefault="62300427" w:rsidP="62300427">
          <w:pPr>
            <w:pStyle w:val="TOC1"/>
            <w:tabs>
              <w:tab w:val="clear" w:pos="9288"/>
              <w:tab w:val="right" w:leader="dot" w:pos="9285"/>
            </w:tabs>
            <w:rPr>
              <w:rStyle w:val="Hyperlink"/>
              <w:noProof/>
              <w:lang w:eastAsia="en-IE"/>
            </w:rPr>
          </w:pPr>
          <w:hyperlink w:anchor="_Toc2041736427">
            <w:r w:rsidRPr="62300427">
              <w:rPr>
                <w:rStyle w:val="Hyperlink"/>
              </w:rPr>
              <w:t>Speciality Areas/Care Groups</w:t>
            </w:r>
            <w:r w:rsidR="00DA2856">
              <w:tab/>
            </w:r>
          </w:hyperlink>
        </w:p>
        <w:p w14:paraId="55B2055B" w14:textId="42ECB027" w:rsidR="002B3056" w:rsidRDefault="62300427" w:rsidP="62300427">
          <w:pPr>
            <w:pStyle w:val="TOC1"/>
            <w:tabs>
              <w:tab w:val="clear" w:pos="9288"/>
              <w:tab w:val="right" w:leader="dot" w:pos="9285"/>
            </w:tabs>
            <w:rPr>
              <w:rStyle w:val="Hyperlink"/>
              <w:noProof/>
              <w:lang w:eastAsia="en-IE"/>
            </w:rPr>
          </w:pPr>
          <w:hyperlink w:anchor="_Toc787850254">
            <w:r w:rsidRPr="62300427">
              <w:rPr>
                <w:rStyle w:val="Hyperlink"/>
              </w:rPr>
              <w:t>Marking System</w:t>
            </w:r>
            <w:r w:rsidR="00DA2856">
              <w:tab/>
            </w:r>
            <w:r w:rsidR="00DA2856">
              <w:fldChar w:fldCharType="begin"/>
            </w:r>
            <w:r w:rsidR="00DA2856">
              <w:instrText>PAGEREF _Toc787850254 \h</w:instrText>
            </w:r>
            <w:r w:rsidR="00DA2856">
              <w:fldChar w:fldCharType="separate"/>
            </w:r>
            <w:r w:rsidR="009D09F4">
              <w:rPr>
                <w:noProof/>
              </w:rPr>
              <w:t>4</w:t>
            </w:r>
            <w:r w:rsidR="00DA2856">
              <w:fldChar w:fldCharType="end"/>
            </w:r>
          </w:hyperlink>
        </w:p>
        <w:p w14:paraId="298454A5" w14:textId="51F2CDEC" w:rsidR="002B3056" w:rsidRDefault="62300427" w:rsidP="62300427">
          <w:pPr>
            <w:pStyle w:val="TOC1"/>
            <w:tabs>
              <w:tab w:val="clear" w:pos="9288"/>
              <w:tab w:val="right" w:leader="dot" w:pos="9285"/>
            </w:tabs>
            <w:rPr>
              <w:rStyle w:val="Hyperlink"/>
              <w:noProof/>
              <w:lang w:eastAsia="en-IE"/>
            </w:rPr>
          </w:pPr>
          <w:hyperlink w:anchor="_Toc1480623032">
            <w:r w:rsidRPr="62300427">
              <w:rPr>
                <w:rStyle w:val="Hyperlink"/>
              </w:rPr>
              <w:t>Future panels</w:t>
            </w:r>
            <w:r w:rsidR="00DA2856">
              <w:tab/>
            </w:r>
            <w:r w:rsidR="00DA2856">
              <w:fldChar w:fldCharType="begin"/>
            </w:r>
            <w:r w:rsidR="00DA2856">
              <w:instrText>PAGEREF _Toc1480623032 \h</w:instrText>
            </w:r>
            <w:r w:rsidR="00DA2856">
              <w:fldChar w:fldCharType="separate"/>
            </w:r>
            <w:r w:rsidR="009D09F4">
              <w:rPr>
                <w:noProof/>
              </w:rPr>
              <w:t>5</w:t>
            </w:r>
            <w:r w:rsidR="00DA2856">
              <w:fldChar w:fldCharType="end"/>
            </w:r>
          </w:hyperlink>
        </w:p>
        <w:p w14:paraId="54AFF696" w14:textId="31735611" w:rsidR="002B3056" w:rsidRDefault="62300427" w:rsidP="62300427">
          <w:pPr>
            <w:pStyle w:val="TOC1"/>
            <w:tabs>
              <w:tab w:val="clear" w:pos="9288"/>
              <w:tab w:val="right" w:leader="dot" w:pos="9285"/>
            </w:tabs>
            <w:rPr>
              <w:rStyle w:val="Hyperlink"/>
              <w:noProof/>
              <w:lang w:eastAsia="en-IE"/>
            </w:rPr>
          </w:pPr>
          <w:hyperlink w:anchor="_Toc434028886">
            <w:r w:rsidRPr="62300427">
              <w:rPr>
                <w:rStyle w:val="Hyperlink"/>
              </w:rPr>
              <w:t>Acceptance / Declination of a Recommendation to Proceed</w:t>
            </w:r>
            <w:r w:rsidR="00DA2856">
              <w:tab/>
            </w:r>
            <w:r w:rsidR="00DA2856">
              <w:fldChar w:fldCharType="begin"/>
            </w:r>
            <w:r w:rsidR="00DA2856">
              <w:instrText>PAGEREF _Toc434028886 \h</w:instrText>
            </w:r>
            <w:r w:rsidR="00DA2856">
              <w:fldChar w:fldCharType="separate"/>
            </w:r>
            <w:r w:rsidR="009D09F4">
              <w:rPr>
                <w:noProof/>
              </w:rPr>
              <w:t>5</w:t>
            </w:r>
            <w:r w:rsidR="00DA2856">
              <w:fldChar w:fldCharType="end"/>
            </w:r>
          </w:hyperlink>
        </w:p>
        <w:p w14:paraId="7D93BE9E" w14:textId="583B7426" w:rsidR="002B3056" w:rsidRDefault="62300427" w:rsidP="62300427">
          <w:pPr>
            <w:pStyle w:val="TOC1"/>
            <w:tabs>
              <w:tab w:val="clear" w:pos="9288"/>
              <w:tab w:val="right" w:leader="dot" w:pos="9285"/>
            </w:tabs>
            <w:rPr>
              <w:rStyle w:val="Hyperlink"/>
              <w:noProof/>
              <w:lang w:eastAsia="en-IE"/>
            </w:rPr>
          </w:pPr>
          <w:hyperlink w:anchor="_Toc626804771">
            <w:r w:rsidRPr="62300427">
              <w:rPr>
                <w:rStyle w:val="Hyperlink"/>
              </w:rPr>
              <w:t>Recruitment Process Time Scales</w:t>
            </w:r>
            <w:r w:rsidR="00DA2856">
              <w:tab/>
            </w:r>
            <w:r w:rsidR="00DA2856">
              <w:fldChar w:fldCharType="begin"/>
            </w:r>
            <w:r w:rsidR="00DA2856">
              <w:instrText>PAGEREF _Toc626804771 \h</w:instrText>
            </w:r>
            <w:r w:rsidR="00DA2856">
              <w:fldChar w:fldCharType="separate"/>
            </w:r>
            <w:r w:rsidR="009D09F4">
              <w:rPr>
                <w:noProof/>
              </w:rPr>
              <w:t>5</w:t>
            </w:r>
            <w:r w:rsidR="00DA2856">
              <w:fldChar w:fldCharType="end"/>
            </w:r>
          </w:hyperlink>
        </w:p>
        <w:p w14:paraId="2804A358" w14:textId="69041C8B" w:rsidR="002B3056" w:rsidRDefault="62300427" w:rsidP="62300427">
          <w:pPr>
            <w:pStyle w:val="TOC1"/>
            <w:tabs>
              <w:tab w:val="clear" w:pos="9288"/>
              <w:tab w:val="right" w:leader="dot" w:pos="9285"/>
            </w:tabs>
            <w:rPr>
              <w:rStyle w:val="Hyperlink"/>
              <w:noProof/>
              <w:lang w:eastAsia="en-IE"/>
            </w:rPr>
          </w:pPr>
          <w:hyperlink w:anchor="_Toc525251486">
            <w:r w:rsidRPr="62300427">
              <w:rPr>
                <w:rStyle w:val="Hyperlink"/>
              </w:rPr>
              <w:t>Security Clearance</w:t>
            </w:r>
            <w:r w:rsidR="00DA2856">
              <w:tab/>
            </w:r>
            <w:r w:rsidR="00DA2856">
              <w:fldChar w:fldCharType="begin"/>
            </w:r>
            <w:r w:rsidR="00DA2856">
              <w:instrText>PAGEREF _Toc525251486 \h</w:instrText>
            </w:r>
            <w:r w:rsidR="00DA2856">
              <w:fldChar w:fldCharType="separate"/>
            </w:r>
            <w:r w:rsidR="009D09F4">
              <w:rPr>
                <w:noProof/>
              </w:rPr>
              <w:t>5</w:t>
            </w:r>
            <w:r w:rsidR="00DA2856">
              <w:fldChar w:fldCharType="end"/>
            </w:r>
          </w:hyperlink>
        </w:p>
        <w:p w14:paraId="54FB28D4" w14:textId="58A254CF" w:rsidR="002B3056" w:rsidRDefault="62300427" w:rsidP="62300427">
          <w:pPr>
            <w:pStyle w:val="TOC1"/>
            <w:tabs>
              <w:tab w:val="clear" w:pos="9288"/>
              <w:tab w:val="right" w:leader="dot" w:pos="9285"/>
            </w:tabs>
            <w:rPr>
              <w:rStyle w:val="Hyperlink"/>
              <w:noProof/>
              <w:lang w:eastAsia="en-IE"/>
            </w:rPr>
          </w:pPr>
          <w:hyperlink w:anchor="_Toc1373675073">
            <w:r w:rsidRPr="62300427">
              <w:rPr>
                <w:rStyle w:val="Hyperlink"/>
              </w:rPr>
              <w:t>Review and Complaint Procedure (CPSA)</w:t>
            </w:r>
            <w:r w:rsidR="00DA2856">
              <w:tab/>
            </w:r>
            <w:r w:rsidR="00DA2856">
              <w:fldChar w:fldCharType="begin"/>
            </w:r>
            <w:r w:rsidR="00DA2856">
              <w:instrText>PAGEREF _Toc1373675073 \h</w:instrText>
            </w:r>
            <w:r w:rsidR="00DA2856">
              <w:fldChar w:fldCharType="separate"/>
            </w:r>
            <w:r w:rsidR="009D09F4">
              <w:rPr>
                <w:noProof/>
              </w:rPr>
              <w:t>6</w:t>
            </w:r>
            <w:r w:rsidR="00DA2856">
              <w:fldChar w:fldCharType="end"/>
            </w:r>
          </w:hyperlink>
        </w:p>
        <w:p w14:paraId="425A4041" w14:textId="18458BAB" w:rsidR="002B3056" w:rsidRDefault="62300427" w:rsidP="62300427">
          <w:pPr>
            <w:pStyle w:val="TOC1"/>
            <w:tabs>
              <w:tab w:val="clear" w:pos="9288"/>
              <w:tab w:val="right" w:leader="dot" w:pos="9285"/>
            </w:tabs>
            <w:rPr>
              <w:rStyle w:val="Hyperlink"/>
              <w:noProof/>
              <w:lang w:eastAsia="en-IE"/>
            </w:rPr>
          </w:pPr>
          <w:hyperlink w:anchor="_Toc1817935765">
            <w:r w:rsidRPr="62300427">
              <w:rPr>
                <w:rStyle w:val="Hyperlink"/>
              </w:rPr>
              <w:t>HSE Privacy Policy</w:t>
            </w:r>
            <w:r w:rsidR="00DA2856">
              <w:tab/>
            </w:r>
            <w:r w:rsidR="00DA2856">
              <w:fldChar w:fldCharType="begin"/>
            </w:r>
            <w:r w:rsidR="00DA2856">
              <w:instrText>PAGEREF _Toc1817935765 \h</w:instrText>
            </w:r>
            <w:r w:rsidR="00DA2856">
              <w:fldChar w:fldCharType="separate"/>
            </w:r>
            <w:r w:rsidR="009D09F4">
              <w:rPr>
                <w:noProof/>
              </w:rPr>
              <w:t>6</w:t>
            </w:r>
            <w:r w:rsidR="00DA2856">
              <w:fldChar w:fldCharType="end"/>
            </w:r>
          </w:hyperlink>
        </w:p>
        <w:p w14:paraId="1B5FE564" w14:textId="4818D586" w:rsidR="002B3056" w:rsidRDefault="62300427" w:rsidP="62300427">
          <w:pPr>
            <w:pStyle w:val="TOC1"/>
            <w:tabs>
              <w:tab w:val="clear" w:pos="9288"/>
              <w:tab w:val="right" w:leader="dot" w:pos="9285"/>
            </w:tabs>
            <w:rPr>
              <w:rStyle w:val="Hyperlink"/>
              <w:noProof/>
              <w:lang w:eastAsia="en-IE"/>
            </w:rPr>
          </w:pPr>
          <w:hyperlink w:anchor="_Toc131384793">
            <w:r w:rsidRPr="62300427">
              <w:rPr>
                <w:rStyle w:val="Hyperlink"/>
              </w:rPr>
              <w:t>Superannuation / Pension Information</w:t>
            </w:r>
            <w:r w:rsidR="00DA2856">
              <w:tab/>
            </w:r>
            <w:r w:rsidR="00DA2856">
              <w:fldChar w:fldCharType="begin"/>
            </w:r>
            <w:r w:rsidR="00DA2856">
              <w:instrText>PAGEREF _Toc131384793 \h</w:instrText>
            </w:r>
            <w:r w:rsidR="00DA2856">
              <w:fldChar w:fldCharType="separate"/>
            </w:r>
            <w:r w:rsidR="009D09F4">
              <w:rPr>
                <w:noProof/>
              </w:rPr>
              <w:t>6</w:t>
            </w:r>
            <w:r w:rsidR="00DA2856">
              <w:fldChar w:fldCharType="end"/>
            </w:r>
          </w:hyperlink>
        </w:p>
        <w:p w14:paraId="48EFF6C2" w14:textId="354831B2" w:rsidR="002B3056" w:rsidRDefault="62300427" w:rsidP="62300427">
          <w:pPr>
            <w:pStyle w:val="TOC1"/>
            <w:tabs>
              <w:tab w:val="clear" w:pos="9288"/>
              <w:tab w:val="right" w:leader="dot" w:pos="9285"/>
            </w:tabs>
            <w:rPr>
              <w:rStyle w:val="Hyperlink"/>
              <w:noProof/>
              <w:lang w:eastAsia="en-IE"/>
            </w:rPr>
          </w:pPr>
          <w:hyperlink w:anchor="_Toc537206654">
            <w:r w:rsidRPr="62300427">
              <w:rPr>
                <w:rStyle w:val="Hyperlink"/>
              </w:rPr>
              <w:t>Appendices: Supplementary recruitment and selection process information</w:t>
            </w:r>
            <w:r w:rsidR="00DA2856">
              <w:tab/>
            </w:r>
            <w:r w:rsidR="00DA2856">
              <w:fldChar w:fldCharType="begin"/>
            </w:r>
            <w:r w:rsidR="00DA2856">
              <w:instrText>PAGEREF _Toc537206654 \h</w:instrText>
            </w:r>
            <w:r w:rsidR="00DA2856">
              <w:fldChar w:fldCharType="separate"/>
            </w:r>
            <w:r w:rsidR="009D09F4">
              <w:rPr>
                <w:noProof/>
              </w:rPr>
              <w:t>8</w:t>
            </w:r>
            <w:r w:rsidR="00DA2856">
              <w:fldChar w:fldCharType="end"/>
            </w:r>
          </w:hyperlink>
        </w:p>
        <w:p w14:paraId="38DA4A9E" w14:textId="06BCD33B" w:rsidR="002B3056" w:rsidRDefault="62300427" w:rsidP="62300427">
          <w:pPr>
            <w:pStyle w:val="TOC2"/>
            <w:tabs>
              <w:tab w:val="right" w:leader="dot" w:pos="9285"/>
            </w:tabs>
            <w:rPr>
              <w:rStyle w:val="Hyperlink"/>
              <w:noProof/>
              <w:lang w:eastAsia="en-IE"/>
            </w:rPr>
          </w:pPr>
          <w:hyperlink w:anchor="_Toc606552888">
            <w:r w:rsidRPr="62300427">
              <w:rPr>
                <w:rStyle w:val="Hyperlink"/>
              </w:rPr>
              <w:t>Appendix 1: Eligibility Criteria</w:t>
            </w:r>
            <w:r w:rsidR="00DA2856">
              <w:tab/>
            </w:r>
            <w:r w:rsidR="00DA2856">
              <w:fldChar w:fldCharType="begin"/>
            </w:r>
            <w:r w:rsidR="00DA2856">
              <w:instrText>PAGEREF _Toc606552888 \h</w:instrText>
            </w:r>
            <w:r w:rsidR="00DA2856">
              <w:fldChar w:fldCharType="separate"/>
            </w:r>
            <w:r w:rsidR="009D09F4">
              <w:rPr>
                <w:noProof/>
              </w:rPr>
              <w:t>8</w:t>
            </w:r>
            <w:r w:rsidR="00DA2856">
              <w:fldChar w:fldCharType="end"/>
            </w:r>
          </w:hyperlink>
        </w:p>
        <w:p w14:paraId="296D5695" w14:textId="41E3DC33" w:rsidR="002B3056" w:rsidRDefault="62300427" w:rsidP="62300427">
          <w:pPr>
            <w:pStyle w:val="TOC2"/>
            <w:tabs>
              <w:tab w:val="right" w:leader="dot" w:pos="9285"/>
            </w:tabs>
            <w:rPr>
              <w:rStyle w:val="Hyperlink"/>
              <w:noProof/>
              <w:lang w:eastAsia="en-IE"/>
            </w:rPr>
          </w:pPr>
          <w:hyperlink w:anchor="_Toc1175075085">
            <w:r w:rsidRPr="62300427">
              <w:rPr>
                <w:rStyle w:val="Hyperlink"/>
              </w:rPr>
              <w:t>Appendix 2: EEA, Swiss, British and Non-EEA Applicants</w:t>
            </w:r>
            <w:r w:rsidR="00DA2856">
              <w:tab/>
            </w:r>
            <w:r w:rsidR="00DA2856">
              <w:fldChar w:fldCharType="begin"/>
            </w:r>
            <w:r w:rsidR="00DA2856">
              <w:instrText>PAGEREF _Toc1175075085 \h</w:instrText>
            </w:r>
            <w:r w:rsidR="00DA2856">
              <w:fldChar w:fldCharType="separate"/>
            </w:r>
            <w:r w:rsidR="009D09F4">
              <w:rPr>
                <w:noProof/>
              </w:rPr>
              <w:t>9</w:t>
            </w:r>
            <w:r w:rsidR="00DA2856">
              <w:fldChar w:fldCharType="end"/>
            </w:r>
          </w:hyperlink>
        </w:p>
        <w:p w14:paraId="629F5B08" w14:textId="13B17F8D" w:rsidR="002B3056" w:rsidRDefault="62300427" w:rsidP="62300427">
          <w:pPr>
            <w:pStyle w:val="TOC2"/>
            <w:tabs>
              <w:tab w:val="right" w:leader="dot" w:pos="9285"/>
            </w:tabs>
            <w:rPr>
              <w:rStyle w:val="Hyperlink"/>
              <w:noProof/>
              <w:lang w:eastAsia="en-IE"/>
            </w:rPr>
          </w:pPr>
          <w:hyperlink w:anchor="_Toc14702546">
            <w:r w:rsidRPr="62300427">
              <w:rPr>
                <w:rStyle w:val="Hyperlink"/>
              </w:rPr>
              <w:t>Appendix 3: Clearances</w:t>
            </w:r>
            <w:r w:rsidR="00DA2856">
              <w:tab/>
            </w:r>
            <w:r w:rsidR="00DA2856">
              <w:fldChar w:fldCharType="begin"/>
            </w:r>
            <w:r w:rsidR="00DA2856">
              <w:instrText>PAGEREF _Toc14702546 \h</w:instrText>
            </w:r>
            <w:r w:rsidR="00DA2856">
              <w:fldChar w:fldCharType="separate"/>
            </w:r>
            <w:r w:rsidR="009D09F4">
              <w:rPr>
                <w:noProof/>
              </w:rPr>
              <w:t>10</w:t>
            </w:r>
            <w:r w:rsidR="00DA2856">
              <w:fldChar w:fldCharType="end"/>
            </w:r>
          </w:hyperlink>
        </w:p>
        <w:p w14:paraId="167437FF" w14:textId="3E3D1D5F" w:rsidR="002B3056" w:rsidRDefault="62300427" w:rsidP="62300427">
          <w:pPr>
            <w:pStyle w:val="TOC2"/>
            <w:tabs>
              <w:tab w:val="right" w:leader="dot" w:pos="9285"/>
            </w:tabs>
            <w:rPr>
              <w:rStyle w:val="Hyperlink"/>
              <w:noProof/>
              <w:lang w:eastAsia="en-IE"/>
            </w:rPr>
          </w:pPr>
          <w:hyperlink w:anchor="_Toc292271768">
            <w:r w:rsidRPr="62300427">
              <w:rPr>
                <w:rStyle w:val="Hyperlink"/>
              </w:rPr>
              <w:t>Appendix: 4 Interview Reasonable Accommodation (RA) Requests Process Flowchart for Candidates</w:t>
            </w:r>
            <w:r w:rsidR="00DA2856">
              <w:tab/>
            </w:r>
            <w:r w:rsidR="00DA2856">
              <w:fldChar w:fldCharType="begin"/>
            </w:r>
            <w:r w:rsidR="00DA2856">
              <w:instrText>PAGEREF _Toc292271768 \h</w:instrText>
            </w:r>
            <w:r w:rsidR="00DA2856">
              <w:fldChar w:fldCharType="separate"/>
            </w:r>
            <w:r w:rsidR="009D09F4">
              <w:rPr>
                <w:noProof/>
              </w:rPr>
              <w:t>11</w:t>
            </w:r>
            <w:r w:rsidR="00DA2856">
              <w:fldChar w:fldCharType="end"/>
            </w:r>
          </w:hyperlink>
          <w:r w:rsidR="00DA2856">
            <w:fldChar w:fldCharType="end"/>
          </w:r>
        </w:p>
      </w:sdtContent>
    </w:sdt>
    <w:p w14:paraId="2C7F75F0" w14:textId="202E5F6C" w:rsidR="00B31FAA" w:rsidRDefault="00B31FAA" w:rsidP="62300427">
      <w:pPr>
        <w:spacing w:before="240" w:line="240" w:lineRule="auto"/>
        <w:rPr>
          <w:rFonts w:cs="Arial"/>
          <w:noProof/>
        </w:rPr>
      </w:pPr>
    </w:p>
    <w:p w14:paraId="610DFAA1" w14:textId="3079081A" w:rsidR="00733AF6" w:rsidRPr="002E719E" w:rsidRDefault="001D3438" w:rsidP="62300427">
      <w:pPr>
        <w:pStyle w:val="Heading1"/>
        <w:shd w:val="clear" w:color="auto" w:fill="E2EAE7"/>
        <w:spacing w:line="240" w:lineRule="auto"/>
        <w:rPr>
          <w:rFonts w:eastAsia="Times New Roman" w:cs="Arial"/>
          <w:lang w:val="en-US"/>
        </w:rPr>
      </w:pPr>
      <w:bookmarkStart w:id="0" w:name="_Toc1339733649"/>
      <w:r w:rsidRPr="62300427">
        <w:rPr>
          <w:rFonts w:eastAsia="Times New Roman" w:cs="Arial"/>
          <w:lang w:val="en-US"/>
        </w:rPr>
        <w:t>Who should apply</w:t>
      </w:r>
      <w:r w:rsidR="00FF5FEA" w:rsidRPr="62300427">
        <w:rPr>
          <w:rFonts w:eastAsia="Times New Roman" w:cs="Arial"/>
          <w:lang w:val="en-US"/>
        </w:rPr>
        <w:t>?</w:t>
      </w:r>
      <w:bookmarkEnd w:id="0"/>
    </w:p>
    <w:p w14:paraId="0318CA97" w14:textId="3700E140" w:rsidR="00062840" w:rsidRDefault="00733AF6" w:rsidP="00AD732D">
      <w:pPr>
        <w:spacing w:before="240" w:after="120" w:line="240" w:lineRule="auto"/>
        <w:rPr>
          <w:rFonts w:eastAsia="Times New Roman" w:cs="Arial"/>
          <w:szCs w:val="20"/>
          <w:lang w:val="en-US"/>
        </w:rPr>
      </w:pPr>
      <w:r w:rsidRPr="00062840">
        <w:rPr>
          <w:rFonts w:eastAsia="Times New Roman" w:cs="Arial"/>
          <w:szCs w:val="20"/>
          <w:lang w:val="en-US"/>
        </w:rPr>
        <w:t xml:space="preserve">We welcome applications </w:t>
      </w:r>
      <w:r w:rsidR="00EB02F1" w:rsidRPr="00062840">
        <w:rPr>
          <w:rFonts w:eastAsia="Times New Roman" w:cs="Arial"/>
          <w:szCs w:val="20"/>
          <w:lang w:val="en-US"/>
        </w:rPr>
        <w:t xml:space="preserve">from </w:t>
      </w:r>
      <w:r w:rsidRPr="00062840">
        <w:rPr>
          <w:rFonts w:eastAsia="Times New Roman" w:cs="Arial"/>
          <w:szCs w:val="20"/>
          <w:lang w:val="en-US"/>
        </w:rPr>
        <w:t>qualified individuals who meet the eligi</w:t>
      </w:r>
      <w:r w:rsidR="00EB02F1" w:rsidRPr="00062840">
        <w:rPr>
          <w:rFonts w:eastAsia="Times New Roman" w:cs="Arial"/>
          <w:szCs w:val="20"/>
          <w:lang w:val="en-US"/>
        </w:rPr>
        <w:t>bility criteria for this role. The job specification outlines further information on the role and include</w:t>
      </w:r>
      <w:r w:rsidR="00900032" w:rsidRPr="00062840">
        <w:rPr>
          <w:rFonts w:eastAsia="Times New Roman" w:cs="Arial"/>
          <w:szCs w:val="20"/>
          <w:lang w:val="en-US"/>
        </w:rPr>
        <w:t>s</w:t>
      </w:r>
      <w:r w:rsidR="00EB02F1" w:rsidRPr="00062840">
        <w:rPr>
          <w:rFonts w:eastAsia="Times New Roman" w:cs="Arial"/>
          <w:szCs w:val="20"/>
          <w:lang w:val="en-US"/>
        </w:rPr>
        <w:t xml:space="preserve"> details on the eligibility criteria</w:t>
      </w:r>
      <w:r w:rsidR="00900032" w:rsidRPr="00062840">
        <w:rPr>
          <w:rFonts w:eastAsia="Times New Roman" w:cs="Arial"/>
          <w:szCs w:val="20"/>
          <w:lang w:val="en-US"/>
        </w:rPr>
        <w:t>.</w:t>
      </w:r>
    </w:p>
    <w:p w14:paraId="01F6DF2D" w14:textId="4291D48D" w:rsidR="00062840" w:rsidRDefault="00062840" w:rsidP="00AD732D">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sidR="003A579C">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6F552B56" w14:textId="77777777" w:rsidR="00062840" w:rsidRPr="00062840" w:rsidRDefault="00062840" w:rsidP="00AD732D">
      <w:pPr>
        <w:spacing w:before="240" w:after="120" w:line="240" w:lineRule="auto"/>
        <w:rPr>
          <w:rFonts w:eastAsia="Times New Roman" w:cs="Arial"/>
          <w:szCs w:val="20"/>
          <w:lang w:val="en-US"/>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p>
    <w:p w14:paraId="2F73A1CE" w14:textId="5BF38243" w:rsidR="00733AF6" w:rsidRPr="002E719E" w:rsidRDefault="001C2789" w:rsidP="00AD732D">
      <w:pPr>
        <w:spacing w:before="240" w:after="120" w:line="240" w:lineRule="auto"/>
        <w:rPr>
          <w:rFonts w:eastAsia="Times New Roman" w:cs="Arial"/>
          <w:szCs w:val="20"/>
          <w:lang w:val="en-US"/>
        </w:rPr>
      </w:pPr>
      <w:r>
        <w:rPr>
          <w:rFonts w:eastAsia="Times New Roman" w:cs="Arial"/>
          <w:szCs w:val="20"/>
          <w:lang w:val="en-US"/>
        </w:rPr>
        <w:t>Fo</w:t>
      </w:r>
      <w:r w:rsidR="00733AF6" w:rsidRPr="002E719E">
        <w:rPr>
          <w:rFonts w:eastAsia="Times New Roman" w:cs="Arial"/>
          <w:szCs w:val="20"/>
          <w:lang w:val="en-US"/>
        </w:rPr>
        <w:t>r more details</w:t>
      </w:r>
      <w:r w:rsidR="005D1478">
        <w:rPr>
          <w:rFonts w:eastAsia="Times New Roman" w:cs="Arial"/>
          <w:szCs w:val="20"/>
          <w:lang w:val="en-US"/>
        </w:rPr>
        <w:t xml:space="preserve"> and information</w:t>
      </w:r>
      <w:r w:rsidR="00AD732D">
        <w:rPr>
          <w:rFonts w:eastAsia="Times New Roman" w:cs="Arial"/>
          <w:szCs w:val="20"/>
          <w:lang w:val="en-US"/>
        </w:rPr>
        <w:t xml:space="preserve"> on</w:t>
      </w:r>
      <w:r w:rsidR="00733AF6" w:rsidRPr="002E719E">
        <w:rPr>
          <w:rFonts w:eastAsia="Times New Roman" w:cs="Arial"/>
          <w:szCs w:val="20"/>
          <w:lang w:val="en-US"/>
        </w:rPr>
        <w:t>:</w:t>
      </w:r>
    </w:p>
    <w:p w14:paraId="02131DED" w14:textId="52E187C4" w:rsidR="00733AF6" w:rsidRPr="007E4C73" w:rsidRDefault="00241EB3" w:rsidP="00AD732D">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00733AF6" w:rsidRPr="001C2789">
        <w:rPr>
          <w:rFonts w:eastAsia="Times New Roman" w:cs="Arial"/>
          <w:bCs/>
          <w:szCs w:val="20"/>
          <w:lang w:val="en-US"/>
        </w:rPr>
        <w:t xml:space="preserve">ualifications and eligibility criteria </w:t>
      </w:r>
      <w:r w:rsidR="006F643E">
        <w:rPr>
          <w:rFonts w:eastAsia="Times New Roman" w:cs="Arial"/>
          <w:bCs/>
          <w:szCs w:val="20"/>
          <w:lang w:val="en-US"/>
        </w:rPr>
        <w:t xml:space="preserve">refer </w:t>
      </w:r>
      <w:r w:rsidR="006F643E" w:rsidRPr="007E4C73">
        <w:rPr>
          <w:rFonts w:eastAsia="Times New Roman" w:cs="Arial"/>
          <w:bCs/>
          <w:szCs w:val="20"/>
          <w:lang w:val="en-US"/>
        </w:rPr>
        <w:t xml:space="preserve">to </w:t>
      </w:r>
      <w:hyperlink w:anchor="_Appendix_1:_Eligibility" w:history="1">
        <w:r w:rsidR="00733AF6" w:rsidRPr="007E4C73">
          <w:rPr>
            <w:rStyle w:val="Hyperlink"/>
            <w:rFonts w:eastAsia="Times New Roman" w:cs="Arial"/>
            <w:bCs/>
            <w:szCs w:val="20"/>
            <w:lang w:val="en-US"/>
          </w:rPr>
          <w:t>Appendix 1</w:t>
        </w:r>
        <w:r w:rsidR="001C2789" w:rsidRPr="007E4C73">
          <w:rPr>
            <w:rStyle w:val="Hyperlink"/>
            <w:rFonts w:eastAsia="Times New Roman" w:cs="Arial"/>
            <w:bCs/>
            <w:szCs w:val="20"/>
            <w:lang w:val="en-US"/>
          </w:rPr>
          <w:t>: Eligibility Criteria</w:t>
        </w:r>
      </w:hyperlink>
      <w:r w:rsidR="00733AF6" w:rsidRPr="007E4C73">
        <w:rPr>
          <w:rFonts w:eastAsia="Times New Roman" w:cs="Arial"/>
          <w:bCs/>
          <w:szCs w:val="20"/>
          <w:lang w:val="en-US"/>
        </w:rPr>
        <w:t>.</w:t>
      </w:r>
      <w:r w:rsidR="001C2789" w:rsidRPr="007E4C73">
        <w:rPr>
          <w:rFonts w:eastAsia="Times New Roman" w:cs="Arial"/>
          <w:bCs/>
          <w:szCs w:val="20"/>
          <w:lang w:val="en-US"/>
        </w:rPr>
        <w:t xml:space="preserve"> </w:t>
      </w:r>
    </w:p>
    <w:p w14:paraId="7712B318" w14:textId="4035EB39" w:rsidR="00445BB8" w:rsidRPr="007E4C73" w:rsidRDefault="00733AF6" w:rsidP="00AD732D">
      <w:pPr>
        <w:numPr>
          <w:ilvl w:val="0"/>
          <w:numId w:val="2"/>
        </w:numPr>
        <w:autoSpaceDE w:val="0"/>
        <w:autoSpaceDN w:val="0"/>
        <w:adjustRightInd w:val="0"/>
        <w:spacing w:before="240" w:after="0" w:line="240" w:lineRule="auto"/>
        <w:ind w:left="357" w:hanging="357"/>
        <w:rPr>
          <w:rFonts w:eastAsia="Times New Roman" w:cs="Arial"/>
          <w:b/>
          <w:szCs w:val="20"/>
          <w:lang w:eastAsia="en-IE"/>
        </w:rPr>
      </w:pPr>
      <w:r w:rsidRPr="007E4C73">
        <w:rPr>
          <w:rFonts w:eastAsia="Times New Roman" w:cs="Arial"/>
          <w:szCs w:val="20"/>
          <w:lang w:eastAsia="en-IE"/>
        </w:rPr>
        <w:t xml:space="preserve">Non-European Economic Area </w:t>
      </w:r>
      <w:r w:rsidR="00B31FAA" w:rsidRPr="007E4C73">
        <w:rPr>
          <w:rFonts w:eastAsia="Times New Roman" w:cs="Arial"/>
          <w:szCs w:val="20"/>
          <w:lang w:eastAsia="en-IE"/>
        </w:rPr>
        <w:t>Applicants</w:t>
      </w:r>
      <w:r w:rsidRPr="007E4C73">
        <w:rPr>
          <w:rFonts w:eastAsia="Times New Roman" w:cs="Arial"/>
          <w:szCs w:val="20"/>
          <w:lang w:eastAsia="en-IE"/>
        </w:rPr>
        <w:t xml:space="preserve"> </w:t>
      </w:r>
      <w:r w:rsidR="005D1478">
        <w:rPr>
          <w:rFonts w:eastAsia="Times New Roman" w:cs="Arial"/>
          <w:szCs w:val="20"/>
          <w:lang w:eastAsia="en-IE"/>
        </w:rPr>
        <w:t xml:space="preserve">resident in the State </w:t>
      </w:r>
      <w:proofErr w:type="gramStart"/>
      <w:r w:rsidRPr="007E4C73">
        <w:rPr>
          <w:rFonts w:eastAsia="Times New Roman" w:cs="Arial"/>
          <w:szCs w:val="20"/>
          <w:lang w:eastAsia="en-IE"/>
        </w:rPr>
        <w:t>see</w:t>
      </w:r>
      <w:proofErr w:type="gramEnd"/>
      <w:r w:rsidRPr="007E4C73">
        <w:rPr>
          <w:rFonts w:eastAsia="Times New Roman" w:cs="Arial"/>
          <w:szCs w:val="20"/>
          <w:lang w:eastAsia="en-IE"/>
        </w:rPr>
        <w:t xml:space="preserve"> </w:t>
      </w:r>
      <w:hyperlink w:anchor="_Appendix_2:_Applicant" w:history="1">
        <w:r w:rsidR="008D08AE" w:rsidRPr="007E4C73">
          <w:rPr>
            <w:rStyle w:val="Hyperlink"/>
            <w:rFonts w:eastAsia="Times New Roman" w:cs="Arial"/>
            <w:szCs w:val="20"/>
            <w:lang w:eastAsia="en-IE"/>
          </w:rPr>
          <w:t xml:space="preserve">Appendix 2: EEA / Swiss / British </w:t>
        </w:r>
        <w:r w:rsidR="00306BFB" w:rsidRPr="007E4C73">
          <w:rPr>
            <w:rStyle w:val="Hyperlink"/>
            <w:rFonts w:eastAsia="Times New Roman" w:cs="Arial"/>
            <w:szCs w:val="20"/>
            <w:lang w:eastAsia="en-IE"/>
          </w:rPr>
          <w:t>Applicants</w:t>
        </w:r>
        <w:r w:rsidR="008D08AE" w:rsidRPr="007E4C73">
          <w:rPr>
            <w:rStyle w:val="Hyperlink"/>
            <w:rFonts w:eastAsia="Times New Roman" w:cs="Arial"/>
            <w:szCs w:val="20"/>
            <w:lang w:eastAsia="en-IE"/>
          </w:rPr>
          <w:t xml:space="preserve"> and Non-EEA Applicants.</w:t>
        </w:r>
      </w:hyperlink>
    </w:p>
    <w:p w14:paraId="725F3E0D" w14:textId="4E82D134" w:rsidR="00EE7E1A" w:rsidRPr="009C1327" w:rsidRDefault="00EE7E1A" w:rsidP="00AD732D">
      <w:pPr>
        <w:spacing w:before="240" w:after="120" w:line="240" w:lineRule="auto"/>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w:t>
      </w:r>
      <w:r w:rsidR="00D37E1B" w:rsidRPr="009C1327">
        <w:t>Enterprise, Trade and</w:t>
      </w:r>
      <w:r w:rsidRPr="009C1327">
        <w:t xml:space="preserve"> Employment Permit requirements, we will only consider applications from non-European Economic Area (EEA) </w:t>
      </w:r>
      <w:r w:rsidR="00097265">
        <w:t xml:space="preserve">citizens, not resident in the State, </w:t>
      </w:r>
      <w:r w:rsidRPr="009C1327">
        <w:t xml:space="preserve">if we cannot find an EEA citizen to fill the vacancy.  A full explanatory list of the </w:t>
      </w:r>
      <w:r w:rsidR="00097265">
        <w:t>documents required from</w:t>
      </w:r>
      <w:r w:rsidRPr="009C1327">
        <w:t xml:space="preserve"> a Non-EEA Applicant</w:t>
      </w:r>
      <w:r w:rsidR="00097265">
        <w:t xml:space="preserve"> resident in the State</w:t>
      </w:r>
      <w:r w:rsidRPr="009C1327">
        <w:t xml:space="preserve"> at application stage is in Appendix 2.</w:t>
      </w:r>
    </w:p>
    <w:p w14:paraId="04718C5F" w14:textId="18B06768" w:rsidR="00EE7E1A" w:rsidRPr="00691308" w:rsidRDefault="00EE7E1A" w:rsidP="00AD732D">
      <w:pPr>
        <w:spacing w:before="240" w:after="120" w:line="240" w:lineRule="auto"/>
        <w:rPr>
          <w:rFonts w:cs="Arial"/>
        </w:rPr>
      </w:pPr>
      <w:r w:rsidRPr="00BB11C9">
        <w:rPr>
          <w:rFonts w:cs="Arial"/>
        </w:rPr>
        <w:t xml:space="preserve">Please note </w:t>
      </w:r>
      <w:proofErr w:type="gramStart"/>
      <w:r w:rsidRPr="00691308">
        <w:rPr>
          <w:rFonts w:cs="Arial"/>
        </w:rPr>
        <w:t>Non-EEA</w:t>
      </w:r>
      <w:proofErr w:type="gramEnd"/>
      <w:r w:rsidRPr="00691308">
        <w:rPr>
          <w:rFonts w:cs="Arial"/>
        </w:rPr>
        <w:t xml:space="preserve"> </w:t>
      </w:r>
      <w:r w:rsidR="00FF5FEA" w:rsidRPr="00691308">
        <w:rPr>
          <w:rFonts w:cs="Arial"/>
        </w:rPr>
        <w:t>citizens resident</w:t>
      </w:r>
      <w:r w:rsidR="005D1478" w:rsidRPr="00691308">
        <w:rPr>
          <w:rFonts w:cs="Arial"/>
        </w:rPr>
        <w:t xml:space="preserve"> in the </w:t>
      </w:r>
      <w:r w:rsidR="005D1478">
        <w:rPr>
          <w:rFonts w:cs="Arial"/>
        </w:rPr>
        <w:t>State</w:t>
      </w:r>
      <w:r w:rsidR="00FF5FEA" w:rsidRPr="00BB11C9">
        <w:rPr>
          <w:rFonts w:cs="Arial"/>
        </w:rPr>
        <w:t xml:space="preserve"> who </w:t>
      </w:r>
      <w:proofErr w:type="gramStart"/>
      <w:r w:rsidRPr="00691308">
        <w:rPr>
          <w:rFonts w:cs="Arial"/>
        </w:rPr>
        <w:t xml:space="preserve">are </w:t>
      </w:r>
      <w:r w:rsidR="00FF5FEA" w:rsidRPr="00691308">
        <w:rPr>
          <w:rFonts w:cs="Arial"/>
        </w:rPr>
        <w:t xml:space="preserve">not </w:t>
      </w:r>
      <w:r w:rsidRPr="00691308">
        <w:rPr>
          <w:rFonts w:cs="Arial"/>
        </w:rPr>
        <w:t>able to</w:t>
      </w:r>
      <w:proofErr w:type="gramEnd"/>
      <w:r w:rsidRPr="00691308">
        <w:rPr>
          <w:rFonts w:cs="Arial"/>
        </w:rPr>
        <w:t xml:space="preserve"> supply the documents listed in Appendix 2, are not entitled to participate in this recruitment campa</w:t>
      </w:r>
      <w:r w:rsidRPr="002A2EF6">
        <w:rPr>
          <w:rFonts w:cs="Arial"/>
        </w:rPr>
        <w:t xml:space="preserve">ign. This is in accordance with the EU Community Preference </w:t>
      </w:r>
      <w:r w:rsidR="00D37E1B" w:rsidRPr="002A2EF6">
        <w:rPr>
          <w:rFonts w:cs="Arial"/>
        </w:rPr>
        <w:t>principles</w:t>
      </w:r>
      <w:r w:rsidRPr="002A2EF6">
        <w:rPr>
          <w:rFonts w:cs="Arial"/>
        </w:rPr>
        <w:t xml:space="preserve">. </w:t>
      </w:r>
      <w:r w:rsidR="00FA3B0F" w:rsidRPr="002A2EF6">
        <w:rPr>
          <w:rFonts w:cs="Arial"/>
        </w:rPr>
        <w:t>I</w:t>
      </w:r>
      <w:r w:rsidRPr="002A2EF6">
        <w:rPr>
          <w:rFonts w:cs="Arial"/>
        </w:rPr>
        <w:t xml:space="preserve">nformation </w:t>
      </w:r>
      <w:hyperlink r:id="rId12" w:history="1">
        <w:r w:rsidR="00FA3B0F" w:rsidRPr="00BB11C9">
          <w:rPr>
            <w:rStyle w:val="Hyperlink"/>
            <w:rFonts w:cs="Arial"/>
          </w:rPr>
          <w:t>on</w:t>
        </w:r>
      </w:hyperlink>
      <w:r w:rsidR="00FA3B0F" w:rsidRPr="00691308">
        <w:rPr>
          <w:rFonts w:cs="Arial"/>
        </w:rPr>
        <w:t xml:space="preserve"> </w:t>
      </w:r>
      <w:hyperlink r:id="rId13" w:history="1">
        <w:r w:rsidR="00FA3B0F" w:rsidRPr="00BB11C9">
          <w:rPr>
            <w:rStyle w:val="Hyperlink"/>
            <w:rFonts w:cs="Arial"/>
          </w:rPr>
          <w:t>community preference principles</w:t>
        </w:r>
      </w:hyperlink>
      <w:r w:rsidRPr="00691308">
        <w:rPr>
          <w:rFonts w:cs="Arial"/>
        </w:rPr>
        <w:t>.</w:t>
      </w:r>
    </w:p>
    <w:p w14:paraId="0690B3DD" w14:textId="72350DAC" w:rsidR="00AD24DC" w:rsidRPr="00AD24DC" w:rsidRDefault="00AD24DC" w:rsidP="00AD732D">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4603136D" w14:textId="43544F83" w:rsidR="00733AF6" w:rsidRPr="002E719E" w:rsidRDefault="00733AF6" w:rsidP="62300427">
      <w:pPr>
        <w:pStyle w:val="Heading1"/>
        <w:shd w:val="clear" w:color="auto" w:fill="E2EAE7"/>
        <w:spacing w:line="240" w:lineRule="auto"/>
        <w:rPr>
          <w:rFonts w:eastAsia="Times New Roman" w:cs="Arial"/>
          <w:lang w:val="en-US"/>
        </w:rPr>
      </w:pPr>
      <w:bookmarkStart w:id="1" w:name="_Toc297258232"/>
      <w:r w:rsidRPr="62300427">
        <w:rPr>
          <w:rFonts w:eastAsia="Times New Roman" w:cs="Arial"/>
          <w:lang w:val="en-US"/>
        </w:rPr>
        <w:t xml:space="preserve">How </w:t>
      </w:r>
      <w:r w:rsidR="00FF5FEA" w:rsidRPr="62300427">
        <w:rPr>
          <w:rFonts w:eastAsia="Times New Roman" w:cs="Arial"/>
          <w:lang w:val="en-US"/>
        </w:rPr>
        <w:t xml:space="preserve">to </w:t>
      </w:r>
      <w:r w:rsidRPr="62300427">
        <w:rPr>
          <w:rFonts w:eastAsia="Times New Roman" w:cs="Arial"/>
          <w:lang w:val="en-US"/>
        </w:rPr>
        <w:t>apply for this post</w:t>
      </w:r>
      <w:r w:rsidR="00FF5FEA" w:rsidRPr="62300427">
        <w:rPr>
          <w:rFonts w:eastAsia="Times New Roman" w:cs="Arial"/>
          <w:lang w:val="en-US"/>
        </w:rPr>
        <w:t>.</w:t>
      </w:r>
      <w:bookmarkEnd w:id="1"/>
    </w:p>
    <w:p w14:paraId="69CB6F39" w14:textId="77777777" w:rsidR="00475E27" w:rsidRDefault="00733AF6" w:rsidP="003C65A1">
      <w:pPr>
        <w:numPr>
          <w:ilvl w:val="0"/>
          <w:numId w:val="3"/>
        </w:numPr>
        <w:spacing w:before="240" w:after="0" w:line="240" w:lineRule="auto"/>
        <w:rPr>
          <w:rFonts w:eastAsia="Times New Roman" w:cs="Arial"/>
          <w:szCs w:val="20"/>
          <w:lang w:val="en-GB"/>
        </w:rPr>
      </w:pPr>
      <w:r w:rsidRPr="00112C30">
        <w:rPr>
          <w:rFonts w:eastAsia="Times New Roman" w:cs="Arial"/>
          <w:szCs w:val="20"/>
          <w:lang w:val="en-GB"/>
        </w:rPr>
        <w:t xml:space="preserve">You must </w:t>
      </w:r>
      <w:r w:rsidR="00250F38">
        <w:rPr>
          <w:rFonts w:eastAsia="Times New Roman" w:cs="Arial"/>
          <w:szCs w:val="20"/>
          <w:lang w:val="en-GB"/>
        </w:rPr>
        <w:t>complete the digital</w:t>
      </w:r>
      <w:r w:rsidRPr="00112C30">
        <w:rPr>
          <w:rFonts w:eastAsia="Times New Roman" w:cs="Arial"/>
          <w:szCs w:val="20"/>
          <w:lang w:val="en-GB"/>
        </w:rPr>
        <w:t xml:space="preserve"> Application Form</w:t>
      </w:r>
      <w:r w:rsidR="00250F38">
        <w:rPr>
          <w:rFonts w:eastAsia="Times New Roman" w:cs="Arial"/>
          <w:szCs w:val="20"/>
          <w:lang w:val="en-GB"/>
        </w:rPr>
        <w:t xml:space="preserve"> via Rezoomo</w:t>
      </w:r>
      <w:r w:rsidR="003C65A1">
        <w:rPr>
          <w:rFonts w:eastAsia="Times New Roman" w:cs="Arial"/>
          <w:szCs w:val="20"/>
          <w:lang w:val="en-GB"/>
        </w:rPr>
        <w:t xml:space="preserve">. </w:t>
      </w:r>
    </w:p>
    <w:p w14:paraId="40B6FF85" w14:textId="315292C8" w:rsidR="003C65A1" w:rsidRDefault="003C65A1" w:rsidP="00475E27">
      <w:pPr>
        <w:spacing w:before="240" w:after="0" w:line="240" w:lineRule="auto"/>
        <w:ind w:left="360"/>
        <w:rPr>
          <w:rFonts w:eastAsia="Times New Roman" w:cs="Arial"/>
          <w:szCs w:val="20"/>
          <w:lang w:val="en-GB"/>
        </w:rPr>
      </w:pPr>
      <w:r w:rsidRPr="009770D2">
        <w:rPr>
          <w:rFonts w:eastAsia="Times New Roman" w:cs="Arial"/>
          <w:color w:val="FF0000"/>
          <w:szCs w:val="20"/>
          <w:lang w:val="en-GB"/>
        </w:rPr>
        <w:t xml:space="preserve"> </w:t>
      </w:r>
      <w:r w:rsidR="007842C8" w:rsidRPr="007842C8">
        <w:rPr>
          <w:rFonts w:eastAsia="Times New Roman" w:cs="Arial"/>
          <w:color w:val="FF0000"/>
          <w:szCs w:val="20"/>
          <w:lang w:val="en-GB"/>
        </w:rPr>
        <w:t>https://www.rezoomo.com/job/90045/</w:t>
      </w:r>
    </w:p>
    <w:p w14:paraId="75698E1B" w14:textId="4389E71A" w:rsidR="00733AF6" w:rsidRPr="002E719E" w:rsidRDefault="005D1478" w:rsidP="00AD732D">
      <w:pPr>
        <w:numPr>
          <w:ilvl w:val="0"/>
          <w:numId w:val="5"/>
        </w:numPr>
        <w:spacing w:before="240" w:after="0" w:line="240" w:lineRule="auto"/>
        <w:ind w:left="357"/>
        <w:rPr>
          <w:rFonts w:eastAsia="Times New Roman" w:cs="Arial"/>
          <w:szCs w:val="20"/>
          <w:lang w:eastAsia="en-IE"/>
        </w:rPr>
      </w:pPr>
      <w:r>
        <w:rPr>
          <w:rFonts w:eastAsia="Times New Roman" w:cs="Arial"/>
          <w:szCs w:val="20"/>
          <w:lang w:eastAsia="en-IE"/>
        </w:rPr>
        <w:t>You do not</w:t>
      </w:r>
      <w:r w:rsidR="00733AF6" w:rsidRPr="002E719E">
        <w:rPr>
          <w:rFonts w:eastAsia="Times New Roman" w:cs="Arial"/>
          <w:szCs w:val="20"/>
          <w:lang w:eastAsia="en-IE"/>
        </w:rPr>
        <w:t xml:space="preserve"> need to sign emailed applications; we will request </w:t>
      </w:r>
      <w:r>
        <w:rPr>
          <w:rFonts w:eastAsia="Times New Roman" w:cs="Arial"/>
          <w:szCs w:val="20"/>
          <w:lang w:eastAsia="en-IE"/>
        </w:rPr>
        <w:t>you</w:t>
      </w:r>
      <w:r w:rsidRPr="002E719E">
        <w:rPr>
          <w:rFonts w:eastAsia="Times New Roman" w:cs="Arial"/>
          <w:szCs w:val="20"/>
          <w:lang w:eastAsia="en-IE"/>
        </w:rPr>
        <w:t xml:space="preserve"> </w:t>
      </w:r>
      <w:r w:rsidR="00733AF6" w:rsidRPr="002E719E">
        <w:rPr>
          <w:rFonts w:eastAsia="Times New Roman" w:cs="Arial"/>
          <w:szCs w:val="20"/>
          <w:lang w:eastAsia="en-IE"/>
        </w:rPr>
        <w:t xml:space="preserve">sign </w:t>
      </w:r>
      <w:r>
        <w:rPr>
          <w:rFonts w:eastAsia="Times New Roman" w:cs="Arial"/>
          <w:szCs w:val="20"/>
          <w:lang w:eastAsia="en-IE"/>
        </w:rPr>
        <w:t>your</w:t>
      </w:r>
      <w:r w:rsidRPr="002E719E">
        <w:rPr>
          <w:rFonts w:eastAsia="Times New Roman" w:cs="Arial"/>
          <w:szCs w:val="20"/>
          <w:lang w:eastAsia="en-IE"/>
        </w:rPr>
        <w:t xml:space="preserve"> </w:t>
      </w:r>
      <w:r w:rsidR="00733AF6" w:rsidRPr="002E719E">
        <w:rPr>
          <w:rFonts w:eastAsia="Times New Roman" w:cs="Arial"/>
          <w:szCs w:val="20"/>
          <w:lang w:eastAsia="en-IE"/>
        </w:rPr>
        <w:t>application form at a later stage.</w:t>
      </w:r>
    </w:p>
    <w:p w14:paraId="6D7DA89A" w14:textId="6DD1E975" w:rsidR="00733AF6" w:rsidRPr="00AD732D" w:rsidRDefault="00C4301C" w:rsidP="00AD732D">
      <w:pPr>
        <w:spacing w:before="240" w:after="0" w:line="240" w:lineRule="auto"/>
        <w:ind w:left="357"/>
        <w:rPr>
          <w:rFonts w:eastAsia="Times New Roman" w:cs="Arial"/>
          <w:szCs w:val="20"/>
          <w:lang w:eastAsia="en-IE"/>
        </w:rPr>
      </w:pPr>
      <w:r w:rsidRPr="00AD732D">
        <w:rPr>
          <w:rFonts w:eastAsia="Times New Roman" w:cs="Arial"/>
          <w:szCs w:val="20"/>
          <w:lang w:eastAsia="en-IE"/>
        </w:rPr>
        <w:t>W</w:t>
      </w:r>
      <w:r w:rsidR="00733AF6" w:rsidRPr="00AD732D">
        <w:rPr>
          <w:rFonts w:eastAsia="Times New Roman" w:cs="Arial"/>
          <w:szCs w:val="20"/>
          <w:lang w:eastAsia="en-IE"/>
        </w:rPr>
        <w:t xml:space="preserve">e require the same information from all candidates </w:t>
      </w:r>
      <w:proofErr w:type="gramStart"/>
      <w:r w:rsidR="00733AF6" w:rsidRPr="00AD732D">
        <w:rPr>
          <w:rFonts w:eastAsia="Times New Roman" w:cs="Arial"/>
          <w:szCs w:val="20"/>
          <w:lang w:eastAsia="en-IE"/>
        </w:rPr>
        <w:t>in order to</w:t>
      </w:r>
      <w:proofErr w:type="gramEnd"/>
      <w:r w:rsidR="00733AF6" w:rsidRPr="00AD732D">
        <w:rPr>
          <w:rFonts w:eastAsia="Times New Roman" w:cs="Arial"/>
          <w:szCs w:val="20"/>
          <w:lang w:eastAsia="en-IE"/>
        </w:rPr>
        <w:t xml:space="preserve"> make fair decisions on their applications</w:t>
      </w:r>
      <w:r w:rsidR="00720474" w:rsidRPr="00AD732D">
        <w:rPr>
          <w:rFonts w:eastAsia="Times New Roman" w:cs="Arial"/>
          <w:szCs w:val="20"/>
          <w:lang w:eastAsia="en-IE"/>
        </w:rPr>
        <w:t xml:space="preserve">. </w:t>
      </w:r>
    </w:p>
    <w:p w14:paraId="08BA1376" w14:textId="4BEB7EF2" w:rsidR="00733AF6" w:rsidRPr="00AD732D" w:rsidRDefault="00EC3CBC" w:rsidP="00AD732D">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w:t>
      </w:r>
      <w:r w:rsidR="00733AF6" w:rsidRPr="00AD732D">
        <w:rPr>
          <w:rFonts w:eastAsia="Times New Roman" w:cs="Arial"/>
          <w:szCs w:val="20"/>
          <w:lang w:val="en-GB"/>
        </w:rPr>
        <w:t xml:space="preserve">application within </w:t>
      </w:r>
      <w:r w:rsidRPr="00AD732D">
        <w:rPr>
          <w:rFonts w:eastAsia="Times New Roman" w:cs="Arial"/>
          <w:szCs w:val="20"/>
          <w:lang w:val="en-GB"/>
        </w:rPr>
        <w:t>[</w:t>
      </w:r>
      <w:r w:rsidR="00733AF6" w:rsidRPr="00AD732D">
        <w:rPr>
          <w:rFonts w:eastAsia="Times New Roman" w:cs="Arial"/>
          <w:szCs w:val="20"/>
          <w:lang w:val="en-GB"/>
        </w:rPr>
        <w:t>2 working days</w:t>
      </w:r>
      <w:r w:rsidRPr="00AD732D">
        <w:rPr>
          <w:rFonts w:eastAsia="Times New Roman" w:cs="Arial"/>
          <w:szCs w:val="20"/>
          <w:lang w:val="en-GB"/>
        </w:rPr>
        <w:t>]</w:t>
      </w:r>
      <w:r w:rsidR="00733AF6" w:rsidRPr="00AD732D">
        <w:rPr>
          <w:rFonts w:eastAsia="Times New Roman" w:cs="Arial"/>
          <w:szCs w:val="20"/>
          <w:lang w:val="en-GB"/>
        </w:rPr>
        <w:t>. If you have not received a</w:t>
      </w:r>
      <w:r w:rsidR="00112C30" w:rsidRPr="00AD732D">
        <w:rPr>
          <w:rFonts w:eastAsia="Times New Roman" w:cs="Arial"/>
          <w:szCs w:val="20"/>
          <w:lang w:val="en-GB"/>
        </w:rPr>
        <w:t xml:space="preserve"> </w:t>
      </w:r>
      <w:r w:rsidR="00733AF6" w:rsidRPr="00AD732D">
        <w:rPr>
          <w:rFonts w:eastAsia="Times New Roman" w:cs="Arial"/>
          <w:szCs w:val="20"/>
          <w:lang w:val="en-GB"/>
        </w:rPr>
        <w:t>response within</w:t>
      </w:r>
      <w:r w:rsidR="00C4301C" w:rsidRPr="00AD732D">
        <w:rPr>
          <w:rFonts w:eastAsia="Times New Roman" w:cs="Arial"/>
          <w:szCs w:val="20"/>
          <w:lang w:val="en-GB"/>
        </w:rPr>
        <w:t xml:space="preserve"> this </w:t>
      </w:r>
      <w:r w:rsidR="00FF5FEA" w:rsidRPr="00AD732D">
        <w:rPr>
          <w:rFonts w:eastAsia="Times New Roman" w:cs="Arial"/>
          <w:szCs w:val="20"/>
          <w:lang w:val="en-GB"/>
        </w:rPr>
        <w:t>period,</w:t>
      </w:r>
      <w:r w:rsidR="00733AF6" w:rsidRPr="00AD732D">
        <w:rPr>
          <w:rFonts w:eastAsia="Times New Roman" w:cs="Arial"/>
          <w:szCs w:val="20"/>
          <w:lang w:val="en-GB"/>
        </w:rPr>
        <w:t xml:space="preserve"> contact the </w:t>
      </w:r>
      <w:r w:rsidR="00FF5FEA" w:rsidRPr="00AD732D">
        <w:rPr>
          <w:rFonts w:eastAsia="Times New Roman" w:cs="Arial"/>
          <w:szCs w:val="20"/>
          <w:lang w:val="en-GB"/>
        </w:rPr>
        <w:t>recruitment t</w:t>
      </w:r>
      <w:r w:rsidRPr="00AD732D">
        <w:rPr>
          <w:rFonts w:eastAsia="Times New Roman" w:cs="Arial"/>
          <w:szCs w:val="20"/>
          <w:lang w:val="en-GB"/>
        </w:rPr>
        <w:t>eam</w:t>
      </w:r>
      <w:r w:rsidR="00733AF6" w:rsidRPr="00AD732D">
        <w:rPr>
          <w:rFonts w:eastAsia="Times New Roman" w:cs="Arial"/>
          <w:szCs w:val="20"/>
          <w:lang w:val="en-GB"/>
        </w:rPr>
        <w:t xml:space="preserve"> via </w:t>
      </w:r>
      <w:r w:rsidR="00DC4F7F" w:rsidRPr="00AD732D">
        <w:rPr>
          <w:rFonts w:eastAsia="Times New Roman" w:cs="Arial"/>
          <w:szCs w:val="20"/>
          <w:lang w:val="en-GB"/>
        </w:rPr>
        <w:t>email to</w:t>
      </w:r>
      <w:r w:rsidR="00733AF6" w:rsidRPr="00AD732D">
        <w:rPr>
          <w:rFonts w:eastAsia="Times New Roman" w:cs="Arial"/>
          <w:szCs w:val="20"/>
          <w:lang w:val="en-GB"/>
        </w:rPr>
        <w:t xml:space="preserve"> </w:t>
      </w:r>
      <w:r w:rsidR="005D1478">
        <w:rPr>
          <w:rFonts w:eastAsia="Times New Roman" w:cs="Arial"/>
          <w:szCs w:val="20"/>
          <w:lang w:val="en-GB"/>
        </w:rPr>
        <w:t>confirm</w:t>
      </w:r>
      <w:r w:rsidR="00733AF6" w:rsidRPr="00AD732D">
        <w:rPr>
          <w:rFonts w:eastAsia="Times New Roman" w:cs="Arial"/>
          <w:szCs w:val="20"/>
          <w:lang w:val="en-GB"/>
        </w:rPr>
        <w:t xml:space="preserve"> your </w:t>
      </w:r>
      <w:r w:rsidR="00C933CF" w:rsidRPr="00AD732D">
        <w:rPr>
          <w:rFonts w:eastAsia="Times New Roman" w:cs="Arial"/>
          <w:szCs w:val="20"/>
          <w:lang w:val="en-GB"/>
        </w:rPr>
        <w:t>application</w:t>
      </w:r>
      <w:r w:rsidR="00733AF6" w:rsidRPr="00AD732D">
        <w:rPr>
          <w:rFonts w:eastAsia="Times New Roman" w:cs="Arial"/>
          <w:szCs w:val="20"/>
          <w:lang w:val="en-GB"/>
        </w:rPr>
        <w:t xml:space="preserve"> has been received.</w:t>
      </w:r>
      <w:r w:rsidR="00400BBE" w:rsidRPr="00AD732D">
        <w:rPr>
          <w:rFonts w:eastAsia="Times New Roman" w:cs="Arial"/>
          <w:szCs w:val="20"/>
          <w:lang w:val="en-GB"/>
        </w:rPr>
        <w:t xml:space="preserve"> </w:t>
      </w:r>
      <w:r w:rsidR="00AC68FB" w:rsidRPr="00AD732D">
        <w:rPr>
          <w:rFonts w:eastAsia="Times New Roman" w:cs="Arial"/>
          <w:szCs w:val="20"/>
          <w:lang w:val="en-GB"/>
        </w:rPr>
        <w:t>We will not accept</w:t>
      </w:r>
      <w:r w:rsidR="009A1662" w:rsidRPr="00AD732D">
        <w:rPr>
          <w:rFonts w:eastAsia="Times New Roman" w:cs="Arial"/>
          <w:szCs w:val="20"/>
          <w:lang w:val="en-GB"/>
        </w:rPr>
        <w:t xml:space="preserve"> a</w:t>
      </w:r>
      <w:r w:rsidR="00400BBE" w:rsidRPr="00AD732D">
        <w:rPr>
          <w:rFonts w:eastAsia="Times New Roman" w:cs="Arial"/>
          <w:szCs w:val="20"/>
          <w:lang w:val="en-GB"/>
        </w:rPr>
        <w:t xml:space="preserve">ny applications </w:t>
      </w:r>
      <w:r w:rsidR="009A1662" w:rsidRPr="00AD732D">
        <w:rPr>
          <w:rFonts w:eastAsia="Times New Roman" w:cs="Arial"/>
          <w:szCs w:val="20"/>
          <w:lang w:val="en-GB"/>
        </w:rPr>
        <w:t xml:space="preserve">after </w:t>
      </w:r>
      <w:r w:rsidR="00400BBE" w:rsidRPr="00AD732D">
        <w:rPr>
          <w:rFonts w:eastAsia="Times New Roman" w:cs="Arial"/>
          <w:szCs w:val="20"/>
          <w:lang w:val="en-GB"/>
        </w:rPr>
        <w:t>the closing date</w:t>
      </w:r>
      <w:r w:rsidR="009A1662" w:rsidRPr="00AD732D">
        <w:rPr>
          <w:rFonts w:eastAsia="Times New Roman" w:cs="Arial"/>
          <w:szCs w:val="20"/>
          <w:lang w:val="en-GB"/>
        </w:rPr>
        <w:t>.</w:t>
      </w:r>
    </w:p>
    <w:p w14:paraId="65893E8D" w14:textId="2E096739" w:rsidR="001665F1" w:rsidRPr="00BB11C9" w:rsidRDefault="006F643E" w:rsidP="00AD732D">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77E2B8A6" w14:textId="77777777" w:rsidR="00250F38" w:rsidRPr="00250F38" w:rsidRDefault="0065784F" w:rsidP="00250F38">
      <w:pPr>
        <w:pStyle w:val="ListParagraph"/>
        <w:numPr>
          <w:ilvl w:val="0"/>
          <w:numId w:val="5"/>
        </w:numPr>
        <w:spacing w:before="240" w:after="0" w:line="240" w:lineRule="auto"/>
        <w:ind w:left="357" w:hanging="357"/>
        <w:rPr>
          <w:rFonts w:cs="Arial"/>
        </w:rPr>
      </w:pPr>
      <w:r w:rsidRPr="7B427F57">
        <w:rPr>
          <w:rFonts w:cs="Arial"/>
        </w:rPr>
        <w:lastRenderedPageBreak/>
        <w:t xml:space="preserve">We will only accept complete applications received by the closing date and time. </w:t>
      </w:r>
      <w:r w:rsidRPr="008B425D">
        <w:rPr>
          <w:rFonts w:eastAsia="Times New Roman" w:cs="Arial"/>
          <w:lang w:eastAsia="en-IE"/>
        </w:rPr>
        <w:t>We</w:t>
      </w:r>
      <w:r w:rsidR="00B36166" w:rsidRPr="008B425D">
        <w:rPr>
          <w:rFonts w:eastAsia="Times New Roman" w:cs="Arial"/>
          <w:lang w:eastAsia="en-IE"/>
        </w:rPr>
        <w:t xml:space="preserve"> will contact you by </w:t>
      </w:r>
      <w:r w:rsidR="46A8B23C" w:rsidRPr="008B425D">
        <w:rPr>
          <w:rFonts w:eastAsia="Times New Roman" w:cs="Arial"/>
          <w:lang w:eastAsia="en-IE"/>
        </w:rPr>
        <w:t>Rezoomo</w:t>
      </w:r>
      <w:r w:rsidR="00B36166" w:rsidRPr="008B425D">
        <w:rPr>
          <w:rFonts w:eastAsia="Times New Roman" w:cs="Arial"/>
          <w:lang w:eastAsia="en-IE"/>
        </w:rPr>
        <w:t xml:space="preserve">. </w:t>
      </w:r>
    </w:p>
    <w:p w14:paraId="7D6A7CEF" w14:textId="3AAF7330" w:rsidR="00DC4F7F" w:rsidRPr="008B425D" w:rsidRDefault="00B36166" w:rsidP="00250F38">
      <w:pPr>
        <w:pStyle w:val="ListParagraph"/>
        <w:numPr>
          <w:ilvl w:val="0"/>
          <w:numId w:val="5"/>
        </w:numPr>
        <w:spacing w:before="240" w:after="0" w:line="240" w:lineRule="auto"/>
        <w:ind w:left="357" w:hanging="357"/>
        <w:rPr>
          <w:rFonts w:cs="Arial"/>
        </w:rPr>
      </w:pPr>
      <w:r w:rsidRPr="008B425D">
        <w:rPr>
          <w:rFonts w:eastAsia="Times New Roman" w:cs="Arial"/>
          <w:lang w:eastAsia="en-IE"/>
        </w:rPr>
        <w:t xml:space="preserve">Please ensure your email address is included in your application form and use an email address that you </w:t>
      </w:r>
      <w:r w:rsidR="00DC4F7F" w:rsidRPr="008B425D">
        <w:rPr>
          <w:rFonts w:eastAsia="Times New Roman" w:cs="Arial"/>
          <w:lang w:eastAsia="en-IE"/>
        </w:rPr>
        <w:t>regularly access</w:t>
      </w:r>
      <w:r w:rsidRPr="008B425D">
        <w:rPr>
          <w:rFonts w:eastAsia="Times New Roman" w:cs="Arial"/>
          <w:lang w:eastAsia="en-IE"/>
        </w:rPr>
        <w:t xml:space="preserve"> </w:t>
      </w:r>
      <w:r w:rsidR="0065784F" w:rsidRPr="008B425D">
        <w:rPr>
          <w:rFonts w:eastAsia="Times New Roman" w:cs="Arial"/>
          <w:lang w:eastAsia="en-IE"/>
        </w:rPr>
        <w:t>since</w:t>
      </w:r>
      <w:r w:rsidRPr="008B425D">
        <w:rPr>
          <w:rFonts w:eastAsia="Times New Roman" w:cs="Arial"/>
          <w:lang w:eastAsia="en-IE"/>
        </w:rPr>
        <w:t xml:space="preserve"> some communications </w:t>
      </w:r>
      <w:r w:rsidR="00400BBE" w:rsidRPr="008B425D">
        <w:rPr>
          <w:rFonts w:eastAsia="Times New Roman" w:cs="Arial"/>
          <w:lang w:eastAsia="en-IE"/>
        </w:rPr>
        <w:t>require</w:t>
      </w:r>
      <w:r w:rsidRPr="008B425D">
        <w:rPr>
          <w:rFonts w:eastAsia="Times New Roman" w:cs="Arial"/>
          <w:lang w:eastAsia="en-IE"/>
        </w:rPr>
        <w:t xml:space="preserve"> a </w:t>
      </w:r>
      <w:r w:rsidR="0065784F" w:rsidRPr="008B425D">
        <w:rPr>
          <w:rFonts w:eastAsia="Times New Roman" w:cs="Arial"/>
          <w:lang w:eastAsia="en-IE"/>
        </w:rPr>
        <w:t xml:space="preserve">timely </w:t>
      </w:r>
      <w:r w:rsidRPr="008B425D">
        <w:rPr>
          <w:rFonts w:eastAsia="Times New Roman" w:cs="Arial"/>
          <w:lang w:eastAsia="en-IE"/>
        </w:rPr>
        <w:t>response</w:t>
      </w:r>
      <w:r w:rsidR="0065784F" w:rsidRPr="008B425D">
        <w:rPr>
          <w:rFonts w:eastAsia="Times New Roman" w:cs="Arial"/>
          <w:lang w:eastAsia="en-IE"/>
        </w:rPr>
        <w:t>.</w:t>
      </w:r>
    </w:p>
    <w:p w14:paraId="1AF8ED71" w14:textId="01D805D3" w:rsidR="008A333F" w:rsidRPr="002E719E" w:rsidRDefault="008A333F" w:rsidP="62300427">
      <w:pPr>
        <w:pStyle w:val="Heading1"/>
        <w:shd w:val="clear" w:color="auto" w:fill="E2EAE7"/>
        <w:spacing w:line="240" w:lineRule="auto"/>
        <w:rPr>
          <w:rStyle w:val="Strong"/>
          <w:rFonts w:cs="Arial"/>
          <w:b/>
        </w:rPr>
      </w:pPr>
      <w:bookmarkStart w:id="2" w:name="_Toc1387917238"/>
      <w:r w:rsidRPr="62300427">
        <w:rPr>
          <w:rStyle w:val="Strong"/>
          <w:rFonts w:cs="Arial"/>
          <w:b/>
        </w:rPr>
        <w:t>Candidates on existing panels</w:t>
      </w:r>
      <w:bookmarkEnd w:id="2"/>
    </w:p>
    <w:p w14:paraId="0745F861" w14:textId="24523133" w:rsidR="001E6939" w:rsidRPr="000618AE" w:rsidRDefault="005260F8" w:rsidP="00AD732D">
      <w:pPr>
        <w:shd w:val="clear" w:color="auto" w:fill="FFFFFF"/>
        <w:spacing w:before="240" w:after="120" w:line="240" w:lineRule="auto"/>
        <w:rPr>
          <w:rFonts w:cs="Arial"/>
          <w:szCs w:val="20"/>
        </w:rPr>
      </w:pPr>
      <w:r w:rsidRPr="000618AE">
        <w:rPr>
          <w:rFonts w:cs="Arial"/>
          <w:szCs w:val="20"/>
        </w:rPr>
        <w:t xml:space="preserve">If you are currently </w:t>
      </w:r>
      <w:r w:rsidRPr="007F1B72">
        <w:rPr>
          <w:rFonts w:cs="Arial"/>
          <w:szCs w:val="20"/>
        </w:rPr>
        <w:t xml:space="preserve">on </w:t>
      </w:r>
      <w:r w:rsidR="00CD1355" w:rsidRPr="007F1B72">
        <w:rPr>
          <w:rFonts w:cs="Arial"/>
          <w:szCs w:val="20"/>
        </w:rPr>
        <w:t xml:space="preserve">a </w:t>
      </w:r>
      <w:r w:rsidR="001C2789" w:rsidRPr="007F1B72">
        <w:rPr>
          <w:rFonts w:cs="Arial"/>
          <w:b/>
          <w:szCs w:val="20"/>
        </w:rPr>
        <w:t>Local</w:t>
      </w:r>
      <w:r w:rsidRPr="007F1B72">
        <w:rPr>
          <w:rFonts w:cs="Arial"/>
          <w:szCs w:val="20"/>
        </w:rPr>
        <w:t xml:space="preserve"> Panel</w:t>
      </w:r>
      <w:r w:rsidR="00A559A4">
        <w:rPr>
          <w:rFonts w:cs="Arial"/>
          <w:szCs w:val="20"/>
        </w:rPr>
        <w:t>,</w:t>
      </w:r>
      <w:r w:rsidR="007F1B72" w:rsidRPr="007F1B72">
        <w:rPr>
          <w:rFonts w:cs="Arial"/>
          <w:szCs w:val="20"/>
        </w:rPr>
        <w:t xml:space="preserve"> </w:t>
      </w:r>
      <w:r w:rsidRPr="007F1B72">
        <w:rPr>
          <w:rFonts w:cs="Arial"/>
          <w:szCs w:val="20"/>
        </w:rPr>
        <w:t xml:space="preserve">you will </w:t>
      </w:r>
      <w:r w:rsidRPr="000618AE">
        <w:rPr>
          <w:rFonts w:cs="Arial"/>
          <w:szCs w:val="20"/>
        </w:rPr>
        <w:t xml:space="preserve">have received a separate communication by email.  This communication will </w:t>
      </w:r>
      <w:r w:rsidR="00852D41" w:rsidRPr="000618AE">
        <w:rPr>
          <w:rFonts w:cs="Arial"/>
          <w:szCs w:val="20"/>
        </w:rPr>
        <w:t xml:space="preserve">advise </w:t>
      </w:r>
      <w:r w:rsidR="002E08E6" w:rsidRPr="000618AE">
        <w:rPr>
          <w:rFonts w:cs="Arial"/>
          <w:szCs w:val="20"/>
        </w:rPr>
        <w:t>whether</w:t>
      </w:r>
      <w:r w:rsidRPr="000618AE">
        <w:rPr>
          <w:rFonts w:cs="Arial"/>
          <w:szCs w:val="20"/>
        </w:rPr>
        <w:t xml:space="preserve"> the pan</w:t>
      </w:r>
      <w:r w:rsidR="001C2789" w:rsidRPr="000618AE">
        <w:rPr>
          <w:rFonts w:cs="Arial"/>
          <w:szCs w:val="20"/>
        </w:rPr>
        <w:t>el you are on is due to expire.</w:t>
      </w:r>
      <w:r w:rsidR="00CD6C36" w:rsidRPr="000618AE">
        <w:rPr>
          <w:rFonts w:cs="Arial"/>
          <w:szCs w:val="20"/>
        </w:rPr>
        <w:t xml:space="preserve"> </w:t>
      </w:r>
    </w:p>
    <w:p w14:paraId="683E2FF1" w14:textId="20E3CE40" w:rsidR="00634738" w:rsidRPr="002E719E" w:rsidRDefault="4302655C" w:rsidP="61FA77BA">
      <w:pPr>
        <w:pStyle w:val="Heading1"/>
        <w:shd w:val="clear" w:color="auto" w:fill="E2EAE7"/>
        <w:spacing w:line="240" w:lineRule="auto"/>
        <w:rPr>
          <w:rFonts w:cs="Arial"/>
        </w:rPr>
      </w:pPr>
      <w:bookmarkStart w:id="3" w:name="_Toc509538496"/>
      <w:r w:rsidRPr="62300427">
        <w:rPr>
          <w:rStyle w:val="Strong"/>
          <w:rFonts w:cs="Arial"/>
          <w:b/>
        </w:rPr>
        <w:t xml:space="preserve">How </w:t>
      </w:r>
      <w:r w:rsidR="756930EA" w:rsidRPr="62300427">
        <w:rPr>
          <w:rStyle w:val="Strong"/>
          <w:rFonts w:cs="Arial"/>
          <w:b/>
        </w:rPr>
        <w:t xml:space="preserve">we </w:t>
      </w:r>
      <w:r w:rsidRPr="62300427">
        <w:rPr>
          <w:rStyle w:val="Strong"/>
          <w:rFonts w:cs="Arial"/>
          <w:b/>
        </w:rPr>
        <w:t xml:space="preserve">will </w:t>
      </w:r>
      <w:r w:rsidR="756930EA" w:rsidRPr="62300427">
        <w:rPr>
          <w:rStyle w:val="Strong"/>
          <w:rFonts w:cs="Arial"/>
          <w:b/>
        </w:rPr>
        <w:t xml:space="preserve">manage </w:t>
      </w:r>
      <w:r w:rsidRPr="62300427">
        <w:rPr>
          <w:rStyle w:val="Strong"/>
          <w:rFonts w:cs="Arial"/>
          <w:b/>
        </w:rPr>
        <w:t>the selection process</w:t>
      </w:r>
      <w:r w:rsidR="756930EA" w:rsidRPr="62300427">
        <w:rPr>
          <w:rStyle w:val="Strong"/>
          <w:rFonts w:cs="Arial"/>
          <w:b/>
        </w:rPr>
        <w:t>.</w:t>
      </w:r>
      <w:bookmarkEnd w:id="3"/>
    </w:p>
    <w:p w14:paraId="1213EA50" w14:textId="2DC807E7" w:rsidR="00B1187D" w:rsidRPr="000618AE" w:rsidRDefault="26C0F3CA" w:rsidP="61FA77BA">
      <w:pPr>
        <w:numPr>
          <w:ilvl w:val="0"/>
          <w:numId w:val="7"/>
        </w:numPr>
        <w:spacing w:before="240" w:after="0" w:line="240" w:lineRule="auto"/>
        <w:ind w:left="357" w:hanging="357"/>
        <w:rPr>
          <w:rFonts w:eastAsia="Times New Roman" w:cs="Arial"/>
          <w:lang w:eastAsia="en-IE"/>
        </w:rPr>
      </w:pPr>
      <w:r w:rsidRPr="61FA77BA">
        <w:rPr>
          <w:rFonts w:eastAsia="Times New Roman" w:cs="Arial"/>
          <w:lang w:eastAsia="en-IE"/>
        </w:rPr>
        <w:t>T</w:t>
      </w:r>
      <w:r w:rsidR="0DC42637" w:rsidRPr="61FA77BA">
        <w:rPr>
          <w:rFonts w:eastAsia="Times New Roman" w:cs="Arial"/>
          <w:lang w:eastAsia="en-IE"/>
        </w:rPr>
        <w:t>h</w:t>
      </w:r>
      <w:r w:rsidRPr="61FA77BA">
        <w:rPr>
          <w:rFonts w:eastAsia="Times New Roman" w:cs="Arial"/>
          <w:lang w:eastAsia="en-IE"/>
        </w:rPr>
        <w:t xml:space="preserve">e purpose of this recruitment and selection process is to fill current and anticipated vacancies as </w:t>
      </w:r>
      <w:r w:rsidR="751BD470" w:rsidRPr="61FA77BA">
        <w:rPr>
          <w:rFonts w:eastAsia="Times New Roman" w:cs="Arial"/>
          <w:lang w:eastAsia="en-IE"/>
        </w:rPr>
        <w:t xml:space="preserve">detailed </w:t>
      </w:r>
      <w:r w:rsidRPr="61FA77BA">
        <w:rPr>
          <w:rFonts w:eastAsia="Times New Roman" w:cs="Arial"/>
          <w:lang w:eastAsia="en-IE"/>
        </w:rPr>
        <w:t xml:space="preserve">in the job specification </w:t>
      </w:r>
      <w:r w:rsidR="751BD470" w:rsidRPr="61FA77BA">
        <w:rPr>
          <w:rFonts w:eastAsia="Times New Roman" w:cs="Arial"/>
          <w:lang w:eastAsia="en-IE"/>
        </w:rPr>
        <w:t>for</w:t>
      </w:r>
      <w:r w:rsidRPr="61FA77BA">
        <w:rPr>
          <w:rFonts w:eastAsia="Times New Roman" w:cs="Arial"/>
          <w:lang w:eastAsia="en-IE"/>
        </w:rPr>
        <w:t xml:space="preserve"> the lifetime of the panel.  </w:t>
      </w:r>
      <w:r w:rsidR="3B8221A5" w:rsidRPr="61FA77BA">
        <w:rPr>
          <w:rFonts w:cs="Arial"/>
        </w:rPr>
        <w:t>Being on a panel does not guarantee a job offer.</w:t>
      </w:r>
    </w:p>
    <w:p w14:paraId="56FAB5C8" w14:textId="73C8268C" w:rsidR="005F4C29" w:rsidRPr="002E719E" w:rsidRDefault="00E6585F" w:rsidP="00AD732D">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AD732D">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AD732D">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competencies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w:t>
      </w:r>
      <w:proofErr w:type="gramStart"/>
      <w:r w:rsidRPr="00DC4F7F">
        <w:rPr>
          <w:rFonts w:cs="Arial"/>
          <w:szCs w:val="20"/>
        </w:rPr>
        <w:t>merit</w:t>
      </w:r>
      <w:r w:rsidR="00D7346A">
        <w:rPr>
          <w:rFonts w:cs="Arial"/>
          <w:szCs w:val="20"/>
        </w:rPr>
        <w:t>,</w:t>
      </w:r>
      <w:r w:rsidRPr="00DC4F7F">
        <w:rPr>
          <w:rFonts w:cs="Arial"/>
          <w:szCs w:val="20"/>
        </w:rPr>
        <w:t xml:space="preserve"> and</w:t>
      </w:r>
      <w:proofErr w:type="gramEnd"/>
      <w:r w:rsidRPr="00DC4F7F">
        <w:rPr>
          <w:rFonts w:cs="Arial"/>
          <w:szCs w:val="20"/>
        </w:rPr>
        <w:t xml:space="preserve">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AD732D">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AD732D">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10363678" w14:textId="78AF74AE" w:rsidR="00112C30" w:rsidRPr="000618AE" w:rsidRDefault="00112C30" w:rsidP="00AD732D">
      <w:pPr>
        <w:numPr>
          <w:ilvl w:val="0"/>
          <w:numId w:val="7"/>
        </w:numPr>
        <w:spacing w:before="240" w:after="0" w:line="240" w:lineRule="auto"/>
        <w:ind w:left="357" w:hanging="357"/>
        <w:rPr>
          <w:rFonts w:eastAsia="Times New Roman" w:cs="Arial"/>
          <w:szCs w:val="20"/>
          <w:lang w:eastAsia="en-IE"/>
        </w:rPr>
      </w:pPr>
      <w:r w:rsidRPr="000618AE">
        <w:rPr>
          <w:rFonts w:eastAsia="Times New Roman" w:cs="Arial"/>
          <w:szCs w:val="20"/>
          <w:lang w:eastAsia="en-IE"/>
        </w:rPr>
        <w:t xml:space="preserve">Proposed interview dates will be indicated at a later stage. </w:t>
      </w:r>
      <w:r w:rsidR="00D7346A" w:rsidRPr="000618AE">
        <w:rPr>
          <w:rFonts w:eastAsia="Times New Roman" w:cs="Arial"/>
          <w:szCs w:val="20"/>
          <w:lang w:eastAsia="en-IE"/>
        </w:rPr>
        <w:t>Usually</w:t>
      </w:r>
      <w:r w:rsidR="00AC68FB" w:rsidRPr="000618AE">
        <w:rPr>
          <w:rFonts w:eastAsia="Times New Roman" w:cs="Arial"/>
          <w:szCs w:val="20"/>
          <w:lang w:eastAsia="en-IE"/>
        </w:rPr>
        <w:t xml:space="preserve">, </w:t>
      </w:r>
      <w:r w:rsidR="00AC68FB" w:rsidRPr="000618AE">
        <w:rPr>
          <w:rFonts w:cs="Arial"/>
          <w:szCs w:val="20"/>
        </w:rPr>
        <w:t>candidates</w:t>
      </w:r>
      <w:r w:rsidRPr="000618AE">
        <w:rPr>
          <w:rFonts w:cs="Arial"/>
          <w:szCs w:val="20"/>
        </w:rPr>
        <w:t xml:space="preserve"> </w:t>
      </w:r>
      <w:r w:rsidR="00D7346A" w:rsidRPr="000618AE">
        <w:rPr>
          <w:rFonts w:cs="Arial"/>
          <w:szCs w:val="20"/>
        </w:rPr>
        <w:t>will receive,</w:t>
      </w:r>
      <w:r w:rsidRPr="000618AE">
        <w:rPr>
          <w:rFonts w:cs="Arial"/>
          <w:szCs w:val="20"/>
        </w:rPr>
        <w:t xml:space="preserve"> at least</w:t>
      </w:r>
      <w:r w:rsidR="00D7346A" w:rsidRPr="000618AE">
        <w:rPr>
          <w:rFonts w:cs="Arial"/>
          <w:szCs w:val="20"/>
        </w:rPr>
        <w:t>,</w:t>
      </w:r>
      <w:r w:rsidRPr="000618AE">
        <w:rPr>
          <w:rFonts w:cs="Arial"/>
          <w:szCs w:val="20"/>
        </w:rPr>
        <w:t xml:space="preserve"> </w:t>
      </w:r>
      <w:r w:rsidR="000618AE" w:rsidRPr="000618AE">
        <w:rPr>
          <w:rFonts w:cs="Arial"/>
          <w:szCs w:val="20"/>
        </w:rPr>
        <w:t>one</w:t>
      </w:r>
      <w:r w:rsidRPr="000618AE">
        <w:rPr>
          <w:rFonts w:cs="Arial"/>
          <w:szCs w:val="20"/>
        </w:rPr>
        <w:t xml:space="preserve"> weeks' notice of interview. </w:t>
      </w:r>
      <w:r w:rsidR="00D7346A" w:rsidRPr="000618AE">
        <w:rPr>
          <w:rFonts w:cs="Arial"/>
          <w:szCs w:val="20"/>
        </w:rPr>
        <w:t>It may be less</w:t>
      </w:r>
      <w:r w:rsidR="00AC68FB" w:rsidRPr="000618AE">
        <w:rPr>
          <w:rFonts w:cs="Arial"/>
          <w:szCs w:val="20"/>
        </w:rPr>
        <w:t>, in</w:t>
      </w:r>
      <w:r w:rsidRPr="000618AE">
        <w:rPr>
          <w:rFonts w:cs="Arial"/>
          <w:szCs w:val="20"/>
        </w:rPr>
        <w:t xml:space="preserve"> exceptional circumstances.</w:t>
      </w:r>
    </w:p>
    <w:p w14:paraId="34AB6924" w14:textId="6DF95C61" w:rsidR="005F4C29" w:rsidRPr="002E719E" w:rsidRDefault="00D7346A" w:rsidP="00AD732D">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D1478">
        <w:rPr>
          <w:rFonts w:eastAsia="Times New Roman" w:cs="Arial"/>
          <w:bCs/>
          <w:szCs w:val="20"/>
          <w:lang w:eastAsia="en-IE"/>
        </w:rPr>
        <w:t>,</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5D1478">
        <w:rPr>
          <w:rFonts w:eastAsia="Times New Roman" w:cs="Arial"/>
          <w:bCs/>
          <w:szCs w:val="20"/>
          <w:lang w:eastAsia="en-IE"/>
        </w:rPr>
        <w:t xml:space="preserve">, </w:t>
      </w:r>
      <w:r w:rsidR="00AC68FB" w:rsidRPr="002E719E">
        <w:rPr>
          <w:rFonts w:eastAsia="Times New Roman" w:cs="Arial"/>
          <w:bCs/>
          <w:szCs w:val="20"/>
          <w:lang w:eastAsia="en-IE"/>
        </w:rPr>
        <w:t>on</w:t>
      </w:r>
      <w:r w:rsidR="005F4C29" w:rsidRPr="002E719E">
        <w:rPr>
          <w:rFonts w:eastAsia="Times New Roman" w:cs="Arial"/>
          <w:bCs/>
          <w:szCs w:val="20"/>
          <w:lang w:eastAsia="en-IE"/>
        </w:rPr>
        <w:t xml:space="preserve"> a panel in order of merit. </w:t>
      </w:r>
    </w:p>
    <w:p w14:paraId="2EED52C3" w14:textId="48CEDAC4" w:rsidR="005F4C29" w:rsidRPr="00A36623" w:rsidRDefault="195A23B7" w:rsidP="61FA77BA">
      <w:pPr>
        <w:numPr>
          <w:ilvl w:val="0"/>
          <w:numId w:val="7"/>
        </w:numPr>
        <w:spacing w:before="240" w:after="0" w:line="240" w:lineRule="auto"/>
        <w:ind w:left="357" w:hanging="357"/>
        <w:rPr>
          <w:rFonts w:eastAsia="Times New Roman" w:cs="Arial"/>
          <w:lang w:eastAsia="en-IE"/>
        </w:rPr>
      </w:pPr>
      <w:r w:rsidRPr="61FA77BA">
        <w:rPr>
          <w:rFonts w:eastAsia="Times New Roman" w:cs="Arial"/>
          <w:lang w:eastAsia="en-IE"/>
        </w:rPr>
        <w:t>If there is an existing panel in place</w:t>
      </w:r>
      <w:r w:rsidR="37ACDF23" w:rsidRPr="61FA77BA">
        <w:rPr>
          <w:rFonts w:eastAsia="Times New Roman" w:cs="Arial"/>
          <w:lang w:eastAsia="en-IE"/>
        </w:rPr>
        <w:t>, it may</w:t>
      </w:r>
      <w:r w:rsidRPr="61FA77BA">
        <w:rPr>
          <w:rFonts w:eastAsia="Times New Roman" w:cs="Arial"/>
          <w:lang w:eastAsia="en-IE"/>
        </w:rPr>
        <w:t xml:space="preserve"> take precedence over the newly formed panel for this campaign.</w:t>
      </w:r>
      <w:r w:rsidR="08A914BF" w:rsidRPr="61FA77BA">
        <w:rPr>
          <w:rFonts w:eastAsia="Times New Roman" w:cs="Arial"/>
          <w:lang w:eastAsia="en-IE"/>
        </w:rPr>
        <w:t xml:space="preserve"> </w:t>
      </w:r>
      <w:hyperlink w:anchor="_Appendix:_6_Panel">
        <w:r w:rsidR="6AC3FD84" w:rsidRPr="61FA77BA">
          <w:rPr>
            <w:rFonts w:eastAsia="Times New Roman" w:cs="Arial"/>
            <w:lang w:eastAsia="en-IE"/>
          </w:rPr>
          <w:t>Appendix 5</w:t>
        </w:r>
      </w:hyperlink>
      <w:r w:rsidR="37ACDF23" w:rsidRPr="61FA77BA">
        <w:rPr>
          <w:rFonts w:eastAsia="Times New Roman" w:cs="Arial"/>
          <w:lang w:eastAsia="en-IE"/>
        </w:rPr>
        <w:t xml:space="preserve"> provides full details on panel management rules</w:t>
      </w:r>
      <w:r w:rsidR="08A914BF" w:rsidRPr="61FA77BA">
        <w:rPr>
          <w:rFonts w:eastAsia="Times New Roman" w:cs="Arial"/>
          <w:lang w:eastAsia="en-IE"/>
        </w:rPr>
        <w:t>.</w:t>
      </w:r>
    </w:p>
    <w:p w14:paraId="618CBDA8" w14:textId="21A4F20A" w:rsidR="005F4C29" w:rsidRPr="002E719E" w:rsidRDefault="195A23B7" w:rsidP="61FA77BA">
      <w:pPr>
        <w:numPr>
          <w:ilvl w:val="0"/>
          <w:numId w:val="7"/>
        </w:numPr>
        <w:spacing w:before="240" w:after="0" w:line="240" w:lineRule="auto"/>
        <w:ind w:left="357" w:hanging="357"/>
        <w:rPr>
          <w:rFonts w:eastAsia="Times New Roman" w:cs="Arial"/>
          <w:lang w:eastAsia="en-IE"/>
        </w:rPr>
      </w:pPr>
      <w:r w:rsidRPr="61FA77BA">
        <w:rPr>
          <w:rFonts w:eastAsia="Times New Roman" w:cs="Arial"/>
          <w:lang w:eastAsia="en-IE"/>
        </w:rPr>
        <w:t xml:space="preserve">Posts are offered to the candidate with the highest order of merit. </w:t>
      </w:r>
    </w:p>
    <w:p w14:paraId="686F6331" w14:textId="2AA12535" w:rsidR="00B9257E" w:rsidRPr="004021A4" w:rsidRDefault="00E82D11" w:rsidP="00AD732D">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66D0A605" w14:textId="41C3ECE2" w:rsidR="00B9257E" w:rsidRPr="004021A4" w:rsidRDefault="00E82D11" w:rsidP="00AD732D">
      <w:pPr>
        <w:numPr>
          <w:ilvl w:val="0"/>
          <w:numId w:val="7"/>
        </w:numPr>
        <w:spacing w:before="240" w:after="0" w:line="240" w:lineRule="auto"/>
        <w:ind w:left="357" w:hanging="357"/>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 xml:space="preserve">job offers if satisfactory clearances (e.g. past /current employment references, security clearances) </w:t>
      </w:r>
      <w:r w:rsidR="00B9257E" w:rsidRPr="004021A4">
        <w:rPr>
          <w:rFonts w:eastAsia="Times New Roman" w:cs="Arial"/>
          <w:bCs/>
          <w:szCs w:val="20"/>
          <w:lang w:eastAsia="en-IE"/>
        </w:rPr>
        <w:t xml:space="preserve">are not </w:t>
      </w:r>
      <w:proofErr w:type="gramStart"/>
      <w:r w:rsidR="00B9257E" w:rsidRPr="004021A4">
        <w:rPr>
          <w:rFonts w:eastAsia="Times New Roman" w:cs="Arial"/>
          <w:bCs/>
          <w:szCs w:val="20"/>
          <w:lang w:eastAsia="en-IE"/>
        </w:rPr>
        <w:t>available,</w:t>
      </w:r>
      <w:r w:rsidR="005F4C29" w:rsidRPr="004021A4">
        <w:rPr>
          <w:rFonts w:eastAsia="Times New Roman" w:cs="Arial"/>
          <w:bCs/>
          <w:szCs w:val="20"/>
          <w:lang w:eastAsia="en-IE"/>
        </w:rPr>
        <w:t xml:space="preserve"> or</w:t>
      </w:r>
      <w:proofErr w:type="gramEnd"/>
      <w:r w:rsidR="005F4C29" w:rsidRPr="004021A4">
        <w:rPr>
          <w:rFonts w:eastAsia="Times New Roman" w:cs="Arial"/>
          <w:bCs/>
          <w:szCs w:val="20"/>
          <w:lang w:eastAsia="en-IE"/>
        </w:rPr>
        <w:t xml:space="preserve"> are unsatisfactory.  </w:t>
      </w:r>
    </w:p>
    <w:p w14:paraId="325D38CF" w14:textId="6B91566E" w:rsidR="00B9257E" w:rsidRPr="004021A4" w:rsidRDefault="005F4C29" w:rsidP="00AD732D">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 xml:space="preserve">All previous employers </w:t>
      </w:r>
      <w:r w:rsidR="00B9257E" w:rsidRPr="004021A4">
        <w:rPr>
          <w:rFonts w:eastAsia="Times New Roman" w:cs="Arial"/>
          <w:szCs w:val="20"/>
          <w:lang w:eastAsia="en-IE"/>
        </w:rPr>
        <w:t xml:space="preserve">may </w:t>
      </w:r>
      <w:r w:rsidRPr="004021A4">
        <w:rPr>
          <w:rFonts w:eastAsia="Times New Roman" w:cs="Arial"/>
          <w:szCs w:val="20"/>
          <w:lang w:eastAsia="en-IE"/>
        </w:rPr>
        <w:t>be contacted for reference</w:t>
      </w:r>
      <w:r w:rsidR="000858B5">
        <w:rPr>
          <w:rFonts w:eastAsia="Times New Roman" w:cs="Arial"/>
          <w:szCs w:val="20"/>
          <w:lang w:eastAsia="en-IE"/>
        </w:rPr>
        <w:t>s</w:t>
      </w:r>
      <w:r w:rsidRPr="004021A4">
        <w:rPr>
          <w:rFonts w:eastAsia="Times New Roman" w:cs="Arial"/>
          <w:szCs w:val="20"/>
          <w:lang w:eastAsia="en-IE"/>
        </w:rPr>
        <w:t xml:space="preserve">. </w:t>
      </w:r>
    </w:p>
    <w:p w14:paraId="6F54C66C" w14:textId="3E8F9BB1" w:rsidR="005F4C29" w:rsidRDefault="005F4C29" w:rsidP="00AD732D">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62300427">
      <w:pPr>
        <w:pStyle w:val="Heading1"/>
        <w:shd w:val="clear" w:color="auto" w:fill="E2EAE7"/>
        <w:spacing w:line="240" w:lineRule="auto"/>
        <w:rPr>
          <w:rFonts w:cs="Arial"/>
        </w:rPr>
      </w:pPr>
      <w:bookmarkStart w:id="4" w:name="_Toc240161887"/>
      <w:r w:rsidRPr="62300427">
        <w:rPr>
          <w:rFonts w:cs="Arial"/>
        </w:rPr>
        <w:t>Candidate Supports</w:t>
      </w:r>
      <w:bookmarkEnd w:id="4"/>
    </w:p>
    <w:p w14:paraId="6D912C82" w14:textId="1FFBC3DE" w:rsidR="004F77B5" w:rsidRPr="002E719E" w:rsidRDefault="00691308" w:rsidP="00AD732D">
      <w:pPr>
        <w:pStyle w:val="ListParagraph"/>
        <w:spacing w:before="240" w:after="120" w:line="240" w:lineRule="auto"/>
        <w:ind w:left="0"/>
        <w:contextualSpacing w:val="0"/>
        <w:rPr>
          <w:rFonts w:cs="Arial"/>
          <w:szCs w:val="20"/>
        </w:rPr>
      </w:pPr>
      <w:r>
        <w:rPr>
          <w:rFonts w:cs="Arial"/>
          <w:szCs w:val="20"/>
        </w:rPr>
        <w:t>V</w:t>
      </w:r>
      <w:r w:rsidR="000858B5">
        <w:rPr>
          <w:rFonts w:cs="Arial"/>
          <w:szCs w:val="20"/>
        </w:rPr>
        <w:t>isit</w:t>
      </w:r>
      <w:r w:rsidR="004F77B5" w:rsidRPr="002E719E">
        <w:rPr>
          <w:rFonts w:cs="Arial"/>
          <w:szCs w:val="20"/>
        </w:rPr>
        <w:t xml:space="preserve"> the </w:t>
      </w:r>
      <w:hyperlink r:id="rId14" w:history="1">
        <w:r w:rsidR="00435301">
          <w:rPr>
            <w:rStyle w:val="Hyperlink"/>
            <w:rFonts w:cs="Arial"/>
            <w:szCs w:val="20"/>
          </w:rPr>
          <w:t>candidate s</w:t>
        </w:r>
        <w:r w:rsidR="004F77B5" w:rsidRPr="00435301">
          <w:rPr>
            <w:rStyle w:val="Hyperlink"/>
            <w:rFonts w:cs="Arial"/>
            <w:szCs w:val="20"/>
          </w:rPr>
          <w:t xml:space="preserve">upports on the </w:t>
        </w:r>
        <w:r w:rsidR="00435301">
          <w:rPr>
            <w:rStyle w:val="Hyperlink"/>
            <w:rFonts w:cs="Arial"/>
            <w:szCs w:val="20"/>
          </w:rPr>
          <w:t>r</w:t>
        </w:r>
        <w:r w:rsidR="004F77B5" w:rsidRPr="00435301">
          <w:rPr>
            <w:rStyle w:val="Hyperlink"/>
            <w:rFonts w:cs="Arial"/>
            <w:szCs w:val="20"/>
          </w:rPr>
          <w:t xml:space="preserve">ecruitment </w:t>
        </w:r>
        <w:r w:rsidR="00435301">
          <w:rPr>
            <w:rStyle w:val="Hyperlink"/>
            <w:rFonts w:cs="Arial"/>
            <w:szCs w:val="20"/>
          </w:rPr>
          <w:t>p</w:t>
        </w:r>
        <w:r w:rsidR="004F77B5" w:rsidRPr="00435301">
          <w:rPr>
            <w:rStyle w:val="Hyperlink"/>
            <w:rFonts w:cs="Arial"/>
            <w:szCs w:val="20"/>
          </w:rPr>
          <w:t>rocess</w:t>
        </w:r>
      </w:hyperlink>
      <w:r w:rsidR="00435301">
        <w:rPr>
          <w:rFonts w:cs="Arial"/>
          <w:szCs w:val="20"/>
        </w:rPr>
        <w:t xml:space="preserve"> for</w:t>
      </w:r>
      <w:r w:rsidR="004F77B5" w:rsidRPr="002E719E">
        <w:rPr>
          <w:rFonts w:cs="Arial"/>
          <w:szCs w:val="20"/>
        </w:rPr>
        <w:t xml:space="preserve"> further information on:</w:t>
      </w:r>
    </w:p>
    <w:p w14:paraId="34797E87" w14:textId="43AAA2FB" w:rsidR="004F77B5" w:rsidRPr="002E719E" w:rsidRDefault="004F77B5" w:rsidP="00AD732D">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hyperlink r:id="rId15"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7CA0A7C" w:rsidR="004F77B5" w:rsidRPr="002E719E" w:rsidRDefault="004F77B5" w:rsidP="00AD732D">
      <w:pPr>
        <w:pStyle w:val="ListParagraph"/>
        <w:numPr>
          <w:ilvl w:val="0"/>
          <w:numId w:val="3"/>
        </w:numPr>
        <w:spacing w:before="240" w:after="0" w:line="240" w:lineRule="auto"/>
        <w:ind w:hanging="357"/>
        <w:contextualSpacing w:val="0"/>
        <w:rPr>
          <w:rFonts w:cs="Arial"/>
          <w:szCs w:val="20"/>
        </w:rPr>
      </w:pPr>
      <w:r w:rsidRPr="002E719E">
        <w:rPr>
          <w:rFonts w:cs="Arial"/>
          <w:szCs w:val="20"/>
        </w:rPr>
        <w:lastRenderedPageBreak/>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6"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60CA1503" w:rsidR="004F77B5" w:rsidRPr="00186DF2" w:rsidRDefault="0067555F" w:rsidP="00AD732D">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18360321" w:rsidR="004F77B5" w:rsidRPr="00186DF2" w:rsidRDefault="004F77B5" w:rsidP="00AD732D">
      <w:pPr>
        <w:pStyle w:val="ListParagraph"/>
        <w:numPr>
          <w:ilvl w:val="1"/>
          <w:numId w:val="3"/>
        </w:numPr>
        <w:spacing w:before="240" w:after="0" w:line="240" w:lineRule="auto"/>
        <w:ind w:hanging="357"/>
        <w:contextualSpacing w:val="0"/>
        <w:rPr>
          <w:rFonts w:cs="Arial"/>
          <w:szCs w:val="20"/>
        </w:rPr>
      </w:pPr>
      <w:hyperlink r:id="rId17" w:history="1">
        <w:r w:rsidRPr="00186DF2">
          <w:rPr>
            <w:rStyle w:val="Hyperlink"/>
            <w:rFonts w:cs="Arial"/>
            <w:szCs w:val="20"/>
          </w:rPr>
          <w:t>Applying for a job in the HSE</w:t>
        </w:r>
      </w:hyperlink>
    </w:p>
    <w:p w14:paraId="6D8CA77E" w14:textId="144F3F88" w:rsidR="004F77B5" w:rsidRPr="00186DF2" w:rsidRDefault="004F77B5" w:rsidP="00AD732D">
      <w:pPr>
        <w:pStyle w:val="ListParagraph"/>
        <w:numPr>
          <w:ilvl w:val="1"/>
          <w:numId w:val="3"/>
        </w:numPr>
        <w:spacing w:before="240" w:after="0" w:line="240" w:lineRule="auto"/>
        <w:ind w:hanging="357"/>
        <w:contextualSpacing w:val="0"/>
        <w:rPr>
          <w:rFonts w:cs="Arial"/>
          <w:szCs w:val="20"/>
        </w:rPr>
      </w:pPr>
      <w:hyperlink r:id="rId18" w:history="1">
        <w:r w:rsidRPr="00186DF2">
          <w:rPr>
            <w:rStyle w:val="Hyperlink"/>
            <w:rFonts w:cs="Arial"/>
            <w:szCs w:val="20"/>
          </w:rPr>
          <w:t>About interviewing in the HSE</w:t>
        </w:r>
      </w:hyperlink>
    </w:p>
    <w:p w14:paraId="27BAA031" w14:textId="71F324D2" w:rsidR="004F77B5" w:rsidRPr="00186DF2" w:rsidRDefault="004F77B5" w:rsidP="00AD732D">
      <w:pPr>
        <w:pStyle w:val="ListParagraph"/>
        <w:numPr>
          <w:ilvl w:val="1"/>
          <w:numId w:val="3"/>
        </w:numPr>
        <w:spacing w:before="240" w:after="0" w:line="240" w:lineRule="auto"/>
        <w:ind w:hanging="357"/>
        <w:contextualSpacing w:val="0"/>
        <w:rPr>
          <w:rStyle w:val="Hyperlink"/>
          <w:rFonts w:cs="Arial"/>
          <w:color w:val="auto"/>
          <w:szCs w:val="20"/>
          <w:u w:val="none"/>
        </w:rPr>
      </w:pPr>
      <w:hyperlink r:id="rId19" w:history="1">
        <w:r w:rsidRPr="00186DF2">
          <w:rPr>
            <w:rStyle w:val="Hyperlink"/>
            <w:rFonts w:cs="Arial"/>
            <w:szCs w:val="20"/>
          </w:rPr>
          <w:t>Practising for an Interview in the HSE</w:t>
        </w:r>
      </w:hyperlink>
    </w:p>
    <w:p w14:paraId="17D88646" w14:textId="1895F138" w:rsidR="00CA1A29" w:rsidRPr="00AD732D" w:rsidRDefault="00CA1A29" w:rsidP="00AD732D">
      <w:pPr>
        <w:spacing w:before="240" w:after="120" w:line="240" w:lineRule="auto"/>
        <w:rPr>
          <w:rFonts w:cs="Arial"/>
          <w:szCs w:val="20"/>
        </w:rPr>
      </w:pPr>
      <w:r w:rsidRPr="00AD732D">
        <w:rPr>
          <w:rFonts w:cs="Arial"/>
          <w:szCs w:val="20"/>
        </w:rPr>
        <w:t>*</w:t>
      </w:r>
      <w:r w:rsidR="0085309A" w:rsidRPr="00AD732D">
        <w:rPr>
          <w:rFonts w:cs="Arial"/>
          <w:szCs w:val="20"/>
        </w:rPr>
        <w:t>If you are a</w:t>
      </w:r>
      <w:r w:rsidR="00D60D54">
        <w:rPr>
          <w:rFonts w:cs="Arial"/>
          <w:szCs w:val="20"/>
        </w:rPr>
        <w:t xml:space="preserve"> current</w:t>
      </w:r>
      <w:r w:rsidR="0085309A" w:rsidRPr="00AD732D">
        <w:rPr>
          <w:rFonts w:cs="Arial"/>
          <w:szCs w:val="20"/>
        </w:rPr>
        <w:t xml:space="preserve"> HSE employee</w:t>
      </w:r>
      <w:r w:rsidR="00BB11C9">
        <w:rPr>
          <w:rFonts w:cs="Arial"/>
          <w:szCs w:val="20"/>
        </w:rPr>
        <w:t>,</w:t>
      </w:r>
      <w:r w:rsidR="0085309A" w:rsidRPr="00AD732D">
        <w:rPr>
          <w:rFonts w:cs="Arial"/>
          <w:szCs w:val="20"/>
        </w:rPr>
        <w:t xml:space="preserve"> t</w:t>
      </w:r>
      <w:r w:rsidRPr="00AD732D">
        <w:rPr>
          <w:rFonts w:cs="Arial"/>
          <w:szCs w:val="20"/>
        </w:rPr>
        <w:t xml:space="preserve">hese modules are also available on </w:t>
      </w:r>
      <w:proofErr w:type="spellStart"/>
      <w:r w:rsidRPr="00AD732D">
        <w:rPr>
          <w:rFonts w:cs="Arial"/>
          <w:szCs w:val="20"/>
        </w:rPr>
        <w:t>HSeLanD</w:t>
      </w:r>
      <w:proofErr w:type="spellEnd"/>
      <w:r w:rsidRPr="00AD732D">
        <w:rPr>
          <w:rFonts w:cs="Arial"/>
          <w:szCs w:val="20"/>
        </w:rPr>
        <w:t xml:space="preserve"> and can be </w:t>
      </w:r>
      <w:r w:rsidR="0085309A" w:rsidRPr="00AD732D">
        <w:rPr>
          <w:rFonts w:cs="Arial"/>
          <w:szCs w:val="20"/>
        </w:rPr>
        <w:t>included</w:t>
      </w:r>
      <w:r w:rsidRPr="00AD732D">
        <w:rPr>
          <w:rFonts w:cs="Arial"/>
          <w:szCs w:val="20"/>
        </w:rPr>
        <w:t xml:space="preserve"> </w:t>
      </w:r>
      <w:r w:rsidR="0085309A" w:rsidRPr="00AD732D">
        <w:rPr>
          <w:rFonts w:cs="Arial"/>
          <w:szCs w:val="20"/>
        </w:rPr>
        <w:t>in your</w:t>
      </w:r>
      <w:r w:rsidRPr="00AD732D">
        <w:rPr>
          <w:rFonts w:cs="Arial"/>
          <w:szCs w:val="20"/>
        </w:rPr>
        <w:t xml:space="preserve"> </w:t>
      </w:r>
      <w:r w:rsidR="00AF21C4" w:rsidRPr="00AD732D">
        <w:rPr>
          <w:rFonts w:cs="Arial"/>
          <w:szCs w:val="20"/>
        </w:rPr>
        <w:t xml:space="preserve">learning </w:t>
      </w:r>
      <w:r w:rsidRPr="00AD732D">
        <w:rPr>
          <w:rFonts w:cs="Arial"/>
          <w:szCs w:val="20"/>
        </w:rPr>
        <w:t xml:space="preserve">profile. </w:t>
      </w:r>
    </w:p>
    <w:p w14:paraId="69D96D10" w14:textId="28458864" w:rsidR="004F77B5" w:rsidRDefault="000858B5" w:rsidP="00AD732D">
      <w:pPr>
        <w:spacing w:before="240" w:after="120" w:line="240" w:lineRule="auto"/>
        <w:rPr>
          <w:rFonts w:cs="Arial"/>
          <w:szCs w:val="20"/>
        </w:rPr>
      </w:pPr>
      <w:r>
        <w:rPr>
          <w:rFonts w:cs="Arial"/>
          <w:szCs w:val="20"/>
        </w:rPr>
        <w:t xml:space="preserve">Sign </w:t>
      </w:r>
      <w:r w:rsidR="004F77B5" w:rsidRPr="00186DF2">
        <w:rPr>
          <w:rFonts w:cs="Arial"/>
          <w:szCs w:val="20"/>
        </w:rPr>
        <w:t xml:space="preserve">up to the </w:t>
      </w:r>
      <w:hyperlink r:id="rId20" w:history="1">
        <w:r w:rsidR="004F77B5" w:rsidRPr="00186DF2">
          <w:rPr>
            <w:rStyle w:val="Hyperlink"/>
            <w:rFonts w:cs="Arial"/>
            <w:szCs w:val="20"/>
          </w:rPr>
          <w:t>HSE’s Career Hub</w:t>
        </w:r>
      </w:hyperlink>
      <w:r w:rsidR="004F77B5" w:rsidRPr="00186DF2">
        <w:rPr>
          <w:rFonts w:cs="Arial"/>
          <w:szCs w:val="20"/>
        </w:rPr>
        <w:t xml:space="preserve"> </w:t>
      </w:r>
      <w:r w:rsidR="00D60D54">
        <w:rPr>
          <w:rFonts w:cs="Arial"/>
          <w:szCs w:val="20"/>
        </w:rPr>
        <w:t xml:space="preserve">to </w:t>
      </w:r>
      <w:r>
        <w:rPr>
          <w:rFonts w:cs="Arial"/>
          <w:szCs w:val="20"/>
        </w:rPr>
        <w:t xml:space="preserve">keep </w:t>
      </w:r>
      <w:r w:rsidR="0085206F" w:rsidRPr="00186DF2">
        <w:rPr>
          <w:rFonts w:cs="Arial"/>
          <w:szCs w:val="20"/>
        </w:rPr>
        <w:t xml:space="preserve">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w:t>
      </w:r>
      <w:r w:rsidR="004F77B5" w:rsidRPr="00186DF2">
        <w:rPr>
          <w:rFonts w:cs="Arial"/>
          <w:szCs w:val="20"/>
        </w:rPr>
        <w:t>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21" w:history="1">
        <w:r w:rsidR="003A579C">
          <w:rPr>
            <w:rStyle w:val="Hyperlink"/>
            <w:rFonts w:cs="Arial"/>
            <w:szCs w:val="20"/>
          </w:rPr>
          <w:t>HSE J</w:t>
        </w:r>
        <w:r w:rsidR="0085206F" w:rsidRPr="002E719E">
          <w:rPr>
            <w:rStyle w:val="Hyperlink"/>
            <w:rFonts w:cs="Arial"/>
            <w:szCs w:val="20"/>
          </w:rPr>
          <w:t>obs</w:t>
        </w:r>
      </w:hyperlink>
      <w:r>
        <w:rPr>
          <w:rStyle w:val="Hyperlink"/>
          <w:rFonts w:cs="Arial"/>
          <w:szCs w:val="20"/>
        </w:rPr>
        <w:t xml:space="preserve"> page</w:t>
      </w:r>
      <w:r w:rsidR="0085206F" w:rsidRPr="002E719E">
        <w:rPr>
          <w:rFonts w:cs="Arial"/>
          <w:szCs w:val="20"/>
        </w:rPr>
        <w:t>.</w:t>
      </w:r>
    </w:p>
    <w:p w14:paraId="176334FC" w14:textId="331CA853" w:rsidR="00583D05" w:rsidRDefault="00583D05" w:rsidP="00AD732D">
      <w:pPr>
        <w:pStyle w:val="Heading1"/>
        <w:shd w:val="clear" w:color="auto" w:fill="E2EAE7"/>
        <w:spacing w:line="240" w:lineRule="auto"/>
      </w:pPr>
      <w:bookmarkStart w:id="5" w:name="_Toc1021350371"/>
      <w:r>
        <w:t xml:space="preserve">Reasonable Accommodations </w:t>
      </w:r>
      <w:r w:rsidR="00E20903">
        <w:t>R</w:t>
      </w:r>
      <w:r>
        <w:t>equests</w:t>
      </w:r>
      <w:r w:rsidR="00E20903">
        <w:t xml:space="preserve"> for Candidates with Disabilities</w:t>
      </w:r>
      <w:bookmarkEnd w:id="5"/>
    </w:p>
    <w:p w14:paraId="7838DA50" w14:textId="38589CE7" w:rsidR="00DE0249" w:rsidRPr="00AD732D" w:rsidRDefault="0084580E" w:rsidP="00AD732D">
      <w:pPr>
        <w:autoSpaceDE w:val="0"/>
        <w:autoSpaceDN w:val="0"/>
        <w:adjustRightInd w:val="0"/>
        <w:spacing w:before="240" w:after="120" w:line="240" w:lineRule="auto"/>
        <w:rPr>
          <w:rFonts w:cs="Arial"/>
          <w:color w:val="000000"/>
          <w:szCs w:val="20"/>
        </w:rPr>
      </w:pPr>
      <w:r w:rsidRPr="00AD732D">
        <w:rPr>
          <w:rFonts w:cs="Arial"/>
          <w:color w:val="000000"/>
          <w:szCs w:val="20"/>
        </w:rPr>
        <w:t>Applicants can be provided with access arrangements or other reasonable requirements to allow them to participate in the selection process</w:t>
      </w:r>
      <w:r w:rsidR="00D91C94" w:rsidRPr="00AD732D">
        <w:rPr>
          <w:rFonts w:cs="Arial"/>
          <w:color w:val="000000"/>
          <w:szCs w:val="20"/>
        </w:rPr>
        <w:t>.</w:t>
      </w:r>
      <w:r w:rsidRPr="00AD732D">
        <w:rPr>
          <w:rFonts w:cs="Arial"/>
          <w:color w:val="000000"/>
          <w:szCs w:val="20"/>
        </w:rPr>
        <w:t xml:space="preserve"> </w:t>
      </w:r>
      <w:r w:rsidR="00DE0249" w:rsidRPr="00AD732D">
        <w:rPr>
          <w:rFonts w:cs="Arial"/>
          <w:color w:val="000000"/>
          <w:szCs w:val="20"/>
        </w:rPr>
        <w:t xml:space="preserve">If you need any specific arrangements for accessing or participating in the interview, please let us know in advance. </w:t>
      </w:r>
    </w:p>
    <w:p w14:paraId="23468455" w14:textId="69E2C1B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w:t>
      </w:r>
      <w:r w:rsidR="00AC68FB" w:rsidRPr="00AD732D">
        <w:rPr>
          <w:rFonts w:cs="Arial"/>
          <w:color w:val="000000"/>
          <w:szCs w:val="20"/>
        </w:rPr>
        <w:t>ssistive technology</w:t>
      </w:r>
      <w:r w:rsidR="003A579C" w:rsidRPr="00AD732D">
        <w:rPr>
          <w:rFonts w:cs="Arial"/>
          <w:color w:val="000000"/>
          <w:szCs w:val="20"/>
        </w:rPr>
        <w:t xml:space="preserve"> and</w:t>
      </w:r>
      <w:r w:rsidR="00AC68FB" w:rsidRPr="00AD732D">
        <w:rPr>
          <w:rFonts w:cs="Arial"/>
          <w:color w:val="000000"/>
          <w:szCs w:val="20"/>
        </w:rPr>
        <w:t xml:space="preserve"> extra time.</w:t>
      </w:r>
    </w:p>
    <w:p w14:paraId="2CA33F5C" w14:textId="4EF0EA08"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If you</w:t>
      </w:r>
      <w:r w:rsidR="00445984" w:rsidRPr="00AD732D">
        <w:rPr>
          <w:rFonts w:cs="Arial"/>
          <w:color w:val="000000"/>
          <w:szCs w:val="20"/>
        </w:rPr>
        <w:t xml:space="preserve"> tell </w:t>
      </w:r>
      <w:proofErr w:type="gramStart"/>
      <w:r w:rsidR="00445984" w:rsidRPr="00AD732D">
        <w:rPr>
          <w:rFonts w:cs="Arial"/>
          <w:color w:val="000000"/>
          <w:szCs w:val="20"/>
        </w:rPr>
        <w:t>us</w:t>
      </w:r>
      <w:proofErr w:type="gramEnd"/>
      <w:r w:rsidR="00445984" w:rsidRPr="00AD732D">
        <w:rPr>
          <w:rFonts w:cs="Arial"/>
          <w:color w:val="000000"/>
          <w:szCs w:val="20"/>
        </w:rPr>
        <w:t xml:space="preserve"> you</w:t>
      </w:r>
      <w:r w:rsidRPr="00AD732D">
        <w:rPr>
          <w:rFonts w:cs="Arial"/>
          <w:color w:val="000000"/>
          <w:szCs w:val="20"/>
        </w:rPr>
        <w:t xml:space="preserve"> need a reasonable accommodation, we will </w:t>
      </w:r>
      <w:r w:rsidR="00445984" w:rsidRPr="00AD732D">
        <w:rPr>
          <w:rFonts w:cs="Arial"/>
          <w:color w:val="000000"/>
          <w:szCs w:val="20"/>
        </w:rPr>
        <w:t xml:space="preserve">discuss this with you. Following this </w:t>
      </w:r>
      <w:r w:rsidR="0067555F" w:rsidRPr="00AD732D">
        <w:rPr>
          <w:rFonts w:cs="Arial"/>
          <w:color w:val="000000"/>
          <w:szCs w:val="20"/>
        </w:rPr>
        <w:t>discussion,</w:t>
      </w:r>
      <w:r w:rsidR="00445984" w:rsidRPr="00AD732D">
        <w:rPr>
          <w:rFonts w:cs="Arial"/>
          <w:color w:val="000000"/>
          <w:szCs w:val="20"/>
        </w:rPr>
        <w:t xml:space="preserve"> we will </w:t>
      </w:r>
      <w:r w:rsidR="00E20903" w:rsidRPr="00AD732D">
        <w:rPr>
          <w:rFonts w:cs="Arial"/>
          <w:color w:val="000000"/>
          <w:szCs w:val="20"/>
        </w:rPr>
        <w:t xml:space="preserve">share </w:t>
      </w:r>
      <w:r w:rsidR="00445984" w:rsidRPr="00AD732D">
        <w:rPr>
          <w:rFonts w:cs="Arial"/>
          <w:color w:val="000000"/>
          <w:szCs w:val="20"/>
        </w:rPr>
        <w:t xml:space="preserve">the outcome </w:t>
      </w:r>
      <w:r w:rsidR="00E20903" w:rsidRPr="00AD732D">
        <w:rPr>
          <w:rFonts w:cs="Arial"/>
          <w:color w:val="000000"/>
          <w:szCs w:val="20"/>
        </w:rPr>
        <w:t xml:space="preserve">with the interview board members to </w:t>
      </w:r>
      <w:r w:rsidR="00D91C94" w:rsidRPr="00AD732D">
        <w:rPr>
          <w:rFonts w:cs="Arial"/>
          <w:color w:val="000000"/>
          <w:szCs w:val="20"/>
        </w:rPr>
        <w:t xml:space="preserve">ensure </w:t>
      </w:r>
      <w:r w:rsidR="001A1EC7" w:rsidRPr="00AD732D">
        <w:rPr>
          <w:rFonts w:cs="Arial"/>
          <w:color w:val="000000"/>
          <w:szCs w:val="20"/>
        </w:rPr>
        <w:t xml:space="preserve">the </w:t>
      </w:r>
      <w:r w:rsidR="00D91C94" w:rsidRPr="00AD732D">
        <w:rPr>
          <w:rFonts w:cs="Arial"/>
          <w:color w:val="000000"/>
          <w:szCs w:val="20"/>
        </w:rPr>
        <w:t xml:space="preserve">provisions </w:t>
      </w:r>
      <w:r w:rsidR="00445984" w:rsidRPr="00AD732D">
        <w:rPr>
          <w:rFonts w:cs="Arial"/>
          <w:color w:val="000000"/>
          <w:szCs w:val="20"/>
        </w:rPr>
        <w:t xml:space="preserve">are </w:t>
      </w:r>
      <w:r w:rsidR="00D91C94" w:rsidRPr="00AD732D">
        <w:rPr>
          <w:rFonts w:cs="Arial"/>
          <w:color w:val="000000"/>
          <w:szCs w:val="20"/>
        </w:rPr>
        <w:t>available and in place on the day</w:t>
      </w:r>
      <w:r w:rsidRPr="00AD732D">
        <w:rPr>
          <w:rFonts w:cs="Arial"/>
          <w:color w:val="000000"/>
          <w:szCs w:val="20"/>
        </w:rPr>
        <w:t>.</w:t>
      </w:r>
    </w:p>
    <w:p w14:paraId="48AB2311" w14:textId="04B4C495" w:rsidR="007704C4" w:rsidRDefault="007704C4" w:rsidP="00AD732D">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0059BB21" w14:textId="70B76FCD" w:rsidR="004D5483" w:rsidRPr="002E719E" w:rsidRDefault="004D5483" w:rsidP="62300427">
      <w:pPr>
        <w:pStyle w:val="Heading1"/>
        <w:shd w:val="clear" w:color="auto" w:fill="E2EAE7"/>
        <w:spacing w:line="240" w:lineRule="auto"/>
        <w:rPr>
          <w:rFonts w:cs="Arial"/>
        </w:rPr>
      </w:pPr>
      <w:bookmarkStart w:id="6" w:name="_Toc887613649"/>
      <w:r w:rsidRPr="62300427">
        <w:rPr>
          <w:rFonts w:cs="Arial"/>
        </w:rPr>
        <w:t>Interview Notes</w:t>
      </w:r>
      <w:bookmarkEnd w:id="6"/>
      <w:r w:rsidRPr="62300427">
        <w:rPr>
          <w:rFonts w:cs="Arial"/>
        </w:rPr>
        <w:t xml:space="preserve"> </w:t>
      </w:r>
    </w:p>
    <w:p w14:paraId="261B1C1F" w14:textId="1145D4A4" w:rsidR="005E4124" w:rsidRPr="00AD732D" w:rsidRDefault="09942842" w:rsidP="00AD732D">
      <w:pPr>
        <w:autoSpaceDE w:val="0"/>
        <w:autoSpaceDN w:val="0"/>
        <w:adjustRightInd w:val="0"/>
        <w:spacing w:before="240" w:after="120" w:line="240" w:lineRule="auto"/>
        <w:rPr>
          <w:rFonts w:cs="Arial"/>
          <w:color w:val="000000"/>
          <w:szCs w:val="20"/>
        </w:rPr>
      </w:pPr>
      <w:r w:rsidRPr="61FA77BA">
        <w:rPr>
          <w:rFonts w:cs="Arial"/>
          <w:color w:val="000000" w:themeColor="text1"/>
        </w:rPr>
        <w:t>I</w:t>
      </w:r>
      <w:r w:rsidR="2A8D72EC" w:rsidRPr="61FA77BA">
        <w:rPr>
          <w:rFonts w:cs="Arial"/>
          <w:color w:val="000000" w:themeColor="text1"/>
        </w:rPr>
        <w:t xml:space="preserve">nterview board members </w:t>
      </w:r>
      <w:r w:rsidRPr="61FA77BA">
        <w:rPr>
          <w:rFonts w:cs="Arial"/>
          <w:color w:val="000000" w:themeColor="text1"/>
        </w:rPr>
        <w:t>will t</w:t>
      </w:r>
      <w:r w:rsidR="2A8D72EC" w:rsidRPr="61FA77BA">
        <w:rPr>
          <w:rFonts w:cs="Arial"/>
          <w:color w:val="000000" w:themeColor="text1"/>
        </w:rPr>
        <w:t>ake notes during each interview</w:t>
      </w:r>
      <w:r w:rsidR="751BD470" w:rsidRPr="61FA77BA">
        <w:rPr>
          <w:rFonts w:cs="Arial"/>
          <w:color w:val="000000" w:themeColor="text1"/>
        </w:rPr>
        <w:t xml:space="preserve"> to</w:t>
      </w:r>
      <w:r w:rsidR="2A8D72EC" w:rsidRPr="61FA77BA">
        <w:rPr>
          <w:rFonts w:cs="Arial"/>
          <w:color w:val="000000" w:themeColor="text1"/>
        </w:rPr>
        <w:t xml:space="preserve"> use as an aide memoir to support board discussions.  In keeping with process transparency, a candidate </w:t>
      </w:r>
      <w:r w:rsidR="590708F3" w:rsidRPr="61FA77BA">
        <w:rPr>
          <w:rFonts w:cs="Arial"/>
          <w:color w:val="000000" w:themeColor="text1"/>
        </w:rPr>
        <w:t>can</w:t>
      </w:r>
      <w:r w:rsidR="2A8D72EC" w:rsidRPr="61FA77BA">
        <w:rPr>
          <w:rFonts w:cs="Arial"/>
          <w:color w:val="000000" w:themeColor="text1"/>
        </w:rPr>
        <w:t xml:space="preserve"> request</w:t>
      </w:r>
      <w:r w:rsidR="590708F3" w:rsidRPr="61FA77BA">
        <w:rPr>
          <w:rFonts w:cs="Arial"/>
          <w:color w:val="000000" w:themeColor="text1"/>
        </w:rPr>
        <w:t xml:space="preserve"> a copy of the relevant interview notes.</w:t>
      </w:r>
      <w:r w:rsidR="2A8D72EC" w:rsidRPr="61FA77BA">
        <w:rPr>
          <w:rFonts w:cs="Arial"/>
          <w:color w:val="000000" w:themeColor="text1"/>
        </w:rPr>
        <w:t xml:space="preserve">  Where notes are provided these will be copies of the original handwritten sheets, typed copies are not created and therefore cannot be provided.  It is important to remember the sole purpose of any notes produced</w:t>
      </w:r>
      <w:r w:rsidR="590708F3" w:rsidRPr="61FA77BA">
        <w:rPr>
          <w:rFonts w:cs="Arial"/>
          <w:color w:val="000000" w:themeColor="text1"/>
        </w:rPr>
        <w:t>.</w:t>
      </w:r>
      <w:r w:rsidR="2A8D72EC" w:rsidRPr="61FA77BA">
        <w:rPr>
          <w:rFonts w:cs="Arial"/>
          <w:color w:val="000000" w:themeColor="text1"/>
        </w:rPr>
        <w:t xml:space="preserve"> </w:t>
      </w:r>
      <w:r w:rsidR="590708F3" w:rsidRPr="61FA77BA">
        <w:rPr>
          <w:rFonts w:cs="Arial"/>
          <w:color w:val="000000" w:themeColor="text1"/>
        </w:rPr>
        <w:t>A</w:t>
      </w:r>
      <w:r w:rsidR="2A8D72EC" w:rsidRPr="61FA77BA">
        <w:rPr>
          <w:rFonts w:cs="Arial"/>
          <w:color w:val="000000" w:themeColor="text1"/>
        </w:rPr>
        <w:t xml:space="preserve"> verbatim or complete record of the interview overall should therefore not be expected.</w:t>
      </w:r>
    </w:p>
    <w:p w14:paraId="31F24325" w14:textId="366A02F4" w:rsidR="004D5483" w:rsidRPr="008D08AE" w:rsidRDefault="001C3AD9" w:rsidP="62300427">
      <w:pPr>
        <w:pStyle w:val="Heading1"/>
        <w:shd w:val="clear" w:color="auto" w:fill="E2EAE7"/>
        <w:spacing w:line="240" w:lineRule="auto"/>
        <w:rPr>
          <w:rFonts w:cs="Arial"/>
        </w:rPr>
      </w:pPr>
      <w:bookmarkStart w:id="7" w:name="_Toc1345924852"/>
      <w:r w:rsidRPr="62300427">
        <w:rPr>
          <w:rFonts w:cs="Arial"/>
        </w:rPr>
        <w:t>Formation of Panels</w:t>
      </w:r>
      <w:bookmarkEnd w:id="7"/>
    </w:p>
    <w:p w14:paraId="2DC0B780" w14:textId="77777777" w:rsidR="00DF0EE6" w:rsidRPr="00A36623" w:rsidRDefault="3B1129AD" w:rsidP="61FA77BA">
      <w:pPr>
        <w:pStyle w:val="ListParagraph"/>
        <w:autoSpaceDE w:val="0"/>
        <w:autoSpaceDN w:val="0"/>
        <w:adjustRightInd w:val="0"/>
        <w:spacing w:before="240" w:after="120" w:line="240" w:lineRule="auto"/>
        <w:ind w:left="0"/>
        <w:rPr>
          <w:rFonts w:cs="Arial"/>
          <w:b/>
          <w:bCs/>
        </w:rPr>
      </w:pPr>
      <w:r w:rsidRPr="61FA77BA">
        <w:rPr>
          <w:rFonts w:cs="Arial"/>
          <w:b/>
          <w:bCs/>
        </w:rPr>
        <w:t>What is a Panel?</w:t>
      </w:r>
    </w:p>
    <w:p w14:paraId="3A5C2F05" w14:textId="33DF5674" w:rsidR="00EB02F1" w:rsidRPr="00A36623" w:rsidRDefault="47281608" w:rsidP="61FA77BA">
      <w:pPr>
        <w:pStyle w:val="ListParagraph"/>
        <w:spacing w:before="240" w:after="120" w:line="240" w:lineRule="auto"/>
        <w:ind w:left="0"/>
        <w:rPr>
          <w:rFonts w:cs="Arial"/>
        </w:rPr>
      </w:pPr>
      <w:r w:rsidRPr="61FA77BA">
        <w:rPr>
          <w:rFonts w:cs="Arial"/>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151ED815" w:rsidRPr="61FA77BA">
        <w:rPr>
          <w:rFonts w:eastAsia="Times New Roman" w:cs="Arial"/>
          <w:lang w:eastAsia="en-IE"/>
        </w:rPr>
        <w:t xml:space="preserve">conditional </w:t>
      </w:r>
      <w:r w:rsidRPr="61FA77BA">
        <w:rPr>
          <w:rFonts w:cs="Arial"/>
        </w:rPr>
        <w:t>job offer, it is offered to the second candidate, and so on. Panels remain active for at least one year and can be extended.</w:t>
      </w:r>
    </w:p>
    <w:p w14:paraId="366E186B" w14:textId="146B3613" w:rsidR="00AF21C4" w:rsidRPr="00A36623" w:rsidRDefault="65F6A7E3" w:rsidP="61FA77BA">
      <w:pPr>
        <w:pStyle w:val="ListParagraph"/>
        <w:spacing w:before="240" w:after="120" w:line="240" w:lineRule="auto"/>
        <w:ind w:left="0"/>
        <w:rPr>
          <w:rFonts w:eastAsia="Times New Roman" w:cs="Arial"/>
          <w:lang w:eastAsia="en-IE"/>
        </w:rPr>
      </w:pPr>
      <w:r w:rsidRPr="61FA77BA">
        <w:rPr>
          <w:rFonts w:eastAsia="Times New Roman" w:cs="Arial"/>
          <w:lang w:eastAsia="en-IE"/>
        </w:rPr>
        <w:t xml:space="preserve">Include or delete the below section depending on the use of </w:t>
      </w:r>
      <w:r w:rsidR="6085E498" w:rsidRPr="61FA77BA">
        <w:rPr>
          <w:rFonts w:eastAsia="Times New Roman" w:cs="Arial"/>
          <w:lang w:eastAsia="en-IE"/>
        </w:rPr>
        <w:t>Speciality Areas</w:t>
      </w:r>
      <w:r w:rsidRPr="61FA77BA">
        <w:rPr>
          <w:rFonts w:eastAsia="Times New Roman" w:cs="Arial"/>
          <w:lang w:eastAsia="en-IE"/>
        </w:rPr>
        <w:t xml:space="preserve"> or Care Groups in your </w:t>
      </w:r>
      <w:r w:rsidR="08F8D715" w:rsidRPr="61FA77BA">
        <w:rPr>
          <w:rFonts w:eastAsia="Times New Roman" w:cs="Arial"/>
          <w:lang w:eastAsia="en-IE"/>
        </w:rPr>
        <w:t>campaign</w:t>
      </w:r>
      <w:r w:rsidRPr="61FA77BA">
        <w:rPr>
          <w:rFonts w:eastAsia="Times New Roman" w:cs="Arial"/>
          <w:lang w:eastAsia="en-IE"/>
        </w:rPr>
        <w:t>:</w:t>
      </w:r>
    </w:p>
    <w:p w14:paraId="51F8C81B" w14:textId="3CE0BDBB" w:rsidR="00DF0EE6" w:rsidRPr="0037769B" w:rsidRDefault="00DF0EE6" w:rsidP="00AD732D">
      <w:pPr>
        <w:pStyle w:val="Heading1"/>
        <w:shd w:val="clear" w:color="auto" w:fill="E2EAE7"/>
        <w:spacing w:line="240" w:lineRule="auto"/>
      </w:pPr>
      <w:bookmarkStart w:id="8" w:name="_Toc787850254"/>
      <w:r>
        <w:t>Marking System</w:t>
      </w:r>
      <w:bookmarkEnd w:id="8"/>
    </w:p>
    <w:p w14:paraId="502194C4" w14:textId="7B4CF76C" w:rsidR="00DF0EE6" w:rsidRPr="002E719E"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w:t>
      </w:r>
      <w:r w:rsidR="00700F05" w:rsidRPr="004021A4">
        <w:rPr>
          <w:rFonts w:cs="Arial"/>
          <w:color w:val="000000"/>
          <w:szCs w:val="20"/>
        </w:rPr>
        <w:t xml:space="preserve">/ competency </w:t>
      </w:r>
      <w:r w:rsidRPr="004021A4">
        <w:rPr>
          <w:rFonts w:cs="Arial"/>
          <w:color w:val="000000"/>
          <w:szCs w:val="20"/>
        </w:rPr>
        <w:t xml:space="preserve">areas during the interview.  These skill / competency areas are clearly </w:t>
      </w:r>
      <w:r w:rsidR="005B6841">
        <w:rPr>
          <w:rFonts w:cs="Arial"/>
          <w:color w:val="000000"/>
          <w:szCs w:val="20"/>
        </w:rPr>
        <w:t>outlined in</w:t>
      </w:r>
      <w:r w:rsidRPr="004021A4">
        <w:rPr>
          <w:rFonts w:cs="Arial"/>
          <w:color w:val="000000"/>
          <w:szCs w:val="20"/>
        </w:rPr>
        <w:t xml:space="preserve"> the Job Specification.</w:t>
      </w:r>
    </w:p>
    <w:p w14:paraId="45C873D5" w14:textId="02ECABA0" w:rsidR="00DF0EE6" w:rsidRPr="004021A4" w:rsidRDefault="00DF0EE6" w:rsidP="00AD732D">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sidR="005B6841">
        <w:rPr>
          <w:rFonts w:cs="Arial"/>
          <w:color w:val="000000"/>
          <w:szCs w:val="20"/>
        </w:rPr>
        <w:t>receive the</w:t>
      </w:r>
      <w:r w:rsidRPr="002E719E">
        <w:rPr>
          <w:rFonts w:cs="Arial"/>
          <w:color w:val="000000"/>
          <w:szCs w:val="20"/>
        </w:rPr>
        <w:t xml:space="preserve"> same marks a </w:t>
      </w:r>
      <w:r w:rsidR="004021A4">
        <w:rPr>
          <w:rFonts w:cs="Arial"/>
          <w:color w:val="000000"/>
          <w:szCs w:val="20"/>
        </w:rPr>
        <w:t>second</w:t>
      </w:r>
      <w:r w:rsidRPr="002E719E">
        <w:rPr>
          <w:rFonts w:cs="Arial"/>
          <w:color w:val="000000"/>
          <w:szCs w:val="20"/>
        </w:rPr>
        <w:t xml:space="preserve"> ranking exercise will </w:t>
      </w:r>
      <w:r w:rsidR="005B6841">
        <w:rPr>
          <w:rFonts w:cs="Arial"/>
          <w:color w:val="000000"/>
          <w:szCs w:val="20"/>
        </w:rPr>
        <w:t>be conducted</w:t>
      </w:r>
      <w:r w:rsidRPr="002E719E">
        <w:rPr>
          <w:rFonts w:cs="Arial"/>
          <w:color w:val="000000"/>
          <w:szCs w:val="20"/>
        </w:rPr>
        <w:t>.  A pre</w:t>
      </w:r>
      <w:r w:rsidR="005B6841">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sidR="005B6841">
        <w:rPr>
          <w:rFonts w:cs="Arial"/>
          <w:color w:val="000000"/>
          <w:szCs w:val="20"/>
        </w:rPr>
        <w:t xml:space="preserve">the </w:t>
      </w:r>
      <w:r w:rsidRPr="004021A4">
        <w:rPr>
          <w:rFonts w:cs="Arial"/>
          <w:color w:val="000000"/>
          <w:szCs w:val="20"/>
        </w:rPr>
        <w:t>successful candidates.</w:t>
      </w:r>
    </w:p>
    <w:p w14:paraId="5EA2731B" w14:textId="41ECE671" w:rsidR="00DF0EE6" w:rsidRPr="004021A4"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sidR="005B6841">
        <w:rPr>
          <w:rFonts w:cs="Arial"/>
          <w:color w:val="000000"/>
          <w:szCs w:val="20"/>
        </w:rPr>
        <w:t xml:space="preserve">pass </w:t>
      </w:r>
      <w:r w:rsidR="006219B3">
        <w:rPr>
          <w:rFonts w:cs="Arial"/>
          <w:color w:val="000000"/>
          <w:szCs w:val="20"/>
        </w:rPr>
        <w:t xml:space="preserve">the </w:t>
      </w:r>
      <w:r w:rsidR="006219B3" w:rsidRPr="004021A4">
        <w:rPr>
          <w:rFonts w:cs="Arial"/>
          <w:color w:val="000000"/>
          <w:szCs w:val="20"/>
        </w:rPr>
        <w:t>interview</w:t>
      </w:r>
      <w:r w:rsidR="005B6841">
        <w:rPr>
          <w:rFonts w:cs="Arial"/>
          <w:color w:val="000000"/>
          <w:szCs w:val="20"/>
        </w:rPr>
        <w:t xml:space="preserve"> and score</w:t>
      </w:r>
      <w:r w:rsidRPr="004021A4">
        <w:rPr>
          <w:rFonts w:cs="Arial"/>
          <w:color w:val="000000"/>
          <w:szCs w:val="20"/>
        </w:rPr>
        <w:t xml:space="preserve"> 421, which would place them </w:t>
      </w:r>
      <w:r w:rsidR="005B6841">
        <w:rPr>
          <w:rFonts w:cs="Arial"/>
          <w:color w:val="000000"/>
          <w:szCs w:val="20"/>
        </w:rPr>
        <w:t xml:space="preserve">jointly </w:t>
      </w:r>
      <w:r w:rsidRPr="004021A4">
        <w:rPr>
          <w:rFonts w:cs="Arial"/>
          <w:color w:val="000000"/>
          <w:szCs w:val="20"/>
        </w:rPr>
        <w:t xml:space="preserve">at number 3 on the panel. </w:t>
      </w:r>
      <w:r w:rsidR="005B6841">
        <w:rPr>
          <w:rFonts w:cs="Arial"/>
          <w:color w:val="000000"/>
          <w:szCs w:val="20"/>
        </w:rPr>
        <w:t xml:space="preserve">In this example, </w:t>
      </w:r>
      <w:r w:rsidRPr="004021A4">
        <w:rPr>
          <w:rFonts w:cs="Arial"/>
          <w:color w:val="000000"/>
          <w:szCs w:val="20"/>
        </w:rPr>
        <w:t xml:space="preserve">Professional Knowledge </w:t>
      </w:r>
      <w:r w:rsidR="005B6841">
        <w:rPr>
          <w:rFonts w:cs="Arial"/>
          <w:color w:val="000000"/>
          <w:szCs w:val="20"/>
        </w:rPr>
        <w:t>is</w:t>
      </w:r>
      <w:r w:rsidRPr="004021A4">
        <w:rPr>
          <w:rFonts w:cs="Arial"/>
          <w:color w:val="000000"/>
          <w:szCs w:val="20"/>
        </w:rPr>
        <w:t xml:space="preserve"> the secondary ranking area</w:t>
      </w:r>
      <w:r w:rsidR="005B6841">
        <w:rPr>
          <w:rFonts w:cs="Arial"/>
          <w:color w:val="000000"/>
          <w:szCs w:val="20"/>
        </w:rPr>
        <w:t>. The candidate who scored highest in this area and expressed interest will receive the</w:t>
      </w:r>
      <w:r w:rsidR="005C170F">
        <w:rPr>
          <w:rFonts w:cs="Arial"/>
          <w:color w:val="000000"/>
          <w:szCs w:val="20"/>
        </w:rPr>
        <w:t xml:space="preserve"> </w:t>
      </w:r>
      <w:r w:rsidR="005C170F">
        <w:rPr>
          <w:rFonts w:eastAsia="Times New Roman" w:cs="Arial"/>
          <w:bCs/>
          <w:szCs w:val="20"/>
          <w:lang w:eastAsia="en-IE"/>
        </w:rPr>
        <w:t>conditional</w:t>
      </w:r>
      <w:r w:rsidR="005B6841">
        <w:rPr>
          <w:rFonts w:cs="Arial"/>
          <w:color w:val="000000"/>
          <w:szCs w:val="20"/>
        </w:rPr>
        <w:t xml:space="preserve"> </w:t>
      </w:r>
      <w:r w:rsidR="005B6841">
        <w:rPr>
          <w:rFonts w:cs="Arial"/>
          <w:color w:val="000000"/>
          <w:szCs w:val="20"/>
        </w:rPr>
        <w:lastRenderedPageBreak/>
        <w:t>job offer first.</w:t>
      </w:r>
      <w:r w:rsidRPr="004021A4">
        <w:rPr>
          <w:rFonts w:cs="Arial"/>
          <w:color w:val="000000"/>
          <w:szCs w:val="20"/>
        </w:rPr>
        <w:t xml:space="preserve"> Candidate A scored 69 in the Professional Knowledge element and Candidate B scored 68.  Candidate A will be placed a</w:t>
      </w:r>
      <w:r w:rsidR="000D0896" w:rsidRPr="004021A4">
        <w:rPr>
          <w:rFonts w:cs="Arial"/>
          <w:color w:val="000000"/>
          <w:szCs w:val="20"/>
        </w:rPr>
        <w:t>t</w:t>
      </w:r>
      <w:r w:rsidRPr="004021A4">
        <w:rPr>
          <w:rFonts w:cs="Arial"/>
          <w:color w:val="000000"/>
          <w:szCs w:val="20"/>
        </w:rPr>
        <w:t xml:space="preserve"> </w:t>
      </w:r>
      <w:proofErr w:type="gramStart"/>
      <w:r w:rsidRPr="004021A4">
        <w:rPr>
          <w:rFonts w:cs="Arial"/>
          <w:color w:val="000000"/>
          <w:szCs w:val="20"/>
        </w:rPr>
        <w:t>3</w:t>
      </w:r>
      <w:r w:rsidR="00DC4F7F">
        <w:rPr>
          <w:rFonts w:cs="Arial"/>
          <w:color w:val="000000"/>
          <w:szCs w:val="20"/>
        </w:rPr>
        <w:t>a</w:t>
      </w:r>
      <w:proofErr w:type="gramEnd"/>
      <w:r w:rsidRPr="004021A4">
        <w:rPr>
          <w:rFonts w:cs="Arial"/>
          <w:color w:val="000000"/>
          <w:szCs w:val="20"/>
        </w:rPr>
        <w:t xml:space="preserve"> and Candidate B will be placed a</w:t>
      </w:r>
      <w:r w:rsidR="000D0896" w:rsidRPr="004021A4">
        <w:rPr>
          <w:rFonts w:cs="Arial"/>
          <w:color w:val="000000"/>
          <w:szCs w:val="20"/>
        </w:rPr>
        <w:t>t</w:t>
      </w:r>
      <w:r w:rsidRPr="004021A4">
        <w:rPr>
          <w:rFonts w:cs="Arial"/>
          <w:color w:val="000000"/>
          <w:szCs w:val="20"/>
        </w:rPr>
        <w:t xml:space="preserve"> 3b. </w:t>
      </w:r>
    </w:p>
    <w:p w14:paraId="55D467B4" w14:textId="40349E36" w:rsidR="005B6841" w:rsidRDefault="000D0896" w:rsidP="00AD732D">
      <w:pPr>
        <w:autoSpaceDE w:val="0"/>
        <w:autoSpaceDN w:val="0"/>
        <w:adjustRightInd w:val="0"/>
        <w:spacing w:before="240" w:after="120" w:line="240" w:lineRule="auto"/>
        <w:rPr>
          <w:rFonts w:cs="Arial"/>
          <w:color w:val="000000"/>
          <w:szCs w:val="20"/>
        </w:rPr>
      </w:pPr>
      <w:r w:rsidRPr="004021A4">
        <w:rPr>
          <w:rFonts w:cs="Arial"/>
          <w:color w:val="000000"/>
          <w:szCs w:val="20"/>
        </w:rPr>
        <w:t>If two</w:t>
      </w:r>
      <w:r w:rsidR="00DF0EE6" w:rsidRPr="004021A4">
        <w:rPr>
          <w:rFonts w:cs="Arial"/>
          <w:color w:val="000000"/>
          <w:szCs w:val="20"/>
        </w:rPr>
        <w:t xml:space="preserve"> candidates have the same m</w:t>
      </w:r>
      <w:r w:rsidRPr="004021A4">
        <w:rPr>
          <w:rFonts w:cs="Arial"/>
          <w:color w:val="000000"/>
          <w:szCs w:val="20"/>
        </w:rPr>
        <w:t>ark on the secondary ranking, a</w:t>
      </w:r>
      <w:r w:rsidR="00A02D6A" w:rsidRPr="004021A4">
        <w:rPr>
          <w:rFonts w:cs="Arial"/>
          <w:strike/>
          <w:color w:val="000000"/>
          <w:szCs w:val="20"/>
        </w:rPr>
        <w:t xml:space="preserve"> </w:t>
      </w:r>
      <w:r w:rsidRPr="004021A4">
        <w:rPr>
          <w:rFonts w:cs="Arial"/>
          <w:color w:val="000000"/>
          <w:szCs w:val="20"/>
        </w:rPr>
        <w:t xml:space="preserve">third </w:t>
      </w:r>
      <w:r w:rsidR="00DF0EE6" w:rsidRPr="004021A4">
        <w:rPr>
          <w:rFonts w:cs="Arial"/>
          <w:color w:val="000000"/>
          <w:szCs w:val="20"/>
        </w:rPr>
        <w:t>ranking</w:t>
      </w:r>
      <w:r w:rsidRPr="004021A4">
        <w:rPr>
          <w:rFonts w:cs="Arial"/>
          <w:color w:val="000000"/>
          <w:szCs w:val="20"/>
        </w:rPr>
        <w:t xml:space="preserve"> exercise</w:t>
      </w:r>
      <w:r w:rsidR="00DF0EE6" w:rsidRPr="004021A4">
        <w:rPr>
          <w:rFonts w:cs="Arial"/>
          <w:color w:val="000000"/>
          <w:szCs w:val="20"/>
        </w:rPr>
        <w:t xml:space="preserve"> will be applied and so forth.</w:t>
      </w:r>
    </w:p>
    <w:p w14:paraId="37ABB984" w14:textId="06F58B79" w:rsidR="00DF0EE6" w:rsidRDefault="005B6841" w:rsidP="00AD732D">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2E719E" w14:paraId="3C38DBE1" w14:textId="77777777" w:rsidTr="000D0896">
        <w:trPr>
          <w:cantSplit/>
          <w:trHeight w:val="474"/>
        </w:trPr>
        <w:tc>
          <w:tcPr>
            <w:tcW w:w="9322" w:type="dxa"/>
            <w:gridSpan w:val="4"/>
            <w:shd w:val="clear" w:color="auto" w:fill="E2EAE7"/>
            <w:vAlign w:val="center"/>
          </w:tcPr>
          <w:p w14:paraId="49A43959" w14:textId="30EFC73D" w:rsidR="000D0896" w:rsidRPr="002E719E" w:rsidRDefault="000D0896" w:rsidP="00AD732D">
            <w:pPr>
              <w:spacing w:before="240" w:after="120" w:line="240" w:lineRule="auto"/>
              <w:jc w:val="center"/>
              <w:rPr>
                <w:rFonts w:cs="Arial"/>
                <w:b/>
                <w:szCs w:val="20"/>
              </w:rPr>
            </w:pPr>
            <w:r w:rsidRPr="002E719E">
              <w:rPr>
                <w:rFonts w:cs="Arial"/>
                <w:b/>
                <w:szCs w:val="20"/>
              </w:rPr>
              <w:t>Scoring Guide</w:t>
            </w:r>
          </w:p>
        </w:tc>
      </w:tr>
      <w:tr w:rsidR="000D0896" w:rsidRPr="002E719E" w14:paraId="32FA703B" w14:textId="77777777" w:rsidTr="003C75C7">
        <w:trPr>
          <w:trHeight w:val="1343"/>
        </w:trPr>
        <w:tc>
          <w:tcPr>
            <w:tcW w:w="1980" w:type="dxa"/>
            <w:vAlign w:val="center"/>
          </w:tcPr>
          <w:p w14:paraId="6C582AB1" w14:textId="77777777" w:rsidR="000D0896" w:rsidRPr="002E719E" w:rsidRDefault="000D0896" w:rsidP="00AD732D">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0D6AADFB" w14:textId="77777777" w:rsidR="000D0896" w:rsidRPr="002E719E" w:rsidRDefault="000D0896" w:rsidP="00AD732D">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50A13C64" w14:textId="79BB3969" w:rsidR="000D0896" w:rsidRPr="002E719E" w:rsidRDefault="000D0896" w:rsidP="00AD732D">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5496A9BC" w14:textId="1E967193" w:rsidR="000D0896" w:rsidRPr="002E719E" w:rsidRDefault="000D0896" w:rsidP="00AD732D">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0D0896">
        <w:trPr>
          <w:cantSplit/>
          <w:trHeight w:val="356"/>
        </w:trPr>
        <w:tc>
          <w:tcPr>
            <w:tcW w:w="1980" w:type="dxa"/>
            <w:shd w:val="clear" w:color="auto" w:fill="E2EAE7"/>
            <w:vAlign w:val="center"/>
          </w:tcPr>
          <w:p w14:paraId="4CB06698" w14:textId="77777777" w:rsidR="000D0896" w:rsidRPr="002E719E" w:rsidRDefault="000D0896" w:rsidP="00AD732D">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265CA2EC" w14:textId="77777777" w:rsidR="000D0896" w:rsidRPr="002E719E" w:rsidRDefault="000D0896" w:rsidP="00AD732D">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4AE2F912" w14:textId="77777777" w:rsidR="000D0896" w:rsidRPr="002E719E" w:rsidRDefault="000D0896" w:rsidP="00AD732D">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007A105E" w14:textId="77777777" w:rsidR="000D0896" w:rsidRPr="002E719E" w:rsidRDefault="000D0896" w:rsidP="00AD732D">
            <w:pPr>
              <w:spacing w:before="240" w:after="120" w:line="240" w:lineRule="auto"/>
              <w:jc w:val="center"/>
              <w:rPr>
                <w:rFonts w:cs="Arial"/>
                <w:b/>
                <w:szCs w:val="20"/>
              </w:rPr>
            </w:pPr>
            <w:r w:rsidRPr="002E719E">
              <w:rPr>
                <w:rFonts w:cs="Arial"/>
                <w:b/>
                <w:szCs w:val="20"/>
              </w:rPr>
              <w:t>90 - 100</w:t>
            </w:r>
          </w:p>
        </w:tc>
      </w:tr>
    </w:tbl>
    <w:p w14:paraId="3D66FE55" w14:textId="7411DEF8" w:rsidR="00A06C0A" w:rsidRPr="00A06C0A" w:rsidRDefault="56DA5E63" w:rsidP="00AD732D">
      <w:pPr>
        <w:spacing w:before="240" w:after="120" w:line="240" w:lineRule="auto"/>
        <w:rPr>
          <w:rFonts w:cs="Arial"/>
          <w:szCs w:val="20"/>
        </w:rPr>
      </w:pPr>
      <w:r w:rsidRPr="61FA77BA">
        <w:rPr>
          <w:rFonts w:cs="Arial"/>
        </w:rPr>
        <w:t xml:space="preserve">The Scoring Guide illustrates the breakdown of Scoring Bands used by </w:t>
      </w:r>
      <w:r w:rsidR="09942842" w:rsidRPr="61FA77BA">
        <w:rPr>
          <w:rFonts w:cs="Arial"/>
        </w:rPr>
        <w:t xml:space="preserve">the interview board </w:t>
      </w:r>
      <w:r w:rsidRPr="61FA77BA">
        <w:rPr>
          <w:rFonts w:cs="Arial"/>
        </w:rPr>
        <w:t xml:space="preserve">to evaluate candidates' performance. </w:t>
      </w:r>
      <w:r w:rsidR="09942842" w:rsidRPr="61FA77BA">
        <w:rPr>
          <w:rFonts w:cs="Arial"/>
        </w:rPr>
        <w:t>T</w:t>
      </w:r>
      <w:r w:rsidRPr="61FA77BA">
        <w:rPr>
          <w:rFonts w:cs="Arial"/>
        </w:rPr>
        <w:t xml:space="preserve">he wording used in your </w:t>
      </w:r>
      <w:r w:rsidR="09942842" w:rsidRPr="61FA77BA">
        <w:rPr>
          <w:rFonts w:cs="Arial"/>
        </w:rPr>
        <w:t>interview-marking</w:t>
      </w:r>
      <w:r w:rsidRPr="61FA77BA">
        <w:rPr>
          <w:rFonts w:cs="Arial"/>
        </w:rPr>
        <w:t xml:space="preserve"> sheet may </w:t>
      </w:r>
      <w:r w:rsidR="4055460B" w:rsidRPr="61FA77BA">
        <w:rPr>
          <w:rFonts w:cs="Arial"/>
        </w:rPr>
        <w:t xml:space="preserve">vary </w:t>
      </w:r>
      <w:r w:rsidRPr="61FA77BA">
        <w:rPr>
          <w:rFonts w:cs="Arial"/>
        </w:rPr>
        <w:t xml:space="preserve">slightly. For example, if your score falls </w:t>
      </w:r>
      <w:r w:rsidR="3494D555" w:rsidRPr="61FA77BA">
        <w:rPr>
          <w:rFonts w:cs="Arial"/>
        </w:rPr>
        <w:t>within</w:t>
      </w:r>
      <w:r w:rsidRPr="61FA77BA">
        <w:rPr>
          <w:rFonts w:cs="Arial"/>
        </w:rPr>
        <w:t xml:space="preserve"> 40-</w:t>
      </w:r>
      <w:r w:rsidR="3494D555" w:rsidRPr="61FA77BA">
        <w:rPr>
          <w:rFonts w:cs="Arial"/>
        </w:rPr>
        <w:t xml:space="preserve">69 for a skill/competency area; </w:t>
      </w:r>
      <w:r w:rsidRPr="61FA77BA">
        <w:rPr>
          <w:rFonts w:cs="Arial"/>
        </w:rPr>
        <w:t>the comment on the marking sheet may include words like sufficient, adequate, satisfactory, reasonable, or other variations to describe the evidence you provided in response to the question asked.</w:t>
      </w:r>
    </w:p>
    <w:p w14:paraId="7BF73C0B" w14:textId="2A1A0FC8" w:rsidR="000D0896" w:rsidRPr="002E719E" w:rsidRDefault="000D0896" w:rsidP="00AD732D">
      <w:pPr>
        <w:pStyle w:val="Heading1"/>
        <w:shd w:val="clear" w:color="auto" w:fill="E2EAE7"/>
        <w:spacing w:line="240" w:lineRule="auto"/>
      </w:pPr>
      <w:bookmarkStart w:id="9" w:name="_Toc1480623032"/>
      <w:r>
        <w:t>Future panels</w:t>
      </w:r>
      <w:bookmarkEnd w:id="9"/>
    </w:p>
    <w:p w14:paraId="026863B7" w14:textId="4AB1C388" w:rsidR="0016327E" w:rsidRPr="00A36623" w:rsidRDefault="7A994342" w:rsidP="61FA77BA">
      <w:pPr>
        <w:pStyle w:val="ListParagraph"/>
        <w:spacing w:before="240" w:after="120" w:line="240" w:lineRule="auto"/>
        <w:ind w:left="0"/>
        <w:rPr>
          <w:rFonts w:eastAsia="Times New Roman" w:cs="Arial"/>
          <w:lang w:eastAsia="en-IE"/>
        </w:rPr>
      </w:pPr>
      <w:r w:rsidRPr="61FA77BA">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2E719E" w:rsidRDefault="005260F8" w:rsidP="62300427">
      <w:pPr>
        <w:pStyle w:val="Heading1"/>
        <w:shd w:val="clear" w:color="auto" w:fill="E2EAE7"/>
        <w:spacing w:line="240" w:lineRule="auto"/>
        <w:rPr>
          <w:rFonts w:eastAsia="Times New Roman" w:cs="Arial"/>
          <w:lang w:val="en-US"/>
        </w:rPr>
      </w:pPr>
      <w:bookmarkStart w:id="10" w:name="_Toc434028886"/>
      <w:r w:rsidRPr="62300427">
        <w:rPr>
          <w:rFonts w:eastAsia="Times New Roman" w:cs="Arial"/>
          <w:lang w:val="en-US"/>
        </w:rPr>
        <w:t>Acceptance / Declination of a Recommendation to Proceed</w:t>
      </w:r>
      <w:bookmarkEnd w:id="10"/>
      <w:r w:rsidRPr="62300427">
        <w:rPr>
          <w:rFonts w:eastAsia="Times New Roman" w:cs="Arial"/>
          <w:lang w:val="en-US"/>
        </w:rPr>
        <w:t xml:space="preserve"> </w:t>
      </w:r>
    </w:p>
    <w:p w14:paraId="0D620F8A" w14:textId="178D6942" w:rsidR="004D5483" w:rsidRPr="002E719E" w:rsidRDefault="0016327E" w:rsidP="00AD732D">
      <w:pPr>
        <w:spacing w:before="240" w:after="120" w:line="240" w:lineRule="auto"/>
        <w:rPr>
          <w:rFonts w:cs="Arial"/>
          <w:szCs w:val="20"/>
        </w:rPr>
      </w:pPr>
      <w:r w:rsidRPr="00A62A4A">
        <w:rPr>
          <w:rFonts w:cs="Arial"/>
          <w:szCs w:val="20"/>
        </w:rPr>
        <w:t xml:space="preserve">The email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62300427">
      <w:pPr>
        <w:pStyle w:val="Heading1"/>
        <w:shd w:val="clear" w:color="auto" w:fill="E2EAE7"/>
        <w:spacing w:line="240" w:lineRule="auto"/>
        <w:rPr>
          <w:rFonts w:eastAsia="Times New Roman" w:cs="Arial"/>
          <w:lang w:val="en-US"/>
        </w:rPr>
      </w:pPr>
      <w:bookmarkStart w:id="11" w:name="_Toc626804771"/>
      <w:r w:rsidRPr="62300427">
        <w:rPr>
          <w:rFonts w:eastAsia="Times New Roman" w:cs="Arial"/>
          <w:lang w:val="en-US"/>
        </w:rPr>
        <w:t xml:space="preserve">Recruitment </w:t>
      </w:r>
      <w:r w:rsidR="00AD3D3D" w:rsidRPr="62300427">
        <w:rPr>
          <w:rFonts w:eastAsia="Times New Roman" w:cs="Arial"/>
          <w:lang w:val="en-US"/>
        </w:rPr>
        <w:t xml:space="preserve">Process </w:t>
      </w:r>
      <w:r w:rsidRPr="62300427">
        <w:rPr>
          <w:rFonts w:eastAsia="Times New Roman" w:cs="Arial"/>
          <w:lang w:val="en-US"/>
        </w:rPr>
        <w:t>Time Scales</w:t>
      </w:r>
      <w:bookmarkEnd w:id="11"/>
      <w:r w:rsidRPr="62300427">
        <w:rPr>
          <w:rFonts w:eastAsia="Times New Roman" w:cs="Arial"/>
          <w:lang w:val="en-US"/>
        </w:rPr>
        <w:t xml:space="preserve"> </w:t>
      </w:r>
    </w:p>
    <w:p w14:paraId="55279E25" w14:textId="0F640AC9" w:rsidR="00774BFC" w:rsidRDefault="0016327E" w:rsidP="00AD732D">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62300427">
      <w:pPr>
        <w:pStyle w:val="Heading1"/>
        <w:shd w:val="clear" w:color="auto" w:fill="E2EAE7"/>
        <w:spacing w:line="240" w:lineRule="auto"/>
        <w:rPr>
          <w:rFonts w:eastAsia="Times New Roman" w:cs="Arial"/>
          <w:lang w:val="en-US"/>
        </w:rPr>
      </w:pPr>
      <w:bookmarkStart w:id="12" w:name="_Toc525251486"/>
      <w:r w:rsidRPr="62300427">
        <w:rPr>
          <w:rFonts w:eastAsia="Times New Roman" w:cs="Arial"/>
          <w:lang w:val="en-US"/>
        </w:rPr>
        <w:t>Security Clearance</w:t>
      </w:r>
      <w:bookmarkEnd w:id="12"/>
      <w:r w:rsidRPr="62300427">
        <w:rPr>
          <w:rFonts w:eastAsia="Times New Roman" w:cs="Arial"/>
          <w:lang w:val="en-US"/>
        </w:rPr>
        <w:t xml:space="preserve"> </w:t>
      </w:r>
    </w:p>
    <w:p w14:paraId="79776490" w14:textId="732BB9A3" w:rsidR="00AD3D3D" w:rsidRPr="00691308" w:rsidRDefault="0016327E" w:rsidP="00AD732D">
      <w:pPr>
        <w:spacing w:before="240" w:after="120" w:line="240" w:lineRule="auto"/>
        <w:rPr>
          <w:rFonts w:cs="Arial"/>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sidR="007704C4">
        <w:rPr>
          <w:rFonts w:cs="Arial"/>
          <w:szCs w:val="20"/>
        </w:rPr>
        <w:t>t</w:t>
      </w:r>
      <w:r w:rsidRPr="00A62A4A">
        <w:rPr>
          <w:rFonts w:cs="Arial"/>
          <w:szCs w:val="20"/>
        </w:rPr>
        <w:t>eam will initiate this process.</w:t>
      </w:r>
    </w:p>
    <w:p w14:paraId="38CC7B2E" w14:textId="2547E769" w:rsidR="00AD3D3D" w:rsidRPr="00691308" w:rsidRDefault="0016327E" w:rsidP="00AD732D">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691308">
        <w:rPr>
          <w:rFonts w:cs="Arial"/>
          <w:szCs w:val="20"/>
        </w:rPr>
        <w:t xml:space="preserve">Please </w:t>
      </w:r>
      <w:r w:rsidRPr="00691308">
        <w:rPr>
          <w:rFonts w:cs="Arial"/>
          <w:szCs w:val="20"/>
        </w:rPr>
        <w:t>refer to</w:t>
      </w:r>
      <w:r w:rsidR="00AD3D3D" w:rsidRPr="00691308">
        <w:rPr>
          <w:rFonts w:cs="Arial"/>
          <w:szCs w:val="20"/>
        </w:rPr>
        <w:t xml:space="preserve"> </w:t>
      </w:r>
      <w:hyperlink w:anchor="_Appendix_4:_Clearances" w:history="1">
        <w:r w:rsidR="00762635" w:rsidRPr="00AD732D">
          <w:rPr>
            <w:szCs w:val="20"/>
          </w:rPr>
          <w:t>Appendix 3</w:t>
        </w:r>
      </w:hyperlink>
      <w:r w:rsidR="00AD3D3D" w:rsidRPr="00691308">
        <w:rPr>
          <w:rFonts w:cs="Arial"/>
          <w:szCs w:val="20"/>
        </w:rPr>
        <w:t xml:space="preserve"> for more information on international clearances.</w:t>
      </w:r>
    </w:p>
    <w:p w14:paraId="3325942C" w14:textId="6F7D8BDC" w:rsidR="00AD3D3D" w:rsidRPr="00AD732D" w:rsidRDefault="007704C4" w:rsidP="00AD732D">
      <w:pPr>
        <w:spacing w:before="240" w:after="120" w:line="240" w:lineRule="auto"/>
        <w:rPr>
          <w:rFonts w:cs="Arial"/>
          <w:szCs w:val="20"/>
        </w:rPr>
      </w:pPr>
      <w:r w:rsidRPr="00691308">
        <w:rPr>
          <w:rFonts w:cs="Arial"/>
          <w:szCs w:val="20"/>
        </w:rPr>
        <w:t>N</w:t>
      </w:r>
      <w:r w:rsidR="00AD3D3D" w:rsidRPr="00691308">
        <w:rPr>
          <w:rFonts w:cs="Arial"/>
          <w:szCs w:val="20"/>
        </w:rPr>
        <w:t xml:space="preserve">ote if you require overseas security clearance and are unable to produce it at the time of </w:t>
      </w:r>
      <w:r w:rsidR="005C170F" w:rsidRPr="00AD732D">
        <w:rPr>
          <w:rFonts w:cs="Arial"/>
          <w:szCs w:val="20"/>
        </w:rPr>
        <w:t xml:space="preserve">conditional </w:t>
      </w:r>
      <w:r w:rsidR="00AD3D3D" w:rsidRPr="00AD732D">
        <w:rPr>
          <w:rFonts w:cs="Arial"/>
          <w:szCs w:val="20"/>
        </w:rPr>
        <w:t>job offer</w:t>
      </w:r>
      <w:r w:rsidR="0016327E" w:rsidRPr="00AD732D">
        <w:rPr>
          <w:rFonts w:cs="Arial"/>
          <w:szCs w:val="20"/>
        </w:rPr>
        <w:t>, the</w:t>
      </w:r>
      <w:r w:rsidR="00AD3D3D" w:rsidRPr="00AD732D">
        <w:rPr>
          <w:rFonts w:cs="Arial"/>
          <w:szCs w:val="20"/>
        </w:rPr>
        <w:t xml:space="preserve"> offer may be withdrawn.</w:t>
      </w:r>
    </w:p>
    <w:p w14:paraId="7C4F9885" w14:textId="55EAA896" w:rsidR="00AD3D3D" w:rsidRPr="002E719E" w:rsidRDefault="0037769B" w:rsidP="62300427">
      <w:pPr>
        <w:pStyle w:val="Heading1"/>
        <w:shd w:val="clear" w:color="auto" w:fill="E2EAE7"/>
        <w:spacing w:line="240" w:lineRule="auto"/>
        <w:rPr>
          <w:rFonts w:cs="Arial"/>
        </w:rPr>
      </w:pPr>
      <w:bookmarkStart w:id="13" w:name="_Toc1373675073"/>
      <w:r w:rsidRPr="62300427">
        <w:rPr>
          <w:rFonts w:cs="Arial"/>
        </w:rPr>
        <w:lastRenderedPageBreak/>
        <w:t>Review and Complaint</w:t>
      </w:r>
      <w:r w:rsidR="00AD3D3D" w:rsidRPr="62300427">
        <w:rPr>
          <w:rFonts w:cs="Arial"/>
        </w:rPr>
        <w:t xml:space="preserve"> Procedure (CPSA)</w:t>
      </w:r>
      <w:bookmarkEnd w:id="13"/>
      <w:r w:rsidR="00AD3D3D" w:rsidRPr="62300427">
        <w:rPr>
          <w:rFonts w:cs="Arial"/>
        </w:rPr>
        <w:t xml:space="preserve">  </w:t>
      </w:r>
    </w:p>
    <w:p w14:paraId="345DCB4C" w14:textId="3FB336BA" w:rsidR="00AD3D3D" w:rsidRPr="0062775A" w:rsidRDefault="00AD3D3D" w:rsidP="00691308">
      <w:pPr>
        <w:autoSpaceDE w:val="0"/>
        <w:autoSpaceDN w:val="0"/>
        <w:adjustRightInd w:val="0"/>
        <w:spacing w:before="240" w:line="240" w:lineRule="auto"/>
        <w:rPr>
          <w:rFonts w:cs="Arial"/>
          <w:iCs/>
          <w:color w:val="000000"/>
          <w:szCs w:val="20"/>
        </w:rPr>
      </w:pPr>
      <w:r w:rsidRPr="002E719E">
        <w:rPr>
          <w:rFonts w:cs="Arial"/>
          <w:iCs/>
          <w:color w:val="000000"/>
          <w:szCs w:val="20"/>
        </w:rPr>
        <w:t xml:space="preserve">Appointments 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You can find detailed 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hyperlink r:id="rId22" w:history="1">
        <w:r w:rsidRPr="0062775A">
          <w:rPr>
            <w:rStyle w:val="Hyperlink"/>
            <w:rFonts w:cs="Arial"/>
            <w:iCs/>
            <w:szCs w:val="20"/>
          </w:rPr>
          <w:t>CPSA Website</w:t>
        </w:r>
      </w:hyperlink>
      <w:r w:rsidR="00C1722F" w:rsidRPr="0062775A">
        <w:rPr>
          <w:rFonts w:cs="Arial"/>
          <w:iCs/>
          <w:color w:val="000000"/>
          <w:szCs w:val="20"/>
        </w:rPr>
        <w:t>.</w:t>
      </w:r>
    </w:p>
    <w:p w14:paraId="5D01FF02" w14:textId="3C236632" w:rsidR="00AD3D3D" w:rsidRPr="002E719E" w:rsidRDefault="00AD3D3D" w:rsidP="00691308">
      <w:pPr>
        <w:autoSpaceDE w:val="0"/>
        <w:autoSpaceDN w:val="0"/>
        <w:adjustRightInd w:val="0"/>
        <w:spacing w:before="240" w:line="240" w:lineRule="auto"/>
        <w:rPr>
          <w:rFonts w:cs="Arial"/>
          <w:b/>
          <w:iCs/>
          <w:color w:val="000000"/>
          <w:szCs w:val="20"/>
        </w:rPr>
      </w:pPr>
      <w:r w:rsidRPr="0062775A">
        <w:rPr>
          <w:rFonts w:cs="Arial"/>
          <w:b/>
          <w:iCs/>
          <w:color w:val="000000"/>
          <w:szCs w:val="20"/>
        </w:rPr>
        <w:t>Section 7 Review</w:t>
      </w:r>
    </w:p>
    <w:p w14:paraId="3C7BD1A1" w14:textId="77777777" w:rsidR="0016327E" w:rsidRPr="00A62A4A" w:rsidRDefault="0016327E" w:rsidP="00AD732D">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2E719E" w:rsidRDefault="00AD3D3D" w:rsidP="00691308">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77777777" w:rsidR="0016327E" w:rsidRPr="00A62A4A" w:rsidRDefault="7A994342" w:rsidP="00AD732D">
      <w:pPr>
        <w:spacing w:before="240" w:line="240" w:lineRule="auto"/>
        <w:rPr>
          <w:rFonts w:cs="Arial"/>
          <w:szCs w:val="20"/>
        </w:rPr>
      </w:pPr>
      <w:r w:rsidRPr="61FA77BA">
        <w:rPr>
          <w:rFonts w:cs="Arial"/>
        </w:rPr>
        <w:t>If you believe there has been a breach of the Code of Practice and that the selection process itself was unfair, you can make a complaint under Section 8 of the Code.</w:t>
      </w:r>
    </w:p>
    <w:p w14:paraId="134F4055" w14:textId="04E23E2C" w:rsidR="00AD3D3D" w:rsidRPr="002E719E" w:rsidRDefault="00AD3D3D" w:rsidP="00691308">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6126DA37" w14:textId="4132583C" w:rsidR="0016327E" w:rsidRPr="00A62A4A" w:rsidRDefault="7A994342" w:rsidP="61FA77BA">
      <w:pPr>
        <w:spacing w:before="240" w:line="240" w:lineRule="auto"/>
        <w:rPr>
          <w:rFonts w:cs="Arial"/>
        </w:rPr>
      </w:pPr>
      <w:r w:rsidRPr="61FA77BA">
        <w:rPr>
          <w:rFonts w:cs="Arial"/>
        </w:rPr>
        <w:t xml:space="preserve">To submit a request for a review or complaint to the HR </w:t>
      </w:r>
      <w:r w:rsidR="29051913" w:rsidRPr="61FA77BA">
        <w:rPr>
          <w:rFonts w:cs="Arial"/>
        </w:rPr>
        <w:t>t</w:t>
      </w:r>
      <w:r w:rsidRPr="61FA77BA">
        <w:rPr>
          <w:rFonts w:cs="Arial"/>
        </w:rPr>
        <w:t>eam, please follow these steps before submitting:</w:t>
      </w:r>
    </w:p>
    <w:p w14:paraId="11A5E280" w14:textId="32EA16F6" w:rsidR="00AD3D3D" w:rsidRPr="00691308" w:rsidRDefault="00AD3D3D" w:rsidP="00AD732D">
      <w:pPr>
        <w:pStyle w:val="ListParagraph"/>
        <w:numPr>
          <w:ilvl w:val="0"/>
          <w:numId w:val="32"/>
        </w:numPr>
        <w:spacing w:before="240" w:after="0" w:line="240" w:lineRule="auto"/>
        <w:contextualSpacing w:val="0"/>
        <w:rPr>
          <w:rFonts w:cs="Arial"/>
          <w:szCs w:val="20"/>
        </w:rPr>
      </w:pPr>
      <w:r w:rsidRPr="00691308">
        <w:rPr>
          <w:rFonts w:cs="Arial"/>
          <w:szCs w:val="20"/>
        </w:rPr>
        <w:t xml:space="preserve">Identify which procedure is appropriate to your </w:t>
      </w:r>
      <w:r w:rsidR="00316603" w:rsidRPr="00691308">
        <w:rPr>
          <w:rFonts w:cs="Arial"/>
          <w:szCs w:val="20"/>
        </w:rPr>
        <w:t>situation</w:t>
      </w:r>
      <w:r w:rsidRPr="00691308">
        <w:rPr>
          <w:rFonts w:cs="Arial"/>
          <w:szCs w:val="20"/>
        </w:rPr>
        <w:t xml:space="preserve"> (Section 7 or Section 8)</w:t>
      </w:r>
    </w:p>
    <w:p w14:paraId="23EF0053" w14:textId="597C4759" w:rsidR="00AD3D3D" w:rsidRPr="00691308" w:rsidRDefault="00A06C0A" w:rsidP="00AD732D">
      <w:pPr>
        <w:pStyle w:val="ListParagraph"/>
        <w:numPr>
          <w:ilvl w:val="0"/>
          <w:numId w:val="32"/>
        </w:numPr>
        <w:spacing w:before="240" w:after="0" w:line="240" w:lineRule="auto"/>
        <w:ind w:left="714" w:hanging="357"/>
        <w:contextualSpacing w:val="0"/>
        <w:rPr>
          <w:rFonts w:cs="Arial"/>
          <w:szCs w:val="20"/>
        </w:rPr>
      </w:pPr>
      <w:r w:rsidRPr="00691308">
        <w:rPr>
          <w:rFonts w:cs="Arial"/>
          <w:szCs w:val="20"/>
        </w:rPr>
        <w:t>Specify</w:t>
      </w:r>
      <w:r w:rsidR="00316603" w:rsidRPr="00691308">
        <w:rPr>
          <w:rFonts w:cs="Arial"/>
          <w:szCs w:val="20"/>
        </w:rPr>
        <w:t xml:space="preserve"> if you prefer an</w:t>
      </w:r>
      <w:r w:rsidR="00AD3D3D" w:rsidRPr="00691308">
        <w:rPr>
          <w:rFonts w:cs="Arial"/>
          <w:szCs w:val="20"/>
        </w:rPr>
        <w:t xml:space="preserve"> informal or formal review.</w:t>
      </w:r>
    </w:p>
    <w:p w14:paraId="22EC2FFE" w14:textId="61FB1B35" w:rsidR="00AD3D3D" w:rsidRPr="002A2EF6" w:rsidRDefault="00AD3D3D" w:rsidP="00AD732D">
      <w:pPr>
        <w:pStyle w:val="ListParagraph"/>
        <w:numPr>
          <w:ilvl w:val="0"/>
          <w:numId w:val="32"/>
        </w:numPr>
        <w:spacing w:before="240" w:after="0" w:line="240" w:lineRule="auto"/>
        <w:ind w:left="714" w:hanging="357"/>
        <w:contextualSpacing w:val="0"/>
        <w:rPr>
          <w:rFonts w:cs="Arial"/>
          <w:szCs w:val="20"/>
        </w:rPr>
      </w:pPr>
      <w:r w:rsidRPr="00691308">
        <w:rPr>
          <w:rFonts w:cs="Arial"/>
          <w:szCs w:val="20"/>
        </w:rPr>
        <w:t xml:space="preserve">Clearly </w:t>
      </w:r>
      <w:r w:rsidR="00316603" w:rsidRPr="00691308">
        <w:rPr>
          <w:rFonts w:cs="Arial"/>
          <w:szCs w:val="20"/>
        </w:rPr>
        <w:t xml:space="preserve">explain </w:t>
      </w:r>
      <w:r w:rsidRPr="00691308">
        <w:rPr>
          <w:rFonts w:cs="Arial"/>
          <w:szCs w:val="20"/>
        </w:rPr>
        <w:t xml:space="preserve">how the selection process was unfair or applied unfairly to you.  Requests </w:t>
      </w:r>
      <w:r w:rsidR="00316603" w:rsidRPr="00691308">
        <w:rPr>
          <w:rFonts w:cs="Arial"/>
          <w:szCs w:val="20"/>
        </w:rPr>
        <w:t xml:space="preserve">without supporting facts or grounds will not be examined by </w:t>
      </w:r>
      <w:r w:rsidR="00A06C0A" w:rsidRPr="00691308">
        <w:rPr>
          <w:rFonts w:cs="Arial"/>
          <w:szCs w:val="20"/>
        </w:rPr>
        <w:t>the HR</w:t>
      </w:r>
      <w:r w:rsidR="00A02D6A" w:rsidRPr="002A2EF6">
        <w:rPr>
          <w:rFonts w:cs="Arial"/>
          <w:szCs w:val="20"/>
        </w:rPr>
        <w:t xml:space="preserve"> / Recruitment Team</w:t>
      </w:r>
      <w:r w:rsidR="00316603" w:rsidRPr="002A2EF6">
        <w:rPr>
          <w:rFonts w:cs="Arial"/>
          <w:szCs w:val="20"/>
        </w:rPr>
        <w:t>.</w:t>
      </w:r>
      <w:r w:rsidR="00A02D6A" w:rsidRPr="002A2EF6">
        <w:rPr>
          <w:rFonts w:cs="Arial"/>
          <w:szCs w:val="20"/>
        </w:rPr>
        <w:t xml:space="preserve"> </w:t>
      </w:r>
    </w:p>
    <w:p w14:paraId="3347B1A7" w14:textId="33C178B3" w:rsidR="00316603" w:rsidRPr="00A06C0A" w:rsidRDefault="00316603" w:rsidP="00AD732D">
      <w:pPr>
        <w:spacing w:before="240" w:after="120" w:line="240" w:lineRule="auto"/>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47BDFC06" w14:textId="59C2A923" w:rsidR="00AD3D3D" w:rsidRPr="002E719E" w:rsidRDefault="00AD3D3D" w:rsidP="00AD732D">
      <w:pPr>
        <w:autoSpaceDE w:val="0"/>
        <w:autoSpaceDN w:val="0"/>
        <w:spacing w:before="240" w:after="120" w:line="240" w:lineRule="auto"/>
        <w:rPr>
          <w:rFonts w:cs="Arial"/>
          <w:iCs/>
          <w:szCs w:val="20"/>
        </w:rPr>
      </w:pPr>
      <w:r w:rsidRPr="002E719E">
        <w:rPr>
          <w:rFonts w:cs="Arial"/>
          <w:iCs/>
          <w:szCs w:val="20"/>
        </w:rPr>
        <w:t>The process for submitting a request for a review or complaint is as follows:</w:t>
      </w:r>
    </w:p>
    <w:p w14:paraId="14DA2C75" w14:textId="446BC036"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Informal Review / Complaint</w:t>
      </w:r>
    </w:p>
    <w:p w14:paraId="10E83CEE" w14:textId="458AAD33" w:rsidR="00AD3D3D" w:rsidRPr="00A36623" w:rsidRDefault="327883DD" w:rsidP="61FA77BA">
      <w:pPr>
        <w:autoSpaceDE w:val="0"/>
        <w:autoSpaceDN w:val="0"/>
        <w:spacing w:before="240" w:after="120" w:line="240" w:lineRule="auto"/>
        <w:rPr>
          <w:rFonts w:cs="Arial"/>
        </w:rPr>
      </w:pPr>
      <w:r w:rsidRPr="61FA77BA">
        <w:rPr>
          <w:rFonts w:cs="Arial"/>
        </w:rPr>
        <w:t>Submit your r</w:t>
      </w:r>
      <w:r w:rsidR="44A7581C" w:rsidRPr="61FA77BA">
        <w:rPr>
          <w:rFonts w:cs="Arial"/>
        </w:rPr>
        <w:t xml:space="preserve">equest </w:t>
      </w:r>
      <w:r w:rsidRPr="61FA77BA">
        <w:rPr>
          <w:rFonts w:cs="Arial"/>
        </w:rPr>
        <w:t xml:space="preserve">by </w:t>
      </w:r>
      <w:r w:rsidR="44A7581C" w:rsidRPr="61FA77BA">
        <w:rPr>
          <w:rFonts w:cs="Arial"/>
        </w:rPr>
        <w:t xml:space="preserve">email to </w:t>
      </w:r>
      <w:r w:rsidR="00250F38">
        <w:rPr>
          <w:rFonts w:cs="Arial"/>
        </w:rPr>
        <w:t>Aisling McDonald</w:t>
      </w:r>
      <w:r w:rsidR="09B602E0" w:rsidRPr="61FA77BA">
        <w:rPr>
          <w:rFonts w:cs="Arial"/>
        </w:rPr>
        <w:t xml:space="preserve">, HR Manager </w:t>
      </w:r>
      <w:r w:rsidR="00250F38">
        <w:rPr>
          <w:rFonts w:cs="Arial"/>
        </w:rPr>
        <w:t>aisling.mcdonald</w:t>
      </w:r>
      <w:r w:rsidR="09B602E0" w:rsidRPr="61FA77BA">
        <w:rPr>
          <w:rFonts w:cs="Arial"/>
        </w:rPr>
        <w:t>@hse.ie</w:t>
      </w:r>
      <w:r w:rsidR="44A7581C" w:rsidRPr="61FA77BA">
        <w:rPr>
          <w:rFonts w:cs="Arial"/>
        </w:rPr>
        <w:t xml:space="preserve">, within </w:t>
      </w:r>
      <w:r w:rsidR="44A7581C" w:rsidRPr="61FA77BA">
        <w:rPr>
          <w:rFonts w:cs="Arial"/>
          <w:b/>
          <w:bCs/>
        </w:rPr>
        <w:t>5 working days</w:t>
      </w:r>
      <w:r w:rsidR="44A7581C" w:rsidRPr="61FA77BA">
        <w:rPr>
          <w:rFonts w:cs="Arial"/>
        </w:rPr>
        <w:t xml:space="preserve"> of </w:t>
      </w:r>
      <w:r w:rsidR="2153F89A" w:rsidRPr="61FA77BA">
        <w:rPr>
          <w:rFonts w:cs="Arial"/>
        </w:rPr>
        <w:t>receiving of</w:t>
      </w:r>
      <w:r w:rsidR="44A7581C" w:rsidRPr="61FA77BA">
        <w:rPr>
          <w:rFonts w:cs="Arial"/>
        </w:rPr>
        <w:t xml:space="preserve"> a decision.</w:t>
      </w:r>
    </w:p>
    <w:p w14:paraId="26E91CBC" w14:textId="1446B6C1" w:rsidR="00AD3D3D" w:rsidRPr="00C1722F" w:rsidRDefault="44A7581C" w:rsidP="61FA77BA">
      <w:pPr>
        <w:spacing w:before="240" w:after="120" w:line="240" w:lineRule="auto"/>
        <w:rPr>
          <w:rFonts w:cs="Arial"/>
          <w:b/>
          <w:bCs/>
        </w:rPr>
      </w:pPr>
      <w:r w:rsidRPr="61FA77BA">
        <w:rPr>
          <w:rFonts w:cs="Arial"/>
          <w:b/>
          <w:bCs/>
        </w:rPr>
        <w:t>Formal Review / Complaint</w:t>
      </w:r>
    </w:p>
    <w:p w14:paraId="580018E2" w14:textId="326B0271" w:rsidR="00AD3D3D" w:rsidRPr="00A36623" w:rsidRDefault="327883DD" w:rsidP="61FA77BA">
      <w:pPr>
        <w:spacing w:before="240" w:after="120" w:line="240" w:lineRule="auto"/>
        <w:rPr>
          <w:rFonts w:cs="Arial"/>
        </w:rPr>
      </w:pPr>
      <w:r w:rsidRPr="61FA77BA">
        <w:rPr>
          <w:rFonts w:cs="Arial"/>
        </w:rPr>
        <w:t>Submit your request by</w:t>
      </w:r>
      <w:r w:rsidR="44A7581C" w:rsidRPr="61FA77BA">
        <w:rPr>
          <w:rFonts w:cs="Arial"/>
        </w:rPr>
        <w:t xml:space="preserve"> email to</w:t>
      </w:r>
      <w:r w:rsidR="62326E00" w:rsidRPr="61FA77BA">
        <w:rPr>
          <w:rFonts w:cs="Arial"/>
        </w:rPr>
        <w:t xml:space="preserve"> </w:t>
      </w:r>
      <w:r w:rsidR="00250F38">
        <w:rPr>
          <w:rFonts w:cs="Arial"/>
        </w:rPr>
        <w:t>Aisling McDonald</w:t>
      </w:r>
      <w:r w:rsidR="00250F38" w:rsidRPr="61FA77BA">
        <w:rPr>
          <w:rFonts w:cs="Arial"/>
        </w:rPr>
        <w:t xml:space="preserve">, HR Manager </w:t>
      </w:r>
      <w:r w:rsidR="00250F38">
        <w:rPr>
          <w:rFonts w:cs="Arial"/>
        </w:rPr>
        <w:t>aisling.mcdonald</w:t>
      </w:r>
      <w:r w:rsidR="00250F38" w:rsidRPr="61FA77BA">
        <w:rPr>
          <w:rFonts w:cs="Arial"/>
        </w:rPr>
        <w:t xml:space="preserve">@hse.ie </w:t>
      </w:r>
      <w:r w:rsidR="44A7581C" w:rsidRPr="61FA77BA">
        <w:rPr>
          <w:rFonts w:cs="Arial"/>
        </w:rPr>
        <w:t>within 5 working days of recei</w:t>
      </w:r>
      <w:r w:rsidRPr="61FA77BA">
        <w:rPr>
          <w:rFonts w:cs="Arial"/>
        </w:rPr>
        <w:t>ving</w:t>
      </w:r>
      <w:r w:rsidR="44A7581C" w:rsidRPr="61FA77BA">
        <w:rPr>
          <w:rFonts w:cs="Arial"/>
        </w:rPr>
        <w:t xml:space="preserve"> of a decision.</w:t>
      </w:r>
    </w:p>
    <w:p w14:paraId="528E3395" w14:textId="4A0B2CB3" w:rsidR="00AD3D3D" w:rsidRPr="002E719E" w:rsidRDefault="44A7581C" w:rsidP="62300427">
      <w:pPr>
        <w:pStyle w:val="Heading1"/>
        <w:shd w:val="clear" w:color="auto" w:fill="E2EAE7"/>
        <w:spacing w:line="240" w:lineRule="auto"/>
        <w:rPr>
          <w:rFonts w:cs="Arial"/>
        </w:rPr>
      </w:pPr>
      <w:bookmarkStart w:id="14" w:name="_Toc1817935765"/>
      <w:r w:rsidRPr="62300427">
        <w:rPr>
          <w:rFonts w:cs="Arial"/>
        </w:rPr>
        <w:t>HSE Privacy Policy</w:t>
      </w:r>
      <w:bookmarkEnd w:id="14"/>
      <w:r w:rsidRPr="62300427">
        <w:rPr>
          <w:rFonts w:cs="Arial"/>
        </w:rPr>
        <w:t xml:space="preserve">  </w:t>
      </w:r>
    </w:p>
    <w:p w14:paraId="3E67225F" w14:textId="30DFD688" w:rsidR="00A02D6A" w:rsidRPr="00A36623" w:rsidRDefault="44A7581C" w:rsidP="61FA77BA">
      <w:pPr>
        <w:spacing w:before="240" w:after="120" w:line="240" w:lineRule="auto"/>
        <w:textAlignment w:val="center"/>
      </w:pPr>
      <w:r w:rsidRPr="61FA77BA">
        <w:rPr>
          <w:rFonts w:cs="Arial"/>
        </w:rPr>
        <w:t xml:space="preserve">The </w:t>
      </w:r>
      <w:r w:rsidR="63C286E1" w:rsidRPr="61FA77BA">
        <w:rPr>
          <w:rFonts w:cs="Arial"/>
        </w:rPr>
        <w:t xml:space="preserve">HR / Recruitment Team </w:t>
      </w:r>
      <w:r w:rsidRPr="61FA77BA">
        <w:rPr>
          <w:rFonts w:cs="Arial"/>
        </w:rPr>
        <w:t xml:space="preserve">is committed to protecting your privacy and takes the security of your information very seriously. The </w:t>
      </w:r>
      <w:r w:rsidR="63C286E1" w:rsidRPr="61FA77BA">
        <w:rPr>
          <w:rFonts w:cs="Arial"/>
        </w:rPr>
        <w:t xml:space="preserve">HR / Recruitment Team </w:t>
      </w:r>
      <w:r w:rsidRPr="61FA77BA">
        <w:rPr>
          <w:rFonts w:cs="Arial"/>
        </w:rPr>
        <w:t xml:space="preserve">aims to be clear and transparent about the information we collect about you and how we use that information. More information on the HSE Candidate Privacy </w:t>
      </w:r>
      <w:r w:rsidR="2645049F" w:rsidRPr="61FA77BA">
        <w:rPr>
          <w:rFonts w:cs="Arial"/>
        </w:rPr>
        <w:t>Policy</w:t>
      </w:r>
      <w:r w:rsidRPr="61FA77BA">
        <w:rPr>
          <w:rFonts w:cs="Arial"/>
        </w:rPr>
        <w:t xml:space="preserve"> is available at </w:t>
      </w:r>
      <w:r w:rsidR="33C1C441" w:rsidRPr="61FA77BA">
        <w:rPr>
          <w:rFonts w:cs="Arial"/>
        </w:rPr>
        <w:t>https://www2.hse.ie/privacy-statement/</w:t>
      </w:r>
    </w:p>
    <w:p w14:paraId="52781400" w14:textId="2ECB48E1" w:rsidR="00C2372E" w:rsidRPr="002E719E" w:rsidRDefault="00C2372E" w:rsidP="00AD732D">
      <w:pPr>
        <w:pStyle w:val="Heading1"/>
        <w:shd w:val="clear" w:color="auto" w:fill="E2EAE7"/>
        <w:spacing w:line="240" w:lineRule="auto"/>
      </w:pPr>
      <w:bookmarkStart w:id="15" w:name="_Toc131384793"/>
      <w:r>
        <w:t>Superannuation / Pension Information</w:t>
      </w:r>
      <w:bookmarkEnd w:id="15"/>
      <w:r>
        <w:t xml:space="preserve"> </w:t>
      </w:r>
    </w:p>
    <w:p w14:paraId="63A421F5" w14:textId="77777777" w:rsidR="00C2372E" w:rsidRDefault="00C2372E" w:rsidP="00AD732D">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2AB7ABAA" w14:textId="77777777" w:rsidR="00C2372E" w:rsidRDefault="00C2372E" w:rsidP="00AD732D">
      <w:pPr>
        <w:spacing w:before="240" w:after="120" w:line="240" w:lineRule="auto"/>
        <w:rPr>
          <w:rFonts w:cs="Arial"/>
          <w:szCs w:val="20"/>
        </w:rPr>
      </w:pPr>
      <w:r w:rsidRPr="002E719E">
        <w:rPr>
          <w:rFonts w:cs="Arial"/>
          <w:szCs w:val="20"/>
        </w:rPr>
        <w:t xml:space="preserve">Former Health Service and Public Sector </w:t>
      </w:r>
      <w:r>
        <w:rPr>
          <w:rFonts w:cs="Arial"/>
          <w:szCs w:val="20"/>
        </w:rPr>
        <w:t>e</w:t>
      </w:r>
      <w:r w:rsidRPr="002E719E">
        <w:rPr>
          <w:rFonts w:cs="Arial"/>
          <w:szCs w:val="20"/>
        </w:rPr>
        <w:t>mployees must adhere to the relevant prohibition of re-employment provisions where they have previously availed of a Public Service Voluntary Early Retirement</w:t>
      </w:r>
      <w:r>
        <w:rPr>
          <w:rFonts w:cs="Arial"/>
          <w:szCs w:val="20"/>
        </w:rPr>
        <w:t>,</w:t>
      </w:r>
      <w:r w:rsidRPr="002E719E">
        <w:rPr>
          <w:rFonts w:cs="Arial"/>
          <w:szCs w:val="20"/>
        </w:rPr>
        <w:t xml:space="preserve"> or Ill Health Retirement</w:t>
      </w:r>
      <w:r>
        <w:rPr>
          <w:rFonts w:cs="Arial"/>
          <w:szCs w:val="20"/>
        </w:rPr>
        <w:t xml:space="preserve">, </w:t>
      </w:r>
      <w:r w:rsidRPr="002E719E">
        <w:rPr>
          <w:rFonts w:cs="Arial"/>
          <w:szCs w:val="20"/>
        </w:rPr>
        <w:t xml:space="preserve">Pension from any of the following Pension schemes: </w:t>
      </w:r>
    </w:p>
    <w:p w14:paraId="614C03F3"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Local Government Superannuation Scheme (LGSS)</w:t>
      </w:r>
    </w:p>
    <w:p w14:paraId="3C407185"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lastRenderedPageBreak/>
        <w:t>Health Service Executive Employee Superannuation Scheme</w:t>
      </w:r>
    </w:p>
    <w:p w14:paraId="0F4FD8E8"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Voluntary Hospitals Superannuation Scheme (VHSS Officers/</w:t>
      </w:r>
      <w:proofErr w:type="gramStart"/>
      <w:r w:rsidRPr="002E719E">
        <w:rPr>
          <w:rFonts w:cs="Arial"/>
          <w:szCs w:val="20"/>
        </w:rPr>
        <w:t>Non Officers</w:t>
      </w:r>
      <w:proofErr w:type="gramEnd"/>
      <w:r w:rsidRPr="002E719E">
        <w:rPr>
          <w:rFonts w:cs="Arial"/>
          <w:szCs w:val="20"/>
        </w:rPr>
        <w:t>)</w:t>
      </w:r>
    </w:p>
    <w:p w14:paraId="0540EABE"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Nominated Health Agencies Superannuation Scheme (NHASS)</w:t>
      </w:r>
    </w:p>
    <w:p w14:paraId="267A1FD1"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Other Public Service Superannuation Scheme</w:t>
      </w:r>
    </w:p>
    <w:p w14:paraId="36234F85" w14:textId="77777777" w:rsidR="00C2372E" w:rsidRDefault="00C2372E" w:rsidP="00AD732D">
      <w:pPr>
        <w:spacing w:before="240" w:after="120" w:line="240" w:lineRule="auto"/>
        <w:rPr>
          <w:rFonts w:cs="Arial"/>
          <w:szCs w:val="20"/>
        </w:rPr>
      </w:pPr>
      <w:r w:rsidRPr="002E719E">
        <w:rPr>
          <w:rFonts w:cs="Arial"/>
          <w:szCs w:val="20"/>
        </w:rPr>
        <w:t xml:space="preserve">Among the Voluntary Early Retirement Schemes referred to above are the following: </w:t>
      </w:r>
    </w:p>
    <w:p w14:paraId="57F6BC5B" w14:textId="77777777" w:rsidR="00C2372E" w:rsidRPr="00691308" w:rsidRDefault="00C2372E" w:rsidP="00AD732D">
      <w:pPr>
        <w:pStyle w:val="ListParagraph"/>
        <w:numPr>
          <w:ilvl w:val="0"/>
          <w:numId w:val="33"/>
        </w:numPr>
        <w:spacing w:before="120" w:after="0" w:line="240" w:lineRule="auto"/>
        <w:rPr>
          <w:rFonts w:cs="Arial"/>
          <w:szCs w:val="20"/>
        </w:rPr>
      </w:pPr>
      <w:r w:rsidRPr="00691308">
        <w:rPr>
          <w:rFonts w:cs="Arial"/>
          <w:szCs w:val="20"/>
        </w:rPr>
        <w:t>Incentivised Scheme of Early Retirement (ISER)</w:t>
      </w:r>
    </w:p>
    <w:p w14:paraId="2FA4E0E0" w14:textId="77777777" w:rsidR="00C2372E" w:rsidRPr="00691308" w:rsidRDefault="00C2372E" w:rsidP="00AD732D">
      <w:pPr>
        <w:pStyle w:val="ListParagraph"/>
        <w:numPr>
          <w:ilvl w:val="0"/>
          <w:numId w:val="33"/>
        </w:numPr>
        <w:spacing w:before="120" w:after="0" w:line="240" w:lineRule="auto"/>
        <w:rPr>
          <w:rFonts w:cs="Arial"/>
          <w:szCs w:val="20"/>
        </w:rPr>
      </w:pPr>
      <w:r w:rsidRPr="00691308">
        <w:rPr>
          <w:rFonts w:cs="Arial"/>
          <w:szCs w:val="20"/>
        </w:rPr>
        <w:t>Voluntary Early Retirement Scheme 2010 (VER)</w:t>
      </w:r>
    </w:p>
    <w:p w14:paraId="6353C7D7" w14:textId="77777777" w:rsidR="00C2372E" w:rsidRPr="00AD732D" w:rsidRDefault="00C2372E" w:rsidP="00AD732D">
      <w:pPr>
        <w:spacing w:before="240" w:after="120" w:line="240" w:lineRule="auto"/>
        <w:rPr>
          <w:rFonts w:cs="Arial"/>
          <w:szCs w:val="20"/>
        </w:rPr>
      </w:pPr>
      <w:r w:rsidRPr="002E719E">
        <w:rPr>
          <w:rFonts w:cs="Arial"/>
          <w:szCs w:val="20"/>
        </w:rPr>
        <w:t xml:space="preserve">Prospective candidates must satisfy themselves as to their eligibility </w:t>
      </w:r>
      <w:r>
        <w:rPr>
          <w:rFonts w:cs="Arial"/>
          <w:szCs w:val="20"/>
        </w:rPr>
        <w:t>for employment</w:t>
      </w:r>
      <w:r w:rsidRPr="002E719E">
        <w:rPr>
          <w:rFonts w:cs="Arial"/>
          <w:szCs w:val="20"/>
        </w:rPr>
        <w:t xml:space="preserve"> by the Health Service Executive before applying</w:t>
      </w:r>
      <w:r>
        <w:rPr>
          <w:rFonts w:cs="Arial"/>
          <w:szCs w:val="20"/>
        </w:rPr>
        <w:t xml:space="preserve"> </w:t>
      </w:r>
      <w:r w:rsidRPr="002E719E">
        <w:rPr>
          <w:rFonts w:cs="Arial"/>
          <w:szCs w:val="20"/>
        </w:rPr>
        <w:t>/</w:t>
      </w:r>
      <w:r>
        <w:rPr>
          <w:rFonts w:cs="Arial"/>
          <w:szCs w:val="20"/>
        </w:rPr>
        <w:t xml:space="preserve"> </w:t>
      </w:r>
      <w:r w:rsidRPr="002E719E">
        <w:rPr>
          <w:rFonts w:cs="Arial"/>
          <w:szCs w:val="20"/>
        </w:rPr>
        <w:t xml:space="preserve">competing for posts </w:t>
      </w:r>
      <w:r>
        <w:rPr>
          <w:rFonts w:cs="Arial"/>
          <w:szCs w:val="20"/>
        </w:rPr>
        <w:t>for</w:t>
      </w:r>
      <w:r w:rsidRPr="002E719E">
        <w:rPr>
          <w:rFonts w:cs="Arial"/>
          <w:szCs w:val="20"/>
        </w:rPr>
        <w:t xml:space="preserve"> this recruitment campaign. </w:t>
      </w:r>
    </w:p>
    <w:p w14:paraId="20267479" w14:textId="77777777" w:rsidR="00C2372E" w:rsidRDefault="00C2372E" w:rsidP="00AD732D">
      <w:pPr>
        <w:spacing w:before="240" w:after="120" w:line="240" w:lineRule="auto"/>
        <w:rPr>
          <w:rFonts w:cs="Arial"/>
          <w:szCs w:val="20"/>
        </w:rPr>
      </w:pPr>
      <w:r w:rsidRPr="00AD732D">
        <w:rPr>
          <w:rFonts w:cs="Arial"/>
          <w:szCs w:val="20"/>
        </w:rPr>
        <w:t>Abatement of Pension (Section 52 of Public Service Pensions Act 2012)</w:t>
      </w:r>
      <w:r w:rsidRPr="002E719E">
        <w:rPr>
          <w:rFonts w:cs="Arial"/>
          <w:szCs w:val="20"/>
        </w:rPr>
        <w:t xml:space="preserve"> </w:t>
      </w:r>
    </w:p>
    <w:p w14:paraId="6D9DCB3D" w14:textId="37EBB4A9" w:rsidR="00AD732D" w:rsidRDefault="00C2372E" w:rsidP="00AD732D">
      <w:pPr>
        <w:spacing w:before="240" w:after="120" w:line="240" w:lineRule="auto"/>
        <w:rPr>
          <w:rFonts w:cs="Arial"/>
          <w:szCs w:val="20"/>
        </w:rPr>
      </w:pPr>
      <w:r w:rsidRPr="002E719E">
        <w:rPr>
          <w:rFonts w:cs="Arial"/>
          <w:szCs w:val="20"/>
        </w:rPr>
        <w:t xml:space="preserve">Where a person in receipt of a </w:t>
      </w:r>
      <w:r>
        <w:rPr>
          <w:rFonts w:cs="Arial"/>
          <w:szCs w:val="20"/>
        </w:rPr>
        <w:t>p</w:t>
      </w:r>
      <w:r w:rsidRPr="002E719E">
        <w:rPr>
          <w:rFonts w:cs="Arial"/>
          <w:szCs w:val="20"/>
        </w:rPr>
        <w:t xml:space="preserve">ublic </w:t>
      </w:r>
      <w:r>
        <w:rPr>
          <w:rFonts w:cs="Arial"/>
          <w:szCs w:val="20"/>
        </w:rPr>
        <w:t>s</w:t>
      </w:r>
      <w:r w:rsidRPr="002E719E">
        <w:rPr>
          <w:rFonts w:cs="Arial"/>
          <w:szCs w:val="20"/>
        </w:rPr>
        <w:t xml:space="preserve">ervice </w:t>
      </w:r>
      <w:r>
        <w:rPr>
          <w:rFonts w:cs="Arial"/>
          <w:szCs w:val="20"/>
        </w:rPr>
        <w:t>p</w:t>
      </w:r>
      <w:r w:rsidRPr="002E719E">
        <w:rPr>
          <w:rFonts w:cs="Arial"/>
          <w:szCs w:val="20"/>
        </w:rPr>
        <w:t xml:space="preserve">ension (e.g. retired on voluntary age grounds) </w:t>
      </w:r>
      <w:r>
        <w:rPr>
          <w:rFonts w:cs="Arial"/>
          <w:szCs w:val="20"/>
        </w:rPr>
        <w:t>is</w:t>
      </w:r>
      <w:r w:rsidRPr="002E719E">
        <w:rPr>
          <w:rFonts w:cs="Arial"/>
          <w:szCs w:val="20"/>
        </w:rPr>
        <w:t xml:space="preserve"> appointed to another </w:t>
      </w:r>
      <w:r>
        <w:rPr>
          <w:rFonts w:cs="Arial"/>
          <w:szCs w:val="20"/>
        </w:rPr>
        <w:t>p</w:t>
      </w:r>
      <w:r w:rsidRPr="002E719E">
        <w:rPr>
          <w:rFonts w:cs="Arial"/>
          <w:szCs w:val="20"/>
        </w:rPr>
        <w:t xml:space="preserve">ublic </w:t>
      </w:r>
      <w:r>
        <w:rPr>
          <w:rFonts w:cs="Arial"/>
          <w:szCs w:val="20"/>
        </w:rPr>
        <w:t>s</w:t>
      </w:r>
      <w:r w:rsidRPr="002E719E">
        <w:rPr>
          <w:rFonts w:cs="Arial"/>
          <w:szCs w:val="20"/>
        </w:rPr>
        <w:t>ervice post, the Abatement of Pension Regulations apply. This means</w:t>
      </w:r>
      <w:r>
        <w:rPr>
          <w:rFonts w:cs="Arial"/>
          <w:szCs w:val="20"/>
        </w:rPr>
        <w:t>,</w:t>
      </w:r>
      <w:r w:rsidRPr="002E719E">
        <w:rPr>
          <w:rFonts w:cs="Arial"/>
          <w:szCs w:val="20"/>
        </w:rPr>
        <w:t xml:space="preserve"> </w:t>
      </w:r>
      <w:r>
        <w:rPr>
          <w:rFonts w:cs="Arial"/>
          <w:szCs w:val="20"/>
        </w:rPr>
        <w:t>where</w:t>
      </w:r>
      <w:r w:rsidRPr="002E719E">
        <w:rPr>
          <w:rFonts w:cs="Arial"/>
          <w:szCs w:val="20"/>
        </w:rPr>
        <w:t xml:space="preserve"> the total of a person’s pension combined with their salary</w:t>
      </w:r>
      <w:r>
        <w:rPr>
          <w:rFonts w:cs="Arial"/>
          <w:szCs w:val="20"/>
        </w:rPr>
        <w:t>,</w:t>
      </w:r>
      <w:r w:rsidRPr="002E719E">
        <w:rPr>
          <w:rFonts w:cs="Arial"/>
          <w:szCs w:val="20"/>
        </w:rPr>
        <w:t xml:space="preserve"> </w:t>
      </w:r>
      <w:r>
        <w:rPr>
          <w:rFonts w:cs="Arial"/>
          <w:szCs w:val="20"/>
        </w:rPr>
        <w:t>for</w:t>
      </w:r>
      <w:r w:rsidRPr="002E719E">
        <w:rPr>
          <w:rFonts w:cs="Arial"/>
          <w:szCs w:val="20"/>
        </w:rPr>
        <w:t xml:space="preserve"> their new post, exceeds the uprated (current) salary of the pos</w:t>
      </w:r>
      <w:r>
        <w:rPr>
          <w:rFonts w:cs="Arial"/>
          <w:szCs w:val="20"/>
        </w:rPr>
        <w:t>ition from which they retired, their</w:t>
      </w:r>
      <w:r w:rsidRPr="002E719E">
        <w:rPr>
          <w:rFonts w:cs="Arial"/>
          <w:szCs w:val="20"/>
        </w:rPr>
        <w:t xml:space="preserve"> pension is reduced by any such excess amount. This provision applies irrespective of whether the relevant pension was accrued in the same </w:t>
      </w:r>
      <w:r>
        <w:rPr>
          <w:rFonts w:cs="Arial"/>
          <w:szCs w:val="20"/>
        </w:rPr>
        <w:t>p</w:t>
      </w:r>
      <w:r w:rsidRPr="002E719E">
        <w:rPr>
          <w:rFonts w:cs="Arial"/>
          <w:szCs w:val="20"/>
        </w:rPr>
        <w:t xml:space="preserve">ension </w:t>
      </w:r>
      <w:r>
        <w:rPr>
          <w:rFonts w:cs="Arial"/>
          <w:szCs w:val="20"/>
        </w:rPr>
        <w:t>s</w:t>
      </w:r>
      <w:r w:rsidRPr="002E719E">
        <w:rPr>
          <w:rFonts w:cs="Arial"/>
          <w:szCs w:val="20"/>
        </w:rPr>
        <w:t xml:space="preserve">cheme, which applies to the new appointment, or in another </w:t>
      </w:r>
      <w:r>
        <w:rPr>
          <w:rFonts w:cs="Arial"/>
          <w:szCs w:val="20"/>
        </w:rPr>
        <w:t>p</w:t>
      </w:r>
      <w:r w:rsidRPr="002E719E">
        <w:rPr>
          <w:rFonts w:cs="Arial"/>
          <w:szCs w:val="20"/>
        </w:rPr>
        <w:t xml:space="preserve">ublic </w:t>
      </w:r>
      <w:r>
        <w:rPr>
          <w:rFonts w:cs="Arial"/>
          <w:szCs w:val="20"/>
        </w:rPr>
        <w:t>s</w:t>
      </w:r>
      <w:r w:rsidRPr="002E719E">
        <w:rPr>
          <w:rFonts w:cs="Arial"/>
          <w:szCs w:val="20"/>
        </w:rPr>
        <w:t xml:space="preserve">ervice </w:t>
      </w:r>
      <w:r>
        <w:rPr>
          <w:rFonts w:cs="Arial"/>
          <w:szCs w:val="20"/>
        </w:rPr>
        <w:t>pe</w:t>
      </w:r>
      <w:r w:rsidRPr="002E719E">
        <w:rPr>
          <w:rFonts w:cs="Arial"/>
          <w:szCs w:val="20"/>
        </w:rPr>
        <w:t xml:space="preserve">nsion </w:t>
      </w:r>
      <w:r>
        <w:rPr>
          <w:rFonts w:cs="Arial"/>
          <w:szCs w:val="20"/>
        </w:rPr>
        <w:t>s</w:t>
      </w:r>
      <w:r w:rsidRPr="002E719E">
        <w:rPr>
          <w:rFonts w:cs="Arial"/>
          <w:szCs w:val="20"/>
        </w:rPr>
        <w:t xml:space="preserve">cheme. </w:t>
      </w:r>
    </w:p>
    <w:p w14:paraId="59C3D1C8" w14:textId="77777777" w:rsidR="004656CA" w:rsidRDefault="004656CA" w:rsidP="00AD732D">
      <w:pPr>
        <w:spacing w:before="240" w:after="120" w:line="240" w:lineRule="auto"/>
      </w:pPr>
      <w:r>
        <w:t xml:space="preserve">Pension Abatement </w:t>
      </w:r>
    </w:p>
    <w:p w14:paraId="19088290" w14:textId="77777777" w:rsidR="004656CA" w:rsidRDefault="004656CA" w:rsidP="00AD732D">
      <w:pPr>
        <w:spacing w:before="240" w:after="120" w:line="240" w:lineRule="auto"/>
      </w:pPr>
      <w:r>
        <w:t xml:space="preserve">If an appointee has previously been employed in the Civil or Public Service and that appointee is entitled to or in receipt of a pension from the Civil or Public Service or where a Civil/Public Service pension comes into payment during the appointee’s re-employment that pension will be subject to abatement in accordance with Section 52 of the Public Service Pensions (Single Scheme and other Provisions) Act 2012. </w:t>
      </w:r>
    </w:p>
    <w:p w14:paraId="687E841E" w14:textId="2F102281" w:rsidR="004656CA" w:rsidRDefault="004656CA" w:rsidP="00AD732D">
      <w:pPr>
        <w:spacing w:before="240" w:after="120" w:line="240" w:lineRule="auto"/>
        <w:rPr>
          <w:rFonts w:cs="Arial"/>
          <w:szCs w:val="20"/>
        </w:rPr>
      </w:pPr>
      <w:r>
        <w:t xml:space="preserve">Please note: In applying for this </w:t>
      </w:r>
      <w:proofErr w:type="gramStart"/>
      <w:r>
        <w:t>position</w:t>
      </w:r>
      <w:proofErr w:type="gramEnd"/>
      <w: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p>
    <w:p w14:paraId="42005E46" w14:textId="5D24F37C" w:rsidR="00335ABF" w:rsidRDefault="00335ABF" w:rsidP="00AD732D">
      <w:pPr>
        <w:spacing w:before="240" w:after="120" w:line="240" w:lineRule="auto"/>
      </w:pPr>
      <w:r>
        <w:br w:type="page"/>
      </w:r>
    </w:p>
    <w:p w14:paraId="20D5C121" w14:textId="20F912FE" w:rsidR="00BA76E6" w:rsidRPr="002E719E" w:rsidRDefault="002E719E" w:rsidP="62300427">
      <w:pPr>
        <w:pStyle w:val="Heading1"/>
        <w:spacing w:line="240" w:lineRule="auto"/>
        <w:rPr>
          <w:rFonts w:cs="Arial"/>
        </w:rPr>
      </w:pPr>
      <w:bookmarkStart w:id="16" w:name="_Toc537206654"/>
      <w:r w:rsidRPr="62300427">
        <w:rPr>
          <w:rFonts w:cs="Arial"/>
        </w:rPr>
        <w:lastRenderedPageBreak/>
        <w:t xml:space="preserve">Appendices: </w:t>
      </w:r>
      <w:r w:rsidR="00BA76E6" w:rsidRPr="62300427">
        <w:rPr>
          <w:rFonts w:cs="Arial"/>
        </w:rPr>
        <w:t xml:space="preserve">Supplementary </w:t>
      </w:r>
      <w:r w:rsidR="00952BDC" w:rsidRPr="62300427">
        <w:rPr>
          <w:rFonts w:cs="Arial"/>
        </w:rPr>
        <w:t>recruitment and selection process information</w:t>
      </w:r>
      <w:bookmarkEnd w:id="16"/>
      <w:r w:rsidR="00952BDC" w:rsidRPr="62300427">
        <w:rPr>
          <w:rFonts w:cs="Arial"/>
        </w:rPr>
        <w:t xml:space="preserve"> </w:t>
      </w:r>
    </w:p>
    <w:p w14:paraId="5107A873" w14:textId="2770D48E" w:rsidR="00BA76E6" w:rsidRPr="00BD636C" w:rsidRDefault="002E719E" w:rsidP="002A2EF6">
      <w:pPr>
        <w:pStyle w:val="Heading2"/>
      </w:pPr>
      <w:bookmarkStart w:id="17" w:name="_Appendix_1:_Eligibility"/>
      <w:bookmarkStart w:id="18" w:name="_Toc606552888"/>
      <w:bookmarkEnd w:id="17"/>
      <w:r>
        <w:t xml:space="preserve">Appendix 1: </w:t>
      </w:r>
      <w:r w:rsidR="00BA76E6">
        <w:t>Eligibility Criteria</w:t>
      </w:r>
      <w:bookmarkEnd w:id="18"/>
    </w:p>
    <w:p w14:paraId="2E71E93A" w14:textId="77777777" w:rsidR="007F1B72" w:rsidRDefault="007F1B72" w:rsidP="007F1B72">
      <w:pPr>
        <w:autoSpaceDE w:val="0"/>
        <w:autoSpaceDN w:val="0"/>
        <w:adjustRightInd w:val="0"/>
        <w:spacing w:after="0" w:line="240" w:lineRule="auto"/>
        <w:rPr>
          <w:rFonts w:cs="Arial"/>
          <w:szCs w:val="20"/>
        </w:rPr>
      </w:pPr>
    </w:p>
    <w:p w14:paraId="33E46192" w14:textId="77777777" w:rsidR="00705A9F" w:rsidRPr="001445F7" w:rsidRDefault="00705A9F" w:rsidP="00705A9F">
      <w:pPr>
        <w:pStyle w:val="Default"/>
        <w:rPr>
          <w:rFonts w:ascii="Arial" w:hAnsi="Arial" w:cs="Arial"/>
          <w:sz w:val="20"/>
          <w:szCs w:val="20"/>
          <w:lang w:val="en-US" w:eastAsia="en-US"/>
        </w:rPr>
      </w:pPr>
    </w:p>
    <w:p w14:paraId="5B7FF0C2" w14:textId="77777777" w:rsidR="00705A9F" w:rsidRPr="001445F7" w:rsidRDefault="00705A9F" w:rsidP="00705A9F">
      <w:pPr>
        <w:pStyle w:val="Default"/>
        <w:numPr>
          <w:ilvl w:val="1"/>
          <w:numId w:val="43"/>
        </w:numPr>
        <w:tabs>
          <w:tab w:val="clear" w:pos="1440"/>
          <w:tab w:val="num" w:pos="348"/>
        </w:tabs>
        <w:ind w:left="773" w:hanging="773"/>
        <w:rPr>
          <w:rFonts w:ascii="Arial" w:hAnsi="Arial" w:cs="Arial"/>
          <w:b/>
          <w:sz w:val="20"/>
          <w:szCs w:val="20"/>
          <w:u w:val="single"/>
        </w:rPr>
      </w:pPr>
      <w:r w:rsidRPr="001445F7">
        <w:rPr>
          <w:rFonts w:ascii="Arial" w:hAnsi="Arial" w:cs="Arial"/>
          <w:b/>
          <w:sz w:val="20"/>
          <w:szCs w:val="20"/>
          <w:u w:val="single"/>
          <w:lang w:val="en-US" w:eastAsia="en-US"/>
        </w:rPr>
        <w:t xml:space="preserve">Statutory Registration, Professional Qualifications, Experience, </w:t>
      </w:r>
      <w:proofErr w:type="spellStart"/>
      <w:r w:rsidRPr="001445F7">
        <w:rPr>
          <w:rFonts w:ascii="Arial" w:hAnsi="Arial" w:cs="Arial"/>
          <w:b/>
          <w:sz w:val="20"/>
          <w:szCs w:val="20"/>
          <w:u w:val="single"/>
          <w:lang w:val="en-US" w:eastAsia="en-US"/>
        </w:rPr>
        <w:t>etc</w:t>
      </w:r>
      <w:proofErr w:type="spellEnd"/>
    </w:p>
    <w:p w14:paraId="564430B2" w14:textId="77777777" w:rsidR="00705A9F" w:rsidRPr="001445F7" w:rsidRDefault="00705A9F" w:rsidP="00705A9F">
      <w:pPr>
        <w:pStyle w:val="Default"/>
        <w:numPr>
          <w:ilvl w:val="0"/>
          <w:numId w:val="44"/>
        </w:numPr>
        <w:rPr>
          <w:rFonts w:ascii="Arial" w:hAnsi="Arial" w:cs="Arial"/>
          <w:sz w:val="20"/>
          <w:szCs w:val="20"/>
        </w:rPr>
      </w:pPr>
      <w:r w:rsidRPr="001445F7">
        <w:rPr>
          <w:rFonts w:ascii="Arial" w:hAnsi="Arial" w:cs="Arial"/>
          <w:sz w:val="20"/>
          <w:szCs w:val="20"/>
          <w:lang w:val="en-US" w:eastAsia="en-US"/>
        </w:rPr>
        <w:t xml:space="preserve">Eligible </w:t>
      </w:r>
      <w:proofErr w:type="gramStart"/>
      <w:r w:rsidRPr="001445F7">
        <w:rPr>
          <w:rFonts w:ascii="Arial" w:hAnsi="Arial" w:cs="Arial"/>
          <w:sz w:val="20"/>
          <w:szCs w:val="20"/>
          <w:lang w:val="en-US" w:eastAsia="en-US"/>
        </w:rPr>
        <w:t>applicant</w:t>
      </w:r>
      <w:proofErr w:type="gramEnd"/>
      <w:r w:rsidRPr="001445F7">
        <w:rPr>
          <w:rFonts w:ascii="Arial" w:hAnsi="Arial" w:cs="Arial"/>
          <w:sz w:val="20"/>
          <w:szCs w:val="20"/>
          <w:lang w:val="en-US" w:eastAsia="en-US"/>
        </w:rPr>
        <w:t xml:space="preserve"> will be those who </w:t>
      </w:r>
      <w:proofErr w:type="gramStart"/>
      <w:r w:rsidRPr="001445F7">
        <w:rPr>
          <w:rFonts w:ascii="Arial" w:hAnsi="Arial" w:cs="Arial"/>
          <w:sz w:val="20"/>
          <w:szCs w:val="20"/>
          <w:lang w:val="en-US" w:eastAsia="en-US"/>
        </w:rPr>
        <w:t>on</w:t>
      </w:r>
      <w:proofErr w:type="gramEnd"/>
      <w:r w:rsidRPr="001445F7">
        <w:rPr>
          <w:rFonts w:ascii="Arial" w:hAnsi="Arial" w:cs="Arial"/>
          <w:sz w:val="20"/>
          <w:szCs w:val="20"/>
          <w:lang w:val="en-US" w:eastAsia="en-US"/>
        </w:rPr>
        <w:t xml:space="preserve"> the closing date for the competition:</w:t>
      </w:r>
    </w:p>
    <w:p w14:paraId="110CFDED" w14:textId="77777777" w:rsidR="00705A9F" w:rsidRPr="001445F7" w:rsidRDefault="00705A9F" w:rsidP="00705A9F">
      <w:pPr>
        <w:pStyle w:val="Default"/>
        <w:ind w:left="720"/>
        <w:rPr>
          <w:rFonts w:ascii="Arial" w:hAnsi="Arial" w:cs="Arial"/>
          <w:b/>
          <w:sz w:val="20"/>
          <w:szCs w:val="20"/>
          <w:u w:val="single"/>
        </w:rPr>
      </w:pPr>
    </w:p>
    <w:p w14:paraId="3A7617BC" w14:textId="77777777" w:rsidR="00705A9F" w:rsidRPr="001445F7" w:rsidRDefault="00705A9F" w:rsidP="00705A9F">
      <w:pPr>
        <w:tabs>
          <w:tab w:val="left" w:pos="468"/>
        </w:tabs>
        <w:rPr>
          <w:rFonts w:cs="Arial"/>
          <w:lang w:val="en-US"/>
        </w:rPr>
      </w:pPr>
    </w:p>
    <w:p w14:paraId="5F794855" w14:textId="77777777" w:rsidR="00705A9F" w:rsidRPr="001445F7" w:rsidRDefault="00705A9F" w:rsidP="00705A9F">
      <w:pPr>
        <w:pStyle w:val="ListParagraph"/>
        <w:numPr>
          <w:ilvl w:val="0"/>
          <w:numId w:val="45"/>
        </w:numPr>
        <w:spacing w:after="0" w:line="240" w:lineRule="auto"/>
        <w:rPr>
          <w:rFonts w:cs="Arial"/>
        </w:rPr>
      </w:pPr>
      <w:r w:rsidRPr="001445F7">
        <w:rPr>
          <w:rFonts w:cs="Arial"/>
        </w:rPr>
        <w:t xml:space="preserve">Be registered, or be eligible for registration, in the General Nurse Division of the Register of Nurses kept by the Nursing and Midwifery Board of Ireland [NMBI] (Bord </w:t>
      </w:r>
      <w:proofErr w:type="spellStart"/>
      <w:r w:rsidRPr="001445F7">
        <w:rPr>
          <w:rFonts w:cs="Arial"/>
        </w:rPr>
        <w:t>Altranais</w:t>
      </w:r>
      <w:proofErr w:type="spellEnd"/>
      <w:r w:rsidRPr="001445F7">
        <w:rPr>
          <w:rFonts w:cs="Arial"/>
        </w:rPr>
        <w:t xml:space="preserve"> </w:t>
      </w:r>
      <w:proofErr w:type="spellStart"/>
      <w:r w:rsidRPr="001445F7">
        <w:rPr>
          <w:rFonts w:cs="Arial"/>
        </w:rPr>
        <w:t>agus</w:t>
      </w:r>
      <w:proofErr w:type="spellEnd"/>
      <w:r w:rsidRPr="001445F7">
        <w:rPr>
          <w:rFonts w:cs="Arial"/>
        </w:rPr>
        <w:t xml:space="preserve"> </w:t>
      </w:r>
      <w:proofErr w:type="spellStart"/>
      <w:r w:rsidRPr="001445F7">
        <w:rPr>
          <w:rFonts w:cs="Arial"/>
        </w:rPr>
        <w:t>Cnáimhseachais</w:t>
      </w:r>
      <w:proofErr w:type="spellEnd"/>
      <w:r w:rsidRPr="001445F7">
        <w:rPr>
          <w:rFonts w:cs="Arial"/>
        </w:rPr>
        <w:t xml:space="preserve"> </w:t>
      </w:r>
      <w:proofErr w:type="spellStart"/>
      <w:r w:rsidRPr="001445F7">
        <w:rPr>
          <w:rFonts w:cs="Arial"/>
        </w:rPr>
        <w:t>na</w:t>
      </w:r>
      <w:proofErr w:type="spellEnd"/>
      <w:r w:rsidRPr="001445F7">
        <w:rPr>
          <w:rFonts w:cs="Arial"/>
        </w:rPr>
        <w:t xml:space="preserve"> </w:t>
      </w:r>
      <w:proofErr w:type="spellStart"/>
      <w:r w:rsidRPr="001445F7">
        <w:rPr>
          <w:rFonts w:cs="Arial"/>
        </w:rPr>
        <w:t>hÉireann</w:t>
      </w:r>
      <w:proofErr w:type="spellEnd"/>
      <w:r w:rsidRPr="001445F7">
        <w:rPr>
          <w:rFonts w:cs="Arial"/>
        </w:rPr>
        <w:t xml:space="preserve">) </w:t>
      </w:r>
    </w:p>
    <w:p w14:paraId="4AD8D831" w14:textId="77777777" w:rsidR="00705A9F" w:rsidRPr="001445F7" w:rsidRDefault="00705A9F" w:rsidP="00705A9F">
      <w:pPr>
        <w:ind w:left="2880" w:firstLine="720"/>
        <w:rPr>
          <w:rFonts w:cs="Arial"/>
          <w:b/>
        </w:rPr>
      </w:pPr>
      <w:r w:rsidRPr="001445F7">
        <w:rPr>
          <w:rFonts w:cs="Arial"/>
          <w:b/>
        </w:rPr>
        <w:t>And</w:t>
      </w:r>
    </w:p>
    <w:p w14:paraId="7BEABE8B" w14:textId="77777777" w:rsidR="00705A9F" w:rsidRPr="001445F7" w:rsidRDefault="00705A9F" w:rsidP="00705A9F">
      <w:pPr>
        <w:rPr>
          <w:rFonts w:cs="Arial"/>
          <w:b/>
        </w:rPr>
      </w:pPr>
    </w:p>
    <w:p w14:paraId="779CC62A" w14:textId="77777777" w:rsidR="00705A9F" w:rsidRPr="001445F7" w:rsidRDefault="00705A9F" w:rsidP="00705A9F">
      <w:pPr>
        <w:numPr>
          <w:ilvl w:val="0"/>
          <w:numId w:val="44"/>
        </w:numPr>
        <w:spacing w:after="0" w:line="240" w:lineRule="auto"/>
        <w:rPr>
          <w:rFonts w:cs="Arial"/>
        </w:rPr>
      </w:pPr>
      <w:r w:rsidRPr="001445F7">
        <w:rPr>
          <w:rFonts w:cs="Arial"/>
        </w:rPr>
        <w:t>Candidates must possess the requisite knowledge and ability, (including a high standard of clinical and administrate capacity), for the proper discharge of the duties of the office</w:t>
      </w:r>
    </w:p>
    <w:p w14:paraId="546B3A35" w14:textId="77777777" w:rsidR="00705A9F" w:rsidRPr="001445F7" w:rsidRDefault="00705A9F" w:rsidP="00705A9F">
      <w:pPr>
        <w:ind w:left="720"/>
        <w:rPr>
          <w:rFonts w:cs="Arial"/>
        </w:rPr>
      </w:pPr>
    </w:p>
    <w:p w14:paraId="30A4F452" w14:textId="77777777" w:rsidR="00705A9F" w:rsidRPr="001445F7" w:rsidRDefault="00705A9F" w:rsidP="00705A9F">
      <w:pPr>
        <w:numPr>
          <w:ilvl w:val="1"/>
          <w:numId w:val="43"/>
        </w:numPr>
        <w:tabs>
          <w:tab w:val="clear" w:pos="1440"/>
        </w:tabs>
        <w:spacing w:after="0" w:line="240" w:lineRule="auto"/>
        <w:ind w:left="348" w:hanging="348"/>
        <w:rPr>
          <w:rFonts w:cs="Arial"/>
          <w:b/>
          <w:u w:val="single"/>
        </w:rPr>
      </w:pPr>
      <w:r w:rsidRPr="001445F7">
        <w:rPr>
          <w:rFonts w:cs="Arial"/>
          <w:b/>
          <w:u w:val="single"/>
        </w:rPr>
        <w:t>Annual registration</w:t>
      </w:r>
    </w:p>
    <w:p w14:paraId="433DCB4D" w14:textId="77777777" w:rsidR="00705A9F" w:rsidRPr="001445F7" w:rsidRDefault="00705A9F" w:rsidP="00705A9F">
      <w:pPr>
        <w:numPr>
          <w:ilvl w:val="0"/>
          <w:numId w:val="46"/>
        </w:numPr>
        <w:spacing w:after="0" w:line="240" w:lineRule="auto"/>
        <w:rPr>
          <w:rFonts w:cs="Arial"/>
        </w:rPr>
      </w:pPr>
      <w:r w:rsidRPr="001445F7">
        <w:rPr>
          <w:rFonts w:cs="Arial"/>
        </w:rPr>
        <w:t xml:space="preserve">On appointment, practitioners must maintain live annual registration on the General Nurse Division of the Register of Nurse &amp; Midwives maintained by Nursing and Midwifery Board of Ireland [NMBI] (Bord </w:t>
      </w:r>
      <w:proofErr w:type="spellStart"/>
      <w:r w:rsidRPr="001445F7">
        <w:rPr>
          <w:rFonts w:cs="Arial"/>
        </w:rPr>
        <w:t>Altranais</w:t>
      </w:r>
      <w:proofErr w:type="spellEnd"/>
      <w:r w:rsidRPr="001445F7">
        <w:rPr>
          <w:rFonts w:cs="Arial"/>
        </w:rPr>
        <w:t xml:space="preserve"> </w:t>
      </w:r>
      <w:proofErr w:type="spellStart"/>
      <w:r w:rsidRPr="001445F7">
        <w:rPr>
          <w:rFonts w:cs="Arial"/>
        </w:rPr>
        <w:t>agus</w:t>
      </w:r>
      <w:proofErr w:type="spellEnd"/>
      <w:r w:rsidRPr="001445F7">
        <w:rPr>
          <w:rFonts w:cs="Arial"/>
        </w:rPr>
        <w:t xml:space="preserve"> </w:t>
      </w:r>
      <w:proofErr w:type="spellStart"/>
      <w:r w:rsidRPr="001445F7">
        <w:rPr>
          <w:rFonts w:cs="Arial"/>
        </w:rPr>
        <w:t>Cnáimhseachais</w:t>
      </w:r>
      <w:proofErr w:type="spellEnd"/>
      <w:r w:rsidRPr="001445F7">
        <w:rPr>
          <w:rFonts w:cs="Arial"/>
        </w:rPr>
        <w:t xml:space="preserve"> </w:t>
      </w:r>
      <w:proofErr w:type="spellStart"/>
      <w:r w:rsidRPr="001445F7">
        <w:rPr>
          <w:rFonts w:cs="Arial"/>
        </w:rPr>
        <w:t>na</w:t>
      </w:r>
      <w:proofErr w:type="spellEnd"/>
      <w:r w:rsidRPr="001445F7">
        <w:rPr>
          <w:rFonts w:cs="Arial"/>
        </w:rPr>
        <w:t xml:space="preserve"> </w:t>
      </w:r>
      <w:proofErr w:type="spellStart"/>
      <w:r w:rsidRPr="001445F7">
        <w:rPr>
          <w:rFonts w:cs="Arial"/>
        </w:rPr>
        <w:t>hÉireann</w:t>
      </w:r>
      <w:proofErr w:type="spellEnd"/>
      <w:r w:rsidRPr="001445F7">
        <w:rPr>
          <w:rFonts w:cs="Arial"/>
        </w:rPr>
        <w:t>)</w:t>
      </w:r>
    </w:p>
    <w:p w14:paraId="34AD16D3" w14:textId="77777777" w:rsidR="00705A9F" w:rsidRPr="001445F7" w:rsidRDefault="00705A9F" w:rsidP="00705A9F">
      <w:pPr>
        <w:ind w:left="2880" w:firstLine="720"/>
        <w:rPr>
          <w:rFonts w:cs="Arial"/>
          <w:b/>
        </w:rPr>
      </w:pPr>
      <w:r w:rsidRPr="001445F7">
        <w:rPr>
          <w:rFonts w:cs="Arial"/>
          <w:b/>
        </w:rPr>
        <w:t>And</w:t>
      </w:r>
    </w:p>
    <w:p w14:paraId="6F516BED" w14:textId="77777777" w:rsidR="00705A9F" w:rsidRPr="001445F7" w:rsidRDefault="00705A9F" w:rsidP="00705A9F">
      <w:pPr>
        <w:numPr>
          <w:ilvl w:val="0"/>
          <w:numId w:val="46"/>
        </w:numPr>
        <w:spacing w:after="0" w:line="240" w:lineRule="auto"/>
        <w:rPr>
          <w:rFonts w:cs="Arial"/>
        </w:rPr>
      </w:pPr>
      <w:r w:rsidRPr="001445F7">
        <w:rPr>
          <w:rFonts w:cs="Arial"/>
        </w:rPr>
        <w:t>Practitioners must confirm annual registration with the NMBI to the HSE by way of the annual Patient Safety Assurance Certificate (PSAC)</w:t>
      </w:r>
    </w:p>
    <w:p w14:paraId="21A643AF" w14:textId="77777777" w:rsidR="00705A9F" w:rsidRPr="001445F7" w:rsidRDefault="00705A9F" w:rsidP="00705A9F">
      <w:pPr>
        <w:pStyle w:val="ListParagraph"/>
        <w:rPr>
          <w:rFonts w:cs="Arial"/>
        </w:rPr>
      </w:pPr>
    </w:p>
    <w:p w14:paraId="027F494D" w14:textId="77777777" w:rsidR="00705A9F" w:rsidRPr="001445F7" w:rsidRDefault="00705A9F" w:rsidP="00705A9F">
      <w:pPr>
        <w:ind w:right="-766"/>
        <w:rPr>
          <w:rFonts w:cs="Arial"/>
          <w:lang w:val="en-US"/>
        </w:rPr>
      </w:pPr>
      <w:r w:rsidRPr="001445F7">
        <w:rPr>
          <w:rFonts w:cs="Arial"/>
        </w:rPr>
        <w:t xml:space="preserve">Please note that appointment to and continuation in posts that require statutory registration is dependent upon the post holder maintaining annual registration in the relevant divisions of the register maintained by </w:t>
      </w:r>
      <w:r w:rsidRPr="001445F7">
        <w:rPr>
          <w:rFonts w:cs="Arial"/>
          <w:iCs/>
        </w:rPr>
        <w:t xml:space="preserve">Bord </w:t>
      </w:r>
      <w:proofErr w:type="spellStart"/>
      <w:r w:rsidRPr="001445F7">
        <w:rPr>
          <w:rFonts w:cs="Arial"/>
          <w:iCs/>
        </w:rPr>
        <w:t>Altranais</w:t>
      </w:r>
      <w:proofErr w:type="spellEnd"/>
      <w:r w:rsidRPr="001445F7">
        <w:rPr>
          <w:rFonts w:cs="Arial"/>
          <w:iCs/>
        </w:rPr>
        <w:t xml:space="preserve"> </w:t>
      </w:r>
      <w:proofErr w:type="spellStart"/>
      <w:r w:rsidRPr="001445F7">
        <w:rPr>
          <w:rFonts w:cs="Arial"/>
          <w:iCs/>
        </w:rPr>
        <w:t>agus</w:t>
      </w:r>
      <w:proofErr w:type="spellEnd"/>
      <w:r w:rsidRPr="001445F7">
        <w:rPr>
          <w:rFonts w:cs="Arial"/>
          <w:iCs/>
        </w:rPr>
        <w:t xml:space="preserve"> </w:t>
      </w:r>
      <w:proofErr w:type="spellStart"/>
      <w:r w:rsidRPr="001445F7">
        <w:rPr>
          <w:rFonts w:cs="Arial"/>
          <w:iCs/>
        </w:rPr>
        <w:t>Cnáimhseachais</w:t>
      </w:r>
      <w:proofErr w:type="spellEnd"/>
      <w:r w:rsidRPr="001445F7">
        <w:rPr>
          <w:rFonts w:cs="Arial"/>
          <w:iCs/>
        </w:rPr>
        <w:t xml:space="preserve"> </w:t>
      </w:r>
      <w:proofErr w:type="spellStart"/>
      <w:r w:rsidRPr="001445F7">
        <w:rPr>
          <w:rFonts w:cs="Arial"/>
          <w:iCs/>
        </w:rPr>
        <w:t>na</w:t>
      </w:r>
      <w:proofErr w:type="spellEnd"/>
      <w:r w:rsidRPr="001445F7">
        <w:rPr>
          <w:rFonts w:cs="Arial"/>
          <w:iCs/>
        </w:rPr>
        <w:t xml:space="preserve"> </w:t>
      </w:r>
      <w:proofErr w:type="spellStart"/>
      <w:r w:rsidRPr="001445F7">
        <w:rPr>
          <w:rFonts w:cs="Arial"/>
          <w:iCs/>
        </w:rPr>
        <w:t>hÉireann</w:t>
      </w:r>
      <w:proofErr w:type="spellEnd"/>
      <w:r w:rsidRPr="001445F7">
        <w:rPr>
          <w:rFonts w:cs="Arial"/>
          <w:iCs/>
        </w:rPr>
        <w:t xml:space="preserve"> (Nursing and Midwifery Board of Ireland)</w:t>
      </w:r>
    </w:p>
    <w:p w14:paraId="682BAF57" w14:textId="77777777" w:rsidR="00705A9F" w:rsidRPr="001445F7" w:rsidRDefault="00705A9F" w:rsidP="00705A9F">
      <w:pPr>
        <w:rPr>
          <w:rFonts w:cs="Arial"/>
        </w:rPr>
      </w:pPr>
    </w:p>
    <w:p w14:paraId="6EF2886D" w14:textId="77777777" w:rsidR="00705A9F" w:rsidRPr="001445F7" w:rsidRDefault="00705A9F" w:rsidP="00705A9F">
      <w:pPr>
        <w:rPr>
          <w:rFonts w:cs="Arial"/>
          <w:b/>
        </w:rPr>
      </w:pPr>
      <w:r w:rsidRPr="001445F7">
        <w:rPr>
          <w:rFonts w:cs="Arial"/>
          <w:b/>
        </w:rPr>
        <w:t>Health</w:t>
      </w:r>
    </w:p>
    <w:p w14:paraId="6968BD0C" w14:textId="77777777" w:rsidR="00705A9F" w:rsidRPr="001445F7" w:rsidRDefault="00705A9F" w:rsidP="00705A9F">
      <w:pPr>
        <w:rPr>
          <w:rFonts w:cs="Arial"/>
        </w:rPr>
      </w:pPr>
      <w:r w:rsidRPr="001445F7">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2297483" w14:textId="77777777" w:rsidR="00705A9F" w:rsidRPr="001445F7" w:rsidRDefault="00705A9F" w:rsidP="00705A9F">
      <w:pPr>
        <w:ind w:right="-766"/>
        <w:rPr>
          <w:rFonts w:cs="Arial"/>
          <w:b/>
          <w:bCs/>
        </w:rPr>
      </w:pPr>
    </w:p>
    <w:p w14:paraId="3B67A8CC" w14:textId="77777777" w:rsidR="00705A9F" w:rsidRPr="001445F7" w:rsidRDefault="00705A9F" w:rsidP="00705A9F">
      <w:pPr>
        <w:ind w:right="-766"/>
        <w:rPr>
          <w:rFonts w:cs="Arial"/>
          <w:iCs/>
        </w:rPr>
      </w:pPr>
      <w:r w:rsidRPr="001445F7">
        <w:rPr>
          <w:rFonts w:cs="Arial"/>
          <w:b/>
          <w:bCs/>
        </w:rPr>
        <w:t>Character</w:t>
      </w:r>
    </w:p>
    <w:p w14:paraId="1F183598" w14:textId="6C58A492" w:rsidR="00FE0044" w:rsidRDefault="00705A9F" w:rsidP="00705A9F">
      <w:pPr>
        <w:widowControl w:val="0"/>
        <w:tabs>
          <w:tab w:val="left" w:pos="720"/>
          <w:tab w:val="center" w:pos="4513"/>
          <w:tab w:val="right" w:pos="9026"/>
        </w:tabs>
        <w:autoSpaceDE w:val="0"/>
        <w:autoSpaceDN w:val="0"/>
        <w:adjustRightInd w:val="0"/>
        <w:spacing w:before="240" w:after="120" w:line="240" w:lineRule="auto"/>
        <w:rPr>
          <w:rFonts w:cs="Arial"/>
        </w:rPr>
      </w:pPr>
      <w:r w:rsidRPr="001445F7">
        <w:rPr>
          <w:rFonts w:cs="Arial"/>
        </w:rPr>
        <w:t>Each candidate for and any person holding the office must be of good character</w:t>
      </w:r>
    </w:p>
    <w:p w14:paraId="5F71E710" w14:textId="77777777" w:rsidR="00705A9F" w:rsidRDefault="00705A9F" w:rsidP="00705A9F">
      <w:pPr>
        <w:widowControl w:val="0"/>
        <w:tabs>
          <w:tab w:val="left" w:pos="720"/>
          <w:tab w:val="center" w:pos="4513"/>
          <w:tab w:val="right" w:pos="9026"/>
        </w:tabs>
        <w:autoSpaceDE w:val="0"/>
        <w:autoSpaceDN w:val="0"/>
        <w:adjustRightInd w:val="0"/>
        <w:spacing w:before="240" w:after="120" w:line="240" w:lineRule="auto"/>
        <w:rPr>
          <w:rFonts w:cs="Arial"/>
        </w:rPr>
      </w:pPr>
    </w:p>
    <w:p w14:paraId="3246BD8B" w14:textId="77777777" w:rsidR="00705A9F" w:rsidRPr="001445F7" w:rsidRDefault="00705A9F" w:rsidP="00705A9F">
      <w:pPr>
        <w:rPr>
          <w:rFonts w:cs="Arial"/>
          <w:b/>
          <w:bCs/>
        </w:rPr>
      </w:pPr>
      <w:r>
        <w:rPr>
          <w:rFonts w:cs="Arial"/>
          <w:b/>
          <w:bCs/>
        </w:rPr>
        <w:t xml:space="preserve">Post Specific Criteria </w:t>
      </w:r>
    </w:p>
    <w:p w14:paraId="476BA8EA" w14:textId="77777777" w:rsidR="00705A9F" w:rsidRDefault="00705A9F" w:rsidP="00705A9F">
      <w:pPr>
        <w:pStyle w:val="ListParagraph"/>
        <w:tabs>
          <w:tab w:val="left" w:pos="-720"/>
        </w:tabs>
        <w:suppressAutoHyphens/>
        <w:ind w:left="0"/>
        <w:jc w:val="both"/>
        <w:rPr>
          <w:rFonts w:cs="Arial"/>
          <w:b/>
          <w:bCs/>
          <w:iCs/>
        </w:rPr>
      </w:pPr>
      <w:r w:rsidRPr="00EF36BD">
        <w:rPr>
          <w:rFonts w:cs="Arial"/>
          <w:bCs/>
          <w:iCs/>
        </w:rPr>
        <w:t xml:space="preserve">Demonstrate depth and breadth of experience in </w:t>
      </w:r>
      <w:r>
        <w:rPr>
          <w:rFonts w:cs="Arial"/>
          <w:bCs/>
          <w:iCs/>
        </w:rPr>
        <w:t xml:space="preserve">Intensive Care Nursing </w:t>
      </w:r>
      <w:r w:rsidRPr="00EF36BD">
        <w:rPr>
          <w:rFonts w:cs="Arial"/>
          <w:bCs/>
          <w:iCs/>
        </w:rPr>
        <w:t>as relevant to the</w:t>
      </w:r>
      <w:r>
        <w:rPr>
          <w:rFonts w:cs="Arial"/>
          <w:bCs/>
          <w:iCs/>
        </w:rPr>
        <w:t xml:space="preserve"> </w:t>
      </w:r>
      <w:r w:rsidRPr="00EF36BD">
        <w:rPr>
          <w:rFonts w:cs="Arial"/>
          <w:bCs/>
          <w:iCs/>
        </w:rPr>
        <w:t>role</w:t>
      </w:r>
      <w:r>
        <w:rPr>
          <w:rFonts w:cs="Arial"/>
          <w:bCs/>
          <w:iCs/>
        </w:rPr>
        <w:t>.</w:t>
      </w:r>
      <w:r w:rsidRPr="00EF36BD">
        <w:rPr>
          <w:rFonts w:cs="Arial"/>
          <w:b/>
          <w:bCs/>
          <w:iCs/>
        </w:rPr>
        <w:t xml:space="preserve"> </w:t>
      </w:r>
    </w:p>
    <w:p w14:paraId="3E3DA032" w14:textId="77777777" w:rsidR="00705A9F" w:rsidRDefault="00705A9F" w:rsidP="00705A9F">
      <w:pPr>
        <w:widowControl w:val="0"/>
        <w:tabs>
          <w:tab w:val="left" w:pos="720"/>
          <w:tab w:val="center" w:pos="4513"/>
          <w:tab w:val="right" w:pos="9026"/>
        </w:tabs>
        <w:autoSpaceDE w:val="0"/>
        <w:autoSpaceDN w:val="0"/>
        <w:adjustRightInd w:val="0"/>
        <w:spacing w:before="240" w:after="120" w:line="240" w:lineRule="auto"/>
        <w:rPr>
          <w:rFonts w:cs="Arial"/>
          <w:bCs/>
          <w:iCs/>
        </w:rPr>
      </w:pPr>
    </w:p>
    <w:p w14:paraId="09CD667C" w14:textId="7B4EF4F4" w:rsidR="001547E7" w:rsidRDefault="004C2770" w:rsidP="001547E7">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hd w:val="clear" w:color="auto" w:fill="FFFFFF"/>
        </w:rPr>
      </w:pPr>
      <w:r w:rsidRPr="62300427">
        <w:rPr>
          <w:rFonts w:eastAsia="Times New Roman"/>
          <w:lang w:eastAsia="en-IE"/>
        </w:rPr>
        <w:t xml:space="preserve">Applicants can </w:t>
      </w:r>
      <w:r w:rsidRPr="62300427">
        <w:rPr>
          <w:rFonts w:eastAsia="Times New Roman"/>
          <w:color w:val="000000"/>
          <w:lang w:eastAsia="en-IE"/>
        </w:rPr>
        <w:t xml:space="preserve">use </w:t>
      </w:r>
      <w:hyperlink r:id="rId23" w:history="1">
        <w:r w:rsidRPr="62300427">
          <w:rPr>
            <w:rStyle w:val="Hyperlink"/>
          </w:rPr>
          <w:t>NARIC’s Foreign Qualifications Database</w:t>
        </w:r>
      </w:hyperlink>
      <w:r w:rsidRPr="62300427">
        <w:t xml:space="preserve"> </w:t>
      </w:r>
      <w:r w:rsidRPr="62300427">
        <w:rPr>
          <w:color w:val="000000"/>
          <w:shd w:val="clear" w:color="auto" w:fill="FFFFFF"/>
        </w:rPr>
        <w:t xml:space="preserve">to download a </w:t>
      </w:r>
      <w:r w:rsidRPr="62300427">
        <w:rPr>
          <w:rStyle w:val="Strong"/>
          <w:color w:val="000000"/>
          <w:shd w:val="clear" w:color="auto" w:fill="FFFFFF"/>
        </w:rPr>
        <w:t xml:space="preserve">comparability statement </w:t>
      </w:r>
      <w:r w:rsidRPr="62300427">
        <w:rPr>
          <w:color w:val="000000"/>
          <w:shd w:val="clear" w:color="auto" w:fill="FFFFFF"/>
        </w:rPr>
        <w:t xml:space="preserve">to compare an academic qualification to an Irish qualification of a similar major award type and level on the Irish </w:t>
      </w:r>
      <w:hyperlink r:id="rId24" w:tooltip="National Framework of Qualifications" w:history="1">
        <w:r w:rsidRPr="62300427">
          <w:rPr>
            <w:rStyle w:val="Hyperlink"/>
            <w:shd w:val="clear" w:color="auto" w:fill="FFFFFF"/>
          </w:rPr>
          <w:t>National Framework of Qualifications (NFQ</w:t>
        </w:r>
      </w:hyperlink>
      <w:r w:rsidRPr="62300427">
        <w:rPr>
          <w:rStyle w:val="Hyperlink"/>
        </w:rPr>
        <w:t>)</w:t>
      </w:r>
      <w:r w:rsidRPr="62300427">
        <w:rPr>
          <w:color w:val="000000"/>
          <w:shd w:val="clear" w:color="auto" w:fill="FFFFFF"/>
        </w:rPr>
        <w:t>, where possible.</w:t>
      </w:r>
    </w:p>
    <w:p w14:paraId="0FAED00F" w14:textId="7B7D1CF9" w:rsidR="00BA76E6" w:rsidRPr="001547E7" w:rsidRDefault="004C2770" w:rsidP="001547E7">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hd w:val="clear" w:color="auto" w:fill="FFFFFF"/>
        </w:rPr>
      </w:pPr>
      <w:r w:rsidRPr="62300427">
        <w:rPr>
          <w:color w:val="000000" w:themeColor="text1"/>
        </w:rPr>
        <w:t xml:space="preserve">If their qualification is </w:t>
      </w:r>
      <w:r w:rsidRPr="62300427">
        <w:rPr>
          <w:rStyle w:val="Strong"/>
          <w:color w:val="000000" w:themeColor="text1"/>
        </w:rPr>
        <w:t xml:space="preserve">not </w:t>
      </w:r>
      <w:r w:rsidRPr="62300427">
        <w:rPr>
          <w:color w:val="000000" w:themeColor="text1"/>
        </w:rPr>
        <w:t xml:space="preserve">listed in the database, they can apply for advice on the </w:t>
      </w:r>
      <w:hyperlink r:id="rId25">
        <w:r w:rsidRPr="62300427">
          <w:rPr>
            <w:rStyle w:val="Hyperlink"/>
          </w:rPr>
          <w:t>general academic recognition of their qualification</w:t>
        </w:r>
      </w:hyperlink>
      <w:r w:rsidRPr="62300427">
        <w:rPr>
          <w:color w:val="000000" w:themeColor="text1"/>
        </w:rPr>
        <w:t>.</w:t>
      </w:r>
    </w:p>
    <w:p w14:paraId="02D6CE52" w14:textId="626FCA86" w:rsidR="003C75C7" w:rsidRPr="00475E27" w:rsidRDefault="00612A9A" w:rsidP="00475E27">
      <w:pPr>
        <w:rPr>
          <w:rFonts w:cs="Arial"/>
          <w:szCs w:val="20"/>
        </w:rPr>
      </w:pPr>
      <w:r>
        <w:rPr>
          <w:rFonts w:cs="Arial"/>
          <w:szCs w:val="20"/>
        </w:rPr>
        <w:br w:type="page"/>
      </w:r>
      <w:bookmarkStart w:id="19" w:name="_Appendix_2:_Applicant"/>
      <w:bookmarkStart w:id="20" w:name="_Toc1175075085"/>
      <w:bookmarkEnd w:id="19"/>
      <w:r w:rsidR="002E719E">
        <w:lastRenderedPageBreak/>
        <w:t xml:space="preserve">Appendix 2: </w:t>
      </w:r>
      <w:r w:rsidR="0067555F">
        <w:t>EEA,</w:t>
      </w:r>
      <w:r w:rsidR="003C75C7">
        <w:t xml:space="preserve"> Swiss, British </w:t>
      </w:r>
      <w:r w:rsidR="004021A4">
        <w:t>and</w:t>
      </w:r>
      <w:r w:rsidR="003C75C7">
        <w:t xml:space="preserve"> Non-EEA Applicants</w:t>
      </w:r>
      <w:bookmarkEnd w:id="20"/>
      <w:r w:rsidR="003C75C7">
        <w:t xml:space="preserve"> </w:t>
      </w:r>
    </w:p>
    <w:p w14:paraId="440476C8" w14:textId="4743454B" w:rsidR="003C75C7" w:rsidRPr="0062775A" w:rsidRDefault="003C75C7" w:rsidP="00AD732D">
      <w:pPr>
        <w:spacing w:before="240" w:after="120" w:line="240" w:lineRule="auto"/>
        <w:rPr>
          <w:rFonts w:cs="Arial"/>
          <w:b/>
          <w:szCs w:val="20"/>
        </w:rPr>
      </w:pPr>
      <w:r w:rsidRPr="002E719E">
        <w:rPr>
          <w:rFonts w:cs="Arial"/>
          <w:szCs w:val="20"/>
        </w:rPr>
        <w:t>(</w:t>
      </w:r>
      <w:proofErr w:type="spellStart"/>
      <w:r w:rsidRPr="002E719E">
        <w:rPr>
          <w:rFonts w:cs="Arial"/>
          <w:szCs w:val="20"/>
        </w:rPr>
        <w:t>i</w:t>
      </w:r>
      <w:proofErr w:type="spellEnd"/>
      <w:r w:rsidRPr="002E719E">
        <w:rPr>
          <w:rFonts w:cs="Arial"/>
          <w:szCs w:val="20"/>
        </w:rPr>
        <w:t>)</w:t>
      </w:r>
      <w:r w:rsidRPr="002E719E">
        <w:rPr>
          <w:rFonts w:cs="Arial"/>
          <w:b/>
          <w:szCs w:val="20"/>
        </w:rPr>
        <w:t xml:space="preserve"> </w:t>
      </w:r>
      <w:r w:rsidRPr="0062775A">
        <w:rPr>
          <w:rFonts w:cs="Arial"/>
          <w:b/>
          <w:szCs w:val="20"/>
        </w:rPr>
        <w:t>Applicants who are EEA</w:t>
      </w:r>
      <w:r w:rsidR="00B31FAA">
        <w:rPr>
          <w:rFonts w:cs="Arial"/>
          <w:b/>
          <w:szCs w:val="20"/>
        </w:rPr>
        <w:t>,</w:t>
      </w:r>
      <w:r w:rsidRPr="0062775A">
        <w:rPr>
          <w:rFonts w:cs="Arial"/>
          <w:b/>
          <w:szCs w:val="20"/>
        </w:rPr>
        <w:t xml:space="preserve"> Swiss</w:t>
      </w:r>
      <w:r w:rsidR="00B31FAA">
        <w:rPr>
          <w:rFonts w:cs="Arial"/>
          <w:b/>
          <w:szCs w:val="20"/>
        </w:rPr>
        <w:t>,</w:t>
      </w:r>
      <w:r w:rsidR="004021A4" w:rsidRPr="0062775A">
        <w:rPr>
          <w:rFonts w:cs="Arial"/>
          <w:b/>
          <w:szCs w:val="20"/>
        </w:rPr>
        <w:t xml:space="preserve"> </w:t>
      </w:r>
      <w:r w:rsidRPr="0062775A">
        <w:rPr>
          <w:rFonts w:cs="Arial"/>
          <w:b/>
          <w:szCs w:val="20"/>
        </w:rPr>
        <w:t xml:space="preserve">or British </w:t>
      </w:r>
      <w:r w:rsidR="0062775A" w:rsidRPr="0062775A">
        <w:rPr>
          <w:rFonts w:cs="Arial"/>
          <w:b/>
          <w:szCs w:val="20"/>
        </w:rPr>
        <w:t>citizens</w:t>
      </w:r>
      <w:r w:rsidRPr="0062775A">
        <w:rPr>
          <w:rFonts w:cs="Arial"/>
          <w:b/>
          <w:szCs w:val="20"/>
        </w:rPr>
        <w:t xml:space="preserve"> do not require work permits / visas</w:t>
      </w:r>
    </w:p>
    <w:p w14:paraId="7A4DABB2" w14:textId="0DAC61A3" w:rsidR="003C75C7" w:rsidRPr="002E719E" w:rsidRDefault="003C75C7" w:rsidP="00AD732D">
      <w:pPr>
        <w:spacing w:before="240" w:after="120" w:line="240" w:lineRule="auto"/>
        <w:rPr>
          <w:rFonts w:cs="Arial"/>
          <w:szCs w:val="20"/>
        </w:rPr>
      </w:pPr>
      <w:r w:rsidRPr="0062775A">
        <w:rPr>
          <w:rFonts w:cs="Arial"/>
          <w:szCs w:val="20"/>
        </w:rPr>
        <w:t xml:space="preserve">EEA </w:t>
      </w:r>
      <w:r w:rsidR="0062775A" w:rsidRPr="0062775A">
        <w:rPr>
          <w:rFonts w:cs="Arial"/>
          <w:szCs w:val="20"/>
        </w:rPr>
        <w:t>citizens</w:t>
      </w:r>
      <w:r w:rsidRPr="0062775A">
        <w:rPr>
          <w:rFonts w:cs="Arial"/>
          <w:szCs w:val="20"/>
        </w:rPr>
        <w:t xml:space="preserve">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AD732D" w:rsidRDefault="003C75C7" w:rsidP="00AD732D">
      <w:pPr>
        <w:spacing w:before="240" w:after="120" w:line="240" w:lineRule="auto"/>
        <w:rPr>
          <w:rFonts w:cs="Arial"/>
          <w:b/>
          <w:szCs w:val="20"/>
        </w:rPr>
      </w:pPr>
      <w:r w:rsidRPr="00AD732D">
        <w:rPr>
          <w:rFonts w:cs="Arial"/>
          <w:szCs w:val="20"/>
        </w:rPr>
        <w:t>(ii)</w:t>
      </w:r>
      <w:r w:rsidRPr="00AD732D">
        <w:rPr>
          <w:rFonts w:cs="Arial"/>
          <w:b/>
          <w:szCs w:val="20"/>
        </w:rPr>
        <w:t xml:space="preserve"> </w:t>
      </w:r>
      <w:r w:rsidR="00A43B98" w:rsidRPr="00AD732D">
        <w:rPr>
          <w:rFonts w:cs="Arial"/>
          <w:b/>
          <w:szCs w:val="20"/>
        </w:rPr>
        <w:t xml:space="preserve">Non-European Economic Area Applicants </w:t>
      </w:r>
      <w:r w:rsidR="00FA3B0F" w:rsidRPr="00AD732D">
        <w:rPr>
          <w:rFonts w:cs="Arial"/>
          <w:b/>
          <w:szCs w:val="20"/>
        </w:rPr>
        <w:t>resident in</w:t>
      </w:r>
      <w:r w:rsidR="00A43B98" w:rsidRPr="00AD732D">
        <w:rPr>
          <w:rFonts w:cs="Arial"/>
          <w:b/>
          <w:szCs w:val="20"/>
        </w:rPr>
        <w:t xml:space="preserve"> the State</w:t>
      </w:r>
    </w:p>
    <w:p w14:paraId="3D7E5E1A" w14:textId="2E1DCB40" w:rsidR="001F1F70" w:rsidRDefault="00FA3B0F" w:rsidP="00AD732D">
      <w:pPr>
        <w:spacing w:before="240" w:after="120" w:line="240" w:lineRule="auto"/>
        <w:rPr>
          <w:rFonts w:cs="Arial"/>
          <w:szCs w:val="20"/>
        </w:rPr>
      </w:pPr>
      <w:r>
        <w:rPr>
          <w:rFonts w:cs="Arial"/>
          <w:szCs w:val="20"/>
        </w:rPr>
        <w:t>To</w:t>
      </w:r>
      <w:r w:rsidR="001F1F70">
        <w:rPr>
          <w:rFonts w:cs="Arial"/>
          <w:szCs w:val="20"/>
        </w:rPr>
        <w:t xml:space="preserve"> process your </w:t>
      </w:r>
      <w:proofErr w:type="gramStart"/>
      <w:r w:rsidR="001F1F70">
        <w:rPr>
          <w:rFonts w:cs="Arial"/>
          <w:szCs w:val="20"/>
        </w:rPr>
        <w:t>application</w:t>
      </w:r>
      <w:proofErr w:type="gramEnd"/>
      <w:r w:rsidR="001F1F70">
        <w:rPr>
          <w:rFonts w:cs="Arial"/>
          <w:szCs w:val="20"/>
        </w:rPr>
        <w:t xml:space="preserve"> it </w:t>
      </w:r>
      <w:r>
        <w:rPr>
          <w:rFonts w:cs="Arial"/>
          <w:szCs w:val="20"/>
        </w:rPr>
        <w:t>is</w:t>
      </w:r>
      <w:r w:rsidR="001F1F70">
        <w:rPr>
          <w:rFonts w:cs="Arial"/>
          <w:szCs w:val="20"/>
        </w:rPr>
        <w:t xml:space="preserve"> necessary for you to submit the following documentation:</w:t>
      </w:r>
    </w:p>
    <w:p w14:paraId="7F70B035" w14:textId="3C439316" w:rsidR="00A92CFC" w:rsidRPr="00A92CFC" w:rsidRDefault="00A92CFC" w:rsidP="002A2EF6">
      <w:pPr>
        <w:pStyle w:val="ListParagraph"/>
        <w:numPr>
          <w:ilvl w:val="0"/>
          <w:numId w:val="31"/>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124CF2D" w14:textId="638F4AA7" w:rsidR="00A92CFC" w:rsidRPr="00A43B98" w:rsidRDefault="00A92CFC" w:rsidP="00AD732D">
      <w:pPr>
        <w:spacing w:before="240" w:after="0" w:line="240" w:lineRule="auto"/>
        <w:ind w:left="360" w:firstLine="360"/>
        <w:rPr>
          <w:rFonts w:cs="Arial"/>
          <w:b/>
          <w:bCs/>
          <w:szCs w:val="20"/>
        </w:rPr>
      </w:pPr>
      <w:r w:rsidRPr="00A43B98">
        <w:rPr>
          <w:rFonts w:cs="Arial"/>
          <w:b/>
          <w:bCs/>
          <w:szCs w:val="20"/>
        </w:rPr>
        <w:t>Or</w:t>
      </w:r>
    </w:p>
    <w:p w14:paraId="1C2CB6CF" w14:textId="099720DC" w:rsidR="00A92CFC" w:rsidRPr="00A43B98" w:rsidRDefault="00A92CFC" w:rsidP="00AD732D">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23D013D5" w14:textId="543AA2B8" w:rsidR="00A92CFC" w:rsidRDefault="00A92CFC" w:rsidP="00AD732D">
      <w:pPr>
        <w:pStyle w:val="ListParagraph"/>
        <w:spacing w:before="240" w:after="120" w:line="240" w:lineRule="auto"/>
        <w:jc w:val="center"/>
        <w:rPr>
          <w:rFonts w:cs="Arial"/>
          <w:b/>
          <w:bCs/>
          <w:szCs w:val="20"/>
        </w:rPr>
      </w:pPr>
      <w:r w:rsidRPr="00A43B98">
        <w:rPr>
          <w:rFonts w:cs="Arial"/>
          <w:b/>
          <w:bCs/>
          <w:szCs w:val="20"/>
        </w:rPr>
        <w:t>OR</w:t>
      </w:r>
    </w:p>
    <w:p w14:paraId="68814ACD" w14:textId="77777777" w:rsidR="00AD732D" w:rsidRPr="00A43B98" w:rsidRDefault="00AD732D" w:rsidP="00AD732D">
      <w:pPr>
        <w:pStyle w:val="ListParagraph"/>
        <w:spacing w:before="240" w:after="120" w:line="240" w:lineRule="auto"/>
        <w:jc w:val="center"/>
        <w:rPr>
          <w:rFonts w:cs="Arial"/>
          <w:szCs w:val="20"/>
        </w:rPr>
      </w:pPr>
    </w:p>
    <w:p w14:paraId="0095A3FB" w14:textId="36F7C526" w:rsidR="00A92CFC" w:rsidRPr="00A43B98" w:rsidRDefault="00A92CFC" w:rsidP="00AD732D">
      <w:pPr>
        <w:pStyle w:val="ListParagraph"/>
        <w:numPr>
          <w:ilvl w:val="0"/>
          <w:numId w:val="31"/>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A92CFC" w:rsidRDefault="00A92CFC" w:rsidP="00AD732D">
      <w:pPr>
        <w:spacing w:before="240" w:after="0" w:line="240" w:lineRule="auto"/>
        <w:ind w:firstLine="720"/>
        <w:rPr>
          <w:rFonts w:cs="Arial"/>
          <w:b/>
          <w:bCs/>
          <w:szCs w:val="20"/>
        </w:rPr>
      </w:pPr>
      <w:r w:rsidRPr="00A92CFC">
        <w:rPr>
          <w:rFonts w:cs="Arial"/>
          <w:b/>
          <w:bCs/>
          <w:szCs w:val="20"/>
        </w:rPr>
        <w:t>Or</w:t>
      </w:r>
    </w:p>
    <w:p w14:paraId="7F049CDE" w14:textId="77777777" w:rsidR="00A92CFC" w:rsidRPr="00A92CFC" w:rsidRDefault="00A92CFC" w:rsidP="002A2EF6">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F02EDE3" w14:textId="77777777" w:rsidR="00A92CFC" w:rsidRPr="00A92CFC" w:rsidRDefault="00A92CFC" w:rsidP="00AD732D">
      <w:pPr>
        <w:spacing w:before="240" w:after="0" w:line="240" w:lineRule="auto"/>
        <w:ind w:firstLine="720"/>
        <w:rPr>
          <w:rFonts w:cs="Arial"/>
          <w:b/>
          <w:bCs/>
          <w:szCs w:val="20"/>
        </w:rPr>
      </w:pPr>
      <w:r w:rsidRPr="00A92CFC">
        <w:rPr>
          <w:rFonts w:cs="Arial"/>
          <w:b/>
          <w:bCs/>
          <w:szCs w:val="20"/>
        </w:rPr>
        <w:t>And</w:t>
      </w:r>
    </w:p>
    <w:p w14:paraId="5E6D2203" w14:textId="77777777" w:rsidR="00A92CFC" w:rsidRPr="00AD732D" w:rsidRDefault="00A92CFC" w:rsidP="00AD732D">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7DF3F4A9" w14:textId="77777777" w:rsidR="00A92CFC" w:rsidRPr="00A92CFC" w:rsidRDefault="00A92CFC" w:rsidP="00AD732D">
      <w:pPr>
        <w:pStyle w:val="ListParagraph"/>
        <w:spacing w:before="240" w:after="0" w:line="240" w:lineRule="auto"/>
        <w:ind w:left="0" w:firstLine="720"/>
      </w:pPr>
      <w:r w:rsidRPr="00A92CFC">
        <w:rPr>
          <w:b/>
          <w:bCs/>
        </w:rPr>
        <w:t>Or</w:t>
      </w:r>
    </w:p>
    <w:p w14:paraId="12FDFD98" w14:textId="44A28E11" w:rsidR="00A92CFC" w:rsidRPr="00A92CFC" w:rsidRDefault="00A92CFC" w:rsidP="00AD732D">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4F66FFC" w14:textId="77777777" w:rsidR="00A92CFC" w:rsidRPr="00A92CFC" w:rsidRDefault="00A92CFC" w:rsidP="00AD732D">
      <w:pPr>
        <w:spacing w:before="240" w:after="0" w:line="240" w:lineRule="auto"/>
        <w:ind w:firstLine="720"/>
        <w:rPr>
          <w:rFonts w:cs="Arial"/>
          <w:i/>
          <w:iCs/>
          <w:szCs w:val="20"/>
        </w:rPr>
      </w:pPr>
      <w:r w:rsidRPr="00A92CFC">
        <w:rPr>
          <w:rFonts w:cs="Arial"/>
          <w:b/>
          <w:bCs/>
          <w:szCs w:val="20"/>
        </w:rPr>
        <w:t>Or</w:t>
      </w:r>
    </w:p>
    <w:p w14:paraId="6D32E020" w14:textId="77777777" w:rsidR="00A92CFC" w:rsidRPr="00AD732D" w:rsidRDefault="00A92CFC" w:rsidP="00AD732D">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7D799F67" w14:textId="1F2ABA9A" w:rsidR="00A92CFC" w:rsidRPr="00A92CFC" w:rsidRDefault="00A92CFC" w:rsidP="00AD732D">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sidR="00AD732D">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1B723F58" w14:textId="77777777" w:rsidR="00A92CFC" w:rsidRDefault="00A92CFC" w:rsidP="00AD732D">
      <w:pPr>
        <w:spacing w:before="240" w:after="120" w:line="240" w:lineRule="auto"/>
        <w:rPr>
          <w:rFonts w:cs="Arial"/>
          <w:color w:val="1F497D"/>
          <w:szCs w:val="20"/>
        </w:rPr>
      </w:pPr>
      <w:r w:rsidRPr="00A92CFC">
        <w:rPr>
          <w:rFonts w:cs="Arial"/>
          <w:szCs w:val="20"/>
        </w:rPr>
        <w:t xml:space="preserve">More information for non-EEA </w:t>
      </w:r>
      <w:proofErr w:type="gramStart"/>
      <w:r w:rsidRPr="00A92CFC">
        <w:rPr>
          <w:rFonts w:cs="Arial"/>
          <w:szCs w:val="20"/>
        </w:rPr>
        <w:t>applicants</w:t>
      </w:r>
      <w:proofErr w:type="gramEnd"/>
      <w:r w:rsidRPr="00A92CFC">
        <w:rPr>
          <w:rFonts w:cs="Arial"/>
          <w:szCs w:val="20"/>
        </w:rPr>
        <w:t xml:space="preserve"> resident in the State visit </w:t>
      </w:r>
      <w:hyperlink r:id="rId26" w:anchor="783c0f58d65d5b335" w:history="1">
        <w:r>
          <w:rPr>
            <w:rStyle w:val="Hyperlink"/>
            <w:rFonts w:cs="Arial"/>
            <w:spacing w:val="3"/>
            <w:szCs w:val="20"/>
            <w:shd w:val="clear" w:color="auto" w:fill="FFFFFF"/>
          </w:rPr>
          <w:t>Department of Justice Immigration Permissions</w:t>
        </w:r>
      </w:hyperlink>
    </w:p>
    <w:p w14:paraId="579D5A91" w14:textId="0FBBE884" w:rsidR="00BB11C9" w:rsidRDefault="00A1248C" w:rsidP="00AD732D">
      <w:pPr>
        <w:spacing w:before="240" w:after="120" w:line="240" w:lineRule="auto"/>
        <w:rPr>
          <w:rFonts w:cs="Arial"/>
          <w:szCs w:val="20"/>
        </w:rPr>
      </w:pPr>
      <w:r>
        <w:rPr>
          <w:rFonts w:cs="Arial"/>
          <w:b/>
          <w:szCs w:val="20"/>
        </w:rPr>
        <w:t>N</w:t>
      </w:r>
      <w:r w:rsidR="001F1F70">
        <w:rPr>
          <w:rFonts w:cs="Arial"/>
          <w:b/>
          <w:szCs w:val="20"/>
        </w:rPr>
        <w:t xml:space="preserve">ote: </w:t>
      </w:r>
      <w:r w:rsidR="001F1F70">
        <w:rPr>
          <w:rFonts w:cs="Arial"/>
          <w:szCs w:val="20"/>
        </w:rPr>
        <w:t xml:space="preserve">The HSE welcomes applications from qualified </w:t>
      </w:r>
      <w:r w:rsidR="00005C09">
        <w:rPr>
          <w:rFonts w:cs="Arial"/>
          <w:szCs w:val="20"/>
        </w:rPr>
        <w:t>n</w:t>
      </w:r>
      <w:r w:rsidR="001F1F70">
        <w:rPr>
          <w:rFonts w:cs="Arial"/>
          <w:szCs w:val="20"/>
        </w:rPr>
        <w:t xml:space="preserve">on-EEA Citizens that have refugee status.  At the time of </w:t>
      </w:r>
      <w:r w:rsidR="00BB11C9">
        <w:rPr>
          <w:rFonts w:cs="Arial"/>
          <w:szCs w:val="20"/>
        </w:rPr>
        <w:t>application,</w:t>
      </w:r>
      <w:r w:rsidR="001F1F70">
        <w:rPr>
          <w:rFonts w:cs="Arial"/>
          <w:szCs w:val="20"/>
        </w:rPr>
        <w:t xml:space="preserve"> you will need to submit documentary </w:t>
      </w:r>
      <w:r w:rsidR="00BB11C9">
        <w:rPr>
          <w:rFonts w:cs="Arial"/>
          <w:szCs w:val="20"/>
        </w:rPr>
        <w:t>evidence that</w:t>
      </w:r>
      <w:r w:rsidR="001F1F70">
        <w:rPr>
          <w:rFonts w:cs="Arial"/>
          <w:szCs w:val="20"/>
        </w:rPr>
        <w:t xml:space="preserve"> confirms your refugee status.</w:t>
      </w:r>
    </w:p>
    <w:p w14:paraId="1D107C14" w14:textId="49932B2C" w:rsidR="00AD732D" w:rsidRDefault="00AD732D">
      <w:r>
        <w:br w:type="page"/>
      </w:r>
    </w:p>
    <w:p w14:paraId="22A99D1C" w14:textId="3DC970AC" w:rsidR="003C75C7" w:rsidRDefault="006219B3" w:rsidP="00AD732D">
      <w:pPr>
        <w:pStyle w:val="Heading2"/>
      </w:pPr>
      <w:bookmarkStart w:id="21" w:name="_Appendix_4:_Clearances"/>
      <w:bookmarkStart w:id="22" w:name="_Toc14702546"/>
      <w:bookmarkEnd w:id="21"/>
      <w:r>
        <w:lastRenderedPageBreak/>
        <w:t>Appendix 3</w:t>
      </w:r>
      <w:r w:rsidR="002E719E">
        <w:t xml:space="preserve">: </w:t>
      </w:r>
      <w:r w:rsidR="003C75C7">
        <w:t>Clearances</w:t>
      </w:r>
      <w:bookmarkEnd w:id="22"/>
    </w:p>
    <w:p w14:paraId="07C2E1B8" w14:textId="1E4F164C" w:rsidR="00316603" w:rsidRPr="00A62A4A" w:rsidRDefault="00316603" w:rsidP="00AD732D">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sidR="007E528F">
        <w:rPr>
          <w:rFonts w:cs="Arial"/>
          <w:szCs w:val="20"/>
        </w:rPr>
        <w:t>t</w:t>
      </w:r>
      <w:r w:rsidRPr="00A62A4A">
        <w:rPr>
          <w:rFonts w:cs="Arial"/>
          <w:szCs w:val="20"/>
        </w:rPr>
        <w:t>eam will initiate this process for successful candidates.</w:t>
      </w:r>
    </w:p>
    <w:p w14:paraId="34232A3E" w14:textId="31F370CE" w:rsidR="00316603" w:rsidRPr="00A62A4A" w:rsidRDefault="00316603" w:rsidP="00AD732D">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AD732D">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43D59F9C" w:rsidR="003C75C7" w:rsidRPr="002E719E" w:rsidRDefault="003C75C7" w:rsidP="00AD732D">
      <w:pPr>
        <w:spacing w:before="240" w:after="120" w:line="240" w:lineRule="auto"/>
        <w:rPr>
          <w:rFonts w:cs="Arial"/>
          <w:szCs w:val="20"/>
        </w:rPr>
      </w:pPr>
      <w:r w:rsidRPr="002E719E">
        <w:rPr>
          <w:rFonts w:cs="Arial"/>
          <w:szCs w:val="20"/>
        </w:rPr>
        <w:t>Note: Candidates who studied outside of the Republic of Ireland or Northern Ireland</w:t>
      </w:r>
      <w:r w:rsidR="00952BDC">
        <w:rPr>
          <w:rFonts w:cs="Arial"/>
          <w:szCs w:val="20"/>
        </w:rPr>
        <w:t>,</w:t>
      </w:r>
      <w:r w:rsidR="007E528F">
        <w:rPr>
          <w:rFonts w:cs="Arial"/>
          <w:szCs w:val="20"/>
        </w:rPr>
        <w:t xml:space="preserve"> </w:t>
      </w:r>
      <w:r w:rsidR="00952BDC">
        <w:rPr>
          <w:rFonts w:cs="Arial"/>
          <w:szCs w:val="20"/>
        </w:rPr>
        <w:t>that is,</w:t>
      </w:r>
      <w:r w:rsidR="007E528F">
        <w:rPr>
          <w:rFonts w:cs="Arial"/>
          <w:szCs w:val="20"/>
        </w:rPr>
        <w:t xml:space="preserve"> in other parts of the </w:t>
      </w:r>
      <w:r w:rsidRPr="002E719E">
        <w:rPr>
          <w:rFonts w:cs="Arial"/>
          <w:szCs w:val="20"/>
        </w:rPr>
        <w:t>UK</w:t>
      </w:r>
      <w:r w:rsidR="00952BDC">
        <w:rPr>
          <w:rFonts w:cs="Arial"/>
          <w:szCs w:val="20"/>
        </w:rPr>
        <w:t>,</w:t>
      </w:r>
      <w:r w:rsidR="007E528F">
        <w:rPr>
          <w:rFonts w:cs="Arial"/>
          <w:szCs w:val="20"/>
        </w:rPr>
        <w:t xml:space="preserve">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5ECD4A55" w:rsidR="00FC1812" w:rsidRPr="00A62A4A" w:rsidRDefault="00FC1812" w:rsidP="00AD732D">
      <w:pPr>
        <w:spacing w:before="240" w:after="120" w:line="240" w:lineRule="auto"/>
        <w:rPr>
          <w:rFonts w:cs="Arial"/>
          <w:szCs w:val="20"/>
        </w:rPr>
      </w:pPr>
      <w:r w:rsidRPr="00A62A4A">
        <w:rPr>
          <w:rFonts w:cs="Arial"/>
          <w:szCs w:val="20"/>
        </w:rPr>
        <w:t>Please consult the following websites for assistance:</w:t>
      </w:r>
    </w:p>
    <w:p w14:paraId="256B96F7" w14:textId="77777777" w:rsidR="003C75C7" w:rsidRPr="002E719E" w:rsidRDefault="003C75C7" w:rsidP="00AD732D">
      <w:pPr>
        <w:spacing w:before="240" w:after="120" w:line="240" w:lineRule="auto"/>
        <w:ind w:left="-357" w:firstLine="357"/>
        <w:rPr>
          <w:rFonts w:cs="Arial"/>
          <w:b/>
          <w:szCs w:val="20"/>
        </w:rPr>
      </w:pPr>
      <w:r w:rsidRPr="002E719E">
        <w:rPr>
          <w:rFonts w:cs="Arial"/>
          <w:b/>
          <w:szCs w:val="20"/>
        </w:rPr>
        <w:t>United Kingdom</w:t>
      </w:r>
    </w:p>
    <w:p w14:paraId="2B8B3D26" w14:textId="07D24932" w:rsidR="003C75C7" w:rsidRPr="009F3A14" w:rsidRDefault="00EC4CC9" w:rsidP="009F3A14">
      <w:pPr>
        <w:pStyle w:val="ListParagraph"/>
        <w:numPr>
          <w:ilvl w:val="0"/>
          <w:numId w:val="35"/>
        </w:numPr>
        <w:spacing w:before="240" w:after="120" w:line="240" w:lineRule="auto"/>
        <w:rPr>
          <w:rFonts w:cs="Arial"/>
          <w:szCs w:val="20"/>
        </w:rPr>
      </w:pPr>
      <w:hyperlink r:id="rId27" w:history="1">
        <w:r w:rsidRPr="002B3056">
          <w:rPr>
            <w:rStyle w:val="Hyperlink"/>
            <w:rFonts w:cs="Arial"/>
            <w:szCs w:val="20"/>
          </w:rPr>
          <w:t>https://www.acro.police.uk/s/</w:t>
        </w:r>
      </w:hyperlink>
      <w:r w:rsidRPr="009F3A14">
        <w:rPr>
          <w:rFonts w:cs="Arial"/>
          <w:szCs w:val="20"/>
        </w:rPr>
        <w:t xml:space="preserve"> </w:t>
      </w:r>
    </w:p>
    <w:p w14:paraId="17B5B638" w14:textId="740D84B9" w:rsidR="003C75C7" w:rsidRPr="009F3A14" w:rsidRDefault="00745CEC" w:rsidP="009F3A14">
      <w:pPr>
        <w:pStyle w:val="ListParagraph"/>
        <w:numPr>
          <w:ilvl w:val="0"/>
          <w:numId w:val="35"/>
        </w:numPr>
        <w:spacing w:before="240" w:after="120" w:line="240" w:lineRule="auto"/>
        <w:rPr>
          <w:rFonts w:cs="Arial"/>
          <w:szCs w:val="20"/>
        </w:rPr>
      </w:pPr>
      <w:hyperlink r:id="rId28" w:history="1">
        <w:r>
          <w:rPr>
            <w:rStyle w:val="Hyperlink"/>
          </w:rPr>
          <w:t>Find a police force | Police.uk</w:t>
        </w:r>
      </w:hyperlink>
      <w:r>
        <w:t xml:space="preserve"> </w:t>
      </w:r>
      <w:r w:rsidR="003C75C7"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9F3A14" w:rsidRDefault="00A1248C" w:rsidP="009F3A14">
      <w:pPr>
        <w:pStyle w:val="ListParagraph"/>
        <w:numPr>
          <w:ilvl w:val="0"/>
          <w:numId w:val="35"/>
        </w:numPr>
        <w:spacing w:before="240" w:after="120" w:line="240" w:lineRule="auto"/>
        <w:rPr>
          <w:rFonts w:cs="Arial"/>
          <w:szCs w:val="20"/>
        </w:rPr>
      </w:pPr>
      <w:hyperlink r:id="rId29" w:history="1">
        <w:r>
          <w:rPr>
            <w:rStyle w:val="Hyperlink"/>
          </w:rPr>
          <w:t>Finding a job - GOV.UK</w:t>
        </w:r>
      </w:hyperlink>
      <w:r w:rsidR="00745CEC">
        <w:t xml:space="preserve"> </w:t>
      </w:r>
      <w:r w:rsidR="003C75C7" w:rsidRPr="002B3056">
        <w:rPr>
          <w:rFonts w:cs="Arial"/>
          <w:szCs w:val="20"/>
        </w:rPr>
        <w:t>will provide you with a list of registered agencies to contact in the UK who may process your request for UK clearance with the Criminal Records Bureau</w:t>
      </w:r>
      <w:r w:rsidR="003C75C7" w:rsidRPr="009F3A14">
        <w:rPr>
          <w:rFonts w:cs="Arial"/>
          <w:szCs w:val="20"/>
        </w:rPr>
        <w:t>.</w:t>
      </w:r>
    </w:p>
    <w:p w14:paraId="01ACD728" w14:textId="4B1F92AF" w:rsidR="003C75C7" w:rsidRPr="002E719E" w:rsidRDefault="003C75C7" w:rsidP="002B3056">
      <w:pPr>
        <w:spacing w:before="240" w:after="120" w:line="240" w:lineRule="auto"/>
        <w:rPr>
          <w:rFonts w:cs="Arial"/>
          <w:szCs w:val="20"/>
        </w:rPr>
      </w:pPr>
      <w:r w:rsidRPr="002E719E">
        <w:rPr>
          <w:rFonts w:cs="Arial"/>
          <w:b/>
          <w:szCs w:val="20"/>
        </w:rPr>
        <w:t>Australia</w:t>
      </w:r>
      <w:r w:rsidR="002B3056">
        <w:rPr>
          <w:rFonts w:cs="Arial"/>
          <w:b/>
          <w:szCs w:val="20"/>
        </w:rPr>
        <w:t xml:space="preserve"> - </w:t>
      </w:r>
      <w:hyperlink r:id="rId30" w:history="1">
        <w:r w:rsidR="00745CEC">
          <w:rPr>
            <w:rStyle w:val="Hyperlink"/>
          </w:rPr>
          <w:t>Australian Federal Police</w:t>
        </w:r>
      </w:hyperlink>
      <w:r w:rsidR="00745CEC">
        <w:rPr>
          <w:rFonts w:cs="Arial"/>
          <w:szCs w:val="20"/>
        </w:rPr>
        <w:t xml:space="preserve"> </w:t>
      </w:r>
      <w:r w:rsidRPr="002E719E">
        <w:rPr>
          <w:rFonts w:cs="Arial"/>
          <w:szCs w:val="20"/>
        </w:rPr>
        <w:t>will provide you with information on obtaining a national police clearance certificate for Australia</w:t>
      </w:r>
    </w:p>
    <w:p w14:paraId="46603054" w14:textId="5595AA10" w:rsidR="003C75C7" w:rsidRPr="002E719E" w:rsidRDefault="003C75C7" w:rsidP="002B3056">
      <w:pPr>
        <w:spacing w:before="240" w:after="120" w:line="240" w:lineRule="auto"/>
        <w:rPr>
          <w:rFonts w:cs="Arial"/>
          <w:szCs w:val="20"/>
        </w:rPr>
      </w:pPr>
      <w:r w:rsidRPr="002E719E">
        <w:rPr>
          <w:rFonts w:cs="Arial"/>
          <w:b/>
          <w:szCs w:val="20"/>
        </w:rPr>
        <w:t>New Zealand</w:t>
      </w:r>
      <w:r w:rsidR="002B3056">
        <w:rPr>
          <w:rFonts w:cs="Arial"/>
          <w:b/>
          <w:szCs w:val="20"/>
        </w:rPr>
        <w:t xml:space="preserve"> - </w:t>
      </w:r>
      <w:hyperlink r:id="rId31" w:history="1">
        <w:r w:rsidR="00A1248C">
          <w:rPr>
            <w:rStyle w:val="Hyperlink"/>
          </w:rPr>
          <w:t xml:space="preserve">New Zealand Police | Nga </w:t>
        </w:r>
        <w:proofErr w:type="spellStart"/>
        <w:r w:rsidR="00A1248C">
          <w:rPr>
            <w:rStyle w:val="Hyperlink"/>
          </w:rPr>
          <w:t>Pirihimana</w:t>
        </w:r>
        <w:proofErr w:type="spellEnd"/>
        <w:r w:rsidR="00A1248C">
          <w:rPr>
            <w:rStyle w:val="Hyperlink"/>
          </w:rPr>
          <w:t xml:space="preserve"> O Aotearoa</w:t>
        </w:r>
      </w:hyperlink>
      <w:r w:rsidR="00745CEC">
        <w:rPr>
          <w:rFonts w:cs="Arial"/>
          <w:szCs w:val="20"/>
        </w:rPr>
        <w:t xml:space="preserve"> </w:t>
      </w:r>
      <w:r w:rsidRPr="002E719E">
        <w:rPr>
          <w:rFonts w:cs="Arial"/>
          <w:szCs w:val="20"/>
        </w:rPr>
        <w:t>will provide you with information on obtaining police clearance in New Zealand.</w:t>
      </w:r>
    </w:p>
    <w:p w14:paraId="506943A9" w14:textId="77777777" w:rsidR="003C75C7" w:rsidRPr="002E719E" w:rsidRDefault="003C75C7" w:rsidP="009F3A14">
      <w:pPr>
        <w:spacing w:before="240" w:after="120" w:line="240" w:lineRule="auto"/>
        <w:rPr>
          <w:rFonts w:cs="Arial"/>
          <w:b/>
          <w:szCs w:val="20"/>
        </w:rPr>
      </w:pPr>
      <w:r w:rsidRPr="002E719E">
        <w:rPr>
          <w:rFonts w:cs="Arial"/>
          <w:b/>
          <w:szCs w:val="20"/>
        </w:rPr>
        <w:t>United States of America</w:t>
      </w:r>
    </w:p>
    <w:p w14:paraId="71557D0A" w14:textId="53B8E890" w:rsidR="003C75C7" w:rsidRPr="002E719E" w:rsidRDefault="003C75C7" w:rsidP="002B3056">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sidR="00403CB9">
        <w:rPr>
          <w:rFonts w:cs="Arial"/>
          <w:b/>
          <w:bCs/>
          <w:color w:val="000000"/>
          <w:szCs w:val="20"/>
        </w:rPr>
        <w:t>.</w:t>
      </w:r>
      <w:r w:rsidRPr="002E719E">
        <w:rPr>
          <w:rFonts w:cs="Arial"/>
          <w:b/>
          <w:bCs/>
          <w:color w:val="000000"/>
          <w:szCs w:val="20"/>
        </w:rPr>
        <w:t xml:space="preserve"> </w:t>
      </w:r>
    </w:p>
    <w:p w14:paraId="6D035D1F" w14:textId="3B13C992" w:rsidR="003C75C7" w:rsidRPr="002E719E" w:rsidRDefault="00745CEC" w:rsidP="002B3056">
      <w:pPr>
        <w:autoSpaceDE w:val="0"/>
        <w:autoSpaceDN w:val="0"/>
        <w:adjustRightInd w:val="0"/>
        <w:spacing w:before="240" w:after="120" w:line="240" w:lineRule="auto"/>
        <w:rPr>
          <w:rFonts w:cs="Arial"/>
          <w:b/>
          <w:szCs w:val="20"/>
        </w:rPr>
      </w:pPr>
      <w:hyperlink r:id="rId32" w:history="1">
        <w:r>
          <w:rPr>
            <w:rStyle w:val="Hyperlink"/>
          </w:rPr>
          <w:t>FBI Identity History Summary Check Address Verification/Change Request</w:t>
        </w:r>
      </w:hyperlink>
      <w:r>
        <w:t xml:space="preserve"> </w:t>
      </w:r>
      <w:r w:rsidR="003C75C7" w:rsidRPr="002E719E">
        <w:rPr>
          <w:rFonts w:cs="Arial"/>
          <w:color w:val="000000"/>
          <w:szCs w:val="20"/>
        </w:rPr>
        <w:t xml:space="preserve">FBI Clearance is valid for </w:t>
      </w:r>
      <w:proofErr w:type="gramStart"/>
      <w:r w:rsidR="003C75C7" w:rsidRPr="002E719E">
        <w:rPr>
          <w:rFonts w:cs="Arial"/>
          <w:color w:val="000000"/>
          <w:szCs w:val="20"/>
        </w:rPr>
        <w:t>all of</w:t>
      </w:r>
      <w:proofErr w:type="gramEnd"/>
      <w:r w:rsidR="003C75C7" w:rsidRPr="002E719E">
        <w:rPr>
          <w:rFonts w:cs="Arial"/>
          <w:color w:val="000000"/>
          <w:szCs w:val="2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2E719E" w:rsidRDefault="003C75C7" w:rsidP="009F3A14">
      <w:pPr>
        <w:spacing w:before="240" w:after="120" w:line="240" w:lineRule="auto"/>
        <w:rPr>
          <w:rFonts w:cs="Arial"/>
          <w:b/>
          <w:szCs w:val="20"/>
        </w:rPr>
      </w:pPr>
      <w:r w:rsidRPr="002E719E">
        <w:rPr>
          <w:rFonts w:cs="Arial"/>
          <w:b/>
          <w:szCs w:val="20"/>
        </w:rPr>
        <w:t>Other Countries</w:t>
      </w:r>
    </w:p>
    <w:p w14:paraId="12D8EBFB" w14:textId="0128C80D" w:rsidR="003C75C7" w:rsidRPr="002E719E" w:rsidRDefault="003C75C7" w:rsidP="002B3056">
      <w:pPr>
        <w:spacing w:before="240" w:after="120" w:line="240" w:lineRule="auto"/>
        <w:rPr>
          <w:rFonts w:cs="Arial"/>
          <w:szCs w:val="20"/>
        </w:rPr>
      </w:pPr>
      <w:r w:rsidRPr="002E719E">
        <w:rPr>
          <w:rFonts w:cs="Arial"/>
          <w:szCs w:val="20"/>
        </w:rPr>
        <w:t xml:space="preserve">For </w:t>
      </w:r>
      <w:r w:rsidR="007E528F" w:rsidRPr="002E719E">
        <w:rPr>
          <w:rFonts w:cs="Arial"/>
          <w:szCs w:val="20"/>
        </w:rPr>
        <w:t>countries not listed above,</w:t>
      </w:r>
      <w:r w:rsidRPr="002E719E">
        <w:rPr>
          <w:rFonts w:cs="Arial"/>
          <w:szCs w:val="20"/>
        </w:rPr>
        <w:t xml:space="preserve"> you may find it helpful to contact the relevant embassies who could provide you with information on seeking </w:t>
      </w:r>
      <w:r w:rsidR="007E528F" w:rsidRPr="002E719E">
        <w:rPr>
          <w:rFonts w:cs="Arial"/>
          <w:szCs w:val="20"/>
        </w:rPr>
        <w:t>police clearance</w:t>
      </w:r>
      <w:r w:rsidRPr="002E719E">
        <w:rPr>
          <w:rFonts w:cs="Arial"/>
          <w:szCs w:val="20"/>
        </w:rPr>
        <w:t xml:space="preserve">.  </w:t>
      </w:r>
    </w:p>
    <w:p w14:paraId="3EE8635C" w14:textId="148F3E51" w:rsidR="003C75C7" w:rsidRPr="002E719E" w:rsidRDefault="00403CB9" w:rsidP="002B3056">
      <w:pPr>
        <w:spacing w:before="240" w:after="120" w:line="240" w:lineRule="auto"/>
        <w:rPr>
          <w:rFonts w:cs="Arial"/>
          <w:szCs w:val="20"/>
        </w:rPr>
      </w:pPr>
      <w:r>
        <w:rPr>
          <w:rFonts w:cs="Arial"/>
          <w:szCs w:val="20"/>
        </w:rPr>
        <w:t>Please</w:t>
      </w:r>
      <w:r w:rsidR="003C75C7" w:rsidRPr="002E719E">
        <w:rPr>
          <w:rFonts w:cs="Arial"/>
          <w:szCs w:val="20"/>
        </w:rPr>
        <w:t xml:space="preserve"> do not send us your overseas clearance</w:t>
      </w:r>
      <w:r>
        <w:rPr>
          <w:rFonts w:cs="Arial"/>
          <w:szCs w:val="20"/>
        </w:rPr>
        <w:t>,</w:t>
      </w:r>
      <w:r w:rsidR="003C75C7" w:rsidRPr="002E719E">
        <w:rPr>
          <w:rFonts w:cs="Arial"/>
          <w:szCs w:val="20"/>
        </w:rPr>
        <w:t xml:space="preserve"> or any other documentation</w:t>
      </w:r>
      <w:r>
        <w:rPr>
          <w:rFonts w:cs="Arial"/>
          <w:szCs w:val="20"/>
        </w:rPr>
        <w:t>,</w:t>
      </w:r>
      <w:r w:rsidR="003C75C7" w:rsidRPr="002E719E">
        <w:rPr>
          <w:rFonts w:cs="Arial"/>
          <w:szCs w:val="20"/>
        </w:rPr>
        <w:t xml:space="preserve"> unless we request it from you.  Candidates who accept a</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will have </w:t>
      </w:r>
      <w:r w:rsidR="00583D05">
        <w:rPr>
          <w:rFonts w:cs="Arial"/>
          <w:szCs w:val="20"/>
        </w:rPr>
        <w:t xml:space="preserve">a </w:t>
      </w:r>
      <w:r w:rsidR="003C75C7" w:rsidRPr="002E719E">
        <w:rPr>
          <w:rFonts w:cs="Arial"/>
          <w:szCs w:val="20"/>
        </w:rPr>
        <w:t>specified time</w:t>
      </w:r>
      <w:r w:rsidR="00583D05">
        <w:rPr>
          <w:rFonts w:cs="Arial"/>
          <w:szCs w:val="20"/>
        </w:rPr>
        <w:t>frame</w:t>
      </w:r>
      <w:r w:rsidR="003C75C7" w:rsidRPr="002E719E">
        <w:rPr>
          <w:rFonts w:cs="Arial"/>
          <w:szCs w:val="20"/>
        </w:rPr>
        <w:t xml:space="preserve"> within which to produce the required documentation; </w:t>
      </w:r>
      <w:proofErr w:type="gramStart"/>
      <w:r w:rsidR="003C75C7" w:rsidRPr="002E719E">
        <w:rPr>
          <w:rFonts w:cs="Arial"/>
          <w:szCs w:val="20"/>
        </w:rPr>
        <w:t>otherwise</w:t>
      </w:r>
      <w:proofErr w:type="gramEnd"/>
      <w:r w:rsidR="003C75C7" w:rsidRPr="002E719E">
        <w:rPr>
          <w:rFonts w:cs="Arial"/>
          <w:szCs w:val="20"/>
        </w:rPr>
        <w:t xml:space="preserve"> the</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w:t>
      </w:r>
      <w:r w:rsidR="00583D05">
        <w:rPr>
          <w:rFonts w:cs="Arial"/>
          <w:szCs w:val="20"/>
        </w:rPr>
        <w:t>l be withdrawn.  These timeframes</w:t>
      </w:r>
      <w:r w:rsidR="003C75C7" w:rsidRPr="002E719E">
        <w:rPr>
          <w:rFonts w:cs="Arial"/>
          <w:szCs w:val="20"/>
        </w:rPr>
        <w:t xml:space="preserve"> are communicated to you at proceed to pre-employment clearances stage</w:t>
      </w:r>
      <w:r w:rsidR="007E528F">
        <w:rPr>
          <w:rFonts w:cs="Arial"/>
          <w:szCs w:val="20"/>
        </w:rPr>
        <w:t xml:space="preserve">. </w:t>
      </w:r>
      <w:proofErr w:type="gramStart"/>
      <w:r w:rsidR="007E528F">
        <w:rPr>
          <w:rFonts w:cs="Arial"/>
          <w:szCs w:val="20"/>
        </w:rPr>
        <w:t>Ty</w:t>
      </w:r>
      <w:r w:rsidR="003C75C7" w:rsidRPr="002E719E">
        <w:rPr>
          <w:rFonts w:cs="Arial"/>
          <w:szCs w:val="20"/>
        </w:rPr>
        <w:t>pically</w:t>
      </w:r>
      <w:proofErr w:type="gramEnd"/>
      <w:r w:rsidR="003C75C7" w:rsidRPr="002E719E">
        <w:rPr>
          <w:rFonts w:cs="Arial"/>
          <w:szCs w:val="20"/>
        </w:rPr>
        <w:t xml:space="preserve"> this is 5 working days.</w:t>
      </w:r>
    </w:p>
    <w:p w14:paraId="374F92DF" w14:textId="690E76F8" w:rsidR="003C75C7" w:rsidRPr="002E719E" w:rsidRDefault="003C75C7">
      <w:pPr>
        <w:spacing w:before="240" w:after="120" w:line="240" w:lineRule="auto"/>
        <w:rPr>
          <w:rFonts w:cs="Arial"/>
          <w:szCs w:val="20"/>
        </w:rPr>
      </w:pPr>
      <w:r w:rsidRPr="002E719E">
        <w:rPr>
          <w:rFonts w:cs="Arial"/>
          <w:szCs w:val="20"/>
        </w:rPr>
        <w:t xml:space="preserve">When requested, a copy of your overseas </w:t>
      </w:r>
      <w:r w:rsidR="00403CB9">
        <w:rPr>
          <w:rFonts w:cs="Arial"/>
          <w:szCs w:val="20"/>
        </w:rPr>
        <w:t>c</w:t>
      </w:r>
      <w:r w:rsidRPr="002E719E">
        <w:rPr>
          <w:rFonts w:cs="Arial"/>
          <w:szCs w:val="20"/>
        </w:rPr>
        <w:t xml:space="preserve">learance will be retained on file and the original returned to you by post.  </w:t>
      </w:r>
    </w:p>
    <w:p w14:paraId="5C1C4798" w14:textId="5656679E" w:rsidR="00403CB9" w:rsidRPr="002E719E" w:rsidRDefault="003C75C7" w:rsidP="00AD732D">
      <w:pPr>
        <w:spacing w:before="240" w:after="120" w:line="240" w:lineRule="auto"/>
        <w:rPr>
          <w:rFonts w:cs="Arial"/>
          <w:b/>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38E36F3C" w14:textId="466E7CB9" w:rsidR="008757B5" w:rsidRDefault="008757B5" w:rsidP="002A2EF6">
      <w:pPr>
        <w:pStyle w:val="Heading2"/>
      </w:pPr>
      <w:bookmarkStart w:id="23" w:name="_Appendix:_6_Panel"/>
      <w:bookmarkStart w:id="24" w:name="_Appendix:_4_Interview"/>
      <w:bookmarkStart w:id="25" w:name="_Toc292271768"/>
      <w:bookmarkEnd w:id="23"/>
      <w:bookmarkEnd w:id="24"/>
      <w:r>
        <w:lastRenderedPageBreak/>
        <w:t>Appendix: 4 Interview Reasonable Accommodation (RA) Requests Process Flowchart for Candidates</w:t>
      </w:r>
      <w:bookmarkEnd w:id="25"/>
    </w:p>
    <w:p w14:paraId="54C20405" w14:textId="14AEEB10" w:rsidR="00A004BD" w:rsidRPr="00A004BD" w:rsidRDefault="002B3056" w:rsidP="00A004BD">
      <w:pPr>
        <w:rPr>
          <w:color w:val="FF0000"/>
        </w:rPr>
      </w:pPr>
      <w:r>
        <w:rPr>
          <w:noProof/>
          <w:color w:val="FF0000"/>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37373C" w:rsidRPr="002B3056" w:rsidRDefault="0037373C"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37373C" w:rsidRPr="00463591" w:rsidRDefault="0037373C"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37373C" w:rsidRDefault="0037373C"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37373C" w:rsidRPr="002B3056" w:rsidRDefault="0037373C"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37373C" w:rsidRPr="00463591" w:rsidRDefault="0037373C"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37373C" w:rsidRDefault="0037373C"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A004BD" w:rsidRDefault="00A004BD" w:rsidP="00A004BD">
      <w:pPr>
        <w:rPr>
          <w:color w:val="FF0000"/>
        </w:rPr>
      </w:pPr>
    </w:p>
    <w:p w14:paraId="4C9A9914" w14:textId="16F01DAB" w:rsidR="008757B5" w:rsidRDefault="008757B5" w:rsidP="008757B5"/>
    <w:p w14:paraId="457091B0" w14:textId="18797036" w:rsidR="008757B5" w:rsidRDefault="008757B5" w:rsidP="008757B5"/>
    <w:p w14:paraId="26EB21C3" w14:textId="4A2CBE47" w:rsidR="008757B5" w:rsidRDefault="008757B5" w:rsidP="008757B5"/>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2CB26C2A" w:rsidR="008757B5" w:rsidRDefault="008757B5" w:rsidP="008757B5"/>
    <w:p w14:paraId="09262D3B" w14:textId="0CFEF9B1" w:rsidR="008757B5" w:rsidRDefault="008757B5" w:rsidP="008757B5"/>
    <w:p w14:paraId="5ADBCE17" w14:textId="5A7ED564" w:rsidR="008757B5" w:rsidRDefault="008757B5" w:rsidP="008757B5"/>
    <w:p w14:paraId="5E96EF67" w14:textId="609B3E77" w:rsidR="008757B5" w:rsidRDefault="008757B5" w:rsidP="008757B5"/>
    <w:p w14:paraId="4F409716" w14:textId="5B108DA2" w:rsidR="008757B5" w:rsidRDefault="008757B5" w:rsidP="008757B5"/>
    <w:p w14:paraId="7FFBD267" w14:textId="107B7C89" w:rsidR="008757B5" w:rsidRDefault="008757B5" w:rsidP="008757B5"/>
    <w:p w14:paraId="6D24BC51" w14:textId="4599817F" w:rsidR="008757B5" w:rsidRDefault="008757B5" w:rsidP="008757B5"/>
    <w:p w14:paraId="20450156" w14:textId="2749268A" w:rsidR="008757B5" w:rsidRDefault="008757B5" w:rsidP="008757B5"/>
    <w:p w14:paraId="7E6F393D" w14:textId="759D057B" w:rsidR="008757B5" w:rsidRDefault="008757B5" w:rsidP="008757B5"/>
    <w:p w14:paraId="6784B06A" w14:textId="09AA2ECA" w:rsidR="008757B5" w:rsidRDefault="008757B5" w:rsidP="008757B5"/>
    <w:p w14:paraId="37B7CE5C" w14:textId="48E7705E" w:rsidR="008757B5" w:rsidRDefault="008757B5" w:rsidP="008757B5"/>
    <w:p w14:paraId="7B01B905" w14:textId="012FBD3A" w:rsidR="008757B5" w:rsidRDefault="008757B5" w:rsidP="008757B5"/>
    <w:p w14:paraId="73F2FB3A" w14:textId="2B888379" w:rsidR="008757B5" w:rsidRDefault="008757B5" w:rsidP="008757B5"/>
    <w:p w14:paraId="78F960FD" w14:textId="6C0FEEF7" w:rsidR="008757B5" w:rsidRDefault="008757B5" w:rsidP="008757B5"/>
    <w:p w14:paraId="4F43FA53" w14:textId="2AF55505" w:rsidR="008757B5" w:rsidRDefault="008757B5" w:rsidP="008757B5"/>
    <w:p w14:paraId="58DC2177" w14:textId="621BBBFB" w:rsidR="008757B5" w:rsidRDefault="008757B5" w:rsidP="008757B5"/>
    <w:p w14:paraId="66F34494" w14:textId="61AB58E8" w:rsidR="008757B5" w:rsidRDefault="008757B5" w:rsidP="008757B5"/>
    <w:p w14:paraId="06B883AB" w14:textId="7F32D4A1" w:rsidR="008757B5" w:rsidRDefault="008757B5" w:rsidP="008757B5"/>
    <w:p w14:paraId="2D0472A0" w14:textId="28AA1FE6" w:rsidR="008757B5" w:rsidRDefault="008757B5" w:rsidP="008757B5"/>
    <w:p w14:paraId="26DC9925" w14:textId="01917BCE" w:rsidR="008757B5" w:rsidRDefault="008757B5" w:rsidP="008757B5"/>
    <w:p w14:paraId="14FBF389" w14:textId="372C9E87" w:rsidR="008757B5" w:rsidRDefault="008757B5" w:rsidP="008757B5"/>
    <w:p w14:paraId="0A40E8A5" w14:textId="07E283DD" w:rsidR="008757B5" w:rsidRDefault="008757B5" w:rsidP="008757B5"/>
    <w:p w14:paraId="7D5972E9" w14:textId="45CEFA02" w:rsidR="00AD732D" w:rsidRDefault="00AD732D" w:rsidP="008757B5"/>
    <w:p w14:paraId="2FDA8C17" w14:textId="2DB84F2D" w:rsidR="008757B5" w:rsidRDefault="008757B5" w:rsidP="008757B5"/>
    <w:p w14:paraId="21BE2329" w14:textId="127DD613" w:rsidR="0037373C" w:rsidRDefault="0037373C">
      <w:r>
        <w:br w:type="page"/>
      </w:r>
    </w:p>
    <w:p w14:paraId="4EB6D15E" w14:textId="7F9FF62B" w:rsidR="00F738BF" w:rsidRDefault="592C2FA8" w:rsidP="61FA77BA">
      <w:pPr>
        <w:pStyle w:val="ListParagraph"/>
        <w:spacing w:before="240" w:after="120" w:line="240" w:lineRule="auto"/>
        <w:ind w:left="0"/>
        <w:rPr>
          <w:rFonts w:eastAsia="Times New Roman" w:cs="Arial"/>
          <w:color w:val="FF0000"/>
          <w:lang w:eastAsia="en-IE"/>
        </w:rPr>
      </w:pPr>
      <w:r>
        <w:lastRenderedPageBreak/>
        <w:t>Appendix: 5</w:t>
      </w:r>
      <w:r w:rsidR="5A3E7EAD">
        <w:t xml:space="preserve"> Panel Management Rules</w:t>
      </w:r>
    </w:p>
    <w:p w14:paraId="562A2C13" w14:textId="51BD65BE" w:rsidR="00386EE0" w:rsidRDefault="00386EE0" w:rsidP="00AD732D">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sidR="00583D05">
        <w:rPr>
          <w:rFonts w:cs="Arial"/>
          <w:szCs w:val="20"/>
        </w:rPr>
        <w:t>to you will include the timeframes</w:t>
      </w:r>
      <w:r w:rsidRPr="002474BD">
        <w:rPr>
          <w:rFonts w:cs="Arial"/>
          <w:szCs w:val="20"/>
        </w:rPr>
        <w:t xml:space="preserve"> and rules for panel management specific to each post, considering your position on the panel.</w:t>
      </w:r>
    </w:p>
    <w:p w14:paraId="69F4F998" w14:textId="6833625A" w:rsidR="00A55F68" w:rsidRPr="00A55F68" w:rsidRDefault="00A55F68" w:rsidP="00AD732D">
      <w:pPr>
        <w:autoSpaceDE w:val="0"/>
        <w:autoSpaceDN w:val="0"/>
        <w:adjustRightInd w:val="0"/>
        <w:spacing w:before="240" w:after="120" w:line="240" w:lineRule="auto"/>
        <w:rPr>
          <w:rFonts w:cs="Arial"/>
          <w:b/>
          <w:szCs w:val="20"/>
        </w:rPr>
      </w:pPr>
      <w:r w:rsidRPr="00A55F68">
        <w:rPr>
          <w:rFonts w:cs="Arial"/>
          <w:b/>
          <w:szCs w:val="20"/>
        </w:rPr>
        <w:t xml:space="preserve">Explanation of </w:t>
      </w:r>
      <w:r w:rsidR="00B47E9F">
        <w:rPr>
          <w:rFonts w:cs="Arial"/>
          <w:b/>
          <w:szCs w:val="20"/>
        </w:rPr>
        <w:t>T</w:t>
      </w:r>
      <w:r w:rsidRPr="00A55F68">
        <w:rPr>
          <w:rFonts w:cs="Arial"/>
          <w:b/>
          <w:szCs w:val="20"/>
        </w:rPr>
        <w:t>erms used:</w:t>
      </w:r>
    </w:p>
    <w:p w14:paraId="449CADEF" w14:textId="1D695F9F" w:rsidR="00A55F68" w:rsidRPr="00B47E9F" w:rsidRDefault="00A55F68" w:rsidP="00AD732D">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308A05A4" w14:textId="0A7F80DF" w:rsidR="00A55F68" w:rsidRDefault="00A55F68" w:rsidP="00AD732D">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5C4643E" w:rsidR="00A55F68" w:rsidRPr="00A55F68" w:rsidRDefault="00A55F68" w:rsidP="00AD732D">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2CFD22FE" w:rsidR="00F738BF" w:rsidRPr="00AD732D" w:rsidRDefault="00F738BF" w:rsidP="00AD732D">
      <w:pPr>
        <w:autoSpaceDE w:val="0"/>
        <w:autoSpaceDN w:val="0"/>
        <w:adjustRightInd w:val="0"/>
        <w:spacing w:before="240" w:after="120" w:line="240" w:lineRule="auto"/>
        <w:rPr>
          <w:rFonts w:cs="Arial"/>
          <w:b/>
          <w:szCs w:val="20"/>
        </w:rPr>
      </w:pPr>
      <w:r w:rsidRPr="00AD732D">
        <w:rPr>
          <w:rFonts w:cs="Arial"/>
          <w:b/>
          <w:szCs w:val="20"/>
        </w:rPr>
        <w:t>Expression of Interest</w:t>
      </w:r>
      <w:r w:rsidR="00A55F68" w:rsidRPr="00AD732D">
        <w:rPr>
          <w:rFonts w:cs="Arial"/>
          <w:b/>
          <w:szCs w:val="20"/>
        </w:rPr>
        <w:t xml:space="preserve"> Details</w:t>
      </w:r>
      <w:r w:rsidRPr="00AD732D">
        <w:rPr>
          <w:rFonts w:cs="Arial"/>
          <w:b/>
          <w:szCs w:val="20"/>
        </w:rPr>
        <w:t xml:space="preserve">: </w:t>
      </w:r>
    </w:p>
    <w:p w14:paraId="2075C0BC" w14:textId="29668415" w:rsidR="00A06C0A" w:rsidRPr="00AD732D" w:rsidRDefault="00C62C2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w:t>
      </w:r>
      <w:r w:rsidR="00386EE0" w:rsidRPr="00AD732D">
        <w:rPr>
          <w:rFonts w:cs="Arial"/>
          <w:color w:val="000000" w:themeColor="text1"/>
          <w:szCs w:val="20"/>
        </w:rPr>
        <w:t>n invitation for you to express your interest in a post</w:t>
      </w:r>
      <w:r w:rsidRPr="00AD732D">
        <w:rPr>
          <w:rFonts w:cs="Arial"/>
          <w:color w:val="000000" w:themeColor="text1"/>
          <w:szCs w:val="20"/>
        </w:rPr>
        <w:t xml:space="preserve"> </w:t>
      </w:r>
      <w:r w:rsidR="00386EE0" w:rsidRPr="00AD732D">
        <w:rPr>
          <w:rFonts w:cs="Arial"/>
          <w:color w:val="000000" w:themeColor="text1"/>
          <w:szCs w:val="20"/>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AD732D" w:rsidDel="00386EE0">
        <w:rPr>
          <w:rFonts w:cs="Arial"/>
          <w:color w:val="000000" w:themeColor="text1"/>
          <w:szCs w:val="20"/>
        </w:rPr>
        <w:t xml:space="preserve"> </w:t>
      </w:r>
    </w:p>
    <w:p w14:paraId="5D233DBF" w14:textId="552F82F4" w:rsidR="00A06C0A"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invitation</w:t>
      </w:r>
      <w:r w:rsidR="00C62C2A" w:rsidRPr="00AD732D">
        <w:rPr>
          <w:rFonts w:cs="Arial"/>
          <w:color w:val="000000" w:themeColor="text1"/>
          <w:szCs w:val="20"/>
        </w:rPr>
        <w:t xml:space="preserve"> to Express Interest</w:t>
      </w:r>
      <w:r w:rsidRPr="00AD732D">
        <w:rPr>
          <w:rFonts w:cs="Arial"/>
          <w:color w:val="000000" w:themeColor="text1"/>
          <w:szCs w:val="20"/>
        </w:rPr>
        <w:t xml:space="preserve"> </w:t>
      </w:r>
      <w:r w:rsidR="005C02BB" w:rsidRPr="00AD732D">
        <w:rPr>
          <w:rFonts w:cs="Arial"/>
          <w:color w:val="000000" w:themeColor="text1"/>
          <w:szCs w:val="20"/>
        </w:rPr>
        <w:t xml:space="preserve">email will specify </w:t>
      </w:r>
      <w:r w:rsidRPr="00AD732D">
        <w:rPr>
          <w:rFonts w:cs="Arial"/>
          <w:color w:val="000000" w:themeColor="text1"/>
          <w:szCs w:val="20"/>
        </w:rPr>
        <w:t xml:space="preserve">a </w:t>
      </w:r>
      <w:r w:rsidR="005C02BB" w:rsidRPr="00AD732D">
        <w:rPr>
          <w:rFonts w:cs="Arial"/>
          <w:color w:val="000000" w:themeColor="text1"/>
          <w:szCs w:val="20"/>
        </w:rPr>
        <w:t xml:space="preserve">deadline. We will not accept expressions of interest after </w:t>
      </w:r>
      <w:r w:rsidRPr="00AD732D">
        <w:rPr>
          <w:rFonts w:cs="Arial"/>
          <w:color w:val="000000" w:themeColor="text1"/>
          <w:szCs w:val="20"/>
        </w:rPr>
        <w:t>the deadline</w:t>
      </w:r>
      <w:r w:rsidR="005C02BB" w:rsidRPr="00AD732D">
        <w:rPr>
          <w:rFonts w:cs="Arial"/>
          <w:color w:val="000000" w:themeColor="text1"/>
          <w:szCs w:val="20"/>
        </w:rPr>
        <w:t>.</w:t>
      </w:r>
      <w:r w:rsidR="00A06C0A" w:rsidRPr="00AD732D">
        <w:rPr>
          <w:rFonts w:cs="Arial"/>
          <w:color w:val="000000" w:themeColor="text1"/>
          <w:szCs w:val="20"/>
        </w:rPr>
        <w:t xml:space="preserve"> </w:t>
      </w:r>
    </w:p>
    <w:p w14:paraId="319CED0B" w14:textId="45C3A883" w:rsidR="00A06C0A" w:rsidRPr="00AD732D"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You</w:t>
      </w:r>
      <w:r w:rsidR="00386EE0" w:rsidRPr="00AD732D">
        <w:rPr>
          <w:rFonts w:cs="Arial"/>
          <w:color w:val="000000" w:themeColor="text1"/>
          <w:szCs w:val="20"/>
        </w:rPr>
        <w:t xml:space="preserve"> must respond to the </w:t>
      </w:r>
      <w:r w:rsidR="005C02BB" w:rsidRPr="00AD732D">
        <w:rPr>
          <w:rFonts w:cs="Arial"/>
          <w:color w:val="000000" w:themeColor="text1"/>
          <w:szCs w:val="20"/>
        </w:rPr>
        <w:t xml:space="preserve">invitation to </w:t>
      </w:r>
      <w:r w:rsidR="00386EE0" w:rsidRPr="00AD732D">
        <w:rPr>
          <w:rFonts w:cs="Arial"/>
          <w:color w:val="000000" w:themeColor="text1"/>
          <w:szCs w:val="20"/>
        </w:rPr>
        <w:t xml:space="preserve">Express Interest in the specified </w:t>
      </w:r>
      <w:r w:rsidRPr="00AD732D">
        <w:rPr>
          <w:rFonts w:cs="Arial"/>
          <w:color w:val="000000" w:themeColor="text1"/>
          <w:szCs w:val="20"/>
        </w:rPr>
        <w:t xml:space="preserve">format. </w:t>
      </w:r>
    </w:p>
    <w:p w14:paraId="2C7DEEC6" w14:textId="5B8ACE6A" w:rsidR="00386EE0" w:rsidRPr="00AD732D"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w:t>
      </w:r>
      <w:r w:rsidR="00386EE0" w:rsidRPr="00AD732D">
        <w:rPr>
          <w:rFonts w:cs="Arial"/>
          <w:color w:val="000000" w:themeColor="text1"/>
          <w:szCs w:val="20"/>
        </w:rPr>
        <w:t xml:space="preserve"> HSE HR/Recruitment </w:t>
      </w:r>
      <w:r w:rsidR="007E528F" w:rsidRPr="00AD732D">
        <w:rPr>
          <w:rFonts w:cs="Arial"/>
          <w:color w:val="000000" w:themeColor="text1"/>
          <w:szCs w:val="20"/>
        </w:rPr>
        <w:t>t</w:t>
      </w:r>
      <w:r w:rsidR="00386EE0" w:rsidRPr="00AD732D">
        <w:rPr>
          <w:rFonts w:cs="Arial"/>
          <w:color w:val="000000" w:themeColor="text1"/>
          <w:szCs w:val="20"/>
        </w:rPr>
        <w:t>eam may invite multiple candidates on the panel to express interest in a post simultaneously.</w:t>
      </w:r>
    </w:p>
    <w:p w14:paraId="2E8B53B6" w14:textId="7B057C7B" w:rsidR="00386EE0"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After reviewing the Expression of Interest responses </w:t>
      </w:r>
      <w:r w:rsidR="005C02BB" w:rsidRPr="00AD732D">
        <w:rPr>
          <w:rFonts w:cs="Arial"/>
          <w:color w:val="000000" w:themeColor="text1"/>
          <w:szCs w:val="20"/>
        </w:rPr>
        <w:t>post</w:t>
      </w:r>
      <w:r w:rsidRPr="00AD732D">
        <w:rPr>
          <w:rFonts w:cs="Arial"/>
          <w:color w:val="000000" w:themeColor="text1"/>
          <w:szCs w:val="20"/>
        </w:rPr>
        <w:t xml:space="preserve"> the deadline, the candidate with the highest position on the panel will receive a "Recommendation to Proceed" invitation to move forward in the recruitment process (pre-employment clearances).</w:t>
      </w:r>
    </w:p>
    <w:p w14:paraId="170893E6" w14:textId="456DD2B7"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you respond to an Expression of Interest invitation with </w:t>
      </w:r>
      <w:r w:rsidR="005C02BB" w:rsidRPr="00AD732D">
        <w:rPr>
          <w:rFonts w:cs="Arial"/>
          <w:color w:val="000000" w:themeColor="text1"/>
          <w:szCs w:val="20"/>
        </w:rPr>
        <w:t>“</w:t>
      </w:r>
      <w:r w:rsidRPr="00AD732D">
        <w:rPr>
          <w:rFonts w:cs="Arial"/>
          <w:color w:val="000000" w:themeColor="text1"/>
          <w:szCs w:val="20"/>
        </w:rPr>
        <w:t>Interested</w:t>
      </w:r>
      <w:proofErr w:type="gramStart"/>
      <w:r w:rsidR="005C02BB" w:rsidRPr="00AD732D">
        <w:rPr>
          <w:rFonts w:cs="Arial"/>
          <w:color w:val="000000" w:themeColor="text1"/>
          <w:szCs w:val="20"/>
        </w:rPr>
        <w:t>”,</w:t>
      </w:r>
      <w:r w:rsidRPr="00AD732D">
        <w:rPr>
          <w:rFonts w:cs="Arial"/>
          <w:color w:val="000000" w:themeColor="text1"/>
          <w:szCs w:val="20"/>
        </w:rPr>
        <w:t xml:space="preserve"> and</w:t>
      </w:r>
      <w:proofErr w:type="gramEnd"/>
      <w:r w:rsidRPr="00AD732D">
        <w:rPr>
          <w:rFonts w:cs="Arial"/>
          <w:color w:val="000000" w:themeColor="text1"/>
          <w:szCs w:val="20"/>
        </w:rPr>
        <w:t xml:space="preserve"> are not the highest </w:t>
      </w:r>
      <w:r w:rsidR="005C02BB" w:rsidRPr="00AD732D">
        <w:rPr>
          <w:rFonts w:cs="Arial"/>
          <w:color w:val="000000" w:themeColor="text1"/>
          <w:szCs w:val="20"/>
        </w:rPr>
        <w:t xml:space="preserve">in the order of merit </w:t>
      </w:r>
      <w:r w:rsidRPr="00AD732D">
        <w:rPr>
          <w:rFonts w:cs="Arial"/>
          <w:color w:val="000000" w:themeColor="text1"/>
          <w:szCs w:val="20"/>
        </w:rPr>
        <w:t>on the list</w:t>
      </w:r>
      <w:r w:rsidR="005C02BB" w:rsidRPr="00AD732D">
        <w:rPr>
          <w:rFonts w:cs="Arial"/>
          <w:color w:val="000000" w:themeColor="text1"/>
          <w:szCs w:val="20"/>
        </w:rPr>
        <w:t xml:space="preserve"> of candidates who expressed an interest,</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3F1E8A8A" w14:textId="7971FE9F"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w:t>
      </w:r>
      <w:r w:rsidR="00386EE0" w:rsidRPr="00AD732D">
        <w:rPr>
          <w:rFonts w:cs="Arial"/>
          <w:color w:val="000000" w:themeColor="text1"/>
          <w:szCs w:val="20"/>
        </w:rPr>
        <w:t>N</w:t>
      </w:r>
      <w:r w:rsidRPr="00AD732D">
        <w:rPr>
          <w:rFonts w:cs="Arial"/>
          <w:color w:val="000000" w:themeColor="text1"/>
          <w:szCs w:val="20"/>
        </w:rPr>
        <w:t xml:space="preserve">ot </w:t>
      </w:r>
      <w:r w:rsidR="005C02BB" w:rsidRPr="00AD732D">
        <w:rPr>
          <w:rFonts w:cs="Arial"/>
          <w:color w:val="000000" w:themeColor="text1"/>
          <w:szCs w:val="20"/>
        </w:rPr>
        <w:t>Interested”,</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11B59B84" w14:textId="786727B8"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w:t>
      </w:r>
      <w:r w:rsidR="00386EE0" w:rsidRPr="00AD732D">
        <w:rPr>
          <w:rFonts w:cs="Arial"/>
          <w:color w:val="000000" w:themeColor="text1"/>
          <w:szCs w:val="20"/>
        </w:rPr>
        <w:t xml:space="preserve">, </w:t>
      </w:r>
      <w:r w:rsidR="006219B3" w:rsidRPr="00AD732D">
        <w:rPr>
          <w:rFonts w:cs="Arial"/>
          <w:color w:val="000000" w:themeColor="text1"/>
          <w:szCs w:val="20"/>
        </w:rPr>
        <w:t>it will</w:t>
      </w:r>
      <w:r w:rsidRPr="00AD732D">
        <w:rPr>
          <w:rFonts w:cs="Arial"/>
          <w:color w:val="000000" w:themeColor="text1"/>
          <w:szCs w:val="20"/>
        </w:rPr>
        <w:t xml:space="preserve"> </w:t>
      </w:r>
      <w:r w:rsidR="00386EE0" w:rsidRPr="00AD732D">
        <w:rPr>
          <w:rFonts w:cs="Arial"/>
          <w:color w:val="000000" w:themeColor="text1"/>
          <w:szCs w:val="20"/>
        </w:rPr>
        <w:t xml:space="preserve">be </w:t>
      </w:r>
      <w:r w:rsidRPr="00AD732D">
        <w:rPr>
          <w:rFonts w:cs="Arial"/>
          <w:color w:val="000000" w:themeColor="text1"/>
          <w:szCs w:val="20"/>
        </w:rPr>
        <w:t>assume</w:t>
      </w:r>
      <w:r w:rsidR="00386EE0" w:rsidRPr="00AD732D">
        <w:rPr>
          <w:rFonts w:cs="Arial"/>
          <w:color w:val="000000" w:themeColor="text1"/>
          <w:szCs w:val="20"/>
        </w:rPr>
        <w:t>d</w:t>
      </w:r>
      <w:r w:rsidRPr="00AD732D">
        <w:rPr>
          <w:rFonts w:cs="Arial"/>
          <w:color w:val="000000" w:themeColor="text1"/>
          <w:szCs w:val="20"/>
        </w:rPr>
        <w:t xml:space="preserve"> that you </w:t>
      </w:r>
      <w:r w:rsidR="00386EE0" w:rsidRPr="00AD732D">
        <w:rPr>
          <w:rFonts w:cs="Arial"/>
          <w:color w:val="000000" w:themeColor="text1"/>
          <w:szCs w:val="20"/>
        </w:rPr>
        <w:t xml:space="preserve">are not interested, and your </w:t>
      </w:r>
      <w:r w:rsidRPr="00AD732D">
        <w:rPr>
          <w:rFonts w:cs="Arial"/>
          <w:color w:val="000000" w:themeColor="text1"/>
          <w:szCs w:val="20"/>
        </w:rPr>
        <w:t>position on the panel will remain</w:t>
      </w:r>
      <w:r w:rsidR="00386EE0" w:rsidRPr="00AD732D">
        <w:rPr>
          <w:rFonts w:cs="Arial"/>
          <w:color w:val="000000" w:themeColor="text1"/>
          <w:szCs w:val="20"/>
        </w:rPr>
        <w:t xml:space="preserve"> the same.</w:t>
      </w:r>
    </w:p>
    <w:p w14:paraId="0A1E6906" w14:textId="4308D2CF" w:rsidR="00A06C0A"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the candidate at the top of the </w:t>
      </w:r>
      <w:r w:rsidR="005C02BB" w:rsidRPr="00AD732D">
        <w:rPr>
          <w:rFonts w:cs="Arial"/>
          <w:color w:val="000000" w:themeColor="text1"/>
          <w:szCs w:val="20"/>
        </w:rPr>
        <w:t>list of candidates who expressed an interest</w:t>
      </w:r>
      <w:r w:rsidR="005C02BB"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w:t>
      </w:r>
      <w:r w:rsidR="005C02BB" w:rsidRPr="00AD732D">
        <w:rPr>
          <w:rFonts w:cs="Arial"/>
          <w:color w:val="000000" w:themeColor="text1"/>
          <w:szCs w:val="20"/>
        </w:rPr>
        <w:t xml:space="preserve">invitation to </w:t>
      </w:r>
      <w:r w:rsidRPr="00AD732D">
        <w:rPr>
          <w:rFonts w:cs="Arial"/>
          <w:color w:val="000000" w:themeColor="text1"/>
          <w:szCs w:val="20"/>
        </w:rPr>
        <w:t xml:space="preserve">Express Interest </w:t>
      </w:r>
      <w:r w:rsidR="00A80CAF" w:rsidRPr="00AD732D">
        <w:rPr>
          <w:rFonts w:cs="Arial"/>
          <w:color w:val="000000" w:themeColor="text1"/>
          <w:szCs w:val="20"/>
        </w:rPr>
        <w:t>can</w:t>
      </w:r>
      <w:r w:rsidRPr="00AD732D">
        <w:rPr>
          <w:rFonts w:cs="Arial"/>
          <w:color w:val="000000" w:themeColor="text1"/>
          <w:szCs w:val="20"/>
        </w:rPr>
        <w:t xml:space="preserve"> issue, depending on the time elapsed. </w:t>
      </w:r>
    </w:p>
    <w:p w14:paraId="16F0E937" w14:textId="45F1CDCA" w:rsidR="00A06C0A" w:rsidRDefault="002E1F75" w:rsidP="00AD732D">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sidR="00A55F68">
        <w:rPr>
          <w:rFonts w:cs="Arial"/>
          <w:b/>
          <w:color w:val="000000" w:themeColor="text1"/>
          <w:szCs w:val="20"/>
        </w:rPr>
        <w:t xml:space="preserve"> Details</w:t>
      </w:r>
      <w:r w:rsidRPr="002E719E">
        <w:rPr>
          <w:rFonts w:cs="Arial"/>
          <w:color w:val="000000" w:themeColor="text1"/>
          <w:szCs w:val="20"/>
        </w:rPr>
        <w:t xml:space="preserve">: </w:t>
      </w:r>
    </w:p>
    <w:p w14:paraId="1EC6CF4D" w14:textId="21A2F7CF" w:rsidR="00F10581" w:rsidRPr="002474BD" w:rsidRDefault="00F10581" w:rsidP="00AD732D">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sidR="00B47E9F">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sidR="007E528F">
        <w:rPr>
          <w:rFonts w:cs="Arial"/>
          <w:szCs w:val="20"/>
        </w:rPr>
        <w:t xml:space="preserve"> information such as</w:t>
      </w:r>
      <w:r w:rsidRPr="002474BD">
        <w:rPr>
          <w:rFonts w:cs="Arial"/>
          <w:szCs w:val="20"/>
        </w:rPr>
        <w:t xml:space="preserve"> details about the role</w:t>
      </w:r>
      <w:r w:rsidR="007E528F">
        <w:rPr>
          <w:rFonts w:cs="Arial"/>
          <w:szCs w:val="20"/>
        </w:rPr>
        <w:t xml:space="preserve">; </w:t>
      </w:r>
      <w:r w:rsidRPr="002474BD">
        <w:rPr>
          <w:rFonts w:cs="Arial"/>
          <w:szCs w:val="20"/>
        </w:rPr>
        <w:t>location</w:t>
      </w:r>
      <w:r w:rsidR="007E528F">
        <w:rPr>
          <w:rFonts w:cs="Arial"/>
          <w:szCs w:val="20"/>
        </w:rPr>
        <w:t>;</w:t>
      </w:r>
      <w:r w:rsidRPr="002474BD">
        <w:rPr>
          <w:rFonts w:cs="Arial"/>
          <w:szCs w:val="20"/>
        </w:rPr>
        <w:t xml:space="preserve"> contract type</w:t>
      </w:r>
      <w:r>
        <w:rPr>
          <w:rFonts w:cs="Arial"/>
          <w:szCs w:val="20"/>
        </w:rPr>
        <w:t xml:space="preserve"> (tenure)</w:t>
      </w:r>
      <w:r w:rsidR="007E528F">
        <w:rPr>
          <w:rFonts w:cs="Arial"/>
          <w:szCs w:val="20"/>
        </w:rPr>
        <w:t>;</w:t>
      </w:r>
      <w:r w:rsidRPr="002474BD">
        <w:rPr>
          <w:rFonts w:cs="Arial"/>
          <w:szCs w:val="20"/>
        </w:rPr>
        <w:t xml:space="preserve"> job title</w:t>
      </w:r>
      <w:r w:rsidR="007E528F">
        <w:rPr>
          <w:rFonts w:cs="Arial"/>
          <w:szCs w:val="20"/>
        </w:rPr>
        <w:t>; and</w:t>
      </w:r>
      <w:r w:rsidRPr="002474BD">
        <w:rPr>
          <w:rFonts w:cs="Arial"/>
          <w:szCs w:val="20"/>
        </w:rPr>
        <w:t xml:space="preserve"> </w:t>
      </w:r>
      <w:r w:rsidR="007E528F">
        <w:rPr>
          <w:rFonts w:cs="Arial"/>
          <w:szCs w:val="20"/>
        </w:rPr>
        <w:t>the h</w:t>
      </w:r>
      <w:r w:rsidRPr="002474BD">
        <w:rPr>
          <w:rFonts w:cs="Arial"/>
          <w:szCs w:val="20"/>
        </w:rPr>
        <w:t>iring</w:t>
      </w:r>
      <w:r w:rsidR="007E528F">
        <w:rPr>
          <w:rFonts w:cs="Arial"/>
          <w:szCs w:val="20"/>
        </w:rPr>
        <w:t xml:space="preserve"> m</w:t>
      </w:r>
      <w:r w:rsidRPr="002474BD">
        <w:rPr>
          <w:rFonts w:cs="Arial"/>
          <w:szCs w:val="20"/>
        </w:rPr>
        <w:t>anager. You will receive an alert text message on your mobile phone notifying you of the "</w:t>
      </w:r>
      <w:r w:rsidR="007E528F">
        <w:rPr>
          <w:rFonts w:cs="Arial"/>
          <w:szCs w:val="20"/>
        </w:rPr>
        <w:t>R</w:t>
      </w:r>
      <w:r w:rsidR="007E528F" w:rsidRPr="002474BD">
        <w:rPr>
          <w:rFonts w:cs="Arial"/>
          <w:szCs w:val="20"/>
        </w:rPr>
        <w:t xml:space="preserve">ecommendation </w:t>
      </w:r>
      <w:r w:rsidRPr="002474BD">
        <w:rPr>
          <w:rFonts w:cs="Arial"/>
          <w:szCs w:val="20"/>
        </w:rPr>
        <w:t xml:space="preserve">to </w:t>
      </w:r>
      <w:r w:rsidR="007E528F">
        <w:rPr>
          <w:rFonts w:cs="Arial"/>
          <w:szCs w:val="20"/>
        </w:rPr>
        <w:t>P</w:t>
      </w:r>
      <w:r w:rsidRPr="002474BD">
        <w:rPr>
          <w:rFonts w:cs="Arial"/>
          <w:szCs w:val="20"/>
        </w:rPr>
        <w:t>roceed."</w:t>
      </w:r>
    </w:p>
    <w:p w14:paraId="0669132D" w14:textId="419F0D9E" w:rsidR="00F10581" w:rsidRDefault="569FF96A" w:rsidP="00AD732D">
      <w:pPr>
        <w:autoSpaceDE w:val="0"/>
        <w:autoSpaceDN w:val="0"/>
        <w:adjustRightInd w:val="0"/>
        <w:spacing w:before="240" w:after="120" w:line="240" w:lineRule="auto"/>
        <w:rPr>
          <w:rFonts w:cs="Arial"/>
          <w:b/>
          <w:color w:val="000000" w:themeColor="text1"/>
          <w:szCs w:val="20"/>
        </w:rPr>
      </w:pPr>
      <w:r w:rsidRPr="61FA77BA">
        <w:rPr>
          <w:rFonts w:cs="Arial"/>
        </w:rPr>
        <w:t>Before accepting the "Recommendation to Proceed" invitation, it is important to read these advisory notes, as your decision may affect your position on the panel.</w:t>
      </w:r>
    </w:p>
    <w:p w14:paraId="77078E96" w14:textId="3EE497C6" w:rsidR="61FA77BA" w:rsidRDefault="61FA77BA" w:rsidP="61FA77BA">
      <w:pPr>
        <w:spacing w:before="240" w:after="120" w:line="240" w:lineRule="auto"/>
        <w:rPr>
          <w:rFonts w:eastAsia="Times New Roman" w:cs="Arial"/>
          <w:b/>
          <w:bCs/>
          <w:color w:val="FF0000"/>
          <w:lang w:eastAsia="en-IE"/>
        </w:rPr>
      </w:pPr>
    </w:p>
    <w:p w14:paraId="204573E7" w14:textId="01821558" w:rsidR="00C5029C" w:rsidRPr="00A36623" w:rsidRDefault="07547CEB" w:rsidP="61FA77BA">
      <w:pPr>
        <w:autoSpaceDE w:val="0"/>
        <w:autoSpaceDN w:val="0"/>
        <w:adjustRightInd w:val="0"/>
        <w:spacing w:before="240" w:after="120" w:line="240" w:lineRule="auto"/>
        <w:rPr>
          <w:rFonts w:eastAsia="Times New Roman" w:cs="Arial"/>
          <w:b/>
          <w:bCs/>
          <w:lang w:eastAsia="en-IE"/>
        </w:rPr>
      </w:pPr>
      <w:r w:rsidRPr="61FA77BA">
        <w:rPr>
          <w:rFonts w:eastAsia="Times New Roman" w:cs="Arial"/>
          <w:b/>
          <w:bCs/>
          <w:lang w:eastAsia="en-IE"/>
        </w:rPr>
        <w:t>If you agree to proceed with a Specified Purpose Post:</w:t>
      </w:r>
    </w:p>
    <w:p w14:paraId="237C2D60" w14:textId="77777777" w:rsidR="00C5029C" w:rsidRPr="00A36623" w:rsidRDefault="07547CEB" w:rsidP="61FA77BA">
      <w:pPr>
        <w:pStyle w:val="ListParagraph"/>
        <w:numPr>
          <w:ilvl w:val="0"/>
          <w:numId w:val="34"/>
        </w:numPr>
        <w:shd w:val="clear" w:color="auto" w:fill="FFFFFF" w:themeFill="background1"/>
        <w:spacing w:before="240" w:after="120" w:line="240" w:lineRule="auto"/>
        <w:ind w:left="714" w:hanging="357"/>
        <w:rPr>
          <w:rFonts w:cs="Arial"/>
          <w:kern w:val="32"/>
        </w:rPr>
      </w:pPr>
      <w:r w:rsidRPr="61FA77BA">
        <w:rPr>
          <w:rFonts w:cs="Arial"/>
          <w:kern w:val="32"/>
        </w:rPr>
        <w:t>You will no longer be eligible for any further “Expressions of Interests” for Specified Purpose posts. However, you will remain on the panel for "Expressions of Interest" for Permanent Posts.</w:t>
      </w:r>
    </w:p>
    <w:p w14:paraId="6DE58826" w14:textId="77777777" w:rsidR="00C5029C" w:rsidRPr="00A36623" w:rsidRDefault="07547CEB" w:rsidP="61FA77BA">
      <w:pPr>
        <w:pStyle w:val="ListParagraph"/>
        <w:numPr>
          <w:ilvl w:val="0"/>
          <w:numId w:val="34"/>
        </w:numPr>
        <w:shd w:val="clear" w:color="auto" w:fill="FFFFFF" w:themeFill="background1"/>
        <w:spacing w:before="240" w:after="120" w:line="240" w:lineRule="auto"/>
        <w:ind w:left="714" w:hanging="357"/>
        <w:rPr>
          <w:rFonts w:cs="Arial"/>
          <w:kern w:val="32"/>
        </w:rPr>
      </w:pPr>
      <w:r w:rsidRPr="61FA77BA">
        <w:rPr>
          <w:rFonts w:cs="Arial"/>
          <w:kern w:val="32"/>
        </w:rPr>
        <w:t xml:space="preserve">If you later decline the Specified Purpose post, during the pre-employment clearance stage, you will still retain your </w:t>
      </w:r>
      <w:r w:rsidRPr="61FA77BA">
        <w:rPr>
          <w:rFonts w:eastAsia="Times New Roman" w:cs="Arial"/>
          <w:lang w:eastAsia="en-IE"/>
        </w:rPr>
        <w:t>position</w:t>
      </w:r>
      <w:r w:rsidRPr="61FA77BA">
        <w:rPr>
          <w:rFonts w:cs="Arial"/>
          <w:kern w:val="32"/>
        </w:rPr>
        <w:t xml:space="preserve"> on the panel for both Specified Purpose and Permanent posts</w:t>
      </w:r>
    </w:p>
    <w:p w14:paraId="19A51690" w14:textId="77777777" w:rsidR="00C5029C" w:rsidRPr="00A36623" w:rsidRDefault="07547CEB" w:rsidP="61FA77BA">
      <w:pPr>
        <w:autoSpaceDE w:val="0"/>
        <w:autoSpaceDN w:val="0"/>
        <w:adjustRightInd w:val="0"/>
        <w:spacing w:before="240" w:after="120" w:line="240" w:lineRule="auto"/>
        <w:ind w:left="360"/>
        <w:rPr>
          <w:rFonts w:eastAsia="Times New Roman" w:cs="Arial"/>
          <w:b/>
          <w:bCs/>
          <w:lang w:eastAsia="en-IE"/>
        </w:rPr>
      </w:pPr>
      <w:r w:rsidRPr="61FA77BA">
        <w:rPr>
          <w:rFonts w:eastAsia="Times New Roman" w:cs="Arial"/>
          <w:b/>
          <w:bCs/>
          <w:lang w:eastAsia="en-IE"/>
        </w:rPr>
        <w:lastRenderedPageBreak/>
        <w:t>If you agree to proceed with a Permanent Post:</w:t>
      </w:r>
    </w:p>
    <w:p w14:paraId="6D5F566B" w14:textId="77777777" w:rsidR="00C5029C" w:rsidRPr="00A36623" w:rsidRDefault="07547CEB" w:rsidP="61FA77BA">
      <w:pPr>
        <w:pStyle w:val="ListParagraph"/>
        <w:numPr>
          <w:ilvl w:val="0"/>
          <w:numId w:val="34"/>
        </w:numPr>
        <w:shd w:val="clear" w:color="auto" w:fill="FFFFFF" w:themeFill="background1"/>
        <w:spacing w:before="240" w:after="120" w:line="240" w:lineRule="auto"/>
        <w:rPr>
          <w:rFonts w:cs="Arial"/>
          <w:kern w:val="32"/>
        </w:rPr>
      </w:pPr>
      <w:r w:rsidRPr="61FA77BA">
        <w:rPr>
          <w:rFonts w:cs="Arial"/>
          <w:kern w:val="32"/>
        </w:rPr>
        <w:t>You will no longer be eligible for any further expressions of interest and will be removed from the panel.</w:t>
      </w:r>
    </w:p>
    <w:p w14:paraId="7D834B57" w14:textId="77777777" w:rsidR="00C5029C" w:rsidRPr="00A36623" w:rsidRDefault="07547CEB" w:rsidP="61FA77BA">
      <w:pPr>
        <w:pStyle w:val="ListParagraph"/>
        <w:numPr>
          <w:ilvl w:val="0"/>
          <w:numId w:val="34"/>
        </w:numPr>
        <w:shd w:val="clear" w:color="auto" w:fill="FFFFFF" w:themeFill="background1"/>
        <w:spacing w:before="240" w:after="120" w:line="240" w:lineRule="auto"/>
        <w:rPr>
          <w:rFonts w:cs="Arial"/>
          <w:kern w:val="32"/>
        </w:rPr>
      </w:pPr>
      <w:r w:rsidRPr="61FA77BA">
        <w:rPr>
          <w:rFonts w:cs="Arial"/>
          <w:kern w:val="32"/>
        </w:rPr>
        <w:t>If you later decline this permanent post during the pre-employment clearance stage, you will remain removed from the panel.</w:t>
      </w:r>
    </w:p>
    <w:p w14:paraId="7E63F4B6" w14:textId="5F2311F4" w:rsidR="00C5029C" w:rsidRPr="00A36623" w:rsidRDefault="07547CEB" w:rsidP="61FA77BA">
      <w:pPr>
        <w:autoSpaceDE w:val="0"/>
        <w:autoSpaceDN w:val="0"/>
        <w:adjustRightInd w:val="0"/>
        <w:spacing w:before="240" w:after="120" w:line="240" w:lineRule="auto"/>
        <w:jc w:val="center"/>
        <w:rPr>
          <w:rFonts w:eastAsia="Times New Roman" w:cs="Arial"/>
          <w:b/>
          <w:bCs/>
          <w:lang w:eastAsia="en-IE"/>
        </w:rPr>
      </w:pPr>
      <w:r w:rsidRPr="61FA77BA">
        <w:rPr>
          <w:rFonts w:eastAsia="Times New Roman" w:cs="Arial"/>
          <w:b/>
          <w:bCs/>
          <w:lang w:eastAsia="en-IE"/>
        </w:rPr>
        <w:t>Or</w:t>
      </w:r>
    </w:p>
    <w:p w14:paraId="048FC371" w14:textId="23BDD5AC" w:rsidR="00523099" w:rsidRPr="00A36623" w:rsidRDefault="01918AB7" w:rsidP="61FA77BA">
      <w:pPr>
        <w:pStyle w:val="ListParagraph"/>
        <w:spacing w:before="240" w:after="120" w:line="240" w:lineRule="auto"/>
        <w:ind w:left="360"/>
        <w:rPr>
          <w:rFonts w:eastAsia="Times New Roman" w:cs="Arial"/>
          <w:lang w:eastAsia="en-IE"/>
        </w:rPr>
      </w:pPr>
      <w:r w:rsidRPr="61FA77BA">
        <w:rPr>
          <w:rFonts w:eastAsia="Times New Roman" w:cs="Arial"/>
          <w:lang w:eastAsia="en-IE"/>
        </w:rPr>
        <w:t xml:space="preserve">To fill </w:t>
      </w:r>
      <w:r w:rsidR="07547CEB" w:rsidRPr="61FA77BA">
        <w:rPr>
          <w:rFonts w:eastAsia="Times New Roman" w:cs="Arial"/>
          <w:lang w:eastAsia="en-IE"/>
        </w:rPr>
        <w:t>Specified P</w:t>
      </w:r>
      <w:r w:rsidRPr="61FA77BA">
        <w:rPr>
          <w:rFonts w:eastAsia="Times New Roman" w:cs="Arial"/>
          <w:lang w:eastAsia="en-IE"/>
        </w:rPr>
        <w:t>urpose vacancies of full or part-time duration</w:t>
      </w:r>
      <w:r w:rsidR="07547CEB" w:rsidRPr="61FA77BA">
        <w:rPr>
          <w:rFonts w:eastAsia="Times New Roman" w:cs="Arial"/>
          <w:lang w:eastAsia="en-IE"/>
        </w:rPr>
        <w:t>. This means that</w:t>
      </w:r>
      <w:r w:rsidRPr="61FA77BA">
        <w:rPr>
          <w:rFonts w:eastAsia="Times New Roman" w:cs="Arial"/>
          <w:lang w:eastAsia="en-IE"/>
        </w:rPr>
        <w:t xml:space="preserve"> permanent vacancies will </w:t>
      </w:r>
      <w:r w:rsidR="07547CEB" w:rsidRPr="61FA77BA">
        <w:rPr>
          <w:rFonts w:eastAsia="Times New Roman" w:cs="Arial"/>
          <w:lang w:eastAsia="en-IE"/>
        </w:rPr>
        <w:t xml:space="preserve">not </w:t>
      </w:r>
      <w:r w:rsidR="37B814DF" w:rsidRPr="61FA77BA">
        <w:rPr>
          <w:rFonts w:eastAsia="Times New Roman" w:cs="Arial"/>
          <w:lang w:eastAsia="en-IE"/>
        </w:rPr>
        <w:t>be filled from this panel. Include the below heading and bullet points and delete section 1:</w:t>
      </w:r>
    </w:p>
    <w:p w14:paraId="7E785BF2" w14:textId="7597DCF6" w:rsidR="00523099" w:rsidRPr="00A36623" w:rsidRDefault="01918AB7" w:rsidP="61FA77BA">
      <w:pPr>
        <w:autoSpaceDE w:val="0"/>
        <w:autoSpaceDN w:val="0"/>
        <w:adjustRightInd w:val="0"/>
        <w:spacing w:before="240" w:after="120" w:line="240" w:lineRule="auto"/>
        <w:ind w:left="360"/>
        <w:rPr>
          <w:rFonts w:eastAsia="Times New Roman" w:cs="Arial"/>
          <w:b/>
          <w:bCs/>
          <w:lang w:eastAsia="en-IE"/>
        </w:rPr>
      </w:pPr>
      <w:r w:rsidRPr="61FA77BA">
        <w:rPr>
          <w:rFonts w:eastAsia="Times New Roman" w:cs="Arial"/>
          <w:b/>
          <w:bCs/>
          <w:lang w:eastAsia="en-IE"/>
        </w:rPr>
        <w:t xml:space="preserve">If you agree to proceed with a </w:t>
      </w:r>
      <w:r w:rsidR="052E763D" w:rsidRPr="61FA77BA">
        <w:rPr>
          <w:rFonts w:eastAsia="Times New Roman" w:cs="Arial"/>
          <w:b/>
          <w:bCs/>
          <w:lang w:eastAsia="en-IE"/>
        </w:rPr>
        <w:t>Specified Purpose Post:</w:t>
      </w:r>
    </w:p>
    <w:p w14:paraId="6A6C54FD" w14:textId="7F4AD5CB" w:rsidR="00523099" w:rsidRPr="00A36623" w:rsidRDefault="01918AB7" w:rsidP="61FA77BA">
      <w:pPr>
        <w:pStyle w:val="ListParagraph"/>
        <w:numPr>
          <w:ilvl w:val="0"/>
          <w:numId w:val="34"/>
        </w:numPr>
        <w:shd w:val="clear" w:color="auto" w:fill="FFFFFF" w:themeFill="background1"/>
        <w:spacing w:before="240" w:after="120" w:line="240" w:lineRule="auto"/>
        <w:rPr>
          <w:rFonts w:cs="Arial"/>
          <w:kern w:val="32"/>
        </w:rPr>
      </w:pPr>
      <w:r w:rsidRPr="61FA77BA">
        <w:rPr>
          <w:rFonts w:cs="Arial"/>
          <w:kern w:val="32"/>
        </w:rPr>
        <w:t xml:space="preserve">You will no longer be eligible for any further expressions of interest </w:t>
      </w:r>
      <w:r w:rsidR="052E763D" w:rsidRPr="61FA77BA">
        <w:rPr>
          <w:rFonts w:cs="Arial"/>
          <w:kern w:val="32"/>
        </w:rPr>
        <w:t xml:space="preserve">for Specified Purpose post </w:t>
      </w:r>
      <w:r w:rsidRPr="61FA77BA">
        <w:rPr>
          <w:rFonts w:cs="Arial"/>
          <w:kern w:val="32"/>
        </w:rPr>
        <w:t>and will be removed from the panel.</w:t>
      </w:r>
    </w:p>
    <w:p w14:paraId="16FADE8A" w14:textId="3F91D3F2" w:rsidR="00523099" w:rsidRPr="00A36623" w:rsidRDefault="01918AB7" w:rsidP="61FA77BA">
      <w:pPr>
        <w:pStyle w:val="ListParagraph"/>
        <w:numPr>
          <w:ilvl w:val="0"/>
          <w:numId w:val="34"/>
        </w:numPr>
        <w:shd w:val="clear" w:color="auto" w:fill="FFFFFF" w:themeFill="background1"/>
        <w:spacing w:before="240" w:after="120" w:line="240" w:lineRule="auto"/>
        <w:rPr>
          <w:rFonts w:cs="Arial"/>
          <w:kern w:val="32"/>
        </w:rPr>
      </w:pPr>
      <w:r w:rsidRPr="61FA77BA">
        <w:rPr>
          <w:rFonts w:cs="Arial"/>
          <w:kern w:val="32"/>
        </w:rPr>
        <w:t xml:space="preserve">If you later decline this </w:t>
      </w:r>
      <w:r w:rsidR="052E763D" w:rsidRPr="61FA77BA">
        <w:rPr>
          <w:rFonts w:cs="Arial"/>
          <w:kern w:val="32"/>
        </w:rPr>
        <w:t>Specified Purpose</w:t>
      </w:r>
      <w:r w:rsidRPr="61FA77BA">
        <w:rPr>
          <w:rFonts w:cs="Arial"/>
          <w:kern w:val="32"/>
        </w:rPr>
        <w:t xml:space="preserve"> post during the pre-employment clearance stage, you will remain removed from the panel.</w:t>
      </w:r>
    </w:p>
    <w:p w14:paraId="1D7B936B" w14:textId="07CD287D" w:rsidR="00F738BF" w:rsidRPr="002E719E" w:rsidRDefault="00F738BF" w:rsidP="00AD732D">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47BAB699" w14:textId="0EC836D8" w:rsidR="00F738BF" w:rsidRPr="002E719E"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00F738BF" w:rsidRPr="002E719E">
        <w:rPr>
          <w:rFonts w:cs="Arial"/>
          <w:szCs w:val="20"/>
        </w:rPr>
        <w:t>“Recommendation to Proceed” invitations have a deadline</w:t>
      </w:r>
      <w:r>
        <w:rPr>
          <w:rFonts w:cs="Arial"/>
          <w:szCs w:val="20"/>
        </w:rPr>
        <w:t>,</w:t>
      </w:r>
      <w:r w:rsidR="00F738BF" w:rsidRPr="002E719E">
        <w:rPr>
          <w:rFonts w:cs="Arial"/>
          <w:szCs w:val="20"/>
        </w:rPr>
        <w:t xml:space="preserve"> and once the deadline passe</w:t>
      </w:r>
      <w:r>
        <w:rPr>
          <w:rFonts w:cs="Arial"/>
          <w:szCs w:val="20"/>
        </w:rPr>
        <w:t>s</w:t>
      </w:r>
      <w:r w:rsidR="00F738BF" w:rsidRPr="002E719E">
        <w:rPr>
          <w:rFonts w:cs="Arial"/>
          <w:szCs w:val="20"/>
        </w:rPr>
        <w:t>, no further responses will be accepted. The</w:t>
      </w:r>
      <w:r>
        <w:rPr>
          <w:rFonts w:cs="Arial"/>
          <w:szCs w:val="20"/>
        </w:rPr>
        <w:t xml:space="preserve"> email will specify the</w:t>
      </w:r>
      <w:r w:rsidR="00F738BF" w:rsidRPr="002E719E">
        <w:rPr>
          <w:rFonts w:cs="Arial"/>
          <w:szCs w:val="20"/>
        </w:rPr>
        <w:t xml:space="preserve"> deadline</w:t>
      </w:r>
      <w:r>
        <w:rPr>
          <w:rFonts w:cs="Arial"/>
          <w:szCs w:val="20"/>
        </w:rPr>
        <w:t>.</w:t>
      </w:r>
      <w:r w:rsidR="00F738BF" w:rsidRPr="002E719E">
        <w:rPr>
          <w:rFonts w:cs="Arial"/>
          <w:szCs w:val="20"/>
        </w:rPr>
        <w:t xml:space="preserve"> </w:t>
      </w:r>
    </w:p>
    <w:p w14:paraId="3AA5D185" w14:textId="7E8BEFFE" w:rsidR="00F738BF" w:rsidRPr="002E719E"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"Recommendation to Proceed" invitation does not create a contractual obligation, so we strongly advise against giving notice at your current job </w:t>
      </w:r>
      <w:proofErr w:type="gramStart"/>
      <w:r w:rsidRPr="002474BD">
        <w:rPr>
          <w:rFonts w:cs="Arial"/>
          <w:szCs w:val="20"/>
        </w:rPr>
        <w:t xml:space="preserve">at this </w:t>
      </w:r>
      <w:r w:rsidR="00A06C0A" w:rsidRPr="002474BD">
        <w:rPr>
          <w:rFonts w:cs="Arial"/>
          <w:szCs w:val="20"/>
        </w:rPr>
        <w:t>time</w:t>
      </w:r>
      <w:proofErr w:type="gramEnd"/>
      <w:r w:rsidR="00A06C0A" w:rsidRPr="002474BD">
        <w:rPr>
          <w:rFonts w:cs="Arial"/>
          <w:szCs w:val="20"/>
        </w:rPr>
        <w:t>.</w:t>
      </w:r>
      <w:r w:rsidR="00A06C0A" w:rsidRPr="002E719E">
        <w:rPr>
          <w:rFonts w:cs="Arial"/>
          <w:szCs w:val="20"/>
        </w:rPr>
        <w:t xml:space="preserve"> HSE</w:t>
      </w:r>
      <w:r w:rsidR="00F738BF" w:rsidRPr="002E719E">
        <w:rPr>
          <w:rFonts w:cs="Arial"/>
          <w:szCs w:val="20"/>
        </w:rPr>
        <w:t xml:space="preserve"> Recruitment posts are subject to budgetary approval, satisfactory references, appropriate registration, security</w:t>
      </w:r>
      <w:r w:rsidR="00C64D79">
        <w:rPr>
          <w:rFonts w:cs="Arial"/>
          <w:szCs w:val="20"/>
        </w:rPr>
        <w:t>,</w:t>
      </w:r>
      <w:r w:rsidR="00F738BF" w:rsidRPr="002E719E">
        <w:rPr>
          <w:rFonts w:cs="Arial"/>
          <w:szCs w:val="20"/>
        </w:rPr>
        <w:t xml:space="preserve"> and medical clearances</w:t>
      </w:r>
      <w:r>
        <w:rPr>
          <w:rFonts w:cs="Arial"/>
          <w:szCs w:val="20"/>
        </w:rPr>
        <w:t>,</w:t>
      </w:r>
      <w:r w:rsidR="00F738BF" w:rsidRPr="002E719E">
        <w:rPr>
          <w:rFonts w:cs="Arial"/>
          <w:szCs w:val="20"/>
        </w:rPr>
        <w:t xml:space="preserve"> as required.</w:t>
      </w:r>
    </w:p>
    <w:p w14:paraId="0878C3E8" w14:textId="77777777" w:rsidR="009E0271"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w:t>
      </w:r>
      <w:r w:rsidR="00A06C0A" w:rsidRPr="002474BD">
        <w:rPr>
          <w:rFonts w:cs="Arial"/>
          <w:szCs w:val="20"/>
        </w:rPr>
        <w:t>unsatisfactory. The</w:t>
      </w:r>
      <w:r w:rsidRPr="002474BD">
        <w:rPr>
          <w:rFonts w:cs="Arial"/>
          <w:szCs w:val="20"/>
        </w:rPr>
        <w:t xml:space="preserve"> HSE assesses </w:t>
      </w:r>
      <w:r>
        <w:rPr>
          <w:rFonts w:cs="Arial"/>
          <w:szCs w:val="20"/>
        </w:rPr>
        <w:t xml:space="preserve">and determines </w:t>
      </w:r>
      <w:r w:rsidRPr="002474BD">
        <w:rPr>
          <w:rFonts w:cs="Arial"/>
          <w:szCs w:val="20"/>
        </w:rPr>
        <w:t xml:space="preserve">the merit, appropriateness, and relevance of </w:t>
      </w:r>
      <w:r w:rsidR="00A06C0A" w:rsidRPr="002474BD">
        <w:rPr>
          <w:rFonts w:cs="Arial"/>
          <w:szCs w:val="20"/>
        </w:rPr>
        <w:t>references.</w:t>
      </w:r>
      <w:r w:rsidR="00A06C0A" w:rsidRPr="00386EE0">
        <w:rPr>
          <w:rFonts w:cs="Arial"/>
          <w:szCs w:val="20"/>
        </w:rPr>
        <w:t xml:space="preserve"> </w:t>
      </w:r>
    </w:p>
    <w:p w14:paraId="13E8F7F8" w14:textId="61E645B8" w:rsidR="00386EE0" w:rsidRDefault="2153F89A" w:rsidP="00AD732D">
      <w:pPr>
        <w:numPr>
          <w:ilvl w:val="0"/>
          <w:numId w:val="17"/>
        </w:numPr>
        <w:shd w:val="clear" w:color="auto" w:fill="FFFFFF"/>
        <w:spacing w:before="240" w:after="120" w:line="240" w:lineRule="auto"/>
        <w:ind w:left="357" w:hanging="357"/>
        <w:rPr>
          <w:rFonts w:cs="Arial"/>
          <w:szCs w:val="20"/>
        </w:rPr>
      </w:pPr>
      <w:r w:rsidRPr="61FA77BA">
        <w:rPr>
          <w:rFonts w:cs="Arial"/>
        </w:rPr>
        <w:t>A</w:t>
      </w:r>
      <w:r w:rsidR="4D5CE1AD" w:rsidRPr="61FA77BA">
        <w:rPr>
          <w:rFonts w:cs="Arial"/>
        </w:rPr>
        <w:t xml:space="preserve"> contract of employment is only valid when received in writing and signed by both the candidate and the HSE.</w:t>
      </w:r>
    </w:p>
    <w:p w14:paraId="1A3B39BA" w14:textId="0B64EFD1" w:rsidR="003C75C7" w:rsidRPr="00A36623" w:rsidRDefault="4D5CE1AD" w:rsidP="61FA77BA">
      <w:pPr>
        <w:shd w:val="clear" w:color="auto" w:fill="FFFFFF" w:themeFill="background1"/>
        <w:autoSpaceDE w:val="0"/>
        <w:autoSpaceDN w:val="0"/>
        <w:adjustRightInd w:val="0"/>
        <w:spacing w:before="240" w:after="120" w:line="240" w:lineRule="auto"/>
        <w:rPr>
          <w:rFonts w:cs="Arial"/>
        </w:rPr>
      </w:pPr>
      <w:r w:rsidRPr="61FA77BA">
        <w:rPr>
          <w:rFonts w:cs="Arial"/>
          <w:kern w:val="32"/>
        </w:rPr>
        <w:t xml:space="preserve">If you accept employment </w:t>
      </w:r>
      <w:r w:rsidR="2C662D4B" w:rsidRPr="61FA77BA">
        <w:rPr>
          <w:rFonts w:cs="Arial"/>
          <w:kern w:val="32"/>
        </w:rPr>
        <w:t>to</w:t>
      </w:r>
      <w:r w:rsidRPr="61FA77BA">
        <w:rPr>
          <w:rFonts w:cs="Arial"/>
          <w:kern w:val="32"/>
        </w:rPr>
        <w:t xml:space="preserve"> a Specified Purpose post, you</w:t>
      </w:r>
      <w:r w:rsidR="2645049F" w:rsidRPr="61FA77BA">
        <w:rPr>
          <w:rFonts w:cs="Arial"/>
          <w:kern w:val="32"/>
        </w:rPr>
        <w:t xml:space="preserve"> can inform the HR/Recruitment t</w:t>
      </w:r>
      <w:r w:rsidRPr="61FA77BA">
        <w:rPr>
          <w:rFonts w:cs="Arial"/>
          <w:kern w:val="32"/>
        </w:rPr>
        <w:t>eam via email when you are within three months of the end of your contract. We will then reactivate you on the panel for Specified Purpose "Expressions of Interest."</w:t>
      </w:r>
    </w:p>
    <w:sectPr w:rsidR="003C75C7" w:rsidRPr="00A36623" w:rsidSect="00042602">
      <w:footerReference w:type="default" r:id="rId33"/>
      <w:headerReference w:type="first" r:id="rId34"/>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628EF" w14:textId="77777777" w:rsidR="00BD7ED3" w:rsidRDefault="00BD7ED3" w:rsidP="0037769B">
      <w:pPr>
        <w:spacing w:after="0" w:line="240" w:lineRule="auto"/>
      </w:pPr>
      <w:r>
        <w:separator/>
      </w:r>
    </w:p>
  </w:endnote>
  <w:endnote w:type="continuationSeparator" w:id="0">
    <w:p w14:paraId="724E9FD9" w14:textId="77777777" w:rsidR="00BD7ED3" w:rsidRDefault="00BD7ED3"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749761"/>
      <w:docPartObj>
        <w:docPartGallery w:val="Page Numbers (Bottom of Page)"/>
        <w:docPartUnique/>
      </w:docPartObj>
    </w:sdtPr>
    <w:sdtEndPr>
      <w:rPr>
        <w:rFonts w:cs="Arial"/>
        <w:noProof/>
        <w:sz w:val="16"/>
        <w:szCs w:val="16"/>
      </w:rPr>
    </w:sdtEndPr>
    <w:sdtContent>
      <w:p w14:paraId="5E4C0790" w14:textId="2356F40E" w:rsidR="0037373C" w:rsidRPr="002B3EA9" w:rsidRDefault="0037373C"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sidR="0027031E">
          <w:rPr>
            <w:rFonts w:ascii="Arial" w:hAnsi="Arial" w:cs="Arial"/>
            <w:noProof/>
            <w:sz w:val="16"/>
            <w:szCs w:val="16"/>
          </w:rPr>
          <w:t>4</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3544F" w14:textId="77777777" w:rsidR="00BD7ED3" w:rsidRDefault="00BD7ED3" w:rsidP="0037769B">
      <w:pPr>
        <w:spacing w:after="0" w:line="240" w:lineRule="auto"/>
      </w:pPr>
      <w:r>
        <w:separator/>
      </w:r>
    </w:p>
  </w:footnote>
  <w:footnote w:type="continuationSeparator" w:id="0">
    <w:p w14:paraId="381FFE30" w14:textId="77777777" w:rsidR="00BD7ED3" w:rsidRDefault="00BD7ED3"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4D7F" w14:textId="6F8D19B2" w:rsidR="0037373C" w:rsidRDefault="000618AE">
    <w:pPr>
      <w:pStyle w:val="Header"/>
    </w:pPr>
    <w:r>
      <w:rPr>
        <w:noProof/>
        <w:lang w:eastAsia="en-IE"/>
      </w:rPr>
      <w:drawing>
        <wp:anchor distT="0" distB="0" distL="114300" distR="114300" simplePos="0" relativeHeight="251661312" behindDoc="0" locked="0" layoutInCell="1" allowOverlap="1" wp14:anchorId="131FBA3A" wp14:editId="70F4F88E">
          <wp:simplePos x="0" y="0"/>
          <wp:positionH relativeFrom="margin">
            <wp:posOffset>5858510</wp:posOffset>
          </wp:positionH>
          <wp:positionV relativeFrom="paragraph">
            <wp:posOffset>-354965</wp:posOffset>
          </wp:positionV>
          <wp:extent cx="647700" cy="548640"/>
          <wp:effectExtent l="0" t="0" r="0" b="381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4770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73C"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5B28013">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AF0"/>
    <w:multiLevelType w:val="hybridMultilevel"/>
    <w:tmpl w:val="54F479CA"/>
    <w:lvl w:ilvl="0" w:tplc="4950E6F8">
      <w:start w:val="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805AB5"/>
    <w:multiLevelType w:val="hybridMultilevel"/>
    <w:tmpl w:val="B84CB556"/>
    <w:lvl w:ilvl="0" w:tplc="DD6622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2F47F3"/>
    <w:multiLevelType w:val="hybridMultilevel"/>
    <w:tmpl w:val="9BB0502A"/>
    <w:lvl w:ilvl="0" w:tplc="BBA2AA66">
      <w:start w:val="1"/>
      <w:numFmt w:val="lowerRoman"/>
      <w:lvlText w:val="(%1)"/>
      <w:lvlJc w:val="left"/>
      <w:pPr>
        <w:ind w:left="720" w:hanging="720"/>
      </w:pPr>
      <w:rPr>
        <w:rFonts w:hint="default"/>
        <w:b w:val="0"/>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1044BC1"/>
    <w:multiLevelType w:val="hybridMultilevel"/>
    <w:tmpl w:val="A13AB3C8"/>
    <w:lvl w:ilvl="0" w:tplc="50DC7144">
      <w:start w:val="9"/>
      <w:numFmt w:val="lowerLetter"/>
      <w:lvlText w:val="(%1)"/>
      <w:lvlJc w:val="left"/>
      <w:pPr>
        <w:ind w:left="566" w:hanging="360"/>
      </w:pPr>
      <w:rPr>
        <w:rFonts w:hint="default"/>
      </w:rPr>
    </w:lvl>
    <w:lvl w:ilvl="1" w:tplc="18090019" w:tentative="1">
      <w:start w:val="1"/>
      <w:numFmt w:val="lowerLetter"/>
      <w:lvlText w:val="%2."/>
      <w:lvlJc w:val="left"/>
      <w:pPr>
        <w:ind w:left="1286" w:hanging="360"/>
      </w:pPr>
    </w:lvl>
    <w:lvl w:ilvl="2" w:tplc="1809001B" w:tentative="1">
      <w:start w:val="1"/>
      <w:numFmt w:val="lowerRoman"/>
      <w:lvlText w:val="%3."/>
      <w:lvlJc w:val="right"/>
      <w:pPr>
        <w:ind w:left="2006" w:hanging="180"/>
      </w:pPr>
    </w:lvl>
    <w:lvl w:ilvl="3" w:tplc="1809000F" w:tentative="1">
      <w:start w:val="1"/>
      <w:numFmt w:val="decimal"/>
      <w:lvlText w:val="%4."/>
      <w:lvlJc w:val="left"/>
      <w:pPr>
        <w:ind w:left="2726" w:hanging="360"/>
      </w:pPr>
    </w:lvl>
    <w:lvl w:ilvl="4" w:tplc="18090019" w:tentative="1">
      <w:start w:val="1"/>
      <w:numFmt w:val="lowerLetter"/>
      <w:lvlText w:val="%5."/>
      <w:lvlJc w:val="left"/>
      <w:pPr>
        <w:ind w:left="3446" w:hanging="360"/>
      </w:pPr>
    </w:lvl>
    <w:lvl w:ilvl="5" w:tplc="1809001B" w:tentative="1">
      <w:start w:val="1"/>
      <w:numFmt w:val="lowerRoman"/>
      <w:lvlText w:val="%6."/>
      <w:lvlJc w:val="right"/>
      <w:pPr>
        <w:ind w:left="4166" w:hanging="180"/>
      </w:pPr>
    </w:lvl>
    <w:lvl w:ilvl="6" w:tplc="1809000F" w:tentative="1">
      <w:start w:val="1"/>
      <w:numFmt w:val="decimal"/>
      <w:lvlText w:val="%7."/>
      <w:lvlJc w:val="left"/>
      <w:pPr>
        <w:ind w:left="4886" w:hanging="360"/>
      </w:pPr>
    </w:lvl>
    <w:lvl w:ilvl="7" w:tplc="18090019" w:tentative="1">
      <w:start w:val="1"/>
      <w:numFmt w:val="lowerLetter"/>
      <w:lvlText w:val="%8."/>
      <w:lvlJc w:val="left"/>
      <w:pPr>
        <w:ind w:left="5606" w:hanging="360"/>
      </w:pPr>
    </w:lvl>
    <w:lvl w:ilvl="8" w:tplc="1809001B" w:tentative="1">
      <w:start w:val="1"/>
      <w:numFmt w:val="lowerRoman"/>
      <w:lvlText w:val="%9."/>
      <w:lvlJc w:val="right"/>
      <w:pPr>
        <w:ind w:left="6326" w:hanging="180"/>
      </w:pPr>
    </w:lvl>
  </w:abstractNum>
  <w:abstractNum w:abstractNumId="16"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7" w15:restartNumberingAfterBreak="0">
    <w:nsid w:val="2B691529"/>
    <w:multiLevelType w:val="hybridMultilevel"/>
    <w:tmpl w:val="F4447F00"/>
    <w:lvl w:ilvl="0" w:tplc="5490AB0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C52773F"/>
    <w:multiLevelType w:val="hybridMultilevel"/>
    <w:tmpl w:val="E5849540"/>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7CB359F"/>
    <w:multiLevelType w:val="hybridMultilevel"/>
    <w:tmpl w:val="BF025416"/>
    <w:lvl w:ilvl="0" w:tplc="462424F6">
      <w:start w:val="3"/>
      <w:numFmt w:val="decimal"/>
      <w:lvlText w:val="%1."/>
      <w:lvlJc w:val="left"/>
      <w:pPr>
        <w:tabs>
          <w:tab w:val="num" w:pos="397"/>
        </w:tabs>
        <w:ind w:left="397" w:hanging="397"/>
      </w:pPr>
      <w:rPr>
        <w:rFonts w:ascii="Arial" w:hAnsi="Arial" w:cs="Arial" w:hint="default"/>
        <w:b/>
        <w:i w:val="0"/>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5"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7" w15:restartNumberingAfterBreak="0">
    <w:nsid w:val="4A752EDE"/>
    <w:multiLevelType w:val="hybridMultilevel"/>
    <w:tmpl w:val="A3266874"/>
    <w:lvl w:ilvl="0" w:tplc="BEBCA902">
      <w:start w:val="1"/>
      <w:numFmt w:val="decimal"/>
      <w:lvlText w:val="%1."/>
      <w:lvlJc w:val="left"/>
      <w:pPr>
        <w:tabs>
          <w:tab w:val="num" w:pos="397"/>
        </w:tabs>
        <w:ind w:left="397" w:hanging="397"/>
      </w:pPr>
      <w:rPr>
        <w:rFonts w:ascii="Arial" w:hAnsi="Arial" w:cs="Arial" w:hint="default"/>
        <w:b/>
        <w:i w:val="0"/>
        <w:sz w:val="20"/>
        <w:szCs w:val="20"/>
      </w:rPr>
    </w:lvl>
    <w:lvl w:ilvl="1" w:tplc="53D226AC">
      <w:start w:val="1"/>
      <w:numFmt w:val="lowerLetter"/>
      <w:lvlText w:val="(%2)"/>
      <w:lvlJc w:val="left"/>
      <w:pPr>
        <w:tabs>
          <w:tab w:val="num" w:pos="851"/>
        </w:tabs>
        <w:ind w:left="851" w:hanging="454"/>
      </w:pPr>
      <w:rPr>
        <w:rFonts w:ascii="Arial" w:hAnsi="Arial" w:cs="Arial" w:hint="default"/>
        <w:b w:val="0"/>
        <w:i w:val="0"/>
        <w:sz w:val="20"/>
        <w:szCs w:val="20"/>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8"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9" w15:restartNumberingAfterBreak="0">
    <w:nsid w:val="55B849A2"/>
    <w:multiLevelType w:val="hybridMultilevel"/>
    <w:tmpl w:val="31D4FD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C717BA8"/>
    <w:multiLevelType w:val="hybridMultilevel"/>
    <w:tmpl w:val="08249D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8"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2" w15:restartNumberingAfterBreak="0">
    <w:nsid w:val="7D3D58C5"/>
    <w:multiLevelType w:val="hybridMultilevel"/>
    <w:tmpl w:val="7C5694A0"/>
    <w:lvl w:ilvl="0" w:tplc="B9CC686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346056060">
    <w:abstractNumId w:val="4"/>
  </w:num>
  <w:num w:numId="2" w16cid:durableId="324555258">
    <w:abstractNumId w:val="20"/>
  </w:num>
  <w:num w:numId="3" w16cid:durableId="1080253423">
    <w:abstractNumId w:val="38"/>
  </w:num>
  <w:num w:numId="4" w16cid:durableId="771049141">
    <w:abstractNumId w:val="30"/>
  </w:num>
  <w:num w:numId="5" w16cid:durableId="1229464401">
    <w:abstractNumId w:val="6"/>
  </w:num>
  <w:num w:numId="6" w16cid:durableId="1811366743">
    <w:abstractNumId w:val="9"/>
  </w:num>
  <w:num w:numId="7" w16cid:durableId="487020750">
    <w:abstractNumId w:val="36"/>
  </w:num>
  <w:num w:numId="8" w16cid:durableId="1256281208">
    <w:abstractNumId w:val="24"/>
  </w:num>
  <w:num w:numId="9" w16cid:durableId="134683991">
    <w:abstractNumId w:val="11"/>
  </w:num>
  <w:num w:numId="10" w16cid:durableId="1736389005">
    <w:abstractNumId w:val="1"/>
  </w:num>
  <w:num w:numId="11" w16cid:durableId="1742020071">
    <w:abstractNumId w:val="14"/>
  </w:num>
  <w:num w:numId="12" w16cid:durableId="901210564">
    <w:abstractNumId w:val="26"/>
  </w:num>
  <w:num w:numId="13" w16cid:durableId="999307020">
    <w:abstractNumId w:val="16"/>
  </w:num>
  <w:num w:numId="14" w16cid:durableId="1145395216">
    <w:abstractNumId w:val="18"/>
  </w:num>
  <w:num w:numId="15" w16cid:durableId="317882012">
    <w:abstractNumId w:val="37"/>
  </w:num>
  <w:num w:numId="16" w16cid:durableId="1752967135">
    <w:abstractNumId w:val="32"/>
  </w:num>
  <w:num w:numId="17" w16cid:durableId="1530794200">
    <w:abstractNumId w:val="43"/>
  </w:num>
  <w:num w:numId="18" w16cid:durableId="1244070420">
    <w:abstractNumId w:val="8"/>
  </w:num>
  <w:num w:numId="19" w16cid:durableId="1927836417">
    <w:abstractNumId w:val="23"/>
  </w:num>
  <w:num w:numId="20" w16cid:durableId="1127897836">
    <w:abstractNumId w:val="25"/>
  </w:num>
  <w:num w:numId="21" w16cid:durableId="1057975816">
    <w:abstractNumId w:val="33"/>
  </w:num>
  <w:num w:numId="22" w16cid:durableId="1824738991">
    <w:abstractNumId w:val="12"/>
  </w:num>
  <w:num w:numId="23" w16cid:durableId="1039476755">
    <w:abstractNumId w:val="5"/>
  </w:num>
  <w:num w:numId="24" w16cid:durableId="1189415655">
    <w:abstractNumId w:val="13"/>
  </w:num>
  <w:num w:numId="25" w16cid:durableId="965543337">
    <w:abstractNumId w:val="35"/>
  </w:num>
  <w:num w:numId="26" w16cid:durableId="10361947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17161259">
    <w:abstractNumId w:val="28"/>
  </w:num>
  <w:num w:numId="28" w16cid:durableId="1493566667">
    <w:abstractNumId w:val="31"/>
  </w:num>
  <w:num w:numId="29" w16cid:durableId="9946058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0123007">
    <w:abstractNumId w:val="28"/>
  </w:num>
  <w:num w:numId="31" w16cid:durableId="1371151103">
    <w:abstractNumId w:val="10"/>
  </w:num>
  <w:num w:numId="32" w16cid:durableId="2001541032">
    <w:abstractNumId w:val="40"/>
  </w:num>
  <w:num w:numId="33" w16cid:durableId="1525244580">
    <w:abstractNumId w:val="22"/>
  </w:num>
  <w:num w:numId="34" w16cid:durableId="518202308">
    <w:abstractNumId w:val="7"/>
  </w:num>
  <w:num w:numId="35" w16cid:durableId="1910771655">
    <w:abstractNumId w:val="39"/>
  </w:num>
  <w:num w:numId="36" w16cid:durableId="1502499641">
    <w:abstractNumId w:val="15"/>
  </w:num>
  <w:num w:numId="37" w16cid:durableId="2133864270">
    <w:abstractNumId w:val="21"/>
  </w:num>
  <w:num w:numId="38" w16cid:durableId="20100607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5180670">
    <w:abstractNumId w:val="17"/>
  </w:num>
  <w:num w:numId="40" w16cid:durableId="1422796348">
    <w:abstractNumId w:val="29"/>
  </w:num>
  <w:num w:numId="41" w16cid:durableId="350106864">
    <w:abstractNumId w:val="42"/>
  </w:num>
  <w:num w:numId="42" w16cid:durableId="1455714762">
    <w:abstractNumId w:val="34"/>
  </w:num>
  <w:num w:numId="43" w16cid:durableId="16016405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85892364">
    <w:abstractNumId w:val="2"/>
  </w:num>
  <w:num w:numId="45" w16cid:durableId="635648635">
    <w:abstractNumId w:val="0"/>
  </w:num>
  <w:num w:numId="46" w16cid:durableId="10181962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IE"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activeWritingStyle w:appName="MSWord" w:lang="en-IE"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42602"/>
    <w:rsid w:val="00052B9A"/>
    <w:rsid w:val="00057A5A"/>
    <w:rsid w:val="000618AE"/>
    <w:rsid w:val="00062840"/>
    <w:rsid w:val="00070CA1"/>
    <w:rsid w:val="000720B0"/>
    <w:rsid w:val="000858B5"/>
    <w:rsid w:val="0009254F"/>
    <w:rsid w:val="00097265"/>
    <w:rsid w:val="000A2FA8"/>
    <w:rsid w:val="000B25CA"/>
    <w:rsid w:val="000D0896"/>
    <w:rsid w:val="00100D7A"/>
    <w:rsid w:val="001106A3"/>
    <w:rsid w:val="00110FD5"/>
    <w:rsid w:val="001129A4"/>
    <w:rsid w:val="00112C30"/>
    <w:rsid w:val="00120BDA"/>
    <w:rsid w:val="0012618F"/>
    <w:rsid w:val="001547E7"/>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41EB3"/>
    <w:rsid w:val="00250F38"/>
    <w:rsid w:val="0025496D"/>
    <w:rsid w:val="0027031E"/>
    <w:rsid w:val="002769CE"/>
    <w:rsid w:val="002917A4"/>
    <w:rsid w:val="002A0CB6"/>
    <w:rsid w:val="002A2EF6"/>
    <w:rsid w:val="002B3056"/>
    <w:rsid w:val="002B3EA9"/>
    <w:rsid w:val="002B5606"/>
    <w:rsid w:val="002C3DDA"/>
    <w:rsid w:val="002C63CE"/>
    <w:rsid w:val="002C6FB9"/>
    <w:rsid w:val="002E08E6"/>
    <w:rsid w:val="002E1F75"/>
    <w:rsid w:val="002E719E"/>
    <w:rsid w:val="002F411C"/>
    <w:rsid w:val="002F5C3B"/>
    <w:rsid w:val="002F6188"/>
    <w:rsid w:val="002F6AC6"/>
    <w:rsid w:val="00306BFB"/>
    <w:rsid w:val="00316603"/>
    <w:rsid w:val="00333041"/>
    <w:rsid w:val="0033449D"/>
    <w:rsid w:val="00335ABF"/>
    <w:rsid w:val="00347E2E"/>
    <w:rsid w:val="00363C7E"/>
    <w:rsid w:val="0037373C"/>
    <w:rsid w:val="0037769B"/>
    <w:rsid w:val="00386EE0"/>
    <w:rsid w:val="00393EA6"/>
    <w:rsid w:val="003A1A5F"/>
    <w:rsid w:val="003A579C"/>
    <w:rsid w:val="003B3C57"/>
    <w:rsid w:val="003C2DCE"/>
    <w:rsid w:val="003C65A1"/>
    <w:rsid w:val="003C75C7"/>
    <w:rsid w:val="003D4575"/>
    <w:rsid w:val="003F60F1"/>
    <w:rsid w:val="003F72F4"/>
    <w:rsid w:val="003F7A12"/>
    <w:rsid w:val="00400BBE"/>
    <w:rsid w:val="004021A4"/>
    <w:rsid w:val="00403CB9"/>
    <w:rsid w:val="00405346"/>
    <w:rsid w:val="00435301"/>
    <w:rsid w:val="0044275D"/>
    <w:rsid w:val="004429D4"/>
    <w:rsid w:val="00445892"/>
    <w:rsid w:val="00445984"/>
    <w:rsid w:val="00445BB8"/>
    <w:rsid w:val="00454E97"/>
    <w:rsid w:val="00456CC5"/>
    <w:rsid w:val="00457A4E"/>
    <w:rsid w:val="004656CA"/>
    <w:rsid w:val="00471988"/>
    <w:rsid w:val="004743AF"/>
    <w:rsid w:val="00475E27"/>
    <w:rsid w:val="00477974"/>
    <w:rsid w:val="00497182"/>
    <w:rsid w:val="004A3359"/>
    <w:rsid w:val="004A4B1B"/>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2AF3"/>
    <w:rsid w:val="00523099"/>
    <w:rsid w:val="005260F8"/>
    <w:rsid w:val="00533D92"/>
    <w:rsid w:val="00533F41"/>
    <w:rsid w:val="00543DFA"/>
    <w:rsid w:val="00555944"/>
    <w:rsid w:val="00563FA9"/>
    <w:rsid w:val="00583D05"/>
    <w:rsid w:val="005851BC"/>
    <w:rsid w:val="005B5604"/>
    <w:rsid w:val="005B6841"/>
    <w:rsid w:val="005C02BB"/>
    <w:rsid w:val="005C170F"/>
    <w:rsid w:val="005C6B49"/>
    <w:rsid w:val="005D1478"/>
    <w:rsid w:val="005D1FD7"/>
    <w:rsid w:val="005E4124"/>
    <w:rsid w:val="005E6797"/>
    <w:rsid w:val="005F4C29"/>
    <w:rsid w:val="005F65C5"/>
    <w:rsid w:val="006105E3"/>
    <w:rsid w:val="00612A9A"/>
    <w:rsid w:val="006149DF"/>
    <w:rsid w:val="006219B3"/>
    <w:rsid w:val="006222E2"/>
    <w:rsid w:val="00625597"/>
    <w:rsid w:val="00626A43"/>
    <w:rsid w:val="0062775A"/>
    <w:rsid w:val="00634738"/>
    <w:rsid w:val="00643295"/>
    <w:rsid w:val="0064774E"/>
    <w:rsid w:val="0065784F"/>
    <w:rsid w:val="00657B16"/>
    <w:rsid w:val="00661D2D"/>
    <w:rsid w:val="0066378A"/>
    <w:rsid w:val="00664EFE"/>
    <w:rsid w:val="00672BEA"/>
    <w:rsid w:val="0067555F"/>
    <w:rsid w:val="00686B50"/>
    <w:rsid w:val="0069127F"/>
    <w:rsid w:val="00691308"/>
    <w:rsid w:val="006A264A"/>
    <w:rsid w:val="006C06AE"/>
    <w:rsid w:val="006D179E"/>
    <w:rsid w:val="006E50E4"/>
    <w:rsid w:val="006F643E"/>
    <w:rsid w:val="00700F05"/>
    <w:rsid w:val="00705A9F"/>
    <w:rsid w:val="00712DEC"/>
    <w:rsid w:val="00720474"/>
    <w:rsid w:val="00733AF6"/>
    <w:rsid w:val="007448B0"/>
    <w:rsid w:val="00745CEC"/>
    <w:rsid w:val="00760BD7"/>
    <w:rsid w:val="00762635"/>
    <w:rsid w:val="0076573A"/>
    <w:rsid w:val="007704C4"/>
    <w:rsid w:val="00774BFC"/>
    <w:rsid w:val="00781020"/>
    <w:rsid w:val="00781C8A"/>
    <w:rsid w:val="007842C8"/>
    <w:rsid w:val="00797602"/>
    <w:rsid w:val="007A38FF"/>
    <w:rsid w:val="007C66D3"/>
    <w:rsid w:val="007D4C48"/>
    <w:rsid w:val="007E4C73"/>
    <w:rsid w:val="007E528F"/>
    <w:rsid w:val="007E57F3"/>
    <w:rsid w:val="007F1B72"/>
    <w:rsid w:val="007F1C19"/>
    <w:rsid w:val="007F4971"/>
    <w:rsid w:val="007F5D59"/>
    <w:rsid w:val="008022BF"/>
    <w:rsid w:val="00827B5C"/>
    <w:rsid w:val="00827D1D"/>
    <w:rsid w:val="00832A51"/>
    <w:rsid w:val="0084580E"/>
    <w:rsid w:val="0085206F"/>
    <w:rsid w:val="00852D41"/>
    <w:rsid w:val="0085309A"/>
    <w:rsid w:val="00867863"/>
    <w:rsid w:val="008701B3"/>
    <w:rsid w:val="008757B5"/>
    <w:rsid w:val="00884197"/>
    <w:rsid w:val="00891782"/>
    <w:rsid w:val="008A333F"/>
    <w:rsid w:val="008B32BE"/>
    <w:rsid w:val="008B425D"/>
    <w:rsid w:val="008B4716"/>
    <w:rsid w:val="008C1124"/>
    <w:rsid w:val="008D08AE"/>
    <w:rsid w:val="008E183C"/>
    <w:rsid w:val="00900032"/>
    <w:rsid w:val="0092364D"/>
    <w:rsid w:val="00923B91"/>
    <w:rsid w:val="00940B5E"/>
    <w:rsid w:val="00952BDC"/>
    <w:rsid w:val="009770D2"/>
    <w:rsid w:val="009A1662"/>
    <w:rsid w:val="009B4037"/>
    <w:rsid w:val="009B63D0"/>
    <w:rsid w:val="009C1327"/>
    <w:rsid w:val="009D09F4"/>
    <w:rsid w:val="009E0271"/>
    <w:rsid w:val="009E5B2A"/>
    <w:rsid w:val="009F3A14"/>
    <w:rsid w:val="009F698A"/>
    <w:rsid w:val="009F77D5"/>
    <w:rsid w:val="00A004BD"/>
    <w:rsid w:val="00A02533"/>
    <w:rsid w:val="00A0287D"/>
    <w:rsid w:val="00A02D6A"/>
    <w:rsid w:val="00A06C0A"/>
    <w:rsid w:val="00A1248C"/>
    <w:rsid w:val="00A17AF3"/>
    <w:rsid w:val="00A21B56"/>
    <w:rsid w:val="00A36623"/>
    <w:rsid w:val="00A43B98"/>
    <w:rsid w:val="00A559A4"/>
    <w:rsid w:val="00A55F68"/>
    <w:rsid w:val="00A66402"/>
    <w:rsid w:val="00A66CE6"/>
    <w:rsid w:val="00A72411"/>
    <w:rsid w:val="00A808A7"/>
    <w:rsid w:val="00A80CAF"/>
    <w:rsid w:val="00A83B32"/>
    <w:rsid w:val="00A92CFC"/>
    <w:rsid w:val="00AA1CBA"/>
    <w:rsid w:val="00AB49CB"/>
    <w:rsid w:val="00AB7B92"/>
    <w:rsid w:val="00AC0520"/>
    <w:rsid w:val="00AC491E"/>
    <w:rsid w:val="00AC55C8"/>
    <w:rsid w:val="00AC68FB"/>
    <w:rsid w:val="00AD24DC"/>
    <w:rsid w:val="00AD25BC"/>
    <w:rsid w:val="00AD3D3D"/>
    <w:rsid w:val="00AD732D"/>
    <w:rsid w:val="00AF21C4"/>
    <w:rsid w:val="00B1187D"/>
    <w:rsid w:val="00B12B03"/>
    <w:rsid w:val="00B14DA2"/>
    <w:rsid w:val="00B31858"/>
    <w:rsid w:val="00B31FAA"/>
    <w:rsid w:val="00B36166"/>
    <w:rsid w:val="00B420C0"/>
    <w:rsid w:val="00B45F15"/>
    <w:rsid w:val="00B474D5"/>
    <w:rsid w:val="00B47B81"/>
    <w:rsid w:val="00B47E9F"/>
    <w:rsid w:val="00B57184"/>
    <w:rsid w:val="00B60AAB"/>
    <w:rsid w:val="00B73EA3"/>
    <w:rsid w:val="00B9257E"/>
    <w:rsid w:val="00BA2A60"/>
    <w:rsid w:val="00BA76E6"/>
    <w:rsid w:val="00BB11C9"/>
    <w:rsid w:val="00BC2A7F"/>
    <w:rsid w:val="00BC3BBD"/>
    <w:rsid w:val="00BD636C"/>
    <w:rsid w:val="00BD6AC4"/>
    <w:rsid w:val="00BD7619"/>
    <w:rsid w:val="00BD7ED3"/>
    <w:rsid w:val="00BF3AC5"/>
    <w:rsid w:val="00BF44FA"/>
    <w:rsid w:val="00BF53DE"/>
    <w:rsid w:val="00C1722F"/>
    <w:rsid w:val="00C2372E"/>
    <w:rsid w:val="00C24753"/>
    <w:rsid w:val="00C24CC3"/>
    <w:rsid w:val="00C4301C"/>
    <w:rsid w:val="00C441D8"/>
    <w:rsid w:val="00C5029C"/>
    <w:rsid w:val="00C62C2A"/>
    <w:rsid w:val="00C64D79"/>
    <w:rsid w:val="00C84EEE"/>
    <w:rsid w:val="00C933CF"/>
    <w:rsid w:val="00C941EE"/>
    <w:rsid w:val="00CA1A29"/>
    <w:rsid w:val="00CB06B6"/>
    <w:rsid w:val="00CB4B27"/>
    <w:rsid w:val="00CB6483"/>
    <w:rsid w:val="00CC1A77"/>
    <w:rsid w:val="00CC3D3E"/>
    <w:rsid w:val="00CD1355"/>
    <w:rsid w:val="00CD557B"/>
    <w:rsid w:val="00CD6C36"/>
    <w:rsid w:val="00D06A43"/>
    <w:rsid w:val="00D12E63"/>
    <w:rsid w:val="00D16DED"/>
    <w:rsid w:val="00D21131"/>
    <w:rsid w:val="00D30339"/>
    <w:rsid w:val="00D37E1B"/>
    <w:rsid w:val="00D57EA5"/>
    <w:rsid w:val="00D60D54"/>
    <w:rsid w:val="00D7346A"/>
    <w:rsid w:val="00D86108"/>
    <w:rsid w:val="00D91C94"/>
    <w:rsid w:val="00D948B0"/>
    <w:rsid w:val="00D94FDA"/>
    <w:rsid w:val="00DA12CB"/>
    <w:rsid w:val="00DA2856"/>
    <w:rsid w:val="00DA3ABC"/>
    <w:rsid w:val="00DC3D61"/>
    <w:rsid w:val="00DC4F7F"/>
    <w:rsid w:val="00DD1CAA"/>
    <w:rsid w:val="00DD2FE1"/>
    <w:rsid w:val="00DD4A87"/>
    <w:rsid w:val="00DE0249"/>
    <w:rsid w:val="00DF0EE6"/>
    <w:rsid w:val="00E05DCA"/>
    <w:rsid w:val="00E112D7"/>
    <w:rsid w:val="00E20903"/>
    <w:rsid w:val="00E54F1E"/>
    <w:rsid w:val="00E61EEB"/>
    <w:rsid w:val="00E63FCF"/>
    <w:rsid w:val="00E6585F"/>
    <w:rsid w:val="00E74F4D"/>
    <w:rsid w:val="00E82D11"/>
    <w:rsid w:val="00E86A44"/>
    <w:rsid w:val="00E87F29"/>
    <w:rsid w:val="00E91B7A"/>
    <w:rsid w:val="00EA0B00"/>
    <w:rsid w:val="00EA2166"/>
    <w:rsid w:val="00EA3920"/>
    <w:rsid w:val="00EA3C4C"/>
    <w:rsid w:val="00EB02F1"/>
    <w:rsid w:val="00EB5D62"/>
    <w:rsid w:val="00EC3CBC"/>
    <w:rsid w:val="00EC4CC9"/>
    <w:rsid w:val="00EC521E"/>
    <w:rsid w:val="00EE7E1A"/>
    <w:rsid w:val="00EF6EAE"/>
    <w:rsid w:val="00F02271"/>
    <w:rsid w:val="00F030EC"/>
    <w:rsid w:val="00F10581"/>
    <w:rsid w:val="00F144BB"/>
    <w:rsid w:val="00F14A41"/>
    <w:rsid w:val="00F1793F"/>
    <w:rsid w:val="00F31472"/>
    <w:rsid w:val="00F34151"/>
    <w:rsid w:val="00F579B0"/>
    <w:rsid w:val="00F738BF"/>
    <w:rsid w:val="00F77068"/>
    <w:rsid w:val="00F92550"/>
    <w:rsid w:val="00F93565"/>
    <w:rsid w:val="00F979B3"/>
    <w:rsid w:val="00FA3B0F"/>
    <w:rsid w:val="00FC1812"/>
    <w:rsid w:val="00FE0044"/>
    <w:rsid w:val="00FF1E8D"/>
    <w:rsid w:val="00FF50FE"/>
    <w:rsid w:val="00FF5FEA"/>
    <w:rsid w:val="01918AB7"/>
    <w:rsid w:val="052E763D"/>
    <w:rsid w:val="05456EDD"/>
    <w:rsid w:val="07547CEB"/>
    <w:rsid w:val="08A914BF"/>
    <w:rsid w:val="08F8D715"/>
    <w:rsid w:val="09942842"/>
    <w:rsid w:val="09B602E0"/>
    <w:rsid w:val="0CBF0F1D"/>
    <w:rsid w:val="0DC42637"/>
    <w:rsid w:val="151ED815"/>
    <w:rsid w:val="1685C9E6"/>
    <w:rsid w:val="195A23B7"/>
    <w:rsid w:val="19C116B4"/>
    <w:rsid w:val="1A689C1C"/>
    <w:rsid w:val="1FEAC002"/>
    <w:rsid w:val="20721A3E"/>
    <w:rsid w:val="2153F89A"/>
    <w:rsid w:val="233A39C7"/>
    <w:rsid w:val="2645049F"/>
    <w:rsid w:val="26C0F3CA"/>
    <w:rsid w:val="29051913"/>
    <w:rsid w:val="2A8D72EC"/>
    <w:rsid w:val="2C662D4B"/>
    <w:rsid w:val="327883DD"/>
    <w:rsid w:val="33C1C441"/>
    <w:rsid w:val="3494D555"/>
    <w:rsid w:val="37ACDF23"/>
    <w:rsid w:val="37B814DF"/>
    <w:rsid w:val="3B1129AD"/>
    <w:rsid w:val="3B8221A5"/>
    <w:rsid w:val="4055460B"/>
    <w:rsid w:val="40BD7E9E"/>
    <w:rsid w:val="4302655C"/>
    <w:rsid w:val="43543091"/>
    <w:rsid w:val="44A7581C"/>
    <w:rsid w:val="46A8B23C"/>
    <w:rsid w:val="47281608"/>
    <w:rsid w:val="4950C168"/>
    <w:rsid w:val="4D5CE1AD"/>
    <w:rsid w:val="569FF96A"/>
    <w:rsid w:val="56DA5E63"/>
    <w:rsid w:val="590708F3"/>
    <w:rsid w:val="592C2FA8"/>
    <w:rsid w:val="5A3E7EAD"/>
    <w:rsid w:val="6085E498"/>
    <w:rsid w:val="61FA77BA"/>
    <w:rsid w:val="62300427"/>
    <w:rsid w:val="62326E00"/>
    <w:rsid w:val="63C286E1"/>
    <w:rsid w:val="65F6A7E3"/>
    <w:rsid w:val="6A3E8B10"/>
    <w:rsid w:val="6AC3FD84"/>
    <w:rsid w:val="6EF1931F"/>
    <w:rsid w:val="72BA9A65"/>
    <w:rsid w:val="751BD470"/>
    <w:rsid w:val="756930EA"/>
    <w:rsid w:val="7A994342"/>
    <w:rsid w:val="7B427F57"/>
    <w:rsid w:val="7D6A54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paragraph" w:styleId="Heading7">
    <w:name w:val="heading 7"/>
    <w:basedOn w:val="Normal"/>
    <w:next w:val="Normal"/>
    <w:link w:val="Heading7Char"/>
    <w:uiPriority w:val="9"/>
    <w:semiHidden/>
    <w:unhideWhenUsed/>
    <w:qFormat/>
    <w:rsid w:val="007F1B72"/>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691308"/>
    <w:pPr>
      <w:tabs>
        <w:tab w:val="right" w:leader="dot" w:pos="9288"/>
      </w:tabs>
      <w:spacing w:after="100"/>
    </w:p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character" w:customStyle="1" w:styleId="Heading7Char">
    <w:name w:val="Heading 7 Char"/>
    <w:basedOn w:val="DefaultParagraphFont"/>
    <w:link w:val="Heading7"/>
    <w:uiPriority w:val="9"/>
    <w:semiHidden/>
    <w:rsid w:val="007F1B72"/>
    <w:rPr>
      <w:rFonts w:asciiTheme="majorHAnsi" w:eastAsiaTheme="majorEastAsia" w:hAnsiTheme="majorHAnsi" w:cstheme="majorBidi"/>
      <w:i/>
      <w:iCs/>
      <w:color w:val="1F4D78" w:themeColor="accent1" w:themeShade="7F"/>
      <w:sz w:val="20"/>
    </w:rPr>
  </w:style>
  <w:style w:type="paragraph" w:styleId="BodyTextIndent">
    <w:name w:val="Body Text Indent"/>
    <w:basedOn w:val="Normal"/>
    <w:link w:val="BodyTextIndentChar"/>
    <w:rsid w:val="00686B50"/>
    <w:pPr>
      <w:tabs>
        <w:tab w:val="left" w:pos="2880"/>
      </w:tabs>
      <w:spacing w:after="0" w:line="240" w:lineRule="auto"/>
      <w:ind w:left="720" w:hanging="720"/>
      <w:jc w:val="both"/>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86B50"/>
    <w:rPr>
      <w:rFonts w:ascii="Times New Roman" w:eastAsia="Times New Roman" w:hAnsi="Times New Roman" w:cs="Times New Roman"/>
      <w:sz w:val="24"/>
      <w:szCs w:val="24"/>
      <w:lang w:val="en-GB"/>
    </w:rPr>
  </w:style>
  <w:style w:type="paragraph" w:customStyle="1" w:styleId="Default">
    <w:name w:val="Default"/>
    <w:rsid w:val="00705A9F"/>
    <w:pPr>
      <w:autoSpaceDE w:val="0"/>
      <w:autoSpaceDN w:val="0"/>
      <w:adjustRightInd w:val="0"/>
      <w:spacing w:after="0" w:line="240" w:lineRule="auto"/>
    </w:pPr>
    <w:rPr>
      <w:rFonts w:ascii="Verdana" w:eastAsia="Times New Roman" w:hAnsi="Verdana" w:cs="Verdana"/>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ro.police.uk/s/" TargetMode="External"/><Relationship Id="rId18" Type="http://schemas.openxmlformats.org/officeDocument/2006/relationships/hyperlink" Target="https://www.police.uk/pu/find-a-police-force/" TargetMode="External"/><Relationship Id="rId26" Type="http://schemas.openxmlformats.org/officeDocument/2006/relationships/hyperlink" Target="https://www.afp.gov.au/" TargetMode="External"/><Relationship Id="rId3" Type="http://schemas.openxmlformats.org/officeDocument/2006/relationships/customXml" Target="../customXml/item3.xml"/><Relationship Id="rId21" Type="http://schemas.openxmlformats.org/officeDocument/2006/relationships/hyperlink" Target="https://www.hse.ie/eng/staff/jobs/"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rezoomo.com/contentfiles/hselearning/mod1/story.html" TargetMode="External"/><Relationship Id="rId17" Type="http://schemas.openxmlformats.org/officeDocument/2006/relationships/hyperlink" Target="https://enterprise.gov.ie/en/what-we-do/workplace-and-skills/employment-permits/employment-permit-eligibility/highly-skilled-eligible-occupations-list/" TargetMode="External"/><Relationship Id="rId25" Type="http://schemas.openxmlformats.org/officeDocument/2006/relationships/hyperlink" Target="https://forms.qqi.ie/naric/award-queri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youtu.be/w1ByNqBDLD8"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hyperlink" Target="https://enterprise.gov.ie/en/what-we-do/workplace-and-skills/employment-permits/employment-permit-eligibility/labour-market-needs-te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luh@hse.ie" TargetMode="External"/><Relationship Id="rId24" Type="http://schemas.openxmlformats.org/officeDocument/2006/relationships/hyperlink" Target="https://www.gov.uk/browse/working/finding-job" TargetMode="External"/><Relationship Id="rId32" Type="http://schemas.openxmlformats.org/officeDocument/2006/relationships/hyperlink" Target="http://on" TargetMode="External"/><Relationship Id="rId5" Type="http://schemas.openxmlformats.org/officeDocument/2006/relationships/numbering" Target="numbering.xml"/><Relationship Id="rId15" Type="http://schemas.openxmlformats.org/officeDocument/2006/relationships/hyperlink" Target="https://www.hse.ie/eng/staff/resources/recruitment-standards/plan-to-recruit/plan-to-recruit.html" TargetMode="External"/><Relationship Id="rId23" Type="http://schemas.openxmlformats.org/officeDocument/2006/relationships/hyperlink" Target="https://www.rezoomo.com/contentfiles/hselearning/mod3/story.html" TargetMode="External"/><Relationship Id="rId28" Type="http://schemas.openxmlformats.org/officeDocument/2006/relationships/hyperlink" Target="https://www.qqi.ie/what-we-do/the-qualifications-system/national-framework-of-qualification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youtu.be/WldXKFk0FUM" TargetMode="External"/><Relationship Id="rId31" Type="http://schemas.openxmlformats.org/officeDocument/2006/relationships/hyperlink" Target="mailto:XXXX@hse.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bi.gov/file-repository/idhsc-address-verification-change-request/view" TargetMode="External"/><Relationship Id="rId22" Type="http://schemas.openxmlformats.org/officeDocument/2006/relationships/hyperlink" Target="https://www.rezoomo.com/contentfiles/hselearning/mod2/story.html" TargetMode="External"/><Relationship Id="rId27" Type="http://schemas.openxmlformats.org/officeDocument/2006/relationships/hyperlink" Target="https://www.qqi.ie/what-we-do/the-qualifications-system/national-academic-recognition-information-centre" TargetMode="External"/><Relationship Id="rId30" Type="http://schemas.openxmlformats.org/officeDocument/2006/relationships/hyperlink" Target="https://www.hse.ie/eng/staff/jobs/eligibility-criteria/"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5.jpg@01DB1A34.BA2E75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46cefa826b17268e9c041d2cf736c220">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39f9848e7db978fe38728d7aeedf80c5"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Props1.xml><?xml version="1.0" encoding="utf-8"?>
<ds:datastoreItem xmlns:ds="http://schemas.openxmlformats.org/officeDocument/2006/customXml" ds:itemID="{11120E63-1468-4248-866F-1727DB85837E}">
  <ds:schemaRefs>
    <ds:schemaRef ds:uri="http://schemas.openxmlformats.org/officeDocument/2006/bibliography"/>
  </ds:schemaRefs>
</ds:datastoreItem>
</file>

<file path=customXml/itemProps2.xml><?xml version="1.0" encoding="utf-8"?>
<ds:datastoreItem xmlns:ds="http://schemas.openxmlformats.org/officeDocument/2006/customXml" ds:itemID="{F71B80E0-FF65-4211-BE2A-C96294D35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42854F-7260-42F2-8956-AE6B263F6F6A}">
  <ds:schemaRefs>
    <ds:schemaRef ds:uri="http://schemas.microsoft.com/sharepoint/v3/contenttype/forms"/>
  </ds:schemaRefs>
</ds:datastoreItem>
</file>

<file path=customXml/itemProps4.xml><?xml version="1.0" encoding="utf-8"?>
<ds:datastoreItem xmlns:ds="http://schemas.openxmlformats.org/officeDocument/2006/customXml" ds:itemID="{BA3EE722-7024-455E-A8D1-5AC9465B7F5E}">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a7858182-832b-405b-aa1d-319174dae4a6"/>
    <ds:schemaRef ds:uri="http://schemas.openxmlformats.org/package/2006/metadata/core-properties"/>
    <ds:schemaRef ds:uri="540502ad-e2ea-49e0-837d-f664c565700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5560</Words>
  <Characters>31693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 Sharkey</dc:creator>
  <cp:keywords/>
  <dc:description/>
  <cp:lastModifiedBy>Ann Faracli</cp:lastModifiedBy>
  <cp:revision>3</cp:revision>
  <cp:lastPrinted>2025-06-20T08:54:00Z</cp:lastPrinted>
  <dcterms:created xsi:type="dcterms:W3CDTF">2025-12-16T12:33:00Z</dcterms:created>
  <dcterms:modified xsi:type="dcterms:W3CDTF">2025-12-16T12:35:00Z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