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CA4DA0" w14:textId="4C41EFFB" w:rsidR="00543F98" w:rsidRPr="00BE491B" w:rsidRDefault="00324FEE" w:rsidP="00324FEE">
      <w:pPr>
        <w:pStyle w:val="Heading7"/>
        <w:ind w:hanging="1134"/>
        <w:rPr>
          <w:color w:val="000099"/>
        </w:rPr>
      </w:pPr>
      <w:r w:rsidRPr="00324FEE">
        <w:rPr>
          <w:noProof/>
          <w:color w:val="000099"/>
          <w:lang w:val="en-IE" w:eastAsia="en-IE"/>
        </w:rPr>
        <w:drawing>
          <wp:anchor distT="0" distB="0" distL="114300" distR="114300" simplePos="0" relativeHeight="251658240" behindDoc="0" locked="0" layoutInCell="1" allowOverlap="1" wp14:anchorId="0AF218D3" wp14:editId="6D5F1982">
            <wp:simplePos x="0" y="0"/>
            <wp:positionH relativeFrom="margin">
              <wp:posOffset>-731520</wp:posOffset>
            </wp:positionH>
            <wp:positionV relativeFrom="margin">
              <wp:posOffset>-678180</wp:posOffset>
            </wp:positionV>
            <wp:extent cx="1516380" cy="1038860"/>
            <wp:effectExtent l="0" t="0" r="0" b="0"/>
            <wp:wrapSquare wrapText="bothSides"/>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380" cy="1038860"/>
                    </a:xfrm>
                    <a:prstGeom prst="rect">
                      <a:avLst/>
                    </a:prstGeom>
                    <a:noFill/>
                    <a:ln>
                      <a:noFill/>
                    </a:ln>
                  </pic:spPr>
                </pic:pic>
              </a:graphicData>
            </a:graphic>
            <wp14:sizeRelH relativeFrom="margin">
              <wp14:pctWidth>0</wp14:pctWidth>
            </wp14:sizeRelH>
          </wp:anchor>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71543350" w14:textId="752E3622" w:rsidR="00AA5C63" w:rsidRPr="00AA5C63" w:rsidRDefault="004F5102" w:rsidP="00AA5C63">
      <w:pPr>
        <w:pStyle w:val="Heading7"/>
        <w:jc w:val="right"/>
        <w:rPr>
          <w:rFonts w:cs="Arial"/>
          <w:iCs/>
          <w:sz w:val="20"/>
        </w:rPr>
      </w:pPr>
      <w:r>
        <w:rPr>
          <w:rFonts w:cs="Arial"/>
          <w:iCs/>
          <w:sz w:val="20"/>
        </w:rPr>
        <w:t>Chef</w:t>
      </w:r>
      <w:r w:rsidR="001223D1">
        <w:rPr>
          <w:rFonts w:cs="Arial"/>
          <w:iCs/>
          <w:sz w:val="20"/>
        </w:rPr>
        <w:t xml:space="preserve"> Grade II</w:t>
      </w:r>
    </w:p>
    <w:p w14:paraId="2EA49FD2" w14:textId="5E1A887A" w:rsidR="00AA5C63" w:rsidRDefault="00DB4500" w:rsidP="00AA5C63">
      <w:pPr>
        <w:jc w:val="right"/>
        <w:rPr>
          <w:rFonts w:ascii="Arial" w:hAnsi="Arial" w:cs="Arial"/>
          <w:b/>
          <w:lang w:eastAsia="en-US"/>
        </w:rPr>
      </w:pPr>
      <w:proofErr w:type="spellStart"/>
      <w:r>
        <w:rPr>
          <w:rFonts w:ascii="Arial" w:hAnsi="Arial" w:cs="Arial"/>
          <w:b/>
          <w:lang w:eastAsia="en-US"/>
        </w:rPr>
        <w:t>Bantry</w:t>
      </w:r>
      <w:proofErr w:type="spellEnd"/>
      <w:r w:rsidR="003C23CA">
        <w:rPr>
          <w:rFonts w:ascii="Arial" w:hAnsi="Arial" w:cs="Arial"/>
          <w:b/>
          <w:lang w:eastAsia="en-US"/>
        </w:rPr>
        <w:t xml:space="preserve"> General Hospital</w:t>
      </w:r>
    </w:p>
    <w:p w14:paraId="3A2A2864" w14:textId="77777777" w:rsidR="00132109" w:rsidRDefault="00132109" w:rsidP="00132109">
      <w:pPr>
        <w:ind w:left="-1260"/>
        <w:jc w:val="right"/>
        <w:rPr>
          <w:rFonts w:ascii="Arial" w:hAnsi="Arial" w:cs="Arial"/>
          <w:b/>
        </w:rPr>
      </w:pPr>
      <w:r>
        <w:rPr>
          <w:rFonts w:ascii="Arial" w:hAnsi="Arial" w:cs="Arial"/>
          <w:b/>
        </w:rPr>
        <w:t>HSE South West</w:t>
      </w:r>
    </w:p>
    <w:p w14:paraId="7E5C5CAA" w14:textId="77777777" w:rsidR="00132109" w:rsidRPr="00E766A5" w:rsidRDefault="00132109" w:rsidP="00132109">
      <w:pPr>
        <w:ind w:left="-1260"/>
        <w:jc w:val="right"/>
        <w:rPr>
          <w:rFonts w:ascii="Arial" w:hAnsi="Arial" w:cs="Arial"/>
          <w:b/>
        </w:rPr>
      </w:pPr>
      <w:r w:rsidRPr="00E766A5">
        <w:rPr>
          <w:rFonts w:ascii="Arial" w:hAnsi="Arial" w:cs="Arial"/>
          <w:b/>
        </w:rPr>
        <w:t xml:space="preserve"> Job Specification &amp; Terms and Conditions</w:t>
      </w:r>
    </w:p>
    <w:p w14:paraId="0F2F6D2A" w14:textId="77777777" w:rsidR="00132109" w:rsidRPr="00AA5C63" w:rsidRDefault="00132109" w:rsidP="00AA5C63">
      <w:pPr>
        <w:jc w:val="right"/>
        <w:rPr>
          <w:rFonts w:ascii="Arial" w:hAnsi="Arial" w:cs="Arial"/>
          <w:b/>
          <w:lang w:eastAsia="en-US"/>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bookmarkStart w:id="0" w:name="_GoBack"/>
            <w:bookmarkEnd w:id="0"/>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32663E91" w14:textId="14FA585E" w:rsidR="00217254" w:rsidRPr="00217254" w:rsidRDefault="00AA5C63" w:rsidP="00AA5C63">
            <w:pPr>
              <w:tabs>
                <w:tab w:val="left" w:pos="283"/>
              </w:tabs>
              <w:jc w:val="both"/>
              <w:rPr>
                <w:rFonts w:ascii="Arial" w:hAnsi="Arial" w:cs="Arial"/>
                <w:iCs/>
              </w:rPr>
            </w:pPr>
            <w:r w:rsidRPr="00217254">
              <w:rPr>
                <w:rFonts w:ascii="Arial" w:hAnsi="Arial" w:cs="Arial"/>
                <w:iCs/>
              </w:rPr>
              <w:t xml:space="preserve">Chef </w:t>
            </w:r>
            <w:r w:rsidR="001223D1">
              <w:rPr>
                <w:rFonts w:ascii="Arial" w:hAnsi="Arial" w:cs="Arial"/>
                <w:iCs/>
              </w:rPr>
              <w:t>Grade II</w:t>
            </w:r>
            <w:r w:rsidR="00307DEB">
              <w:rPr>
                <w:rFonts w:ascii="Arial" w:hAnsi="Arial" w:cs="Arial"/>
                <w:iCs/>
              </w:rPr>
              <w:t xml:space="preserve">, </w:t>
            </w:r>
            <w:proofErr w:type="spellStart"/>
            <w:r w:rsidR="00307DEB">
              <w:rPr>
                <w:rFonts w:ascii="Arial" w:hAnsi="Arial" w:cs="Arial"/>
                <w:iCs/>
              </w:rPr>
              <w:t>Bantry</w:t>
            </w:r>
            <w:proofErr w:type="spellEnd"/>
            <w:r w:rsidR="00307DEB">
              <w:rPr>
                <w:rFonts w:ascii="Arial" w:hAnsi="Arial" w:cs="Arial"/>
                <w:iCs/>
              </w:rPr>
              <w:t xml:space="preserve"> General Hospital</w:t>
            </w:r>
          </w:p>
          <w:p w14:paraId="73DBCD0D" w14:textId="500C5BE6" w:rsidR="00217254" w:rsidRPr="00391117" w:rsidRDefault="00217254" w:rsidP="00217254">
            <w:pPr>
              <w:tabs>
                <w:tab w:val="left" w:pos="283"/>
              </w:tabs>
              <w:jc w:val="both"/>
              <w:rPr>
                <w:rFonts w:ascii="Arial" w:hAnsi="Arial" w:cs="Arial"/>
                <w:iCs/>
              </w:rPr>
            </w:pPr>
            <w:r w:rsidRPr="00391117">
              <w:rPr>
                <w:rFonts w:ascii="Arial" w:hAnsi="Arial" w:cs="Arial"/>
                <w:iCs/>
              </w:rPr>
              <w:t xml:space="preserve">(Grade Code: </w:t>
            </w:r>
            <w:r w:rsidR="00F72D13">
              <w:rPr>
                <w:rFonts w:ascii="Arial" w:hAnsi="Arial" w:cs="Arial"/>
                <w:iCs/>
              </w:rPr>
              <w:t>4529</w:t>
            </w:r>
            <w:r w:rsidRPr="00391117">
              <w:rPr>
                <w:rFonts w:ascii="Arial" w:hAnsi="Arial" w:cs="Arial"/>
                <w:iCs/>
              </w:rPr>
              <w:t>)</w:t>
            </w:r>
          </w:p>
          <w:p w14:paraId="2A91DA35" w14:textId="77777777" w:rsidR="00DB4500" w:rsidRDefault="00DB4500" w:rsidP="00AA5C63">
            <w:pPr>
              <w:tabs>
                <w:tab w:val="left" w:pos="283"/>
              </w:tabs>
              <w:jc w:val="both"/>
              <w:rPr>
                <w:rFonts w:ascii="Arial" w:hAnsi="Arial" w:cs="Arial"/>
                <w:b/>
                <w:iCs/>
              </w:rPr>
            </w:pPr>
          </w:p>
          <w:p w14:paraId="1D6EFA23" w14:textId="62751DBD" w:rsidR="00217254" w:rsidRPr="00391117" w:rsidRDefault="00DB4500" w:rsidP="00AA5C63">
            <w:pPr>
              <w:tabs>
                <w:tab w:val="left" w:pos="283"/>
              </w:tabs>
              <w:jc w:val="both"/>
              <w:rPr>
                <w:rFonts w:ascii="Arial" w:hAnsi="Arial" w:cs="Arial"/>
                <w:b/>
                <w:iCs/>
              </w:rPr>
            </w:pPr>
            <w:proofErr w:type="spellStart"/>
            <w:r w:rsidRPr="00DB4500">
              <w:rPr>
                <w:rFonts w:ascii="Arial" w:hAnsi="Arial" w:cs="Arial"/>
                <w:iCs/>
              </w:rPr>
              <w:t>Cócaire</w:t>
            </w:r>
            <w:proofErr w:type="spellEnd"/>
            <w:r w:rsidRPr="00DB4500">
              <w:rPr>
                <w:rFonts w:ascii="Arial" w:hAnsi="Arial" w:cs="Arial"/>
                <w:iCs/>
              </w:rPr>
              <w:t xml:space="preserve"> II,</w:t>
            </w:r>
            <w:r>
              <w:rPr>
                <w:rFonts w:ascii="Arial" w:hAnsi="Arial" w:cs="Arial"/>
                <w:b/>
                <w:iCs/>
              </w:rPr>
              <w:t xml:space="preserve"> </w:t>
            </w:r>
            <w:proofErr w:type="spellStart"/>
            <w:r>
              <w:rPr>
                <w:rFonts w:ascii="Arial" w:hAnsi="Arial" w:cs="Arial"/>
                <w:iCs/>
              </w:rPr>
              <w:t>Cód</w:t>
            </w:r>
            <w:proofErr w:type="spellEnd"/>
            <w:r>
              <w:rPr>
                <w:rFonts w:ascii="Arial" w:hAnsi="Arial" w:cs="Arial"/>
                <w:iCs/>
              </w:rPr>
              <w:t xml:space="preserve"> </w:t>
            </w:r>
            <w:proofErr w:type="spellStart"/>
            <w:r>
              <w:rPr>
                <w:rFonts w:ascii="Arial" w:hAnsi="Arial" w:cs="Arial"/>
                <w:iCs/>
              </w:rPr>
              <w:t>Grád</w:t>
            </w:r>
            <w:proofErr w:type="spellEnd"/>
            <w:r>
              <w:rPr>
                <w:rFonts w:ascii="Arial" w:hAnsi="Arial" w:cs="Arial"/>
                <w:iCs/>
              </w:rPr>
              <w:t xml:space="preserve"> 0582,</w:t>
            </w:r>
            <w:r>
              <w:t xml:space="preserve"> </w:t>
            </w:r>
            <w:proofErr w:type="spellStart"/>
            <w:r w:rsidRPr="00DB4500">
              <w:rPr>
                <w:rFonts w:ascii="Arial" w:hAnsi="Arial" w:cs="Arial"/>
                <w:iCs/>
              </w:rPr>
              <w:t>Ospidéal</w:t>
            </w:r>
            <w:proofErr w:type="spellEnd"/>
            <w:r w:rsidRPr="00DB4500">
              <w:rPr>
                <w:rFonts w:ascii="Arial" w:hAnsi="Arial" w:cs="Arial"/>
                <w:iCs/>
              </w:rPr>
              <w:t xml:space="preserve"> </w:t>
            </w:r>
            <w:proofErr w:type="spellStart"/>
            <w:r w:rsidRPr="00DB4500">
              <w:rPr>
                <w:rFonts w:ascii="Arial" w:hAnsi="Arial" w:cs="Arial"/>
                <w:iCs/>
              </w:rPr>
              <w:t>Ginearálta</w:t>
            </w:r>
            <w:proofErr w:type="spellEnd"/>
            <w:r w:rsidRPr="00DB4500">
              <w:rPr>
                <w:rFonts w:ascii="Arial" w:hAnsi="Arial" w:cs="Arial"/>
                <w:iCs/>
              </w:rPr>
              <w:t xml:space="preserve"> </w:t>
            </w:r>
            <w:proofErr w:type="spellStart"/>
            <w:r w:rsidRPr="00DB4500">
              <w:rPr>
                <w:rFonts w:ascii="Arial" w:hAnsi="Arial" w:cs="Arial"/>
                <w:iCs/>
              </w:rPr>
              <w:t>Bheanntraí</w:t>
            </w:r>
            <w:proofErr w:type="spellEnd"/>
          </w:p>
          <w:p w14:paraId="1A2CE988" w14:textId="07045C06" w:rsidR="00543F98" w:rsidRPr="00F6254C" w:rsidRDefault="005906DF" w:rsidP="004F5102">
            <w:pPr>
              <w:tabs>
                <w:tab w:val="left" w:pos="283"/>
              </w:tabs>
              <w:jc w:val="both"/>
              <w:rPr>
                <w:rFonts w:ascii="Arial" w:hAnsi="Arial" w:cs="Arial"/>
                <w:iCs/>
              </w:rPr>
            </w:pPr>
            <w:r>
              <w:rPr>
                <w:rFonts w:ascii="Arial" w:hAnsi="Arial" w:cs="Arial"/>
                <w:iCs/>
              </w:rPr>
              <w:t>(</w:t>
            </w:r>
            <w:proofErr w:type="spellStart"/>
            <w:r w:rsidR="007571BC">
              <w:rPr>
                <w:rFonts w:ascii="Arial" w:hAnsi="Arial" w:cs="Arial"/>
                <w:iCs/>
              </w:rPr>
              <w:t>Cód</w:t>
            </w:r>
            <w:proofErr w:type="spellEnd"/>
            <w:r w:rsidR="007571BC">
              <w:rPr>
                <w:rFonts w:ascii="Arial" w:hAnsi="Arial" w:cs="Arial"/>
                <w:iCs/>
              </w:rPr>
              <w:t xml:space="preserve"> </w:t>
            </w:r>
            <w:proofErr w:type="spellStart"/>
            <w:r w:rsidR="007571BC">
              <w:rPr>
                <w:rFonts w:ascii="Arial" w:hAnsi="Arial" w:cs="Arial"/>
                <w:iCs/>
              </w:rPr>
              <w:t>Grád</w:t>
            </w:r>
            <w:proofErr w:type="spellEnd"/>
            <w:r w:rsidR="007571BC">
              <w:rPr>
                <w:rFonts w:ascii="Arial" w:hAnsi="Arial" w:cs="Arial"/>
                <w:iCs/>
              </w:rPr>
              <w:t xml:space="preserve"> 4529</w:t>
            </w:r>
            <w:r w:rsidRPr="00E15F01">
              <w:rPr>
                <w:rFonts w:ascii="Arial" w:hAnsi="Arial" w:cs="Arial"/>
                <w:iCs/>
              </w:rPr>
              <w:t>)</w:t>
            </w:r>
          </w:p>
        </w:tc>
      </w:tr>
      <w:tr w:rsidR="00792F91" w:rsidRPr="00E766A5" w14:paraId="6531EE8E" w14:textId="77777777" w:rsidTr="00F6254C">
        <w:tc>
          <w:tcPr>
            <w:tcW w:w="2364" w:type="dxa"/>
          </w:tcPr>
          <w:p w14:paraId="6B02C9D1" w14:textId="13BFD5C4" w:rsidR="00792F91" w:rsidRPr="00F6254C" w:rsidRDefault="00132109" w:rsidP="00792F91">
            <w:pPr>
              <w:rPr>
                <w:rFonts w:ascii="Arial" w:hAnsi="Arial" w:cs="Arial"/>
                <w:b/>
                <w:bCs/>
              </w:rPr>
            </w:pPr>
            <w:r>
              <w:rPr>
                <w:rFonts w:ascii="Arial" w:hAnsi="Arial" w:cs="Arial"/>
                <w:b/>
                <w:bCs/>
              </w:rPr>
              <w:t>Remuneration</w:t>
            </w:r>
          </w:p>
        </w:tc>
        <w:tc>
          <w:tcPr>
            <w:tcW w:w="8256" w:type="dxa"/>
          </w:tcPr>
          <w:p w14:paraId="1BD21F5C" w14:textId="31A55026" w:rsidR="00132109" w:rsidRPr="00197BB0" w:rsidRDefault="00132109" w:rsidP="00132109">
            <w:pPr>
              <w:jc w:val="both"/>
              <w:rPr>
                <w:rFonts w:ascii="Arial" w:hAnsi="Arial" w:cs="Arial"/>
                <w:lang w:val="en-IE" w:eastAsia="en-IE"/>
              </w:rPr>
            </w:pPr>
            <w:r w:rsidRPr="00197BB0">
              <w:rPr>
                <w:rFonts w:ascii="Arial" w:hAnsi="Arial" w:cs="Arial"/>
              </w:rPr>
              <w:t xml:space="preserve">The Salary scale for the post is (as at </w:t>
            </w:r>
            <w:r>
              <w:rPr>
                <w:rFonts w:ascii="Arial" w:hAnsi="Arial" w:cs="Arial"/>
              </w:rPr>
              <w:t>0</w:t>
            </w:r>
            <w:r>
              <w:rPr>
                <w:rFonts w:ascii="Arial" w:hAnsi="Arial" w:cs="Arial"/>
                <w:lang w:val="en-IE" w:eastAsia="en-IE"/>
              </w:rPr>
              <w:t>1/03/25</w:t>
            </w:r>
            <w:r w:rsidRPr="00197BB0">
              <w:rPr>
                <w:rFonts w:ascii="Arial" w:hAnsi="Arial" w:cs="Arial"/>
                <w:lang w:val="en-IE" w:eastAsia="en-IE"/>
              </w:rPr>
              <w:t>)</w:t>
            </w:r>
          </w:p>
          <w:p w14:paraId="6709CD62" w14:textId="5E72257D" w:rsidR="00132109" w:rsidRDefault="00132109" w:rsidP="00132109">
            <w:pPr>
              <w:jc w:val="both"/>
              <w:rPr>
                <w:rFonts w:ascii="Arial" w:hAnsi="Arial" w:cs="Arial"/>
                <w:lang w:val="en-IE" w:eastAsia="en-IE"/>
              </w:rPr>
            </w:pPr>
          </w:p>
          <w:p w14:paraId="59159CBF" w14:textId="797C1C22" w:rsidR="001223D1" w:rsidRDefault="001223D1" w:rsidP="001223D1">
            <w:pPr>
              <w:jc w:val="both"/>
              <w:rPr>
                <w:rFonts w:ascii="Arial" w:hAnsi="Arial" w:cs="Arial"/>
                <w:lang w:val="en-IE" w:eastAsia="en-IE"/>
              </w:rPr>
            </w:pPr>
            <w:r w:rsidRPr="001223D1">
              <w:rPr>
                <w:rFonts w:ascii="Arial" w:hAnsi="Arial" w:cs="Arial"/>
                <w:lang w:val="en-IE" w:eastAsia="en-IE"/>
              </w:rPr>
              <w:t>(with a qualification)</w:t>
            </w:r>
          </w:p>
          <w:p w14:paraId="2F4EBDE0" w14:textId="47A29DD7" w:rsidR="004F5102" w:rsidRDefault="001223D1" w:rsidP="001223D1">
            <w:pPr>
              <w:jc w:val="both"/>
              <w:rPr>
                <w:rFonts w:ascii="Arial" w:hAnsi="Arial" w:cs="Arial"/>
                <w:lang w:val="en-IE" w:eastAsia="en-IE"/>
              </w:rPr>
            </w:pPr>
            <w:r w:rsidRPr="001223D1">
              <w:rPr>
                <w:rFonts w:ascii="Arial" w:hAnsi="Arial" w:cs="Arial"/>
                <w:lang w:val="en-IE" w:eastAsia="en-IE"/>
              </w:rPr>
              <w:t>€41,153, €42,299, €45,106, €45,388, €45,670, €45,951, €46,235, €46,517, €46,800, €47,082, €47,395</w:t>
            </w:r>
          </w:p>
          <w:p w14:paraId="448E22BD" w14:textId="77777777" w:rsidR="001223D1" w:rsidRPr="00197BB0" w:rsidRDefault="001223D1" w:rsidP="001223D1">
            <w:pPr>
              <w:jc w:val="both"/>
              <w:rPr>
                <w:rFonts w:ascii="Arial" w:hAnsi="Arial" w:cs="Arial"/>
                <w:lang w:val="en-IE" w:eastAsia="en-IE"/>
              </w:rPr>
            </w:pPr>
          </w:p>
          <w:p w14:paraId="64142CC2" w14:textId="0F14C56E" w:rsidR="00132109" w:rsidRDefault="004F5102" w:rsidP="00132109">
            <w:pPr>
              <w:jc w:val="both"/>
              <w:rPr>
                <w:rFonts w:ascii="Arial" w:hAnsi="Arial" w:cs="Arial"/>
                <w:iCs/>
              </w:rPr>
            </w:pPr>
            <w:r w:rsidRPr="001B2DC3">
              <w:rPr>
                <w:rFonts w:ascii="Arial" w:hAnsi="Arial" w:cs="Arial"/>
                <w:bCs/>
                <w:iCs/>
              </w:rPr>
              <w:t xml:space="preserve">Salary Scales are updated periodically and the most up to date versions can be found here: </w:t>
            </w:r>
            <w:hyperlink r:id="rId8" w:history="1">
              <w:r w:rsidRPr="001745EA">
                <w:rPr>
                  <w:rStyle w:val="Hyperlink"/>
                  <w:rFonts w:ascii="Arial" w:hAnsi="Arial" w:cs="Arial"/>
                  <w:bCs/>
                  <w:iCs/>
                </w:rPr>
                <w:t>https://healthservice.hse.ie/staff/benefits-services/pay/pay-scales.html</w:t>
              </w:r>
            </w:hyperlink>
          </w:p>
          <w:p w14:paraId="4A500316" w14:textId="35FE6226" w:rsidR="00132109" w:rsidRDefault="00132109" w:rsidP="00132109">
            <w:pPr>
              <w:jc w:val="both"/>
              <w:rPr>
                <w:rFonts w:ascii="Arial" w:hAnsi="Arial" w:cs="Arial"/>
                <w:iCs/>
                <w:color w:val="0000FF"/>
                <w:u w:val="single"/>
              </w:rPr>
            </w:pPr>
          </w:p>
          <w:p w14:paraId="14323542" w14:textId="721052D4" w:rsidR="00322295" w:rsidRPr="002C7E3B" w:rsidRDefault="00132109" w:rsidP="002C7E3B">
            <w:pPr>
              <w:jc w:val="both"/>
              <w:rPr>
                <w:rFonts w:ascii="Arial" w:hAnsi="Arial" w:cs="Arial"/>
                <w:b/>
                <w:color w:val="000000"/>
              </w:rPr>
            </w:pPr>
            <w:r w:rsidRPr="00243BB0">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r>
              <w:rPr>
                <w:rFonts w:ascii="Arial" w:hAnsi="Arial" w:cs="Arial"/>
              </w:rPr>
              <w:t>.</w:t>
            </w:r>
          </w:p>
        </w:tc>
      </w:tr>
      <w:tr w:rsidR="00132109" w:rsidRPr="00E766A5" w14:paraId="7CC120E1" w14:textId="77777777" w:rsidTr="00F6254C">
        <w:tc>
          <w:tcPr>
            <w:tcW w:w="2364" w:type="dxa"/>
          </w:tcPr>
          <w:p w14:paraId="45F7E767" w14:textId="77777777" w:rsidR="00132109" w:rsidRDefault="00132109" w:rsidP="00792F91">
            <w:pPr>
              <w:rPr>
                <w:rFonts w:ascii="Arial" w:hAnsi="Arial" w:cs="Arial"/>
                <w:b/>
                <w:bCs/>
              </w:rPr>
            </w:pPr>
            <w:r>
              <w:rPr>
                <w:rFonts w:ascii="Arial" w:hAnsi="Arial" w:cs="Arial"/>
                <w:b/>
                <w:bCs/>
              </w:rPr>
              <w:t>Campaign Reference</w:t>
            </w:r>
          </w:p>
          <w:p w14:paraId="25F81839" w14:textId="0AF07652" w:rsidR="00132109" w:rsidRPr="00F6254C" w:rsidRDefault="00132109" w:rsidP="00792F91">
            <w:pPr>
              <w:rPr>
                <w:rFonts w:ascii="Arial" w:hAnsi="Arial" w:cs="Arial"/>
                <w:b/>
                <w:bCs/>
              </w:rPr>
            </w:pPr>
          </w:p>
        </w:tc>
        <w:tc>
          <w:tcPr>
            <w:tcW w:w="8256" w:type="dxa"/>
          </w:tcPr>
          <w:p w14:paraId="39C6052B" w14:textId="78A68C2E" w:rsidR="00132109" w:rsidRPr="00F6254C" w:rsidRDefault="00430C14" w:rsidP="004F5102">
            <w:pPr>
              <w:rPr>
                <w:rFonts w:ascii="Arial" w:hAnsi="Arial" w:cs="Arial"/>
                <w:bCs/>
                <w:iCs/>
                <w:color w:val="000099"/>
              </w:rPr>
            </w:pPr>
            <w:r>
              <w:rPr>
                <w:rFonts w:ascii="Arial" w:hAnsi="Arial" w:cs="Arial"/>
                <w:bCs/>
                <w:iCs/>
              </w:rPr>
              <w:t>HSESW81311</w:t>
            </w: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1096E969" w14:textId="702F3E1D" w:rsidR="00132109" w:rsidRPr="004250E5" w:rsidRDefault="00E3020E" w:rsidP="00132109">
            <w:pPr>
              <w:rPr>
                <w:rFonts w:ascii="Arial" w:hAnsi="Arial" w:cs="Arial"/>
                <w:b/>
                <w:color w:val="000000" w:themeColor="text1"/>
              </w:rPr>
            </w:pPr>
            <w:r>
              <w:rPr>
                <w:rFonts w:ascii="Arial" w:hAnsi="Arial" w:cs="Arial"/>
                <w:b/>
                <w:iCs/>
              </w:rPr>
              <w:t>Monday 14</w:t>
            </w:r>
            <w:r w:rsidR="001223D1" w:rsidRPr="001223D1">
              <w:rPr>
                <w:rFonts w:ascii="Arial" w:hAnsi="Arial" w:cs="Arial"/>
                <w:b/>
                <w:iCs/>
                <w:vertAlign w:val="superscript"/>
              </w:rPr>
              <w:t>th</w:t>
            </w:r>
            <w:r w:rsidR="001223D1">
              <w:rPr>
                <w:rFonts w:ascii="Arial" w:hAnsi="Arial" w:cs="Arial"/>
                <w:b/>
                <w:iCs/>
              </w:rPr>
              <w:t xml:space="preserve"> </w:t>
            </w:r>
            <w:r w:rsidR="007571BC">
              <w:rPr>
                <w:rFonts w:ascii="Arial" w:hAnsi="Arial" w:cs="Arial"/>
                <w:b/>
                <w:iCs/>
              </w:rPr>
              <w:t>July</w:t>
            </w:r>
            <w:r w:rsidR="001223D1">
              <w:rPr>
                <w:rFonts w:ascii="Arial" w:hAnsi="Arial" w:cs="Arial"/>
                <w:b/>
                <w:iCs/>
              </w:rPr>
              <w:t xml:space="preserve"> </w:t>
            </w:r>
            <w:r w:rsidR="00132109">
              <w:rPr>
                <w:rFonts w:ascii="Arial" w:hAnsi="Arial" w:cs="Arial"/>
                <w:b/>
                <w:color w:val="000000" w:themeColor="text1"/>
              </w:rPr>
              <w:t>2025</w:t>
            </w:r>
            <w:r w:rsidR="00132109" w:rsidRPr="004250E5">
              <w:rPr>
                <w:rFonts w:ascii="Arial" w:hAnsi="Arial" w:cs="Arial"/>
                <w:b/>
                <w:color w:val="000000" w:themeColor="text1"/>
              </w:rPr>
              <w:t xml:space="preserve"> at 12 noon</w:t>
            </w:r>
          </w:p>
          <w:p w14:paraId="1DC28C0B" w14:textId="77777777" w:rsidR="00792F91" w:rsidRPr="00F6254C" w:rsidRDefault="00792F91" w:rsidP="00132109">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5551D26C" w14:textId="6798C167" w:rsidR="002217B9" w:rsidRPr="0070424B" w:rsidRDefault="0043620C" w:rsidP="002217B9">
            <w:pPr>
              <w:pStyle w:val="Heading7"/>
              <w:rPr>
                <w:b w:val="0"/>
                <w:sz w:val="20"/>
              </w:rPr>
            </w:pPr>
            <w:r>
              <w:rPr>
                <w:b w:val="0"/>
                <w:sz w:val="20"/>
              </w:rPr>
              <w:t>Interviews are expected to take place the week of July 28</w:t>
            </w:r>
            <w:r w:rsidRPr="0043620C">
              <w:rPr>
                <w:b w:val="0"/>
                <w:sz w:val="20"/>
                <w:vertAlign w:val="superscript"/>
              </w:rPr>
              <w:t>th</w:t>
            </w:r>
            <w:r>
              <w:rPr>
                <w:b w:val="0"/>
                <w:sz w:val="20"/>
              </w:rPr>
              <w:t>, 2025</w:t>
            </w:r>
            <w:r w:rsidR="002217B9" w:rsidRPr="0070424B">
              <w:rPr>
                <w:b w:val="0"/>
                <w:sz w:val="20"/>
              </w:rPr>
              <w:t>.</w:t>
            </w:r>
          </w:p>
          <w:p w14:paraId="0742FC1B" w14:textId="60D39141" w:rsidR="00792F91" w:rsidRPr="00F6254C" w:rsidRDefault="00792F91"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F6254C">
              <w:rPr>
                <w:rFonts w:ascii="Arial" w:hAnsi="Arial" w:cs="Arial"/>
                <w:b/>
                <w:bCs/>
              </w:rPr>
              <w:t>Location of Post</w:t>
            </w:r>
          </w:p>
        </w:tc>
        <w:tc>
          <w:tcPr>
            <w:tcW w:w="8256" w:type="dxa"/>
          </w:tcPr>
          <w:p w14:paraId="62AE9B95" w14:textId="26D3EBA6" w:rsidR="002217B9" w:rsidRPr="00EC778C" w:rsidRDefault="00430C14" w:rsidP="002217B9">
            <w:pPr>
              <w:tabs>
                <w:tab w:val="left" w:pos="3402"/>
              </w:tabs>
              <w:rPr>
                <w:rFonts w:ascii="Arial" w:hAnsi="Arial" w:cs="Arial"/>
                <w:iCs/>
              </w:rPr>
            </w:pPr>
            <w:proofErr w:type="spellStart"/>
            <w:r>
              <w:rPr>
                <w:rFonts w:ascii="Arial" w:hAnsi="Arial" w:cs="Arial"/>
                <w:iCs/>
              </w:rPr>
              <w:t>Bantry</w:t>
            </w:r>
            <w:proofErr w:type="spellEnd"/>
            <w:r w:rsidR="003C23CA">
              <w:rPr>
                <w:rFonts w:ascii="Arial" w:hAnsi="Arial" w:cs="Arial"/>
                <w:iCs/>
              </w:rPr>
              <w:t xml:space="preserve"> General Hospital</w:t>
            </w:r>
          </w:p>
          <w:p w14:paraId="7316AC66" w14:textId="77777777" w:rsidR="00792F91" w:rsidRPr="00F6254C" w:rsidRDefault="00792F91" w:rsidP="00792F91">
            <w:pPr>
              <w:rPr>
                <w:rFonts w:ascii="Arial" w:hAnsi="Arial" w:cs="Arial"/>
                <w:iCs/>
                <w:color w:val="000000" w:themeColor="text1"/>
              </w:rPr>
            </w:pPr>
          </w:p>
          <w:p w14:paraId="47E0B705" w14:textId="236BC71D" w:rsidR="00792F91" w:rsidRPr="00AA5C63" w:rsidRDefault="00AA5C63" w:rsidP="00792F91">
            <w:pPr>
              <w:rPr>
                <w:rFonts w:ascii="Arial" w:hAnsi="Arial" w:cs="Arial"/>
                <w:b/>
                <w:bCs/>
                <w:iCs/>
              </w:rPr>
            </w:pPr>
            <w:r w:rsidRPr="00AA5C63">
              <w:rPr>
                <w:rFonts w:ascii="Arial" w:hAnsi="Arial" w:cs="Arial"/>
                <w:iCs/>
              </w:rPr>
              <w:t xml:space="preserve">There </w:t>
            </w:r>
            <w:r w:rsidR="003C23CA">
              <w:rPr>
                <w:rFonts w:ascii="Arial" w:hAnsi="Arial" w:cs="Arial"/>
                <w:iCs/>
              </w:rPr>
              <w:t>is currently 1</w:t>
            </w:r>
            <w:r w:rsidR="00792F91" w:rsidRPr="00F15279">
              <w:rPr>
                <w:rFonts w:ascii="Arial" w:hAnsi="Arial" w:cs="Arial"/>
                <w:bCs/>
                <w:iCs/>
              </w:rPr>
              <w:t xml:space="preserve"> permanent whole-time</w:t>
            </w:r>
            <w:r w:rsidR="00792F91" w:rsidRPr="00AA5C63">
              <w:rPr>
                <w:rFonts w:ascii="Arial" w:hAnsi="Arial" w:cs="Arial"/>
                <w:iCs/>
              </w:rPr>
              <w:t xml:space="preserve"> </w:t>
            </w:r>
            <w:r w:rsidRPr="00AA5C63">
              <w:rPr>
                <w:rFonts w:ascii="Arial" w:hAnsi="Arial" w:cs="Arial"/>
                <w:iCs/>
              </w:rPr>
              <w:t>vacancies</w:t>
            </w:r>
            <w:r w:rsidR="00792F91" w:rsidRPr="00AA5C63">
              <w:rPr>
                <w:rFonts w:ascii="Arial" w:hAnsi="Arial" w:cs="Arial"/>
                <w:iCs/>
              </w:rPr>
              <w:t xml:space="preserve"> available in </w:t>
            </w:r>
            <w:r w:rsidRPr="00AA5C63">
              <w:rPr>
                <w:rFonts w:ascii="Arial" w:hAnsi="Arial" w:cs="Arial"/>
                <w:bCs/>
                <w:iCs/>
              </w:rPr>
              <w:t xml:space="preserve">the Catering </w:t>
            </w:r>
            <w:proofErr w:type="spellStart"/>
            <w:r w:rsidRPr="00AA5C63">
              <w:rPr>
                <w:rFonts w:ascii="Arial" w:hAnsi="Arial" w:cs="Arial"/>
                <w:bCs/>
                <w:iCs/>
              </w:rPr>
              <w:t>Department,</w:t>
            </w:r>
            <w:r w:rsidR="00430C14">
              <w:rPr>
                <w:rFonts w:ascii="Arial" w:hAnsi="Arial" w:cs="Arial"/>
                <w:bCs/>
                <w:iCs/>
              </w:rPr>
              <w:t>Bantry</w:t>
            </w:r>
            <w:proofErr w:type="spellEnd"/>
            <w:r w:rsidR="003C23CA">
              <w:rPr>
                <w:rFonts w:ascii="Arial" w:hAnsi="Arial" w:cs="Arial"/>
                <w:bCs/>
                <w:iCs/>
              </w:rPr>
              <w:t xml:space="preserve"> General Hospital</w:t>
            </w:r>
          </w:p>
          <w:p w14:paraId="12DA1F4C" w14:textId="77777777" w:rsidR="00792F91" w:rsidRPr="00F6254C" w:rsidRDefault="00792F91" w:rsidP="00792F91">
            <w:pPr>
              <w:rPr>
                <w:rFonts w:ascii="Arial" w:hAnsi="Arial" w:cs="Arial"/>
                <w:iCs/>
                <w:color w:val="000000" w:themeColor="text1"/>
              </w:rPr>
            </w:pPr>
          </w:p>
          <w:p w14:paraId="54EF7056" w14:textId="24487CA3" w:rsidR="00792F91" w:rsidRPr="00F6254C" w:rsidRDefault="00792F91" w:rsidP="00430C14">
            <w:pPr>
              <w:rPr>
                <w:rFonts w:ascii="Arial" w:hAnsi="Arial" w:cs="Arial"/>
                <w:color w:val="000099"/>
              </w:rPr>
            </w:pPr>
            <w:r w:rsidRPr="003A2F1F">
              <w:rPr>
                <w:rFonts w:ascii="Arial" w:hAnsi="Arial" w:cs="Arial"/>
              </w:rPr>
              <w:t xml:space="preserve">A panel may be formed as a result of this campaign for </w:t>
            </w:r>
            <w:r w:rsidR="002217B9">
              <w:rPr>
                <w:rFonts w:ascii="Arial" w:hAnsi="Arial" w:cs="Arial"/>
              </w:rPr>
              <w:t xml:space="preserve">Chef Grade II, </w:t>
            </w:r>
            <w:proofErr w:type="spellStart"/>
            <w:r w:rsidR="00430C14">
              <w:rPr>
                <w:rFonts w:ascii="Arial" w:hAnsi="Arial" w:cs="Arial"/>
                <w:bCs/>
                <w:iCs/>
              </w:rPr>
              <w:t>Bantry</w:t>
            </w:r>
            <w:proofErr w:type="spellEnd"/>
            <w:r w:rsidR="003C23CA">
              <w:rPr>
                <w:rFonts w:ascii="Arial" w:hAnsi="Arial" w:cs="Arial"/>
                <w:bCs/>
                <w:iCs/>
              </w:rPr>
              <w:t xml:space="preserve"> General Hospital</w:t>
            </w:r>
            <w:r w:rsidRPr="002217B9">
              <w:rPr>
                <w:rFonts w:ascii="Arial" w:hAnsi="Arial" w:cs="Arial"/>
                <w:iCs/>
              </w:rPr>
              <w:t xml:space="preserve"> </w:t>
            </w:r>
            <w:r w:rsidRPr="002217B9">
              <w:rPr>
                <w:rFonts w:ascii="Arial" w:hAnsi="Arial" w:cs="Arial"/>
              </w:rPr>
              <w:t>from which current and future, permanent and specified purpo</w:t>
            </w:r>
            <w:r w:rsidRPr="003A2F1F">
              <w:rPr>
                <w:rFonts w:ascii="Arial" w:hAnsi="Arial" w:cs="Arial"/>
              </w:rPr>
              <w:t xml:space="preserve">se vacancies of full or part-time duration may be filled. </w:t>
            </w:r>
          </w:p>
        </w:tc>
      </w:tr>
      <w:tr w:rsidR="00792F91" w:rsidRPr="00E766A5" w14:paraId="1669EECD" w14:textId="77777777" w:rsidTr="00F6254C">
        <w:tc>
          <w:tcPr>
            <w:tcW w:w="2364" w:type="dxa"/>
          </w:tcPr>
          <w:p w14:paraId="4F5F5FAC" w14:textId="77777777" w:rsidR="00792F91" w:rsidRPr="00F6254C" w:rsidRDefault="00792F91" w:rsidP="00792F91">
            <w:pPr>
              <w:rPr>
                <w:rFonts w:ascii="Arial" w:hAnsi="Arial" w:cs="Arial"/>
                <w:b/>
                <w:bCs/>
              </w:rPr>
            </w:pPr>
            <w:r w:rsidRPr="00F6254C">
              <w:rPr>
                <w:rFonts w:ascii="Arial" w:hAnsi="Arial" w:cs="Arial"/>
                <w:b/>
                <w:bCs/>
              </w:rPr>
              <w:t>Informal Enquiries</w:t>
            </w:r>
          </w:p>
        </w:tc>
        <w:tc>
          <w:tcPr>
            <w:tcW w:w="8256" w:type="dxa"/>
          </w:tcPr>
          <w:p w14:paraId="61EB9978" w14:textId="38B86BCC" w:rsidR="002217B9" w:rsidRDefault="002217B9" w:rsidP="002217B9">
            <w:pPr>
              <w:tabs>
                <w:tab w:val="left" w:pos="3402"/>
              </w:tabs>
              <w:rPr>
                <w:rFonts w:ascii="Arial" w:hAnsi="Arial" w:cs="Arial"/>
                <w:lang w:eastAsia="en-US"/>
              </w:rPr>
            </w:pPr>
            <w:r w:rsidRPr="00430C14">
              <w:rPr>
                <w:rFonts w:ascii="Arial" w:hAnsi="Arial" w:cs="Arial"/>
                <w:lang w:eastAsia="en-US"/>
              </w:rPr>
              <w:t>We welcome enquiries about this role.</w:t>
            </w:r>
          </w:p>
          <w:p w14:paraId="23B136CD" w14:textId="77777777" w:rsidR="00430C14" w:rsidRDefault="00430C14" w:rsidP="00430C14">
            <w:pPr>
              <w:rPr>
                <w:rFonts w:ascii="Arial" w:hAnsi="Arial" w:cs="Arial"/>
                <w:color w:val="000099"/>
              </w:rPr>
            </w:pPr>
            <w:r>
              <w:rPr>
                <w:rFonts w:ascii="Arial" w:hAnsi="Arial"/>
              </w:rPr>
              <w:t>F</w:t>
            </w:r>
            <w:r w:rsidRPr="0070424B">
              <w:rPr>
                <w:rFonts w:ascii="Arial" w:hAnsi="Arial"/>
              </w:rPr>
              <w:t>or further information about the role</w:t>
            </w:r>
            <w:r>
              <w:rPr>
                <w:rFonts w:ascii="Arial" w:hAnsi="Arial"/>
              </w:rPr>
              <w:t xml:space="preserve"> please contact;</w:t>
            </w:r>
          </w:p>
          <w:p w14:paraId="4D5EE6DD" w14:textId="77777777" w:rsidR="00430C14" w:rsidRPr="009E444B" w:rsidRDefault="00430C14" w:rsidP="00430C14">
            <w:pPr>
              <w:rPr>
                <w:rFonts w:ascii="Arial" w:hAnsi="Arial" w:cs="Arial"/>
                <w:bCs/>
              </w:rPr>
            </w:pPr>
            <w:r w:rsidRPr="009E444B">
              <w:rPr>
                <w:rFonts w:ascii="Arial" w:hAnsi="Arial" w:cs="Arial"/>
                <w:bCs/>
              </w:rPr>
              <w:t xml:space="preserve">Mary </w:t>
            </w:r>
            <w:proofErr w:type="spellStart"/>
            <w:r w:rsidRPr="009E444B">
              <w:rPr>
                <w:rFonts w:ascii="Arial" w:hAnsi="Arial" w:cs="Arial"/>
                <w:bCs/>
              </w:rPr>
              <w:t>Whooley</w:t>
            </w:r>
            <w:proofErr w:type="spellEnd"/>
          </w:p>
          <w:p w14:paraId="4CCB9123" w14:textId="77777777" w:rsidR="00430C14" w:rsidRPr="009E444B" w:rsidRDefault="00430C14" w:rsidP="00430C14">
            <w:pPr>
              <w:rPr>
                <w:rFonts w:ascii="Arial" w:hAnsi="Arial" w:cs="Arial"/>
                <w:bCs/>
              </w:rPr>
            </w:pPr>
            <w:r w:rsidRPr="009E444B">
              <w:rPr>
                <w:rFonts w:ascii="Arial" w:hAnsi="Arial" w:cs="Arial"/>
                <w:bCs/>
              </w:rPr>
              <w:t>Household &amp; Catering Manager</w:t>
            </w:r>
          </w:p>
          <w:p w14:paraId="4821E808" w14:textId="2E924800" w:rsidR="00430C14" w:rsidRPr="009E444B" w:rsidRDefault="00430C14" w:rsidP="00430C14">
            <w:pPr>
              <w:rPr>
                <w:rFonts w:ascii="Arial" w:hAnsi="Arial" w:cs="Arial"/>
                <w:bCs/>
                <w:lang w:val="en-IE" w:eastAsia="en-US"/>
              </w:rPr>
            </w:pPr>
            <w:proofErr w:type="spellStart"/>
            <w:r w:rsidRPr="009E444B">
              <w:rPr>
                <w:rFonts w:ascii="Arial" w:hAnsi="Arial" w:cs="Arial"/>
                <w:bCs/>
                <w:lang w:eastAsia="en-IE"/>
              </w:rPr>
              <w:t>Bantry</w:t>
            </w:r>
            <w:proofErr w:type="spellEnd"/>
            <w:r w:rsidRPr="009E444B">
              <w:rPr>
                <w:rFonts w:ascii="Arial" w:hAnsi="Arial" w:cs="Arial"/>
                <w:bCs/>
                <w:lang w:eastAsia="en-IE"/>
              </w:rPr>
              <w:t xml:space="preserve"> General Hospital</w:t>
            </w:r>
          </w:p>
          <w:p w14:paraId="266B81AA" w14:textId="3AE136BF" w:rsidR="002217B9" w:rsidRPr="009E444B" w:rsidRDefault="00430C14" w:rsidP="00430C14">
            <w:pPr>
              <w:rPr>
                <w:rFonts w:ascii="Arial" w:hAnsi="Arial" w:cs="Arial"/>
                <w:lang w:eastAsia="en-IE"/>
              </w:rPr>
            </w:pPr>
            <w:r w:rsidRPr="009E444B">
              <w:rPr>
                <w:rFonts w:ascii="Arial" w:hAnsi="Arial" w:cs="Arial"/>
                <w:lang w:eastAsia="en-IE"/>
              </w:rPr>
              <w:t>Tel; 087 7871628 or 027 52991</w:t>
            </w:r>
          </w:p>
          <w:p w14:paraId="6CFE1593" w14:textId="5D7C3C24" w:rsidR="00430C14" w:rsidRPr="00430C14" w:rsidRDefault="00430C14" w:rsidP="00430C14">
            <w:pPr>
              <w:rPr>
                <w:rFonts w:ascii="Arial" w:hAnsi="Arial" w:cs="Arial"/>
                <w:lang w:eastAsia="en-IE"/>
              </w:rPr>
            </w:pPr>
            <w:r w:rsidRPr="009E444B">
              <w:rPr>
                <w:rFonts w:ascii="Arial" w:hAnsi="Arial" w:cs="Arial"/>
                <w:lang w:eastAsia="en-IE"/>
              </w:rPr>
              <w:t xml:space="preserve">Email: </w:t>
            </w:r>
            <w:hyperlink r:id="rId9" w:history="1">
              <w:r w:rsidRPr="009E444B">
                <w:rPr>
                  <w:rStyle w:val="Hyperlink"/>
                  <w:rFonts w:ascii="Arial" w:hAnsi="Arial" w:cs="Arial"/>
                  <w:color w:val="auto"/>
                  <w:lang w:val="en-US" w:eastAsia="en-IE"/>
                </w:rPr>
                <w:t>Mary.Whooley1@hse.ie</w:t>
              </w:r>
            </w:hyperlink>
          </w:p>
          <w:p w14:paraId="6EE7DBDA" w14:textId="5EA8C6DC" w:rsidR="00430C14" w:rsidRPr="00430C14" w:rsidRDefault="00430C14" w:rsidP="00430C14">
            <w:pPr>
              <w:rPr>
                <w:rFonts w:ascii="Arial" w:hAnsi="Arial" w:cs="Arial"/>
                <w:lang w:eastAsia="en-IE"/>
              </w:rPr>
            </w:pPr>
          </w:p>
          <w:p w14:paraId="61826D58" w14:textId="77777777" w:rsidR="00430C14" w:rsidRPr="00430C14" w:rsidRDefault="00430C14" w:rsidP="00430C14">
            <w:pPr>
              <w:rPr>
                <w:rFonts w:ascii="Arial" w:hAnsi="Arial" w:cs="Arial"/>
              </w:rPr>
            </w:pPr>
            <w:r w:rsidRPr="00430C14">
              <w:rPr>
                <w:rFonts w:ascii="Arial" w:hAnsi="Arial" w:cs="Arial"/>
              </w:rPr>
              <w:t>For enquiries relating to the recruitment process please contact;</w:t>
            </w:r>
          </w:p>
          <w:p w14:paraId="63A9B696" w14:textId="77777777" w:rsidR="00430C14" w:rsidRPr="00430C14" w:rsidRDefault="00430C14" w:rsidP="00430C14">
            <w:pPr>
              <w:rPr>
                <w:rFonts w:ascii="Arial" w:hAnsi="Arial" w:cs="Arial"/>
              </w:rPr>
            </w:pPr>
            <w:r w:rsidRPr="00430C14">
              <w:rPr>
                <w:rFonts w:ascii="Arial" w:hAnsi="Arial" w:cs="Arial"/>
              </w:rPr>
              <w:t xml:space="preserve">Janet Murphy, People Resourcing, </w:t>
            </w:r>
          </w:p>
          <w:p w14:paraId="00CE8EBC" w14:textId="77777777" w:rsidR="00430C14" w:rsidRPr="00430C14" w:rsidRDefault="00430C14" w:rsidP="00430C14">
            <w:pPr>
              <w:rPr>
                <w:rFonts w:ascii="Arial" w:hAnsi="Arial" w:cs="Arial"/>
              </w:rPr>
            </w:pPr>
            <w:r w:rsidRPr="00430C14">
              <w:rPr>
                <w:rFonts w:ascii="Arial" w:hAnsi="Arial" w:cs="Arial"/>
              </w:rPr>
              <w:t>Office of the Regional Head of People,</w:t>
            </w:r>
          </w:p>
          <w:p w14:paraId="0F46678A" w14:textId="77777777" w:rsidR="00430C14" w:rsidRPr="00430C14" w:rsidRDefault="00430C14" w:rsidP="00430C14">
            <w:pPr>
              <w:rPr>
                <w:rFonts w:ascii="Arial" w:hAnsi="Arial" w:cs="Arial"/>
              </w:rPr>
            </w:pPr>
            <w:r w:rsidRPr="00430C14">
              <w:rPr>
                <w:rFonts w:ascii="Arial" w:hAnsi="Arial" w:cs="Arial"/>
              </w:rPr>
              <w:t xml:space="preserve">HSE South West </w:t>
            </w:r>
          </w:p>
          <w:p w14:paraId="1AFED72D" w14:textId="77777777" w:rsidR="00430C14" w:rsidRPr="00430C14" w:rsidRDefault="00430C14" w:rsidP="00430C14">
            <w:pPr>
              <w:rPr>
                <w:rFonts w:ascii="Arial" w:hAnsi="Arial" w:cs="Arial"/>
              </w:rPr>
            </w:pPr>
            <w:r w:rsidRPr="00430C14">
              <w:rPr>
                <w:rFonts w:ascii="Arial" w:hAnsi="Arial" w:cs="Arial"/>
              </w:rPr>
              <w:t>Tel: 021 4928766</w:t>
            </w:r>
          </w:p>
          <w:p w14:paraId="0BE1C83B" w14:textId="12125049" w:rsidR="00430C14" w:rsidRPr="007571BC" w:rsidRDefault="00430C14" w:rsidP="00430C14">
            <w:pPr>
              <w:rPr>
                <w:rFonts w:ascii="Arial" w:hAnsi="Arial" w:cs="Arial"/>
              </w:rPr>
            </w:pPr>
            <w:r w:rsidRPr="00430C14">
              <w:rPr>
                <w:rFonts w:ascii="Arial" w:hAnsi="Arial" w:cs="Arial"/>
              </w:rPr>
              <w:t xml:space="preserve">Email: </w:t>
            </w:r>
            <w:hyperlink r:id="rId10" w:history="1">
              <w:r w:rsidRPr="00430C14">
                <w:rPr>
                  <w:rStyle w:val="Hyperlink"/>
                  <w:rFonts w:ascii="Arial" w:hAnsi="Arial" w:cs="Arial"/>
                  <w:color w:val="auto"/>
                </w:rPr>
                <w:t>Janet.Murphy4@hse.ie</w:t>
              </w:r>
            </w:hyperlink>
          </w:p>
          <w:p w14:paraId="53559CB7" w14:textId="709224CD" w:rsidR="00792F91" w:rsidRPr="00F6254C" w:rsidRDefault="00792F91" w:rsidP="003C23CA">
            <w:pPr>
              <w:rPr>
                <w:rFonts w:ascii="Arial" w:hAnsi="Arial" w:cs="Arial"/>
                <w:color w:val="000099"/>
              </w:rPr>
            </w:pPr>
          </w:p>
        </w:tc>
      </w:tr>
      <w:tr w:rsidR="003C23CA" w:rsidRPr="00E766A5" w14:paraId="6627323A" w14:textId="77777777" w:rsidTr="00F6254C">
        <w:tc>
          <w:tcPr>
            <w:tcW w:w="2364" w:type="dxa"/>
          </w:tcPr>
          <w:p w14:paraId="15AD7302" w14:textId="77777777" w:rsidR="003C23CA" w:rsidRPr="00F6254C" w:rsidRDefault="003C23CA" w:rsidP="003C23CA">
            <w:pPr>
              <w:rPr>
                <w:rFonts w:ascii="Arial" w:hAnsi="Arial" w:cs="Arial"/>
                <w:b/>
                <w:bCs/>
              </w:rPr>
            </w:pPr>
            <w:r w:rsidRPr="00F6254C">
              <w:rPr>
                <w:rFonts w:ascii="Arial" w:hAnsi="Arial" w:cs="Arial"/>
                <w:b/>
                <w:bCs/>
              </w:rPr>
              <w:t>Details of Service</w:t>
            </w:r>
          </w:p>
          <w:p w14:paraId="49142A14" w14:textId="77777777" w:rsidR="003C23CA" w:rsidRPr="00F6254C" w:rsidRDefault="003C23CA" w:rsidP="00792F91">
            <w:pPr>
              <w:rPr>
                <w:rFonts w:ascii="Arial" w:hAnsi="Arial" w:cs="Arial"/>
                <w:b/>
                <w:bCs/>
              </w:rPr>
            </w:pPr>
          </w:p>
        </w:tc>
        <w:tc>
          <w:tcPr>
            <w:tcW w:w="8256" w:type="dxa"/>
          </w:tcPr>
          <w:p w14:paraId="1A9A7037" w14:textId="77777777" w:rsidR="007571BC" w:rsidRPr="0069161D" w:rsidRDefault="007571BC" w:rsidP="007571BC">
            <w:pPr>
              <w:rPr>
                <w:rFonts w:ascii="Arial" w:hAnsi="Arial" w:cs="Arial"/>
              </w:rPr>
            </w:pPr>
            <w:proofErr w:type="spellStart"/>
            <w:r w:rsidRPr="0069161D">
              <w:rPr>
                <w:rFonts w:ascii="Arial" w:hAnsi="Arial" w:cs="Arial"/>
              </w:rPr>
              <w:t>Bantry</w:t>
            </w:r>
            <w:proofErr w:type="spellEnd"/>
            <w:r w:rsidRPr="0069161D">
              <w:rPr>
                <w:rFonts w:ascii="Arial" w:hAnsi="Arial" w:cs="Arial"/>
              </w:rPr>
              <w:t xml:space="preserve"> General Hospital provides acute general hospital services to the population of a unique, rural, very large geographical area encompassing West Cork and South Kerry. </w:t>
            </w:r>
          </w:p>
          <w:p w14:paraId="31CFA5F4" w14:textId="77777777" w:rsidR="007571BC" w:rsidRPr="0069161D" w:rsidRDefault="007571BC" w:rsidP="007571BC">
            <w:pPr>
              <w:ind w:left="360"/>
              <w:rPr>
                <w:rFonts w:ascii="Arial" w:hAnsi="Arial" w:cs="Arial"/>
              </w:rPr>
            </w:pPr>
          </w:p>
          <w:p w14:paraId="061E4F6C" w14:textId="77777777" w:rsidR="007571BC" w:rsidRPr="0069161D" w:rsidRDefault="007571BC" w:rsidP="007571BC">
            <w:pPr>
              <w:rPr>
                <w:rFonts w:ascii="Arial" w:hAnsi="Arial" w:cs="Arial"/>
              </w:rPr>
            </w:pPr>
            <w:r w:rsidRPr="0069161D">
              <w:rPr>
                <w:rFonts w:ascii="Arial" w:hAnsi="Arial" w:cs="Arial"/>
              </w:rPr>
              <w:lastRenderedPageBreak/>
              <w:t xml:space="preserve">The hospital is a 118 bedded acute general hospital and provides, within available resources, a large range of inpatient, outpatient and day care services in response to identifying needs and in accordance with the principles of equity, people centeredness, quality and accountability. </w:t>
            </w:r>
          </w:p>
          <w:p w14:paraId="53D9842D" w14:textId="77777777" w:rsidR="007571BC" w:rsidRDefault="007571BC" w:rsidP="007571BC">
            <w:pPr>
              <w:rPr>
                <w:rFonts w:ascii="Arial" w:hAnsi="Arial" w:cs="Arial"/>
                <w:lang w:val="en-IE"/>
              </w:rPr>
            </w:pPr>
            <w:r w:rsidRPr="0069161D">
              <w:rPr>
                <w:rFonts w:ascii="Arial" w:hAnsi="Arial" w:cs="Arial"/>
                <w:lang w:val="en-IE"/>
              </w:rPr>
              <w:t>The hospital also includes a 24 bedded HIQA registered residential unit.</w:t>
            </w:r>
          </w:p>
          <w:p w14:paraId="7CDCAAFF" w14:textId="1DAB1F3C" w:rsidR="003C23CA" w:rsidRPr="00430C14" w:rsidRDefault="003C23CA" w:rsidP="003C23CA">
            <w:pPr>
              <w:shd w:val="clear" w:color="auto" w:fill="FFFFFF"/>
              <w:spacing w:after="150"/>
              <w:rPr>
                <w:rFonts w:ascii="Helvetica" w:hAnsi="Helvetica" w:cs="Helvetica"/>
                <w:color w:val="FF0000"/>
                <w:lang w:val="en-IE" w:eastAsia="en-IE"/>
              </w:rPr>
            </w:pPr>
          </w:p>
          <w:p w14:paraId="3899038E" w14:textId="3D6E3E9B" w:rsidR="003C23CA" w:rsidRPr="00511166" w:rsidRDefault="00430C14" w:rsidP="003C23CA">
            <w:pPr>
              <w:shd w:val="clear" w:color="auto" w:fill="FFFFFF"/>
              <w:spacing w:after="150"/>
              <w:rPr>
                <w:rFonts w:ascii="Helvetica" w:hAnsi="Helvetica" w:cs="Helvetica"/>
                <w:color w:val="000000" w:themeColor="text1"/>
                <w:lang w:val="en-IE" w:eastAsia="en-IE"/>
              </w:rPr>
            </w:pPr>
            <w:r>
              <w:rPr>
                <w:rFonts w:ascii="Helvetica" w:hAnsi="Helvetica" w:cs="Helvetica"/>
                <w:color w:val="000000" w:themeColor="text1"/>
                <w:lang w:val="en-IE" w:eastAsia="en-IE"/>
              </w:rPr>
              <w:t>B</w:t>
            </w:r>
            <w:r w:rsidR="003C23CA">
              <w:rPr>
                <w:rFonts w:ascii="Helvetica" w:hAnsi="Helvetica" w:cs="Helvetica"/>
                <w:color w:val="000000" w:themeColor="text1"/>
                <w:lang w:val="en-IE" w:eastAsia="en-IE"/>
              </w:rPr>
              <w:t>GH</w:t>
            </w:r>
            <w:r w:rsidR="003C23CA" w:rsidRPr="00511166">
              <w:rPr>
                <w:rFonts w:ascii="Helvetica" w:hAnsi="Helvetica" w:cs="Helvetica"/>
                <w:color w:val="000000" w:themeColor="text1"/>
                <w:lang w:val="en-IE" w:eastAsia="en-IE"/>
              </w:rPr>
              <w:t xml:space="preserve"> deliver</w:t>
            </w:r>
            <w:r w:rsidR="003C23CA">
              <w:rPr>
                <w:rFonts w:ascii="Helvetica" w:hAnsi="Helvetica" w:cs="Helvetica"/>
                <w:color w:val="000000" w:themeColor="text1"/>
                <w:lang w:val="en-IE" w:eastAsia="en-IE"/>
              </w:rPr>
              <w:t>s</w:t>
            </w:r>
            <w:r w:rsidR="003C23CA" w:rsidRPr="00511166">
              <w:rPr>
                <w:rFonts w:ascii="Helvetica" w:hAnsi="Helvetica" w:cs="Helvetica"/>
                <w:color w:val="000000" w:themeColor="text1"/>
                <w:lang w:val="en-IE" w:eastAsia="en-IE"/>
              </w:rPr>
              <w:t xml:space="preserve"> on all of our patients’ dietary needs which includes tailoring menus to meet specific therapeutic, ethnic and special dietary requirements. </w:t>
            </w:r>
          </w:p>
          <w:p w14:paraId="612A2F6F" w14:textId="77777777" w:rsidR="003C23CA" w:rsidRPr="00E0263D" w:rsidRDefault="003C23CA" w:rsidP="003C23CA">
            <w:pPr>
              <w:pStyle w:val="NormalWeb"/>
              <w:shd w:val="clear" w:color="auto" w:fill="FFFFFF"/>
              <w:spacing w:after="150"/>
              <w:rPr>
                <w:rFonts w:ascii="Arial" w:hAnsi="Arial" w:cs="Arial"/>
                <w:iCs/>
                <w:sz w:val="20"/>
                <w:szCs w:val="20"/>
              </w:rPr>
            </w:pPr>
            <w:r w:rsidRPr="00E0263D">
              <w:rPr>
                <w:rFonts w:ascii="Arial" w:hAnsi="Arial" w:cs="Arial"/>
                <w:iCs/>
                <w:sz w:val="20"/>
                <w:szCs w:val="20"/>
              </w:rPr>
              <w:t>A variety of special diets and modified consistency diets are requested daily by wards for patients and a dedicated team of chefs and catering assistants cater for these diets.</w:t>
            </w:r>
          </w:p>
          <w:p w14:paraId="36EF202B" w14:textId="77777777" w:rsidR="003C23CA" w:rsidRDefault="003C23CA" w:rsidP="00455507">
            <w:pPr>
              <w:jc w:val="both"/>
              <w:rPr>
                <w:rFonts w:ascii="Arial" w:hAnsi="Arial" w:cs="Arial"/>
                <w:iCs/>
              </w:rPr>
            </w:pPr>
            <w:r w:rsidRPr="00E0263D">
              <w:rPr>
                <w:rFonts w:ascii="Arial" w:hAnsi="Arial" w:cs="Arial"/>
                <w:iCs/>
              </w:rPr>
              <w:t>The Catering Department liaises closely with Nursing, Dietetics and Speech &amp; Language Therapists as well as other support services to ensure all patients nutritional needs and preferences are satisfied.</w:t>
            </w:r>
          </w:p>
          <w:p w14:paraId="3963DC1A" w14:textId="77777777" w:rsidR="00430C14" w:rsidRDefault="00430C14" w:rsidP="00455507">
            <w:pPr>
              <w:jc w:val="both"/>
              <w:rPr>
                <w:rFonts w:ascii="Arial" w:hAnsi="Arial" w:cs="Arial"/>
                <w:iCs/>
              </w:rPr>
            </w:pPr>
          </w:p>
          <w:p w14:paraId="617D5EBB" w14:textId="77777777" w:rsidR="00430C14" w:rsidRPr="00B7704C" w:rsidRDefault="00430C14" w:rsidP="00430C14">
            <w:pPr>
              <w:pStyle w:val="xmsonormal"/>
              <w:spacing w:line="276" w:lineRule="auto"/>
              <w:rPr>
                <w:rFonts w:ascii="Arial" w:hAnsi="Arial" w:cs="Arial"/>
                <w:sz w:val="20"/>
                <w:szCs w:val="20"/>
              </w:rPr>
            </w:pPr>
            <w:r w:rsidRPr="00B7704C">
              <w:rPr>
                <w:rFonts w:ascii="Arial" w:hAnsi="Arial" w:cs="Arial"/>
                <w:sz w:val="20"/>
                <w:szCs w:val="20"/>
              </w:rPr>
              <w:t>Six Health Regions have been established within the HSE, on the basis of the geographical boundaries agreed by the Government in July 2019 and they will be operational from 2024.</w:t>
            </w:r>
          </w:p>
          <w:p w14:paraId="21A8173C" w14:textId="77777777" w:rsidR="00430C14" w:rsidRPr="00B7704C" w:rsidRDefault="00430C14" w:rsidP="00430C14">
            <w:pPr>
              <w:pStyle w:val="xmsonormal"/>
              <w:spacing w:line="276" w:lineRule="auto"/>
              <w:rPr>
                <w:rFonts w:ascii="Arial" w:hAnsi="Arial" w:cs="Arial"/>
                <w:sz w:val="20"/>
                <w:szCs w:val="20"/>
              </w:rPr>
            </w:pPr>
            <w:r w:rsidRPr="00B7704C">
              <w:rPr>
                <w:rFonts w:ascii="Arial" w:hAnsi="Arial" w:cs="Arial"/>
                <w:sz w:val="20"/>
                <w:szCs w:val="20"/>
              </w:rPr>
              <w:t> </w:t>
            </w:r>
          </w:p>
          <w:p w14:paraId="48901078" w14:textId="77777777" w:rsidR="00430C14" w:rsidRPr="00B7704C" w:rsidRDefault="00430C14" w:rsidP="00430C14">
            <w:pPr>
              <w:pStyle w:val="xmsonormal"/>
              <w:spacing w:line="276" w:lineRule="auto"/>
              <w:rPr>
                <w:rFonts w:ascii="Arial" w:hAnsi="Arial" w:cs="Arial"/>
                <w:sz w:val="20"/>
                <w:szCs w:val="20"/>
              </w:rPr>
            </w:pPr>
            <w:r w:rsidRPr="00B7704C">
              <w:rPr>
                <w:rFonts w:ascii="Arial" w:hAnsi="Arial" w:cs="Arial"/>
                <w:sz w:val="20"/>
                <w:szCs w:val="20"/>
              </w:rPr>
              <w:t>Each Health Region will be tasked with population specific planning resourcing and delivery of health and social care services for the needs of its unique population. This will result in improved accountability and governance in terms of finance and performance, while also bringing decision-making closer to the frontline.</w:t>
            </w:r>
          </w:p>
          <w:p w14:paraId="59D4A3DC" w14:textId="77777777" w:rsidR="00430C14" w:rsidRPr="00B7704C" w:rsidRDefault="00430C14" w:rsidP="00430C14">
            <w:pPr>
              <w:pStyle w:val="xmsonormal"/>
              <w:spacing w:line="276" w:lineRule="auto"/>
              <w:rPr>
                <w:rFonts w:ascii="Arial" w:hAnsi="Arial" w:cs="Arial"/>
                <w:sz w:val="20"/>
                <w:szCs w:val="20"/>
              </w:rPr>
            </w:pPr>
            <w:r w:rsidRPr="00B7704C">
              <w:rPr>
                <w:rFonts w:ascii="Arial" w:hAnsi="Arial" w:cs="Arial"/>
                <w:sz w:val="20"/>
                <w:szCs w:val="20"/>
              </w:rPr>
              <w:t> </w:t>
            </w:r>
          </w:p>
          <w:p w14:paraId="4D9F07B6" w14:textId="77777777" w:rsidR="00430C14" w:rsidRPr="00B7704C" w:rsidRDefault="00430C14" w:rsidP="00430C14">
            <w:pPr>
              <w:pStyle w:val="xmsonormal"/>
              <w:spacing w:line="276" w:lineRule="auto"/>
              <w:rPr>
                <w:rFonts w:ascii="Arial" w:hAnsi="Arial" w:cs="Arial"/>
                <w:sz w:val="20"/>
                <w:szCs w:val="20"/>
              </w:rPr>
            </w:pPr>
            <w:r w:rsidRPr="00B7704C">
              <w:rPr>
                <w:rFonts w:ascii="Arial" w:hAnsi="Arial" w:cs="Arial"/>
                <w:sz w:val="20"/>
                <w:szCs w:val="20"/>
              </w:rPr>
              <w:t>Health Regions will enable and empower staff to provide services that are:</w:t>
            </w:r>
          </w:p>
          <w:p w14:paraId="68F7B452" w14:textId="77777777" w:rsidR="00430C14" w:rsidRPr="00B7704C" w:rsidRDefault="00430C14" w:rsidP="00430C14">
            <w:pPr>
              <w:pStyle w:val="xmsolistparagraph"/>
              <w:spacing w:line="276" w:lineRule="auto"/>
              <w:ind w:hanging="360"/>
              <w:rPr>
                <w:rFonts w:ascii="Arial" w:hAnsi="Arial" w:cs="Arial"/>
              </w:rPr>
            </w:pPr>
            <w:r w:rsidRPr="00B7704C">
              <w:rPr>
                <w:rFonts w:ascii="Arial" w:hAnsi="Arial" w:cs="Arial"/>
                <w:lang w:val="en-GB"/>
              </w:rPr>
              <w:t>·         Integrated, locally planned and delivered</w:t>
            </w:r>
          </w:p>
          <w:p w14:paraId="01CD9A84" w14:textId="77777777" w:rsidR="00430C14" w:rsidRPr="00B7704C" w:rsidRDefault="00430C14" w:rsidP="00430C14">
            <w:pPr>
              <w:pStyle w:val="xmsolistparagraph"/>
              <w:spacing w:line="276" w:lineRule="auto"/>
              <w:ind w:hanging="360"/>
              <w:rPr>
                <w:rFonts w:ascii="Arial" w:hAnsi="Arial" w:cs="Arial"/>
              </w:rPr>
            </w:pPr>
            <w:r w:rsidRPr="00B7704C">
              <w:rPr>
                <w:rFonts w:ascii="Arial" w:hAnsi="Arial" w:cs="Arial"/>
                <w:lang w:val="en-GB"/>
              </w:rPr>
              <w:t>·         Easier to access and navigate</w:t>
            </w:r>
          </w:p>
          <w:p w14:paraId="47AD5C92" w14:textId="77777777" w:rsidR="00430C14" w:rsidRPr="00B7704C" w:rsidRDefault="00430C14" w:rsidP="00430C14">
            <w:pPr>
              <w:pStyle w:val="xmsolistparagraph"/>
              <w:spacing w:line="276" w:lineRule="auto"/>
              <w:ind w:hanging="360"/>
              <w:rPr>
                <w:rFonts w:ascii="Arial" w:hAnsi="Arial" w:cs="Arial"/>
              </w:rPr>
            </w:pPr>
            <w:r w:rsidRPr="00B7704C">
              <w:rPr>
                <w:rFonts w:ascii="Arial" w:hAnsi="Arial" w:cs="Arial"/>
                <w:lang w:val="en-GB"/>
              </w:rPr>
              <w:t>·         Available closer to home</w:t>
            </w:r>
          </w:p>
          <w:p w14:paraId="60C523BB" w14:textId="77777777" w:rsidR="00430C14" w:rsidRPr="00B7704C" w:rsidRDefault="00430C14" w:rsidP="00430C14">
            <w:pPr>
              <w:pStyle w:val="xmsolistparagraph"/>
              <w:spacing w:line="276" w:lineRule="auto"/>
              <w:rPr>
                <w:rFonts w:ascii="Arial" w:hAnsi="Arial" w:cs="Arial"/>
              </w:rPr>
            </w:pPr>
            <w:r w:rsidRPr="00B7704C">
              <w:rPr>
                <w:rFonts w:ascii="Arial" w:hAnsi="Arial" w:cs="Arial"/>
                <w:lang w:val="en-GB"/>
              </w:rPr>
              <w:t> </w:t>
            </w:r>
          </w:p>
          <w:p w14:paraId="05F8B3D9" w14:textId="77777777" w:rsidR="00430C14" w:rsidRPr="00B7704C" w:rsidRDefault="00430C14" w:rsidP="00430C14">
            <w:pPr>
              <w:pStyle w:val="xmsonormal"/>
              <w:spacing w:line="276" w:lineRule="auto"/>
              <w:rPr>
                <w:rFonts w:ascii="Arial" w:hAnsi="Arial" w:cs="Arial"/>
                <w:sz w:val="20"/>
                <w:szCs w:val="20"/>
              </w:rPr>
            </w:pPr>
            <w:r w:rsidRPr="00B7704C">
              <w:rPr>
                <w:rFonts w:ascii="Arial" w:hAnsi="Arial" w:cs="Arial"/>
                <w:sz w:val="20"/>
                <w:szCs w:val="20"/>
              </w:rPr>
              <w:t>Health Regions are geographically-based units with clearly defined populations. They align community and hospital services within specific areas. The HSE will retain a strong but leaner central organisation, with more service provision developed at a local level.</w:t>
            </w:r>
          </w:p>
          <w:p w14:paraId="3118496D" w14:textId="77777777" w:rsidR="00430C14" w:rsidRPr="00B7704C" w:rsidRDefault="00430C14" w:rsidP="00430C14">
            <w:pPr>
              <w:pStyle w:val="xmsonormal"/>
              <w:spacing w:line="276" w:lineRule="auto"/>
              <w:rPr>
                <w:rFonts w:ascii="Arial" w:hAnsi="Arial" w:cs="Arial"/>
                <w:sz w:val="20"/>
                <w:szCs w:val="20"/>
              </w:rPr>
            </w:pPr>
            <w:r w:rsidRPr="00B7704C">
              <w:rPr>
                <w:rFonts w:ascii="Arial" w:hAnsi="Arial" w:cs="Arial"/>
                <w:sz w:val="20"/>
                <w:szCs w:val="20"/>
              </w:rPr>
              <w:t> The HSE South West health region will manage and deliver all public health and social care services in Cork and Kerry</w:t>
            </w:r>
            <w:r w:rsidRPr="00B7704C">
              <w:rPr>
                <w:rFonts w:ascii="Arial" w:hAnsi="Arial" w:cs="Arial"/>
                <w:b/>
                <w:bCs/>
                <w:sz w:val="20"/>
                <w:szCs w:val="20"/>
              </w:rPr>
              <w:t xml:space="preserve">.  </w:t>
            </w:r>
            <w:r w:rsidRPr="00B7704C">
              <w:rPr>
                <w:rFonts w:ascii="Arial" w:hAnsi="Arial" w:cs="Arial"/>
                <w:sz w:val="20"/>
                <w:szCs w:val="20"/>
              </w:rPr>
              <w:t xml:space="preserve">HSE South West includes all hospital and community healthcare services in the region. </w:t>
            </w:r>
          </w:p>
          <w:p w14:paraId="0BC599EA" w14:textId="77777777" w:rsidR="00430C14" w:rsidRDefault="00430C14" w:rsidP="00430C14">
            <w:pPr>
              <w:pStyle w:val="xmsonormal"/>
              <w:spacing w:line="276" w:lineRule="auto"/>
            </w:pPr>
            <w:r>
              <w:t> </w:t>
            </w:r>
          </w:p>
          <w:p w14:paraId="36AE6C24" w14:textId="77777777" w:rsidR="00430C14" w:rsidRPr="00B7704C" w:rsidRDefault="00430C14" w:rsidP="00430C14">
            <w:pPr>
              <w:pStyle w:val="xmsonormal"/>
              <w:spacing w:line="276" w:lineRule="auto"/>
              <w:rPr>
                <w:rFonts w:ascii="Arial" w:hAnsi="Arial" w:cs="Arial"/>
                <w:sz w:val="20"/>
              </w:rPr>
            </w:pPr>
            <w:r w:rsidRPr="00B7704C">
              <w:rPr>
                <w:rFonts w:ascii="Arial" w:hAnsi="Arial" w:cs="Arial"/>
                <w:sz w:val="20"/>
              </w:rPr>
              <w:t>This includes:</w:t>
            </w:r>
          </w:p>
          <w:p w14:paraId="5C777B84"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South / South West Hospital Group S/SWHG</w:t>
            </w:r>
          </w:p>
          <w:p w14:paraId="6ECA5A01"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Cork Kerry Community Healthcare CKCH</w:t>
            </w:r>
          </w:p>
          <w:p w14:paraId="63EBDD82"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Midlands Louth Meath Community Health Organisation</w:t>
            </w:r>
          </w:p>
          <w:p w14:paraId="6A9DBBE3"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Community Healthcare Organisation Dublin North City and County</w:t>
            </w:r>
          </w:p>
          <w:p w14:paraId="403DD060" w14:textId="77777777" w:rsidR="00430C14" w:rsidRPr="00B7704C" w:rsidRDefault="00430C14" w:rsidP="00430C14">
            <w:pPr>
              <w:pStyle w:val="xmsonormal"/>
              <w:spacing w:line="276" w:lineRule="auto"/>
              <w:rPr>
                <w:rFonts w:ascii="Arial" w:hAnsi="Arial" w:cs="Arial"/>
                <w:sz w:val="20"/>
              </w:rPr>
            </w:pPr>
            <w:r w:rsidRPr="00B7704C">
              <w:rPr>
                <w:rFonts w:ascii="Arial" w:hAnsi="Arial" w:cs="Arial"/>
                <w:sz w:val="20"/>
              </w:rPr>
              <w:t> </w:t>
            </w:r>
          </w:p>
          <w:p w14:paraId="1E6FD5B5" w14:textId="06EAC253" w:rsidR="00430C14" w:rsidRDefault="00430C14" w:rsidP="00430C14">
            <w:pPr>
              <w:pStyle w:val="xmsonormal"/>
              <w:spacing w:line="276" w:lineRule="auto"/>
              <w:rPr>
                <w:rFonts w:ascii="Arial" w:hAnsi="Arial" w:cs="Arial"/>
                <w:spacing w:val="-3"/>
                <w:sz w:val="20"/>
              </w:rPr>
            </w:pPr>
            <w:r w:rsidRPr="00B7704C">
              <w:rPr>
                <w:rFonts w:ascii="Arial" w:hAnsi="Arial" w:cs="Arial"/>
                <w:sz w:val="20"/>
              </w:rPr>
              <w:t>The Department of Population and Public Health is also now aligned with this health region</w:t>
            </w:r>
            <w:r w:rsidRPr="00B7704C">
              <w:rPr>
                <w:rFonts w:ascii="Arial" w:hAnsi="Arial" w:cs="Arial"/>
                <w:spacing w:val="-3"/>
                <w:sz w:val="20"/>
              </w:rPr>
              <w:t>.</w:t>
            </w:r>
          </w:p>
          <w:p w14:paraId="772DA977" w14:textId="63121DA2" w:rsidR="00430C14" w:rsidRDefault="00430C14" w:rsidP="00430C14">
            <w:pPr>
              <w:pStyle w:val="xmsonormal"/>
              <w:spacing w:line="276" w:lineRule="auto"/>
              <w:rPr>
                <w:rFonts w:ascii="Arial" w:hAnsi="Arial" w:cs="Arial"/>
                <w:spacing w:val="-3"/>
                <w:sz w:val="20"/>
              </w:rPr>
            </w:pPr>
          </w:p>
          <w:p w14:paraId="4805EE46" w14:textId="77777777" w:rsidR="00430C14" w:rsidRPr="00B7704C" w:rsidRDefault="00430C14" w:rsidP="00430C14">
            <w:pPr>
              <w:pStyle w:val="xmsonormal"/>
              <w:spacing w:line="276" w:lineRule="auto"/>
              <w:rPr>
                <w:rFonts w:ascii="Arial" w:hAnsi="Arial" w:cs="Arial"/>
                <w:sz w:val="20"/>
              </w:rPr>
            </w:pPr>
            <w:r w:rsidRPr="00B7704C">
              <w:rPr>
                <w:rFonts w:ascii="Arial" w:hAnsi="Arial" w:cs="Arial"/>
                <w:b/>
                <w:bCs/>
                <w:sz w:val="20"/>
              </w:rPr>
              <w:t>Services in the South West health region</w:t>
            </w:r>
          </w:p>
          <w:p w14:paraId="2692C088" w14:textId="77777777" w:rsidR="00430C14" w:rsidRPr="00B7704C" w:rsidRDefault="00430C14" w:rsidP="00430C14">
            <w:pPr>
              <w:pStyle w:val="xmsonormal"/>
              <w:spacing w:line="276" w:lineRule="auto"/>
              <w:rPr>
                <w:rFonts w:ascii="Arial" w:hAnsi="Arial" w:cs="Arial"/>
                <w:sz w:val="20"/>
              </w:rPr>
            </w:pPr>
            <w:r w:rsidRPr="00B7704C">
              <w:rPr>
                <w:rFonts w:ascii="Arial" w:hAnsi="Arial" w:cs="Arial"/>
                <w:sz w:val="20"/>
              </w:rPr>
              <w:t>  HSE Services working within this region include:</w:t>
            </w:r>
          </w:p>
          <w:p w14:paraId="66F0F7B9"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Acute Hospitals</w:t>
            </w:r>
          </w:p>
          <w:p w14:paraId="455C57A3"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Primary care services</w:t>
            </w:r>
          </w:p>
          <w:p w14:paraId="029AE37B"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Community services</w:t>
            </w:r>
          </w:p>
          <w:p w14:paraId="0B15A24E"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Social care services</w:t>
            </w:r>
          </w:p>
          <w:p w14:paraId="58003BCA"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t>·</w:t>
            </w:r>
            <w:r w:rsidRPr="00B7704C">
              <w:rPr>
                <w:rFonts w:ascii="Arial" w:hAnsi="Arial" w:cs="Arial"/>
                <w:sz w:val="12"/>
                <w:szCs w:val="14"/>
              </w:rPr>
              <w:t xml:space="preserve">         </w:t>
            </w:r>
            <w:r w:rsidRPr="00B7704C">
              <w:rPr>
                <w:rFonts w:ascii="Arial" w:hAnsi="Arial" w:cs="Arial"/>
                <w:szCs w:val="22"/>
              </w:rPr>
              <w:t>Health and social care professionals</w:t>
            </w:r>
          </w:p>
          <w:p w14:paraId="1C02A0B9" w14:textId="77777777" w:rsidR="00430C14" w:rsidRPr="00B7704C" w:rsidRDefault="00430C14" w:rsidP="00430C14">
            <w:pPr>
              <w:pStyle w:val="xmsolistparagraph"/>
              <w:spacing w:line="276" w:lineRule="auto"/>
              <w:ind w:hanging="360"/>
              <w:rPr>
                <w:rFonts w:ascii="Arial" w:hAnsi="Arial" w:cs="Arial"/>
                <w:sz w:val="18"/>
              </w:rPr>
            </w:pPr>
            <w:r w:rsidRPr="00B7704C">
              <w:rPr>
                <w:rFonts w:ascii="Arial" w:hAnsi="Arial" w:cs="Arial"/>
                <w:szCs w:val="22"/>
              </w:rPr>
              <w:lastRenderedPageBreak/>
              <w:t>·</w:t>
            </w:r>
            <w:r w:rsidRPr="00B7704C">
              <w:rPr>
                <w:rFonts w:ascii="Arial" w:hAnsi="Arial" w:cs="Arial"/>
                <w:sz w:val="12"/>
                <w:szCs w:val="14"/>
              </w:rPr>
              <w:t xml:space="preserve">         </w:t>
            </w:r>
            <w:r w:rsidRPr="00B7704C">
              <w:rPr>
                <w:rFonts w:ascii="Arial" w:hAnsi="Arial" w:cs="Arial"/>
                <w:szCs w:val="22"/>
              </w:rPr>
              <w:t>Voluntary sector services</w:t>
            </w:r>
          </w:p>
          <w:p w14:paraId="2BDC966D" w14:textId="77777777" w:rsidR="00430C14" w:rsidRPr="00B7704C" w:rsidRDefault="00430C14" w:rsidP="00430C14">
            <w:pPr>
              <w:pStyle w:val="xmsonormal"/>
              <w:spacing w:line="276" w:lineRule="auto"/>
              <w:rPr>
                <w:rFonts w:ascii="Arial" w:hAnsi="Arial" w:cs="Arial"/>
                <w:sz w:val="20"/>
              </w:rPr>
            </w:pPr>
            <w:r w:rsidRPr="00B7704C">
              <w:rPr>
                <w:rFonts w:ascii="Arial" w:hAnsi="Arial" w:cs="Arial"/>
                <w:sz w:val="20"/>
              </w:rPr>
              <w:t> </w:t>
            </w:r>
          </w:p>
          <w:p w14:paraId="259F2A51" w14:textId="34C350C6" w:rsidR="00430C14" w:rsidRPr="00917DBC" w:rsidRDefault="00430C14" w:rsidP="00917DBC">
            <w:pPr>
              <w:pStyle w:val="xmsonormal"/>
              <w:spacing w:line="276" w:lineRule="auto"/>
              <w:rPr>
                <w:rFonts w:ascii="Arial" w:hAnsi="Arial" w:cs="Arial"/>
                <w:sz w:val="20"/>
              </w:rPr>
            </w:pPr>
            <w:r w:rsidRPr="00B7704C">
              <w:rPr>
                <w:rFonts w:ascii="Arial" w:hAnsi="Arial" w:cs="Arial"/>
                <w:sz w:val="20"/>
              </w:rPr>
              <w:t>South / South West Hospital Group and Cork Kerry Community Healthcare will become part of HSE South West health region from 3</w:t>
            </w:r>
            <w:r w:rsidRPr="00B7704C">
              <w:rPr>
                <w:rFonts w:ascii="Arial" w:hAnsi="Arial" w:cs="Arial"/>
                <w:sz w:val="20"/>
                <w:vertAlign w:val="superscript"/>
              </w:rPr>
              <w:t>rd</w:t>
            </w:r>
            <w:r>
              <w:rPr>
                <w:rFonts w:ascii="Arial" w:hAnsi="Arial" w:cs="Arial"/>
                <w:sz w:val="20"/>
              </w:rPr>
              <w:t xml:space="preserve"> March, 2025, and the transition to the new structures will be taking place throughout 2025.</w:t>
            </w:r>
          </w:p>
        </w:tc>
      </w:tr>
      <w:tr w:rsidR="00792F91" w:rsidRPr="00E766A5" w14:paraId="2344165A" w14:textId="77777777" w:rsidTr="00F6254C">
        <w:tc>
          <w:tcPr>
            <w:tcW w:w="2364" w:type="dxa"/>
          </w:tcPr>
          <w:p w14:paraId="5F099111" w14:textId="77777777" w:rsidR="00792F91" w:rsidRPr="00F6254C" w:rsidRDefault="00792F91" w:rsidP="00792F91">
            <w:pPr>
              <w:rPr>
                <w:rFonts w:ascii="Arial" w:hAnsi="Arial" w:cs="Arial"/>
                <w:b/>
                <w:bCs/>
              </w:rPr>
            </w:pPr>
            <w:r w:rsidRPr="00F6254C">
              <w:rPr>
                <w:rFonts w:ascii="Arial" w:hAnsi="Arial" w:cs="Arial"/>
                <w:b/>
                <w:bCs/>
              </w:rPr>
              <w:lastRenderedPageBreak/>
              <w:t>Reporting Relationship</w:t>
            </w:r>
          </w:p>
        </w:tc>
        <w:tc>
          <w:tcPr>
            <w:tcW w:w="8256" w:type="dxa"/>
          </w:tcPr>
          <w:p w14:paraId="0E0B7D1E" w14:textId="48E682C1" w:rsidR="00E440C9" w:rsidRPr="00917DBC" w:rsidRDefault="00917DBC" w:rsidP="00E440C9">
            <w:pPr>
              <w:rPr>
                <w:rFonts w:ascii="Arial" w:hAnsi="Arial" w:cs="Arial"/>
                <w:iCs/>
              </w:rPr>
            </w:pPr>
            <w:r>
              <w:rPr>
                <w:rFonts w:ascii="Arial" w:hAnsi="Arial" w:cs="Arial"/>
              </w:rPr>
              <w:t>This post</w:t>
            </w:r>
            <w:r w:rsidR="0005442A">
              <w:rPr>
                <w:rFonts w:ascii="Arial" w:hAnsi="Arial" w:cs="Arial"/>
              </w:rPr>
              <w:t xml:space="preserve"> holder will</w:t>
            </w:r>
            <w:r>
              <w:rPr>
                <w:rFonts w:ascii="Arial" w:hAnsi="Arial" w:cs="Arial"/>
              </w:rPr>
              <w:t xml:space="preserve"> r</w:t>
            </w:r>
            <w:r w:rsidR="0005442A">
              <w:rPr>
                <w:rFonts w:ascii="Arial" w:hAnsi="Arial" w:cs="Arial"/>
              </w:rPr>
              <w:t>eport</w:t>
            </w:r>
            <w:r w:rsidR="004F5102" w:rsidRPr="7C8BA463">
              <w:rPr>
                <w:rFonts w:ascii="Arial" w:hAnsi="Arial" w:cs="Arial"/>
              </w:rPr>
              <w:t xml:space="preserve"> to</w:t>
            </w:r>
            <w:r>
              <w:rPr>
                <w:rFonts w:ascii="Arial" w:hAnsi="Arial" w:cs="Arial"/>
              </w:rPr>
              <w:t xml:space="preserve"> </w:t>
            </w:r>
            <w:r w:rsidR="0005442A">
              <w:rPr>
                <w:rFonts w:ascii="Arial" w:hAnsi="Arial" w:cs="Arial"/>
              </w:rPr>
              <w:t xml:space="preserve">the </w:t>
            </w:r>
            <w:r>
              <w:rPr>
                <w:rFonts w:ascii="Arial" w:hAnsi="Arial" w:cs="Arial"/>
              </w:rPr>
              <w:t>Chef 1 in the k</w:t>
            </w:r>
            <w:r w:rsidR="0005442A">
              <w:rPr>
                <w:rFonts w:ascii="Arial" w:hAnsi="Arial" w:cs="Arial"/>
              </w:rPr>
              <w:t>itchen on a daily basis</w:t>
            </w:r>
            <w:r w:rsidR="00280BBF">
              <w:rPr>
                <w:rFonts w:ascii="Arial" w:hAnsi="Arial" w:cs="Arial"/>
              </w:rPr>
              <w:t xml:space="preserve"> and to the </w:t>
            </w:r>
            <w:r w:rsidR="004F5102" w:rsidRPr="00917DBC">
              <w:rPr>
                <w:rFonts w:ascii="Arial" w:eastAsia="Arial" w:hAnsi="Arial"/>
                <w:sz w:val="19"/>
                <w:szCs w:val="19"/>
                <w:lang w:val="en-US"/>
              </w:rPr>
              <w:t>Catering &amp; Household M</w:t>
            </w:r>
            <w:r w:rsidR="00280BBF" w:rsidRPr="00917DBC">
              <w:rPr>
                <w:rFonts w:ascii="Arial" w:eastAsia="Arial" w:hAnsi="Arial"/>
                <w:sz w:val="19"/>
                <w:szCs w:val="19"/>
                <w:lang w:val="en-US"/>
              </w:rPr>
              <w:t xml:space="preserve">anager and Director of Nursing </w:t>
            </w:r>
            <w:r w:rsidR="00CC1B41" w:rsidRPr="00917DBC">
              <w:rPr>
                <w:rFonts w:ascii="Arial" w:eastAsia="Arial" w:hAnsi="Arial"/>
                <w:sz w:val="19"/>
                <w:szCs w:val="19"/>
                <w:lang w:val="en-US"/>
              </w:rPr>
              <w:t>as required</w:t>
            </w:r>
            <w:r w:rsidR="0005442A">
              <w:rPr>
                <w:rFonts w:ascii="Arial" w:eastAsia="Arial" w:hAnsi="Arial"/>
                <w:sz w:val="19"/>
                <w:szCs w:val="19"/>
                <w:lang w:val="en-US"/>
              </w:rPr>
              <w:t>.</w:t>
            </w:r>
            <w:r w:rsidR="00CC1B41" w:rsidRPr="00917DBC">
              <w:rPr>
                <w:rFonts w:ascii="Arial" w:eastAsia="Arial" w:hAnsi="Arial"/>
                <w:sz w:val="19"/>
                <w:szCs w:val="19"/>
                <w:lang w:val="en-US"/>
              </w:rPr>
              <w:t xml:space="preserve"> </w:t>
            </w:r>
          </w:p>
          <w:p w14:paraId="3CBC6A3A" w14:textId="587DA696" w:rsidR="00792F91" w:rsidRPr="004F5102" w:rsidRDefault="00792F91" w:rsidP="004F5102">
            <w:pPr>
              <w:jc w:val="both"/>
              <w:rPr>
                <w:rFonts w:ascii="Arial" w:hAnsi="Arial" w:cs="Arial"/>
                <w:iCs/>
              </w:rPr>
            </w:pPr>
          </w:p>
        </w:tc>
      </w:tr>
      <w:tr w:rsidR="00792F91" w:rsidRPr="00E766A5" w14:paraId="0E89F2ED" w14:textId="77777777" w:rsidTr="00F6254C">
        <w:tc>
          <w:tcPr>
            <w:tcW w:w="2364" w:type="dxa"/>
          </w:tcPr>
          <w:p w14:paraId="061A4806" w14:textId="77777777" w:rsidR="00792F91" w:rsidRDefault="00792F91" w:rsidP="00792F91">
            <w:pPr>
              <w:rPr>
                <w:rFonts w:ascii="Arial" w:hAnsi="Arial" w:cs="Arial"/>
                <w:b/>
                <w:bCs/>
              </w:rPr>
            </w:pPr>
            <w:r>
              <w:rPr>
                <w:rFonts w:ascii="Arial" w:hAnsi="Arial" w:cs="Arial"/>
                <w:b/>
                <w:bCs/>
              </w:rPr>
              <w:t>Key Working Relationships</w:t>
            </w:r>
          </w:p>
          <w:p w14:paraId="3949D30A" w14:textId="77777777" w:rsidR="00792F91" w:rsidRPr="00F6254C" w:rsidRDefault="00792F91" w:rsidP="00792F91">
            <w:pPr>
              <w:rPr>
                <w:rFonts w:ascii="Arial" w:hAnsi="Arial" w:cs="Arial"/>
                <w:b/>
                <w:bCs/>
              </w:rPr>
            </w:pPr>
          </w:p>
        </w:tc>
        <w:tc>
          <w:tcPr>
            <w:tcW w:w="8256" w:type="dxa"/>
          </w:tcPr>
          <w:p w14:paraId="61CDB13F" w14:textId="61D7B6B2" w:rsidR="004F5102" w:rsidRPr="005A2F6F" w:rsidRDefault="004F5102" w:rsidP="004F5102">
            <w:pPr>
              <w:rPr>
                <w:rFonts w:ascii="Arial" w:hAnsi="Arial" w:cs="Arial"/>
              </w:rPr>
            </w:pPr>
            <w:r w:rsidRPr="7C8BA463">
              <w:rPr>
                <w:rFonts w:ascii="Arial" w:hAnsi="Arial" w:cs="Arial"/>
              </w:rPr>
              <w:t>The Catering Team work as part of a</w:t>
            </w:r>
            <w:r w:rsidR="00C23703">
              <w:rPr>
                <w:rFonts w:ascii="Arial" w:hAnsi="Arial" w:cs="Arial"/>
              </w:rPr>
              <w:t xml:space="preserve"> multi-disciplinary team. </w:t>
            </w:r>
            <w:r w:rsidR="0005442A">
              <w:rPr>
                <w:rFonts w:ascii="Arial" w:hAnsi="Arial" w:cs="Arial"/>
              </w:rPr>
              <w:t xml:space="preserve">The </w:t>
            </w:r>
            <w:r w:rsidRPr="7C8BA463">
              <w:rPr>
                <w:rFonts w:ascii="Arial" w:hAnsi="Arial" w:cs="Arial"/>
              </w:rPr>
              <w:t>Chef</w:t>
            </w:r>
            <w:r w:rsidR="0005442A">
              <w:rPr>
                <w:rFonts w:ascii="Arial" w:hAnsi="Arial" w:cs="Arial"/>
              </w:rPr>
              <w:t xml:space="preserve"> II</w:t>
            </w:r>
            <w:r w:rsidRPr="7C8BA463">
              <w:rPr>
                <w:rFonts w:ascii="Arial" w:hAnsi="Arial" w:cs="Arial"/>
              </w:rPr>
              <w:t xml:space="preserve"> will be expected to have working relationship with the entire Catering Team, Nursing, Care Assistants, Dieticians, Speech &amp; Language Therapists and other members of the Clinical and </w:t>
            </w:r>
            <w:bookmarkStart w:id="1" w:name="_Int_sWIAeakJ"/>
            <w:r w:rsidRPr="7C8BA463">
              <w:rPr>
                <w:rFonts w:ascii="Arial" w:hAnsi="Arial" w:cs="Arial"/>
              </w:rPr>
              <w:t>Non Clinical</w:t>
            </w:r>
            <w:bookmarkEnd w:id="1"/>
            <w:r w:rsidRPr="7C8BA463">
              <w:rPr>
                <w:rFonts w:ascii="Arial" w:hAnsi="Arial" w:cs="Arial"/>
              </w:rPr>
              <w:t xml:space="preserve"> Teams</w:t>
            </w:r>
            <w:r w:rsidR="006836CB">
              <w:rPr>
                <w:rFonts w:ascii="Arial" w:hAnsi="Arial" w:cs="Arial"/>
              </w:rPr>
              <w:t xml:space="preserve"> in </w:t>
            </w:r>
            <w:proofErr w:type="spellStart"/>
            <w:r w:rsidR="006836CB">
              <w:rPr>
                <w:rFonts w:ascii="Arial" w:hAnsi="Arial" w:cs="Arial"/>
              </w:rPr>
              <w:t>Bantry</w:t>
            </w:r>
            <w:proofErr w:type="spellEnd"/>
            <w:r>
              <w:rPr>
                <w:rFonts w:ascii="Arial" w:hAnsi="Arial" w:cs="Arial"/>
              </w:rPr>
              <w:t xml:space="preserve"> General Hospital. </w:t>
            </w:r>
          </w:p>
          <w:p w14:paraId="78DE9869" w14:textId="77777777" w:rsidR="00792F91" w:rsidRPr="00084274" w:rsidRDefault="00792F91" w:rsidP="00792F91">
            <w:pPr>
              <w:rPr>
                <w:rFonts w:ascii="Arial" w:hAnsi="Arial" w:cs="Arial"/>
                <w:iCs/>
              </w:rPr>
            </w:pPr>
          </w:p>
        </w:tc>
      </w:tr>
      <w:tr w:rsidR="00792F91" w:rsidRPr="00E766A5" w14:paraId="11F49E6D" w14:textId="77777777" w:rsidTr="00F6254C">
        <w:tc>
          <w:tcPr>
            <w:tcW w:w="2364" w:type="dxa"/>
          </w:tcPr>
          <w:p w14:paraId="5D392E76" w14:textId="5229368F" w:rsidR="00792F91" w:rsidRPr="00F6254C" w:rsidRDefault="00792F91" w:rsidP="00792F91">
            <w:pPr>
              <w:rPr>
                <w:rFonts w:ascii="Arial" w:hAnsi="Arial" w:cs="Arial"/>
                <w:b/>
                <w:bCs/>
              </w:rPr>
            </w:pPr>
            <w:r w:rsidRPr="00F6254C">
              <w:rPr>
                <w:rFonts w:ascii="Arial" w:hAnsi="Arial" w:cs="Arial"/>
                <w:b/>
                <w:bCs/>
              </w:rPr>
              <w:t xml:space="preserve">Purpose of the Post </w:t>
            </w:r>
          </w:p>
        </w:tc>
        <w:tc>
          <w:tcPr>
            <w:tcW w:w="8256" w:type="dxa"/>
          </w:tcPr>
          <w:p w14:paraId="582C9D9D" w14:textId="5D0FC68B" w:rsidR="004F5102" w:rsidRPr="00511166" w:rsidRDefault="004F5102" w:rsidP="004F5102">
            <w:pPr>
              <w:jc w:val="both"/>
              <w:rPr>
                <w:rFonts w:ascii="Arial" w:hAnsi="Arial" w:cs="Arial"/>
                <w:color w:val="FF0000"/>
              </w:rPr>
            </w:pPr>
            <w:r>
              <w:rPr>
                <w:rFonts w:ascii="Arial" w:hAnsi="Arial" w:cs="Arial"/>
              </w:rPr>
              <w:t>P</w:t>
            </w:r>
            <w:r w:rsidRPr="7C8BA463">
              <w:rPr>
                <w:rFonts w:ascii="Arial" w:hAnsi="Arial" w:cs="Arial"/>
              </w:rPr>
              <w:t>reparation and production of meals for the Hospital and other services as outlined above at the required time in accordance with the Hospital and statutory standards</w:t>
            </w:r>
            <w:r>
              <w:rPr>
                <w:rFonts w:ascii="Arial" w:hAnsi="Arial" w:cs="Arial"/>
              </w:rPr>
              <w:t>.</w:t>
            </w:r>
            <w:r w:rsidRPr="7C8BA463">
              <w:rPr>
                <w:rFonts w:ascii="Arial" w:hAnsi="Arial" w:cs="Arial"/>
              </w:rPr>
              <w:t xml:space="preserve"> </w:t>
            </w:r>
            <w:bookmarkStart w:id="2" w:name="_Int_XkvCumI0"/>
            <w:r w:rsidRPr="7C8BA463">
              <w:rPr>
                <w:rFonts w:ascii="Arial" w:hAnsi="Arial" w:cs="Arial"/>
              </w:rPr>
              <w:t>To</w:t>
            </w:r>
            <w:bookmarkEnd w:id="2"/>
            <w:r>
              <w:rPr>
                <w:rFonts w:ascii="Arial" w:hAnsi="Arial" w:cs="Arial"/>
              </w:rPr>
              <w:t xml:space="preserve"> supervise the</w:t>
            </w:r>
            <w:r w:rsidRPr="7C8BA463">
              <w:rPr>
                <w:rFonts w:ascii="Arial" w:hAnsi="Arial" w:cs="Arial"/>
              </w:rPr>
              <w:t xml:space="preserve"> team in The Main Kit</w:t>
            </w:r>
            <w:r>
              <w:rPr>
                <w:rFonts w:ascii="Arial" w:hAnsi="Arial" w:cs="Arial"/>
              </w:rPr>
              <w:t>chen including Grade 1 &amp; Grade 2</w:t>
            </w:r>
            <w:r w:rsidRPr="7C8BA463">
              <w:rPr>
                <w:rFonts w:ascii="Arial" w:hAnsi="Arial" w:cs="Arial"/>
              </w:rPr>
              <w:t xml:space="preserve"> Chefs</w:t>
            </w:r>
            <w:r>
              <w:rPr>
                <w:rFonts w:ascii="Arial" w:hAnsi="Arial" w:cs="Arial"/>
              </w:rPr>
              <w:t>, Catering Assistants</w:t>
            </w:r>
            <w:r w:rsidR="00280BBF">
              <w:rPr>
                <w:rFonts w:ascii="Arial" w:hAnsi="Arial" w:cs="Arial"/>
              </w:rPr>
              <w:t xml:space="preserve"> and MTA and </w:t>
            </w:r>
            <w:r w:rsidRPr="7C8BA463">
              <w:rPr>
                <w:rFonts w:ascii="Arial" w:hAnsi="Arial" w:cs="Arial"/>
              </w:rPr>
              <w:t xml:space="preserve"> other relevant staff in the performance of their duties and in line with policy and statutory standards. </w:t>
            </w:r>
          </w:p>
          <w:p w14:paraId="3875957D" w14:textId="2D52A295" w:rsidR="00AA5C63" w:rsidRPr="00F6254C" w:rsidRDefault="00AA5C63" w:rsidP="004F5102">
            <w:pPr>
              <w:jc w:val="both"/>
              <w:rPr>
                <w:rFonts w:ascii="Arial" w:hAnsi="Arial" w:cs="Arial"/>
                <w:iCs/>
                <w:color w:val="000099"/>
              </w:rPr>
            </w:pPr>
          </w:p>
        </w:tc>
      </w:tr>
      <w:tr w:rsidR="00AA5C63" w:rsidRPr="00E766A5" w14:paraId="6FC4F317" w14:textId="77777777" w:rsidTr="00F6254C">
        <w:tc>
          <w:tcPr>
            <w:tcW w:w="2364" w:type="dxa"/>
          </w:tcPr>
          <w:p w14:paraId="706E700B" w14:textId="3C41D968" w:rsidR="00AA5C63" w:rsidRPr="00F6254C" w:rsidRDefault="00AA5C63" w:rsidP="00AA5C63">
            <w:pPr>
              <w:rPr>
                <w:rFonts w:ascii="Arial" w:hAnsi="Arial" w:cs="Arial"/>
                <w:b/>
                <w:bCs/>
              </w:rPr>
            </w:pPr>
            <w:r>
              <w:rPr>
                <w:rFonts w:ascii="Arial" w:hAnsi="Arial" w:cs="Arial"/>
                <w:b/>
                <w:bCs/>
              </w:rPr>
              <w:br/>
            </w:r>
            <w:r w:rsidRPr="00F6254C">
              <w:rPr>
                <w:rFonts w:ascii="Arial" w:hAnsi="Arial" w:cs="Arial"/>
                <w:b/>
                <w:bCs/>
              </w:rPr>
              <w:t>Principal Duties and Responsibilities</w:t>
            </w:r>
          </w:p>
          <w:p w14:paraId="57CD5BE4" w14:textId="77777777" w:rsidR="00AA5C63" w:rsidRPr="00F6254C" w:rsidRDefault="00AA5C63" w:rsidP="00AA5C63">
            <w:pPr>
              <w:rPr>
                <w:rFonts w:ascii="Arial" w:hAnsi="Arial" w:cs="Arial"/>
                <w:b/>
                <w:bCs/>
              </w:rPr>
            </w:pPr>
          </w:p>
        </w:tc>
        <w:tc>
          <w:tcPr>
            <w:tcW w:w="8256" w:type="dxa"/>
          </w:tcPr>
          <w:p w14:paraId="5106572E" w14:textId="77777777" w:rsidR="004F5102" w:rsidRPr="00E440C9" w:rsidRDefault="004F5102" w:rsidP="004F5102">
            <w:pPr>
              <w:spacing w:before="100" w:beforeAutospacing="1" w:after="100" w:afterAutospacing="1"/>
              <w:contextualSpacing/>
              <w:jc w:val="both"/>
              <w:rPr>
                <w:rFonts w:ascii="Bahnschrift Light SemiCondensed" w:hAnsi="Bahnschrift Light SemiCondensed" w:cs="Arial"/>
                <w:i/>
                <w:color w:val="000000"/>
                <w:lang w:eastAsia="en-IE"/>
              </w:rPr>
            </w:pPr>
          </w:p>
          <w:p w14:paraId="1491E994" w14:textId="77777777" w:rsidR="004F5102" w:rsidRPr="008D1C4F" w:rsidRDefault="004F5102" w:rsidP="008D1C4F">
            <w:pPr>
              <w:pStyle w:val="NoSpacing"/>
              <w:numPr>
                <w:ilvl w:val="0"/>
                <w:numId w:val="34"/>
              </w:numPr>
              <w:rPr>
                <w:rFonts w:ascii="Arial" w:hAnsi="Arial" w:cs="Arial"/>
                <w:lang w:eastAsia="en-IE"/>
              </w:rPr>
            </w:pPr>
            <w:r w:rsidRPr="008D1C4F">
              <w:rPr>
                <w:rFonts w:ascii="Arial" w:hAnsi="Arial" w:cs="Arial"/>
                <w:lang w:eastAsia="en-IE"/>
              </w:rPr>
              <w:t xml:space="preserve">Overseeing the main kitchen and kitchenette areas and practice of hygiene and all Health and Safety procedures, including Hazard Analysis &amp; Critical Control Points (HACCP). </w:t>
            </w:r>
          </w:p>
          <w:p w14:paraId="495C636D" w14:textId="77777777" w:rsidR="004F5102" w:rsidRPr="008D1C4F" w:rsidRDefault="004F5102" w:rsidP="008D1C4F">
            <w:pPr>
              <w:pStyle w:val="NoSpacing"/>
              <w:numPr>
                <w:ilvl w:val="0"/>
                <w:numId w:val="34"/>
              </w:numPr>
              <w:rPr>
                <w:rFonts w:ascii="Arial" w:hAnsi="Arial" w:cs="Arial"/>
                <w:lang w:eastAsia="en-IE"/>
              </w:rPr>
            </w:pPr>
            <w:r w:rsidRPr="008D1C4F">
              <w:rPr>
                <w:rFonts w:ascii="Arial" w:hAnsi="Arial" w:cs="Arial"/>
                <w:lang w:eastAsia="en-IE"/>
              </w:rPr>
              <w:t xml:space="preserve">Requisition of foodstuffs and materials. Liaise with suppliers. </w:t>
            </w:r>
            <w:r w:rsidRPr="008D1C4F">
              <w:rPr>
                <w:rStyle w:val="st1"/>
                <w:rFonts w:ascii="Arial" w:hAnsi="Arial" w:cs="Arial"/>
              </w:rPr>
              <w:t>Check the quality of goods received as per specification.</w:t>
            </w:r>
            <w:r w:rsidRPr="008D1C4F">
              <w:rPr>
                <w:rFonts w:ascii="Arial" w:hAnsi="Arial" w:cs="Arial"/>
                <w:lang w:eastAsia="en-IE"/>
              </w:rPr>
              <w:t xml:space="preserve"> Take corrective action if food deliveries fall below standard. Adhere to HSE Procurement policies and procedures. </w:t>
            </w:r>
          </w:p>
          <w:p w14:paraId="6B202E86" w14:textId="77777777" w:rsidR="00E440C9" w:rsidRPr="008D1C4F" w:rsidRDefault="00E440C9" w:rsidP="008D1C4F">
            <w:pPr>
              <w:pStyle w:val="NoSpacing"/>
              <w:numPr>
                <w:ilvl w:val="0"/>
                <w:numId w:val="34"/>
              </w:numPr>
              <w:rPr>
                <w:rFonts w:ascii="Arial" w:hAnsi="Arial" w:cs="Arial"/>
                <w:sz w:val="18"/>
                <w:szCs w:val="18"/>
                <w:lang w:eastAsia="en-IE"/>
              </w:rPr>
            </w:pPr>
            <w:r w:rsidRPr="008D1C4F">
              <w:rPr>
                <w:rFonts w:ascii="Arial" w:hAnsi="Arial" w:cs="Arial"/>
                <w:lang w:eastAsia="en-IE"/>
              </w:rPr>
              <w:t>Supervising, directing and managing staff in the performance of their duties and ensuring total compliance with the relevant local and statutory standards.</w:t>
            </w:r>
          </w:p>
          <w:p w14:paraId="41DB3662" w14:textId="7A1632BF"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Cook</w:t>
            </w:r>
            <w:r w:rsidR="00E440C9" w:rsidRPr="008D1C4F">
              <w:rPr>
                <w:rFonts w:ascii="Arial" w:hAnsi="Arial" w:cs="Arial"/>
                <w:color w:val="000000"/>
                <w:lang w:eastAsia="en-IE"/>
              </w:rPr>
              <w:t xml:space="preserve">ing </w:t>
            </w:r>
            <w:r w:rsidRPr="008D1C4F">
              <w:rPr>
                <w:rFonts w:ascii="Arial" w:hAnsi="Arial" w:cs="Arial"/>
                <w:color w:val="000000"/>
                <w:lang w:eastAsia="en-IE"/>
              </w:rPr>
              <w:t xml:space="preserve"> Food to a High Standard and have sufficient Knowledge in professional cookery </w:t>
            </w:r>
          </w:p>
          <w:p w14:paraId="11C2384D" w14:textId="795529DF"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 xml:space="preserve">An ability to produce food to the required standard using </w:t>
            </w:r>
            <w:r w:rsidR="00E440C9" w:rsidRPr="008D1C4F">
              <w:rPr>
                <w:rFonts w:ascii="Arial" w:hAnsi="Arial" w:cs="Arial"/>
                <w:color w:val="000000"/>
                <w:lang w:eastAsia="en-IE"/>
              </w:rPr>
              <w:t xml:space="preserve"> the </w:t>
            </w:r>
            <w:r w:rsidRPr="008D1C4F">
              <w:rPr>
                <w:rFonts w:ascii="Arial" w:hAnsi="Arial" w:cs="Arial"/>
                <w:color w:val="000000"/>
                <w:lang w:eastAsia="en-IE"/>
              </w:rPr>
              <w:t xml:space="preserve">correct </w:t>
            </w:r>
            <w:r w:rsidR="00E440C9" w:rsidRPr="008D1C4F">
              <w:rPr>
                <w:rFonts w:ascii="Arial" w:hAnsi="Arial" w:cs="Arial"/>
                <w:color w:val="000000"/>
                <w:lang w:eastAsia="en-IE"/>
              </w:rPr>
              <w:t xml:space="preserve"> and appropriate </w:t>
            </w:r>
            <w:r w:rsidRPr="008D1C4F">
              <w:rPr>
                <w:rFonts w:ascii="Arial" w:hAnsi="Arial" w:cs="Arial"/>
                <w:color w:val="000000"/>
                <w:lang w:eastAsia="en-IE"/>
              </w:rPr>
              <w:t xml:space="preserve">methods </w:t>
            </w:r>
          </w:p>
          <w:p w14:paraId="62F6AE9F"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Portioning and packing of both raw and cooked food</w:t>
            </w:r>
          </w:p>
          <w:p w14:paraId="2C9602FF"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Rotation and allocation of foodstuffs</w:t>
            </w:r>
          </w:p>
          <w:p w14:paraId="11FDC66F"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Labelling, chilling and storage of food</w:t>
            </w:r>
          </w:p>
          <w:p w14:paraId="4FB242FA"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 xml:space="preserve">Regenerate Food and then Service of Food </w:t>
            </w:r>
          </w:p>
          <w:p w14:paraId="04C04292"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 xml:space="preserve">Record keeping in order to comply with Food Regulations </w:t>
            </w:r>
          </w:p>
          <w:p w14:paraId="5EC69508"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A willingness to undertake training and further learning in order to develop the necessary work skills and improve standard of service delivery</w:t>
            </w:r>
          </w:p>
          <w:p w14:paraId="03504461"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A willingness to engage with and develop information technology skills relevant to the role</w:t>
            </w:r>
          </w:p>
          <w:p w14:paraId="395BE301"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 xml:space="preserve">Maintaining the cleanliness and good order of area of assignment and associated areas to the highest possible standard in line with hospital and HSE policy </w:t>
            </w:r>
          </w:p>
          <w:p w14:paraId="152065D3"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Efficient and economical use of materials and equipment</w:t>
            </w:r>
          </w:p>
          <w:p w14:paraId="16EF0C92" w14:textId="77777777" w:rsidR="00430C14" w:rsidRPr="008D1C4F" w:rsidRDefault="00430C14" w:rsidP="008D1C4F">
            <w:pPr>
              <w:pStyle w:val="NoSpacing"/>
              <w:numPr>
                <w:ilvl w:val="0"/>
                <w:numId w:val="34"/>
              </w:numPr>
              <w:rPr>
                <w:rFonts w:ascii="Arial" w:hAnsi="Arial" w:cs="Arial"/>
                <w:color w:val="000000"/>
                <w:sz w:val="18"/>
                <w:szCs w:val="18"/>
                <w:lang w:eastAsia="en-IE"/>
              </w:rPr>
            </w:pPr>
            <w:r w:rsidRPr="008D1C4F">
              <w:rPr>
                <w:rFonts w:ascii="Arial" w:hAnsi="Arial" w:cs="Arial"/>
                <w:color w:val="000000"/>
                <w:lang w:eastAsia="en-IE"/>
              </w:rPr>
              <w:t>Adhere to specifications, standards and procedures while at work</w:t>
            </w:r>
          </w:p>
          <w:p w14:paraId="6BC20A5D" w14:textId="77777777" w:rsidR="00430C14" w:rsidRPr="008D1C4F" w:rsidRDefault="00430C14" w:rsidP="008D1C4F">
            <w:pPr>
              <w:pStyle w:val="NoSpacing"/>
              <w:numPr>
                <w:ilvl w:val="0"/>
                <w:numId w:val="34"/>
              </w:numPr>
              <w:rPr>
                <w:rStyle w:val="st1"/>
                <w:rFonts w:ascii="Arial" w:hAnsi="Arial" w:cs="Arial"/>
                <w:lang w:eastAsia="en-IE"/>
              </w:rPr>
            </w:pPr>
            <w:r w:rsidRPr="008D1C4F">
              <w:rPr>
                <w:rFonts w:ascii="Arial" w:hAnsi="Arial" w:cs="Arial"/>
                <w:color w:val="000000"/>
                <w:lang w:eastAsia="en-IE"/>
              </w:rPr>
              <w:t xml:space="preserve">Practice all hygiene, cook-chill and health and safety procedures, including </w:t>
            </w:r>
            <w:r w:rsidRPr="008D1C4F">
              <w:rPr>
                <w:rStyle w:val="st1"/>
                <w:rFonts w:ascii="Arial" w:hAnsi="Arial" w:cs="Arial"/>
                <w:lang w:val="en-IE"/>
              </w:rPr>
              <w:t>Hazard Analysis &amp; Critical Control Point (HACCP)</w:t>
            </w:r>
          </w:p>
          <w:p w14:paraId="0E147D03" w14:textId="0AEAE0C8" w:rsidR="00430C14" w:rsidRPr="008D1C4F" w:rsidRDefault="00430C14" w:rsidP="008D1C4F">
            <w:pPr>
              <w:pStyle w:val="NoSpacing"/>
              <w:numPr>
                <w:ilvl w:val="0"/>
                <w:numId w:val="34"/>
              </w:numPr>
              <w:rPr>
                <w:rStyle w:val="st1"/>
                <w:rFonts w:ascii="Arial" w:hAnsi="Arial" w:cs="Arial"/>
                <w:lang w:eastAsia="en-IE"/>
              </w:rPr>
            </w:pPr>
            <w:r w:rsidRPr="008D1C4F">
              <w:rPr>
                <w:rStyle w:val="st1"/>
                <w:rFonts w:ascii="Arial" w:hAnsi="Arial" w:cs="Arial"/>
              </w:rPr>
              <w:t>Report mechanical defects and need for repairs</w:t>
            </w:r>
          </w:p>
          <w:p w14:paraId="6FBE05B0" w14:textId="3549DEBA" w:rsidR="00E440C9" w:rsidRPr="00C23703" w:rsidRDefault="00E440C9" w:rsidP="00E440C9">
            <w:pPr>
              <w:numPr>
                <w:ilvl w:val="0"/>
                <w:numId w:val="32"/>
              </w:numPr>
              <w:spacing w:after="120"/>
              <w:rPr>
                <w:rStyle w:val="st1"/>
                <w:rFonts w:ascii="Arial" w:hAnsi="Arial" w:cs="Arial"/>
                <w:lang w:eastAsia="en-IE"/>
              </w:rPr>
            </w:pPr>
            <w:r w:rsidRPr="00C23703">
              <w:rPr>
                <w:rStyle w:val="st1"/>
                <w:rFonts w:ascii="Arial" w:hAnsi="Arial" w:cs="Arial"/>
                <w:lang w:eastAsia="en-IE"/>
              </w:rPr>
              <w:t xml:space="preserve">organising and allocating of  duty rosters, as required on a daily / Weekly basis </w:t>
            </w:r>
          </w:p>
          <w:p w14:paraId="430C8CDE"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Take all necessary steps to ensure the maximum security of your area of assignment and all equipment and supplies contained therein</w:t>
            </w:r>
          </w:p>
          <w:p w14:paraId="53850401"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Report to management immediately any accidents, fire, stock loss, damage, unfit food and take such action as may be appropriate.</w:t>
            </w:r>
          </w:p>
          <w:p w14:paraId="608A5CC5" w14:textId="4A2D4FDB" w:rsidR="00280BBF" w:rsidRPr="008D1C4F" w:rsidRDefault="00280BBF" w:rsidP="008D1C4F">
            <w:pPr>
              <w:pStyle w:val="NoSpacing"/>
              <w:numPr>
                <w:ilvl w:val="0"/>
                <w:numId w:val="32"/>
              </w:numPr>
              <w:rPr>
                <w:rFonts w:ascii="Arial" w:hAnsi="Arial" w:cs="Arial"/>
                <w:sz w:val="18"/>
                <w:szCs w:val="18"/>
                <w:lang w:eastAsia="en-IE"/>
              </w:rPr>
            </w:pPr>
            <w:r w:rsidRPr="008D1C4F">
              <w:rPr>
                <w:rFonts w:ascii="Arial" w:hAnsi="Arial" w:cs="Arial"/>
                <w:lang w:eastAsia="en-IE"/>
              </w:rPr>
              <w:t>Supervising, directing and managing staff in the performance of their duties and ensuring total compliance with the relevant local and statutory standards.</w:t>
            </w:r>
          </w:p>
          <w:p w14:paraId="46604E09" w14:textId="77777777" w:rsidR="001B47B4" w:rsidRPr="008D1C4F" w:rsidRDefault="001B47B4" w:rsidP="008D1C4F">
            <w:pPr>
              <w:pStyle w:val="NoSpacing"/>
              <w:numPr>
                <w:ilvl w:val="0"/>
                <w:numId w:val="32"/>
              </w:numPr>
              <w:rPr>
                <w:rFonts w:ascii="Arial" w:hAnsi="Arial" w:cs="Arial"/>
                <w:sz w:val="18"/>
                <w:szCs w:val="18"/>
                <w:lang w:eastAsia="en-IE"/>
              </w:rPr>
            </w:pPr>
            <w:r w:rsidRPr="008D1C4F">
              <w:rPr>
                <w:rFonts w:ascii="Arial" w:hAnsi="Arial" w:cs="Arial"/>
                <w:lang w:eastAsia="en-IE"/>
              </w:rPr>
              <w:t xml:space="preserve">Organising and allocating duty rosters, as required. </w:t>
            </w:r>
          </w:p>
          <w:p w14:paraId="548A14EF" w14:textId="77777777" w:rsidR="00664544" w:rsidRPr="008D1C4F" w:rsidRDefault="001B47B4" w:rsidP="008D1C4F">
            <w:pPr>
              <w:pStyle w:val="NoSpacing"/>
              <w:numPr>
                <w:ilvl w:val="0"/>
                <w:numId w:val="32"/>
              </w:numPr>
              <w:rPr>
                <w:rStyle w:val="st1"/>
                <w:rFonts w:ascii="Arial" w:hAnsi="Arial" w:cs="Arial"/>
                <w:lang w:eastAsia="en-IE"/>
              </w:rPr>
            </w:pPr>
            <w:r w:rsidRPr="008D1C4F">
              <w:rPr>
                <w:rStyle w:val="st1"/>
                <w:rFonts w:ascii="Arial" w:hAnsi="Arial" w:cs="Arial"/>
              </w:rPr>
              <w:lastRenderedPageBreak/>
              <w:t xml:space="preserve">Communicate daily with </w:t>
            </w:r>
            <w:proofErr w:type="gramStart"/>
            <w:r w:rsidRPr="008D1C4F">
              <w:rPr>
                <w:rStyle w:val="st1"/>
                <w:rFonts w:ascii="Arial" w:hAnsi="Arial" w:cs="Arial"/>
              </w:rPr>
              <w:t>MTA  on</w:t>
            </w:r>
            <w:proofErr w:type="gramEnd"/>
            <w:r w:rsidRPr="008D1C4F">
              <w:rPr>
                <w:rStyle w:val="st1"/>
                <w:rFonts w:ascii="Arial" w:hAnsi="Arial" w:cs="Arial"/>
              </w:rPr>
              <w:t xml:space="preserve"> wards and in the Canteen regarding food and specific diets required for patients and staff.</w:t>
            </w:r>
            <w:r w:rsidR="00664544" w:rsidRPr="008D1C4F">
              <w:rPr>
                <w:rStyle w:val="st1"/>
                <w:rFonts w:ascii="Arial" w:hAnsi="Arial" w:cs="Arial"/>
              </w:rPr>
              <w:t xml:space="preserve"> </w:t>
            </w:r>
          </w:p>
          <w:p w14:paraId="3DC6CDBB" w14:textId="7EEC912B" w:rsidR="00664544" w:rsidRPr="008D1C4F" w:rsidRDefault="00664544" w:rsidP="008D1C4F">
            <w:pPr>
              <w:pStyle w:val="NoSpacing"/>
              <w:numPr>
                <w:ilvl w:val="0"/>
                <w:numId w:val="32"/>
              </w:numPr>
              <w:rPr>
                <w:rStyle w:val="st1"/>
                <w:rFonts w:ascii="Arial" w:hAnsi="Arial" w:cs="Arial"/>
                <w:lang w:eastAsia="en-IE"/>
              </w:rPr>
            </w:pPr>
            <w:r w:rsidRPr="008D1C4F">
              <w:rPr>
                <w:rStyle w:val="st1"/>
                <w:rFonts w:ascii="Arial" w:hAnsi="Arial" w:cs="Arial"/>
              </w:rPr>
              <w:t>Review hospital menus with Dietician and Speech and Language in line with HSE Policy.</w:t>
            </w:r>
          </w:p>
          <w:p w14:paraId="16104DF7" w14:textId="77777777" w:rsidR="00413D94" w:rsidRPr="008D1C4F" w:rsidRDefault="00413D94" w:rsidP="008D1C4F">
            <w:pPr>
              <w:pStyle w:val="NoSpacing"/>
              <w:numPr>
                <w:ilvl w:val="0"/>
                <w:numId w:val="32"/>
              </w:numPr>
              <w:rPr>
                <w:rFonts w:ascii="Arial" w:hAnsi="Arial" w:cs="Arial"/>
                <w:sz w:val="18"/>
                <w:szCs w:val="18"/>
                <w:lang w:eastAsia="en-IE"/>
              </w:rPr>
            </w:pPr>
            <w:r w:rsidRPr="008D1C4F">
              <w:rPr>
                <w:rFonts w:ascii="Arial" w:hAnsi="Arial" w:cs="Arial"/>
                <w:lang w:eastAsia="en-IE"/>
              </w:rPr>
              <w:t xml:space="preserve">Ensuring accurate record-keeping &amp; traceability in line with legislative requirements. </w:t>
            </w:r>
          </w:p>
          <w:p w14:paraId="0A8BB574" w14:textId="77777777" w:rsidR="00413D94" w:rsidRPr="008D1C4F" w:rsidRDefault="00413D94" w:rsidP="008D1C4F">
            <w:pPr>
              <w:pStyle w:val="NoSpacing"/>
              <w:rPr>
                <w:rFonts w:ascii="Arial" w:hAnsi="Arial" w:cs="Arial"/>
                <w:iCs/>
                <w:sz w:val="18"/>
                <w:lang w:val="en-IE"/>
              </w:rPr>
            </w:pPr>
          </w:p>
          <w:p w14:paraId="108A90DE" w14:textId="33F4F306" w:rsidR="00E440C9" w:rsidRPr="008D1C4F" w:rsidRDefault="00E440C9" w:rsidP="008D1C4F">
            <w:pPr>
              <w:pStyle w:val="NoSpacing"/>
              <w:numPr>
                <w:ilvl w:val="0"/>
                <w:numId w:val="32"/>
              </w:numPr>
              <w:rPr>
                <w:rFonts w:ascii="Arial" w:hAnsi="Arial" w:cs="Arial"/>
                <w:lang w:eastAsia="en-IE"/>
              </w:rPr>
            </w:pPr>
            <w:r w:rsidRPr="008D1C4F">
              <w:rPr>
                <w:rStyle w:val="st1"/>
                <w:rFonts w:ascii="Arial" w:hAnsi="Arial" w:cs="Arial"/>
              </w:rPr>
              <w:t xml:space="preserve">Ensure the Standardised recipes for each dish are used in the Food Production </w:t>
            </w:r>
          </w:p>
          <w:p w14:paraId="2EE45ADC" w14:textId="77777777" w:rsidR="00E440C9" w:rsidRPr="008D1C4F" w:rsidRDefault="00E440C9" w:rsidP="008D1C4F">
            <w:pPr>
              <w:pStyle w:val="NoSpacing"/>
              <w:rPr>
                <w:rFonts w:ascii="Arial" w:hAnsi="Arial" w:cs="Arial"/>
                <w:iCs/>
                <w:sz w:val="18"/>
                <w:lang w:val="en-IE"/>
              </w:rPr>
            </w:pPr>
          </w:p>
          <w:p w14:paraId="062556DE" w14:textId="77777777" w:rsidR="00E440C9" w:rsidRPr="008D1C4F" w:rsidRDefault="00E440C9" w:rsidP="008D1C4F">
            <w:pPr>
              <w:pStyle w:val="NoSpacing"/>
              <w:numPr>
                <w:ilvl w:val="0"/>
                <w:numId w:val="32"/>
              </w:numPr>
              <w:rPr>
                <w:rFonts w:ascii="Arial" w:hAnsi="Arial" w:cs="Arial"/>
                <w:lang w:eastAsia="en-IE"/>
              </w:rPr>
            </w:pPr>
            <w:r w:rsidRPr="008D1C4F">
              <w:rPr>
                <w:rFonts w:ascii="Arial" w:hAnsi="Arial" w:cs="Arial"/>
                <w:lang w:eastAsia="en-IE"/>
              </w:rPr>
              <w:t xml:space="preserve">Adhere to recommendations of Dietician and Speech &amp; Language Therapist regarding specific dietary requirements. </w:t>
            </w:r>
          </w:p>
          <w:p w14:paraId="475D6810" w14:textId="71927C4B" w:rsidR="001B47B4" w:rsidRPr="008D1C4F" w:rsidRDefault="001B47B4" w:rsidP="008D1C4F">
            <w:pPr>
              <w:pStyle w:val="NoSpacing"/>
              <w:rPr>
                <w:rFonts w:ascii="Arial" w:hAnsi="Arial" w:cs="Arial"/>
                <w:lang w:eastAsia="en-IE"/>
              </w:rPr>
            </w:pPr>
          </w:p>
          <w:p w14:paraId="30F76EA9"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Assist with special functions as required</w:t>
            </w:r>
          </w:p>
          <w:p w14:paraId="1F5D0A23"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 xml:space="preserve">Provide assistance and advice to staff in packing/plating areas on portion size </w:t>
            </w:r>
          </w:p>
          <w:p w14:paraId="4F5A91CB"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Checking for meals at all service points throughout the site for quality, quantity and presentation</w:t>
            </w:r>
          </w:p>
          <w:p w14:paraId="6097F19C" w14:textId="77777777" w:rsidR="00430C14" w:rsidRPr="008D1C4F" w:rsidRDefault="00430C14" w:rsidP="008D1C4F">
            <w:pPr>
              <w:pStyle w:val="NoSpacing"/>
              <w:numPr>
                <w:ilvl w:val="0"/>
                <w:numId w:val="32"/>
              </w:numPr>
              <w:rPr>
                <w:rFonts w:ascii="Arial" w:hAnsi="Arial" w:cs="Arial"/>
                <w:lang w:eastAsia="en-IE"/>
              </w:rPr>
            </w:pPr>
            <w:r w:rsidRPr="008D1C4F">
              <w:rPr>
                <w:rStyle w:val="st1"/>
                <w:rFonts w:ascii="Arial" w:hAnsi="Arial" w:cs="Arial"/>
              </w:rPr>
              <w:t>Implement cost control measures aiming to achieve maximum utilisation of resources</w:t>
            </w:r>
            <w:r w:rsidRPr="008D1C4F">
              <w:rPr>
                <w:rFonts w:ascii="Arial" w:hAnsi="Arial" w:cs="Arial"/>
                <w:color w:val="000000"/>
                <w:lang w:eastAsia="en-IE"/>
              </w:rPr>
              <w:t xml:space="preserve"> </w:t>
            </w:r>
          </w:p>
          <w:p w14:paraId="401CD7D8" w14:textId="77777777" w:rsidR="00430C14" w:rsidRPr="008D1C4F" w:rsidRDefault="00430C14" w:rsidP="008D1C4F">
            <w:pPr>
              <w:pStyle w:val="NoSpacing"/>
              <w:numPr>
                <w:ilvl w:val="0"/>
                <w:numId w:val="32"/>
              </w:numPr>
              <w:rPr>
                <w:rStyle w:val="st1"/>
                <w:rFonts w:ascii="Arial" w:hAnsi="Arial" w:cs="Arial"/>
                <w:lang w:eastAsia="en-IE"/>
              </w:rPr>
            </w:pPr>
            <w:r w:rsidRPr="008D1C4F">
              <w:rPr>
                <w:rFonts w:ascii="Arial" w:hAnsi="Arial" w:cs="Arial"/>
                <w:color w:val="000000"/>
                <w:lang w:eastAsia="en-IE"/>
              </w:rPr>
              <w:t>Cash handling/reconciliation, where appropriate</w:t>
            </w:r>
          </w:p>
          <w:p w14:paraId="2D916212"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Stocking taking at relevant intervals</w:t>
            </w:r>
          </w:p>
          <w:p w14:paraId="3D6C15E5"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Checking the quality of goods received as per specification</w:t>
            </w:r>
          </w:p>
          <w:p w14:paraId="7690C55C" w14:textId="77777777" w:rsidR="00430C14" w:rsidRPr="008D1C4F" w:rsidRDefault="00430C14" w:rsidP="008D1C4F">
            <w:pPr>
              <w:pStyle w:val="NoSpacing"/>
              <w:numPr>
                <w:ilvl w:val="0"/>
                <w:numId w:val="32"/>
              </w:numPr>
              <w:rPr>
                <w:rStyle w:val="st1"/>
                <w:rFonts w:ascii="Arial" w:hAnsi="Arial" w:cs="Arial"/>
                <w:lang w:eastAsia="en-IE"/>
              </w:rPr>
            </w:pPr>
            <w:r w:rsidRPr="008D1C4F">
              <w:rPr>
                <w:rStyle w:val="st1"/>
                <w:rFonts w:ascii="Arial" w:hAnsi="Arial" w:cs="Arial"/>
              </w:rPr>
              <w:t>Liaising with user groups on the compilation of menus and the provision of services</w:t>
            </w:r>
          </w:p>
          <w:p w14:paraId="2AF04C17" w14:textId="77777777" w:rsidR="00430C14" w:rsidRPr="008D1C4F" w:rsidRDefault="00430C14" w:rsidP="008D1C4F">
            <w:pPr>
              <w:pStyle w:val="NoSpacing"/>
              <w:numPr>
                <w:ilvl w:val="0"/>
                <w:numId w:val="32"/>
              </w:numPr>
              <w:rPr>
                <w:rStyle w:val="st1"/>
                <w:rFonts w:ascii="Arial" w:hAnsi="Arial" w:cs="Arial"/>
              </w:rPr>
            </w:pPr>
            <w:r w:rsidRPr="008D1C4F">
              <w:rPr>
                <w:rStyle w:val="st1"/>
                <w:rFonts w:ascii="Arial" w:hAnsi="Arial" w:cs="Arial"/>
              </w:rPr>
              <w:t>Be aware of modern developments in the industry and to assist in their introduction where necessary and changes in food trends with a view to maximising sales</w:t>
            </w:r>
          </w:p>
          <w:p w14:paraId="5FA3D6F6" w14:textId="77777777" w:rsidR="00430C14" w:rsidRPr="008D1C4F" w:rsidRDefault="00430C14" w:rsidP="008D1C4F">
            <w:pPr>
              <w:pStyle w:val="NoSpacing"/>
              <w:numPr>
                <w:ilvl w:val="0"/>
                <w:numId w:val="32"/>
              </w:numPr>
              <w:rPr>
                <w:rStyle w:val="st1"/>
                <w:rFonts w:ascii="Arial" w:hAnsi="Arial" w:cs="Arial"/>
              </w:rPr>
            </w:pPr>
            <w:r w:rsidRPr="008D1C4F">
              <w:rPr>
                <w:rStyle w:val="st1"/>
                <w:rFonts w:ascii="Arial" w:hAnsi="Arial" w:cs="Arial"/>
              </w:rPr>
              <w:t xml:space="preserve">Attend training courses as directed by Management. </w:t>
            </w:r>
          </w:p>
          <w:p w14:paraId="2B7A7595" w14:textId="77777777" w:rsidR="00430C14" w:rsidRPr="008D1C4F" w:rsidRDefault="00430C14" w:rsidP="008D1C4F">
            <w:pPr>
              <w:pStyle w:val="NoSpacing"/>
              <w:numPr>
                <w:ilvl w:val="0"/>
                <w:numId w:val="32"/>
              </w:numPr>
              <w:rPr>
                <w:rStyle w:val="st1"/>
                <w:rFonts w:ascii="Arial" w:hAnsi="Arial" w:cs="Arial"/>
              </w:rPr>
            </w:pPr>
            <w:r w:rsidRPr="008D1C4F">
              <w:rPr>
                <w:rStyle w:val="st1"/>
                <w:rFonts w:ascii="Arial" w:hAnsi="Arial" w:cs="Arial"/>
              </w:rPr>
              <w:t xml:space="preserve">Support Team members and Coach Catering Teams as required on a daily basis </w:t>
            </w:r>
          </w:p>
          <w:p w14:paraId="13FDA348" w14:textId="77777777" w:rsidR="00430C14" w:rsidRPr="008D1C4F" w:rsidRDefault="00430C14" w:rsidP="008D1C4F">
            <w:pPr>
              <w:pStyle w:val="NoSpacing"/>
              <w:numPr>
                <w:ilvl w:val="0"/>
                <w:numId w:val="32"/>
              </w:numPr>
              <w:rPr>
                <w:rStyle w:val="st1"/>
                <w:rFonts w:ascii="Arial" w:hAnsi="Arial" w:cs="Arial"/>
              </w:rPr>
            </w:pPr>
            <w:r w:rsidRPr="008D1C4F">
              <w:rPr>
                <w:rStyle w:val="st1"/>
                <w:rFonts w:ascii="Arial" w:hAnsi="Arial" w:cs="Arial"/>
              </w:rPr>
              <w:t>Provide cover for existing Chef as appropriate.</w:t>
            </w:r>
          </w:p>
          <w:p w14:paraId="046DC5F2" w14:textId="77777777" w:rsidR="00430C14" w:rsidRPr="008D1C4F" w:rsidRDefault="00430C14" w:rsidP="008D1C4F">
            <w:pPr>
              <w:pStyle w:val="NoSpacing"/>
              <w:numPr>
                <w:ilvl w:val="0"/>
                <w:numId w:val="32"/>
              </w:numPr>
              <w:rPr>
                <w:rStyle w:val="st1"/>
                <w:rFonts w:ascii="Arial" w:hAnsi="Arial" w:cs="Arial"/>
              </w:rPr>
            </w:pPr>
            <w:r w:rsidRPr="008D1C4F">
              <w:rPr>
                <w:rStyle w:val="st1"/>
                <w:rFonts w:ascii="Arial" w:hAnsi="Arial" w:cs="Arial"/>
              </w:rPr>
              <w:t xml:space="preserve">Be Familiar with IDDSI and be Proficient in preparing Textured Diets in the Hospital. </w:t>
            </w:r>
          </w:p>
          <w:p w14:paraId="024F7EA7" w14:textId="77777777" w:rsidR="00430C14" w:rsidRPr="008D1C4F" w:rsidRDefault="00430C14" w:rsidP="008D1C4F">
            <w:pPr>
              <w:pStyle w:val="NoSpacing"/>
              <w:numPr>
                <w:ilvl w:val="0"/>
                <w:numId w:val="32"/>
              </w:numPr>
              <w:rPr>
                <w:rStyle w:val="st1"/>
                <w:rFonts w:ascii="Arial" w:hAnsi="Arial" w:cs="Arial"/>
              </w:rPr>
            </w:pPr>
            <w:r w:rsidRPr="008D1C4F">
              <w:rPr>
                <w:rStyle w:val="st1"/>
                <w:rFonts w:ascii="Arial" w:hAnsi="Arial" w:cs="Arial"/>
              </w:rPr>
              <w:t xml:space="preserve">Any other duties relevant to the post as may be allocated by the Chef 1 / Director of Nursing / Catering &amp; Household Manager Post Holder </w:t>
            </w:r>
          </w:p>
          <w:p w14:paraId="3EBA86D0" w14:textId="77777777" w:rsidR="00430C14" w:rsidRPr="008D1C4F" w:rsidRDefault="00430C14" w:rsidP="008D1C4F">
            <w:pPr>
              <w:pStyle w:val="NoSpacing"/>
              <w:numPr>
                <w:ilvl w:val="0"/>
                <w:numId w:val="32"/>
              </w:numPr>
              <w:rPr>
                <w:rFonts w:ascii="Arial" w:hAnsi="Arial" w:cs="Arial"/>
              </w:rPr>
            </w:pPr>
            <w:r w:rsidRPr="008D1C4F">
              <w:rPr>
                <w:rFonts w:ascii="Arial" w:hAnsi="Arial" w:cs="Arial"/>
                <w:color w:val="000000"/>
                <w:lang w:val="en-IE" w:eastAsia="en-IE"/>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w:t>
            </w:r>
            <w:proofErr w:type="spellStart"/>
            <w:r w:rsidRPr="008D1C4F">
              <w:rPr>
                <w:rFonts w:ascii="Arial" w:hAnsi="Arial" w:cs="Arial"/>
                <w:color w:val="000000"/>
                <w:lang w:val="en-IE" w:eastAsia="en-IE"/>
              </w:rPr>
              <w:t>etc</w:t>
            </w:r>
            <w:proofErr w:type="spellEnd"/>
            <w:r w:rsidRPr="008D1C4F">
              <w:rPr>
                <w:rFonts w:ascii="Arial" w:hAnsi="Arial" w:cs="Arial"/>
                <w:i/>
                <w:iCs/>
              </w:rPr>
              <w:t xml:space="preserve"> </w:t>
            </w:r>
            <w:r w:rsidRPr="008D1C4F">
              <w:rPr>
                <w:rFonts w:ascii="Arial" w:hAnsi="Arial" w:cs="Arial"/>
                <w:iCs/>
              </w:rPr>
              <w:t>and comply with associated HSE protocols for implementing and maintaining these standards as appropriate to the role</w:t>
            </w:r>
          </w:p>
          <w:p w14:paraId="14D2B19C" w14:textId="77777777" w:rsidR="00430C14" w:rsidRPr="00C23703" w:rsidRDefault="00430C14" w:rsidP="008D1C4F">
            <w:pPr>
              <w:pStyle w:val="NoSpacing"/>
              <w:numPr>
                <w:ilvl w:val="0"/>
                <w:numId w:val="32"/>
              </w:numPr>
              <w:rPr>
                <w:b/>
                <w:i/>
                <w:iCs/>
              </w:rPr>
            </w:pPr>
            <w:r w:rsidRPr="008D1C4F">
              <w:rPr>
                <w:rFonts w:ascii="Arial" w:hAnsi="Arial" w:cs="Arial"/>
                <w:lang w:val="en-IE" w:eastAsia="en-IE"/>
              </w:rPr>
              <w:t>To support, promote and actively participate in sustainable energy, water and waste initiatives to create a more sustainable, low carbon and efficient health service</w:t>
            </w:r>
            <w:r w:rsidRPr="00C23703">
              <w:rPr>
                <w:lang w:val="en-IE" w:eastAsia="en-IE"/>
              </w:rPr>
              <w:t>.</w:t>
            </w:r>
          </w:p>
          <w:p w14:paraId="44569315" w14:textId="77777777" w:rsidR="00430C14" w:rsidRPr="00E440C9" w:rsidRDefault="00430C14" w:rsidP="00AA5C63">
            <w:pPr>
              <w:rPr>
                <w:rFonts w:ascii="Bahnschrift Light SemiCondensed" w:hAnsi="Bahnschrift Light SemiCondensed" w:cs="Arial"/>
                <w:iCs/>
                <w:sz w:val="18"/>
                <w:lang w:val="en-IE"/>
              </w:rPr>
            </w:pPr>
          </w:p>
          <w:p w14:paraId="0EEAC789" w14:textId="77777777" w:rsidR="00430C14" w:rsidRPr="00E440C9" w:rsidRDefault="00430C14" w:rsidP="00AA5C63">
            <w:pPr>
              <w:rPr>
                <w:rFonts w:ascii="Bahnschrift Light SemiCondensed" w:hAnsi="Bahnschrift Light SemiCondensed" w:cs="Arial"/>
                <w:iCs/>
                <w:sz w:val="18"/>
                <w:lang w:val="en-IE"/>
              </w:rPr>
            </w:pPr>
          </w:p>
          <w:p w14:paraId="6D2CEE75" w14:textId="463C35DA" w:rsidR="00AA5C63" w:rsidRPr="00C23703" w:rsidRDefault="00E72439" w:rsidP="00AA5C63">
            <w:pPr>
              <w:rPr>
                <w:rFonts w:ascii="Arial" w:hAnsi="Arial" w:cs="Arial"/>
              </w:rPr>
            </w:pPr>
            <w:r w:rsidRPr="00C23703">
              <w:rPr>
                <w:rFonts w:ascii="Arial" w:hAnsi="Arial" w:cs="Arial"/>
                <w:iCs/>
                <w:sz w:val="18"/>
                <w:lang w:val="en-IE"/>
              </w:rPr>
              <w:t>The above Job Specification is not intended to be a comprehensive list of all duties involved and consequently, the post holder may be required to perform other duties as appropriate to the post which may be assigned to them from time to time and to contribute to the development of the post while in office.</w:t>
            </w:r>
            <w:r w:rsidRPr="00C23703">
              <w:rPr>
                <w:rFonts w:ascii="Arial" w:hAnsi="Arial" w:cs="Arial"/>
                <w:sz w:val="18"/>
              </w:rPr>
              <w:t xml:space="preserve">  </w:t>
            </w:r>
          </w:p>
        </w:tc>
      </w:tr>
      <w:tr w:rsidR="00AA5C63" w:rsidRPr="00E766A5" w14:paraId="6C210CFE" w14:textId="77777777" w:rsidTr="00F6254C">
        <w:tc>
          <w:tcPr>
            <w:tcW w:w="2364" w:type="dxa"/>
          </w:tcPr>
          <w:p w14:paraId="32FF2569" w14:textId="77777777" w:rsidR="00596902" w:rsidRDefault="00596902" w:rsidP="00AA5C63">
            <w:pPr>
              <w:rPr>
                <w:rFonts w:ascii="Arial" w:hAnsi="Arial" w:cs="Arial"/>
                <w:b/>
                <w:bCs/>
              </w:rPr>
            </w:pPr>
          </w:p>
          <w:p w14:paraId="71AEAB78" w14:textId="250103E5" w:rsidR="00AA5C63" w:rsidRPr="00F6254C" w:rsidRDefault="00AA5C63" w:rsidP="00AA5C63">
            <w:pPr>
              <w:rPr>
                <w:rFonts w:ascii="Arial" w:hAnsi="Arial" w:cs="Arial"/>
                <w:b/>
                <w:bCs/>
              </w:rPr>
            </w:pPr>
            <w:r w:rsidRPr="00F6254C">
              <w:rPr>
                <w:rFonts w:ascii="Arial" w:hAnsi="Arial" w:cs="Arial"/>
                <w:b/>
                <w:bCs/>
              </w:rPr>
              <w:t>Eligibility Criteria</w:t>
            </w:r>
          </w:p>
          <w:p w14:paraId="54F50D02" w14:textId="77777777" w:rsidR="00AA5C63" w:rsidRPr="00F6254C" w:rsidRDefault="00AA5C63" w:rsidP="00AA5C63">
            <w:pPr>
              <w:rPr>
                <w:rFonts w:ascii="Arial" w:hAnsi="Arial" w:cs="Arial"/>
                <w:b/>
                <w:bCs/>
              </w:rPr>
            </w:pPr>
          </w:p>
          <w:p w14:paraId="5800EDA7" w14:textId="77777777" w:rsidR="00AA5C63" w:rsidRPr="00F6254C" w:rsidRDefault="00AA5C63" w:rsidP="00AA5C63">
            <w:pPr>
              <w:rPr>
                <w:rFonts w:ascii="Arial" w:hAnsi="Arial" w:cs="Arial"/>
                <w:b/>
                <w:bCs/>
              </w:rPr>
            </w:pPr>
            <w:r w:rsidRPr="00F6254C">
              <w:rPr>
                <w:rFonts w:ascii="Arial" w:hAnsi="Arial" w:cs="Arial"/>
                <w:b/>
                <w:bCs/>
              </w:rPr>
              <w:t>Qualifications and/ or experience</w:t>
            </w:r>
          </w:p>
          <w:p w14:paraId="36A9F709" w14:textId="77777777" w:rsidR="00AA5C63" w:rsidRPr="00F6254C" w:rsidRDefault="00AA5C63" w:rsidP="00AA5C63">
            <w:pPr>
              <w:rPr>
                <w:rFonts w:ascii="Arial" w:hAnsi="Arial" w:cs="Arial"/>
                <w:b/>
                <w:bCs/>
              </w:rPr>
            </w:pPr>
          </w:p>
        </w:tc>
        <w:tc>
          <w:tcPr>
            <w:tcW w:w="8256" w:type="dxa"/>
          </w:tcPr>
          <w:p w14:paraId="103EB87B" w14:textId="77777777" w:rsidR="00596902" w:rsidRDefault="00596902" w:rsidP="003A2F1F">
            <w:pPr>
              <w:jc w:val="both"/>
              <w:rPr>
                <w:rFonts w:ascii="Arial" w:hAnsi="Arial" w:cs="Arial"/>
                <w:b/>
                <w:bCs/>
                <w:iCs/>
              </w:rPr>
            </w:pPr>
          </w:p>
          <w:p w14:paraId="56FC1EEA" w14:textId="29714590" w:rsidR="00596902" w:rsidRPr="0063301B" w:rsidRDefault="00596902" w:rsidP="00596902">
            <w:pPr>
              <w:rPr>
                <w:rFonts w:ascii="Arial" w:hAnsi="Arial" w:cs="Arial"/>
                <w:bCs/>
                <w:iCs/>
              </w:rPr>
            </w:pPr>
            <w:r w:rsidRPr="0063301B">
              <w:rPr>
                <w:rFonts w:ascii="Arial" w:hAnsi="Arial" w:cs="Arial"/>
                <w:bCs/>
                <w:iCs/>
              </w:rPr>
              <w:t>Eligible applicants will be those who on the closing date for the competition</w:t>
            </w:r>
            <w:r>
              <w:rPr>
                <w:rFonts w:ascii="Arial" w:hAnsi="Arial" w:cs="Arial"/>
                <w:bCs/>
                <w:iCs/>
              </w:rPr>
              <w:t xml:space="preserve"> have</w:t>
            </w:r>
            <w:r w:rsidRPr="0063301B">
              <w:rPr>
                <w:rFonts w:ascii="Arial" w:hAnsi="Arial" w:cs="Arial"/>
                <w:bCs/>
                <w:iCs/>
              </w:rPr>
              <w:t>:</w:t>
            </w:r>
          </w:p>
          <w:p w14:paraId="75060807" w14:textId="77777777" w:rsidR="00596902" w:rsidRDefault="00596902" w:rsidP="00596902">
            <w:pPr>
              <w:jc w:val="both"/>
              <w:rPr>
                <w:rFonts w:ascii="Arial" w:hAnsi="Arial" w:cs="Arial"/>
                <w:b/>
                <w:bCs/>
                <w:iCs/>
              </w:rPr>
            </w:pPr>
          </w:p>
          <w:p w14:paraId="14301572" w14:textId="7DBA7421" w:rsidR="003A2F1F" w:rsidRPr="0063301B" w:rsidRDefault="003A2F1F" w:rsidP="00596902">
            <w:pPr>
              <w:jc w:val="both"/>
              <w:rPr>
                <w:rFonts w:ascii="Arial" w:hAnsi="Arial" w:cs="Arial"/>
                <w:b/>
                <w:iCs/>
              </w:rPr>
            </w:pPr>
            <w:r w:rsidRPr="0063301B">
              <w:rPr>
                <w:rFonts w:ascii="Arial" w:hAnsi="Arial" w:cs="Arial"/>
                <w:b/>
                <w:iCs/>
              </w:rPr>
              <w:t>Professional Qualifications &amp; Experience</w:t>
            </w:r>
          </w:p>
          <w:p w14:paraId="64F1A56D" w14:textId="77777777" w:rsidR="003A2F1F" w:rsidRPr="0063301B" w:rsidRDefault="003A2F1F" w:rsidP="003A2F1F">
            <w:pPr>
              <w:ind w:left="720"/>
              <w:rPr>
                <w:rFonts w:ascii="Arial" w:hAnsi="Arial" w:cs="Arial"/>
                <w:bCs/>
                <w:iCs/>
              </w:rPr>
            </w:pPr>
          </w:p>
          <w:p w14:paraId="25643126" w14:textId="77777777" w:rsidR="003A2F1F" w:rsidRPr="0063301B" w:rsidRDefault="003A2F1F" w:rsidP="000B1687">
            <w:pPr>
              <w:numPr>
                <w:ilvl w:val="0"/>
                <w:numId w:val="13"/>
              </w:numPr>
              <w:ind w:left="1451" w:hanging="709"/>
              <w:rPr>
                <w:rFonts w:ascii="Arial" w:eastAsiaTheme="minorHAnsi" w:hAnsi="Arial" w:cs="Arial"/>
                <w:lang w:val="en-IE" w:eastAsia="en-US"/>
              </w:rPr>
            </w:pPr>
            <w:r w:rsidRPr="0063301B">
              <w:rPr>
                <w:rFonts w:ascii="Arial" w:eastAsiaTheme="minorHAnsi" w:hAnsi="Arial" w:cs="Arial"/>
                <w:lang w:val="en-IE" w:eastAsia="en-US"/>
              </w:rPr>
              <w:t>Have obtained a Professional Cookery award at minimum Level 6 on National Framework of Qualifications (NFQ) or equivalent maintained by the Quality and Qualifications Ireland (QQI).</w:t>
            </w:r>
          </w:p>
          <w:p w14:paraId="0FBE3D86" w14:textId="77777777" w:rsidR="003A2F1F" w:rsidRPr="0063301B" w:rsidRDefault="003A2F1F" w:rsidP="003A2F1F">
            <w:pPr>
              <w:ind w:left="1080"/>
              <w:jc w:val="center"/>
              <w:rPr>
                <w:rFonts w:ascii="Arial" w:eastAsiaTheme="minorHAnsi" w:hAnsi="Arial" w:cs="Arial"/>
                <w:lang w:val="en-IE" w:eastAsia="en-US"/>
              </w:rPr>
            </w:pPr>
          </w:p>
          <w:p w14:paraId="104AF26F" w14:textId="77777777" w:rsidR="003A2F1F" w:rsidRPr="0063301B" w:rsidRDefault="003A2F1F" w:rsidP="003A2F1F">
            <w:pPr>
              <w:ind w:left="317"/>
              <w:jc w:val="center"/>
              <w:rPr>
                <w:rFonts w:ascii="Arial" w:eastAsiaTheme="minorHAnsi" w:hAnsi="Arial" w:cs="Arial"/>
                <w:b/>
                <w:lang w:val="en-IE" w:eastAsia="en-US"/>
              </w:rPr>
            </w:pPr>
            <w:r w:rsidRPr="0063301B">
              <w:rPr>
                <w:rFonts w:ascii="Arial" w:eastAsiaTheme="minorHAnsi" w:hAnsi="Arial" w:cs="Arial"/>
                <w:b/>
                <w:lang w:val="en-IE" w:eastAsia="en-US"/>
              </w:rPr>
              <w:t>Or</w:t>
            </w:r>
          </w:p>
          <w:p w14:paraId="7C3B756B" w14:textId="6E8DA7CC" w:rsidR="003A2F1F" w:rsidRPr="0063301B" w:rsidRDefault="003A2F1F" w:rsidP="000B1687">
            <w:pPr>
              <w:numPr>
                <w:ilvl w:val="0"/>
                <w:numId w:val="13"/>
              </w:numPr>
              <w:ind w:left="1451" w:hanging="709"/>
              <w:rPr>
                <w:rFonts w:ascii="Arial" w:eastAsiaTheme="minorHAnsi" w:hAnsi="Arial" w:cs="Arial"/>
                <w:lang w:val="en-IE" w:eastAsia="en-US"/>
              </w:rPr>
            </w:pPr>
            <w:r w:rsidRPr="0063301B">
              <w:rPr>
                <w:rFonts w:ascii="Arial" w:eastAsiaTheme="minorHAnsi" w:hAnsi="Arial" w:cs="Arial"/>
                <w:lang w:val="en-IE" w:eastAsia="en-US"/>
              </w:rPr>
              <w:t>Have obtained an equivalent qualification to (</w:t>
            </w:r>
            <w:proofErr w:type="spellStart"/>
            <w:r w:rsidRPr="0063301B">
              <w:rPr>
                <w:rFonts w:ascii="Arial" w:eastAsiaTheme="minorHAnsi" w:hAnsi="Arial" w:cs="Arial"/>
                <w:lang w:val="en-IE" w:eastAsia="en-US"/>
              </w:rPr>
              <w:t>i</w:t>
            </w:r>
            <w:proofErr w:type="spellEnd"/>
            <w:r w:rsidRPr="0063301B">
              <w:rPr>
                <w:rFonts w:ascii="Arial" w:eastAsiaTheme="minorHAnsi" w:hAnsi="Arial" w:cs="Arial"/>
                <w:lang w:val="en-IE" w:eastAsia="en-US"/>
              </w:rPr>
              <w:t>) from another jurisdiction</w:t>
            </w:r>
          </w:p>
          <w:p w14:paraId="101484D5" w14:textId="77777777" w:rsidR="003A2F1F" w:rsidRPr="0063301B" w:rsidRDefault="003A2F1F" w:rsidP="003A2F1F">
            <w:pPr>
              <w:ind w:left="1080"/>
              <w:jc w:val="center"/>
              <w:rPr>
                <w:rFonts w:ascii="Arial" w:eastAsiaTheme="minorHAnsi" w:hAnsi="Arial" w:cs="Arial"/>
                <w:lang w:val="en-IE" w:eastAsia="en-US"/>
              </w:rPr>
            </w:pPr>
          </w:p>
          <w:p w14:paraId="7E3895B3" w14:textId="77777777" w:rsidR="003A2F1F" w:rsidRPr="0063301B" w:rsidRDefault="003A2F1F" w:rsidP="003A2F1F">
            <w:pPr>
              <w:ind w:left="317"/>
              <w:jc w:val="center"/>
              <w:rPr>
                <w:rFonts w:ascii="Arial" w:eastAsiaTheme="minorHAnsi" w:hAnsi="Arial" w:cs="Arial"/>
                <w:b/>
                <w:lang w:val="en-IE" w:eastAsia="en-US"/>
              </w:rPr>
            </w:pPr>
            <w:r w:rsidRPr="0063301B">
              <w:rPr>
                <w:rFonts w:ascii="Arial" w:eastAsiaTheme="minorHAnsi" w:hAnsi="Arial" w:cs="Arial"/>
                <w:b/>
                <w:lang w:val="en-IE" w:eastAsia="en-US"/>
              </w:rPr>
              <w:t>Or</w:t>
            </w:r>
          </w:p>
          <w:p w14:paraId="6B8441AA" w14:textId="77777777" w:rsidR="003A2F1F" w:rsidRPr="0063301B" w:rsidRDefault="003A2F1F" w:rsidP="000B1687">
            <w:pPr>
              <w:numPr>
                <w:ilvl w:val="0"/>
                <w:numId w:val="13"/>
              </w:numPr>
              <w:ind w:left="1451" w:hanging="709"/>
              <w:rPr>
                <w:rFonts w:ascii="Arial" w:eastAsiaTheme="minorHAnsi" w:hAnsi="Arial" w:cs="Arial"/>
                <w:lang w:val="en-IE" w:eastAsia="en-US"/>
              </w:rPr>
            </w:pPr>
            <w:r w:rsidRPr="0063301B">
              <w:rPr>
                <w:rFonts w:ascii="Arial" w:eastAsiaTheme="minorHAnsi" w:hAnsi="Arial" w:cs="Arial"/>
                <w:lang w:val="en-IE" w:eastAsia="en-US"/>
              </w:rPr>
              <w:t>Be currently employed as a Chef in the Irish Health Service</w:t>
            </w:r>
          </w:p>
          <w:p w14:paraId="4BD81995" w14:textId="77777777" w:rsidR="003A2F1F" w:rsidRPr="0063301B" w:rsidRDefault="003A2F1F" w:rsidP="003A2F1F">
            <w:pPr>
              <w:ind w:left="48"/>
              <w:jc w:val="both"/>
              <w:rPr>
                <w:rFonts w:ascii="Arial" w:hAnsi="Arial"/>
              </w:rPr>
            </w:pPr>
          </w:p>
          <w:p w14:paraId="3C5A48AA" w14:textId="6C4DB68E" w:rsidR="003A2F1F" w:rsidRDefault="003A2F1F" w:rsidP="003A2F1F">
            <w:pPr>
              <w:ind w:left="317"/>
              <w:jc w:val="center"/>
              <w:rPr>
                <w:rFonts w:ascii="Arial" w:hAnsi="Arial"/>
                <w:b/>
              </w:rPr>
            </w:pPr>
            <w:r w:rsidRPr="0063301B">
              <w:rPr>
                <w:rFonts w:ascii="Arial" w:hAnsi="Arial"/>
                <w:b/>
              </w:rPr>
              <w:t>And</w:t>
            </w:r>
          </w:p>
          <w:p w14:paraId="7C6149FD" w14:textId="18ECADD7" w:rsidR="002217B9" w:rsidRDefault="002217B9" w:rsidP="003A2F1F">
            <w:pPr>
              <w:ind w:left="317"/>
              <w:jc w:val="center"/>
              <w:rPr>
                <w:rFonts w:ascii="Arial" w:hAnsi="Arial"/>
                <w:b/>
              </w:rPr>
            </w:pPr>
          </w:p>
          <w:p w14:paraId="6813A948" w14:textId="2E476B96" w:rsidR="003A2F1F" w:rsidRPr="000B1687" w:rsidRDefault="000B1687" w:rsidP="000B1687">
            <w:pPr>
              <w:pStyle w:val="ListParagraph"/>
              <w:ind w:left="1080" w:hanging="698"/>
              <w:jc w:val="both"/>
              <w:rPr>
                <w:rFonts w:ascii="Arial" w:hAnsi="Arial"/>
              </w:rPr>
            </w:pPr>
            <w:r>
              <w:rPr>
                <w:rFonts w:ascii="Arial" w:hAnsi="Arial"/>
              </w:rPr>
              <w:lastRenderedPageBreak/>
              <w:t xml:space="preserve">b) </w:t>
            </w:r>
            <w:r>
              <w:rPr>
                <w:rFonts w:ascii="Arial" w:hAnsi="Arial"/>
              </w:rPr>
              <w:tab/>
            </w:r>
            <w:r w:rsidR="003A2F1F" w:rsidRPr="000B1687">
              <w:rPr>
                <w:rFonts w:ascii="Arial" w:hAnsi="Arial"/>
              </w:rPr>
              <w:t>Candidates must possess the requisite knowledge and ability, including a high standard of suitability and professional ability), for the proper discharge of the duties of the office</w:t>
            </w:r>
          </w:p>
          <w:p w14:paraId="3176E62B" w14:textId="77777777" w:rsidR="00AA5C63" w:rsidRPr="00BE491B" w:rsidRDefault="00AA5C63" w:rsidP="00AA5C63">
            <w:pPr>
              <w:jc w:val="both"/>
              <w:rPr>
                <w:rFonts w:ascii="Arial" w:hAnsi="Arial" w:cs="Arial"/>
                <w:bCs/>
                <w:color w:val="000099"/>
              </w:rPr>
            </w:pPr>
          </w:p>
          <w:p w14:paraId="1E40E0D7" w14:textId="77777777" w:rsidR="00AA5C63" w:rsidRPr="00F6254C" w:rsidRDefault="00AA5C63" w:rsidP="00AA5C63">
            <w:pPr>
              <w:rPr>
                <w:rFonts w:ascii="Arial" w:hAnsi="Arial" w:cs="Arial"/>
                <w:b/>
              </w:rPr>
            </w:pPr>
            <w:r w:rsidRPr="00F6254C">
              <w:rPr>
                <w:rFonts w:ascii="Arial" w:hAnsi="Arial" w:cs="Arial"/>
                <w:b/>
              </w:rPr>
              <w:t>Health</w:t>
            </w:r>
          </w:p>
          <w:p w14:paraId="39FE6D13" w14:textId="77777777" w:rsidR="00AA5C63" w:rsidRPr="00F6254C" w:rsidRDefault="00AA5C63" w:rsidP="00AA5C63">
            <w:pPr>
              <w:rPr>
                <w:rFonts w:ascii="Arial" w:hAnsi="Arial" w:cs="Arial"/>
              </w:rPr>
            </w:pPr>
            <w:r w:rsidRPr="00F6254C">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AA5C63" w:rsidRPr="00F6254C" w:rsidRDefault="00AA5C63" w:rsidP="00AA5C63">
            <w:pPr>
              <w:rPr>
                <w:rFonts w:ascii="Arial" w:hAnsi="Arial" w:cs="Arial"/>
              </w:rPr>
            </w:pPr>
          </w:p>
          <w:p w14:paraId="7668CAFC" w14:textId="77777777" w:rsidR="00AA5C63" w:rsidRPr="00F6254C" w:rsidRDefault="00AA5C63" w:rsidP="00AA5C63">
            <w:pPr>
              <w:ind w:right="-766"/>
              <w:rPr>
                <w:rFonts w:ascii="Arial" w:hAnsi="Arial" w:cs="Arial"/>
                <w:iCs/>
              </w:rPr>
            </w:pPr>
            <w:r w:rsidRPr="00F6254C">
              <w:rPr>
                <w:rFonts w:ascii="Arial" w:hAnsi="Arial" w:cs="Arial"/>
                <w:b/>
                <w:bCs/>
              </w:rPr>
              <w:t>Character</w:t>
            </w:r>
          </w:p>
          <w:p w14:paraId="2D402826" w14:textId="77777777" w:rsidR="00AA5C63" w:rsidRPr="00F6254C" w:rsidRDefault="00AA5C63" w:rsidP="00AA5C63">
            <w:pPr>
              <w:ind w:right="-766"/>
              <w:rPr>
                <w:rFonts w:ascii="Arial" w:hAnsi="Arial" w:cs="Arial"/>
              </w:rPr>
            </w:pPr>
            <w:r w:rsidRPr="00F6254C">
              <w:rPr>
                <w:rFonts w:ascii="Arial" w:hAnsi="Arial" w:cs="Arial"/>
              </w:rPr>
              <w:t>Each candidate for and any person holding the office must be of good character.</w:t>
            </w:r>
          </w:p>
          <w:p w14:paraId="1151045D" w14:textId="77777777" w:rsidR="00AA5C63" w:rsidRPr="00BE491B" w:rsidRDefault="00AA5C63" w:rsidP="00AA5C63">
            <w:pPr>
              <w:rPr>
                <w:rFonts w:ascii="Arial" w:hAnsi="Arial" w:cs="Arial"/>
                <w:b/>
                <w:bCs/>
                <w:iCs/>
                <w:color w:val="222222"/>
                <w:shd w:val="clear" w:color="auto" w:fill="FFFFFF"/>
              </w:rPr>
            </w:pPr>
          </w:p>
        </w:tc>
      </w:tr>
      <w:tr w:rsidR="00AA5C63"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AA5C63" w:rsidRPr="00F6254C" w:rsidRDefault="00AA5C63" w:rsidP="00AA5C63">
            <w:pPr>
              <w:rPr>
                <w:rFonts w:ascii="Arial" w:hAnsi="Arial" w:cs="Arial"/>
                <w:b/>
                <w:bCs/>
              </w:rPr>
            </w:pPr>
            <w:r w:rsidRPr="00F6254C">
              <w:rPr>
                <w:rFonts w:ascii="Arial" w:hAnsi="Arial" w:cs="Arial"/>
                <w:b/>
                <w:bCs/>
              </w:rPr>
              <w:lastRenderedPageBreak/>
              <w:t>Post Specific Requirements</w:t>
            </w:r>
          </w:p>
          <w:p w14:paraId="504A9C88" w14:textId="77777777" w:rsidR="00AA5C63" w:rsidRPr="00F6254C" w:rsidRDefault="00AA5C63" w:rsidP="00AA5C63">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7B6EB22A" w14:textId="29B4FC73" w:rsidR="003A2F1F" w:rsidRPr="00430C14" w:rsidRDefault="003A2F1F" w:rsidP="00430C14">
            <w:pPr>
              <w:pStyle w:val="ListParagraph"/>
              <w:numPr>
                <w:ilvl w:val="0"/>
                <w:numId w:val="33"/>
              </w:numPr>
              <w:jc w:val="both"/>
              <w:rPr>
                <w:rFonts w:ascii="Arial" w:hAnsi="Arial" w:cs="Arial"/>
                <w:iCs/>
              </w:rPr>
            </w:pPr>
            <w:r w:rsidRPr="00430C14">
              <w:rPr>
                <w:rFonts w:ascii="Arial" w:hAnsi="Arial" w:cs="Arial"/>
                <w:iCs/>
              </w:rPr>
              <w:t xml:space="preserve">Demonstrate depth and breadth of experience in </w:t>
            </w:r>
            <w:r w:rsidR="001223D1" w:rsidRPr="00430C14">
              <w:rPr>
                <w:rFonts w:ascii="Arial" w:hAnsi="Arial" w:cs="Arial"/>
                <w:iCs/>
              </w:rPr>
              <w:t xml:space="preserve">professional </w:t>
            </w:r>
            <w:r w:rsidRPr="00430C14">
              <w:rPr>
                <w:rFonts w:ascii="Arial" w:hAnsi="Arial" w:cs="Arial"/>
                <w:iCs/>
              </w:rPr>
              <w:t>cooking as relevant to the role.</w:t>
            </w:r>
          </w:p>
          <w:p w14:paraId="1E3F5897" w14:textId="73A18221" w:rsidR="00AA5C63" w:rsidRPr="00084274" w:rsidRDefault="00AA5C63" w:rsidP="00084274">
            <w:pPr>
              <w:ind w:left="-43" w:firstLine="43"/>
              <w:rPr>
                <w:rFonts w:ascii="Arial" w:hAnsi="Arial" w:cs="Arial"/>
                <w:b/>
                <w:bCs/>
                <w:color w:val="000099"/>
                <w:u w:val="single"/>
              </w:rPr>
            </w:pPr>
          </w:p>
        </w:tc>
      </w:tr>
      <w:tr w:rsidR="00AA5C63" w:rsidRPr="00E766A5" w14:paraId="59EF65EA" w14:textId="77777777" w:rsidTr="00F6254C">
        <w:tc>
          <w:tcPr>
            <w:tcW w:w="2364" w:type="dxa"/>
          </w:tcPr>
          <w:p w14:paraId="643486DB" w14:textId="77777777" w:rsidR="00AA5C63" w:rsidRPr="001223D1" w:rsidRDefault="00AA5C63" w:rsidP="00AA5C63">
            <w:pPr>
              <w:rPr>
                <w:rFonts w:ascii="Arial" w:hAnsi="Arial" w:cs="Arial"/>
                <w:b/>
                <w:bCs/>
              </w:rPr>
            </w:pPr>
            <w:r w:rsidRPr="001223D1">
              <w:rPr>
                <w:rFonts w:ascii="Arial" w:hAnsi="Arial" w:cs="Arial"/>
                <w:b/>
                <w:bCs/>
              </w:rPr>
              <w:t>Other requirements specific to the post</w:t>
            </w:r>
          </w:p>
        </w:tc>
        <w:tc>
          <w:tcPr>
            <w:tcW w:w="8256" w:type="dxa"/>
          </w:tcPr>
          <w:p w14:paraId="0E4DCE48" w14:textId="38D86938" w:rsidR="00AA5C63" w:rsidRPr="001223D1" w:rsidRDefault="001223D1" w:rsidP="003C23CA">
            <w:pPr>
              <w:rPr>
                <w:rFonts w:ascii="Arial" w:hAnsi="Arial" w:cs="Arial"/>
                <w:iCs/>
                <w:color w:val="000099"/>
              </w:rPr>
            </w:pPr>
            <w:r w:rsidRPr="001223D1">
              <w:rPr>
                <w:rFonts w:ascii="Arial" w:hAnsi="Arial" w:cs="Arial"/>
                <w:iCs/>
              </w:rPr>
              <w:t>N/A</w:t>
            </w:r>
          </w:p>
        </w:tc>
      </w:tr>
      <w:tr w:rsidR="00AA5C63" w:rsidRPr="00E766A5" w14:paraId="466ACF54" w14:textId="77777777" w:rsidTr="00F6254C">
        <w:tc>
          <w:tcPr>
            <w:tcW w:w="2364" w:type="dxa"/>
          </w:tcPr>
          <w:p w14:paraId="50259FF8" w14:textId="77777777" w:rsidR="00AA5C63" w:rsidRPr="00F6254C" w:rsidRDefault="00AA5C63" w:rsidP="00AA5C63">
            <w:pPr>
              <w:rPr>
                <w:rFonts w:ascii="Arial" w:hAnsi="Arial" w:cs="Arial"/>
                <w:b/>
                <w:bCs/>
              </w:rPr>
            </w:pPr>
            <w:r w:rsidRPr="00F6254C">
              <w:rPr>
                <w:rFonts w:ascii="Arial" w:hAnsi="Arial" w:cs="Arial"/>
                <w:b/>
                <w:bCs/>
              </w:rPr>
              <w:t>Skills, competencies and/or knowledge</w:t>
            </w:r>
          </w:p>
          <w:p w14:paraId="4E76BE64" w14:textId="77777777" w:rsidR="00AA5C63" w:rsidRPr="00F6254C" w:rsidRDefault="00AA5C63" w:rsidP="00AA5C63">
            <w:pPr>
              <w:rPr>
                <w:rFonts w:ascii="Arial" w:hAnsi="Arial" w:cs="Arial"/>
                <w:b/>
                <w:bCs/>
              </w:rPr>
            </w:pPr>
          </w:p>
          <w:p w14:paraId="3C72DF3D" w14:textId="77777777" w:rsidR="00AA5C63" w:rsidRPr="00F6254C" w:rsidRDefault="00AA5C63" w:rsidP="00AA5C63">
            <w:pPr>
              <w:rPr>
                <w:rFonts w:ascii="Arial" w:hAnsi="Arial" w:cs="Arial"/>
                <w:b/>
                <w:bCs/>
              </w:rPr>
            </w:pPr>
          </w:p>
        </w:tc>
        <w:tc>
          <w:tcPr>
            <w:tcW w:w="8256" w:type="dxa"/>
          </w:tcPr>
          <w:p w14:paraId="6D78B024" w14:textId="77777777" w:rsidR="00AA5C63" w:rsidRPr="002B58DF" w:rsidRDefault="00AA5C63" w:rsidP="00AA5C63">
            <w:pPr>
              <w:rPr>
                <w:rFonts w:ascii="Arial" w:hAnsi="Arial" w:cs="Arial"/>
                <w:b/>
                <w:lang w:val="en-IE" w:eastAsia="en-US"/>
              </w:rPr>
            </w:pPr>
            <w:r w:rsidRPr="002B58DF">
              <w:rPr>
                <w:rFonts w:ascii="Arial" w:hAnsi="Arial" w:cs="Arial"/>
                <w:b/>
              </w:rPr>
              <w:t>Professional Knowledge &amp; Experience</w:t>
            </w:r>
          </w:p>
          <w:p w14:paraId="085FA987" w14:textId="135B9099" w:rsidR="00AA5C63" w:rsidRPr="00B40C90" w:rsidRDefault="00C23703" w:rsidP="000B1687">
            <w:pPr>
              <w:pStyle w:val="ListParagraph"/>
              <w:numPr>
                <w:ilvl w:val="0"/>
                <w:numId w:val="9"/>
              </w:numPr>
              <w:rPr>
                <w:rFonts w:ascii="Arial" w:hAnsi="Arial" w:cs="Arial"/>
              </w:rPr>
            </w:pPr>
            <w:r>
              <w:rPr>
                <w:rFonts w:ascii="Arial" w:hAnsi="Arial" w:cs="Arial"/>
              </w:rPr>
              <w:t>A complete</w:t>
            </w:r>
            <w:r w:rsidR="00AA5C63" w:rsidRPr="00B40C90">
              <w:rPr>
                <w:rFonts w:ascii="Arial" w:hAnsi="Arial" w:cs="Arial"/>
              </w:rPr>
              <w:t xml:space="preserve"> understanding of the role of Chef II.</w:t>
            </w:r>
          </w:p>
          <w:p w14:paraId="58F74AC0" w14:textId="77777777" w:rsidR="00AA5C63" w:rsidRPr="00B40C90" w:rsidRDefault="00AA5C63" w:rsidP="000B1687">
            <w:pPr>
              <w:pStyle w:val="ListParagraph"/>
              <w:numPr>
                <w:ilvl w:val="0"/>
                <w:numId w:val="8"/>
              </w:numPr>
              <w:rPr>
                <w:rFonts w:ascii="Arial" w:hAnsi="Arial" w:cs="Arial"/>
                <w:iCs/>
              </w:rPr>
            </w:pPr>
            <w:r w:rsidRPr="00B40C90">
              <w:rPr>
                <w:rFonts w:ascii="Arial" w:hAnsi="Arial" w:cs="Arial"/>
                <w:iCs/>
              </w:rPr>
              <w:t xml:space="preserve">Sufficient knowledge and competence in professional cookery. </w:t>
            </w:r>
          </w:p>
          <w:p w14:paraId="21FB961F" w14:textId="77777777" w:rsidR="00AA5C63" w:rsidRPr="00B40C90" w:rsidRDefault="00AA5C63" w:rsidP="000B1687">
            <w:pPr>
              <w:pStyle w:val="ListParagraph"/>
              <w:numPr>
                <w:ilvl w:val="0"/>
                <w:numId w:val="8"/>
              </w:numPr>
              <w:rPr>
                <w:rFonts w:ascii="Arial" w:hAnsi="Arial" w:cs="Arial"/>
                <w:iCs/>
              </w:rPr>
            </w:pPr>
            <w:r w:rsidRPr="00B40C90">
              <w:rPr>
                <w:rFonts w:ascii="Arial" w:hAnsi="Arial" w:cs="Arial"/>
                <w:iCs/>
              </w:rPr>
              <w:t>An understanding of catering in the healthcare environment.</w:t>
            </w:r>
          </w:p>
          <w:p w14:paraId="4BBAEC17" w14:textId="77777777" w:rsidR="00AA5C63" w:rsidRPr="00B40C90"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B40C90">
              <w:rPr>
                <w:rFonts w:ascii="AkzidenzGroteskBE-Regular" w:eastAsiaTheme="minorHAnsi" w:hAnsi="AkzidenzGroteskBE-Regular" w:cs="AkzidenzGroteskBE-Regular"/>
                <w:color w:val="262626"/>
                <w:lang w:val="en-IE" w:eastAsia="en-US"/>
              </w:rPr>
              <w:t>An ability to produce food to the required standard, using correct methods. Is capable of using and making the best use of cooking equipment.</w:t>
            </w:r>
          </w:p>
          <w:p w14:paraId="5D001D79" w14:textId="77777777" w:rsidR="00AA5C63" w:rsidRPr="00B40C90" w:rsidRDefault="00AA5C63" w:rsidP="000B1687">
            <w:pPr>
              <w:numPr>
                <w:ilvl w:val="0"/>
                <w:numId w:val="8"/>
              </w:numPr>
              <w:rPr>
                <w:rFonts w:ascii="Arial" w:hAnsi="Arial"/>
              </w:rPr>
            </w:pPr>
            <w:r w:rsidRPr="00B40C90">
              <w:rPr>
                <w:rFonts w:ascii="Arial" w:hAnsi="Arial"/>
              </w:rPr>
              <w:t>Detailed knowledge and commitment to food hygiene and best practice, including HACCP.</w:t>
            </w:r>
          </w:p>
          <w:p w14:paraId="6877931B" w14:textId="77777777" w:rsidR="00AA5C63" w:rsidRPr="00B40C90"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B40C90">
              <w:rPr>
                <w:rFonts w:ascii="AkzidenzGroteskBE-Regular" w:eastAsiaTheme="minorHAnsi" w:hAnsi="AkzidenzGroteskBE-Regular" w:cs="AkzidenzGroteskBE-Regular"/>
                <w:color w:val="262626"/>
                <w:lang w:val="en-IE" w:eastAsia="en-US"/>
              </w:rPr>
              <w:t>An ability to provide safe food management, adhere to standards of personal hygiene, and prepare food professionally in accordance with both local and statutory policies, procedures, protocols and standards.</w:t>
            </w:r>
          </w:p>
          <w:p w14:paraId="4E535F14" w14:textId="77777777" w:rsidR="00AA5C63" w:rsidRPr="00B40C90"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B40C90">
              <w:rPr>
                <w:rFonts w:ascii="AkzidenzGroteskBE-Regular" w:eastAsiaTheme="minorHAnsi" w:hAnsi="AkzidenzGroteskBE-Regular" w:cs="AkzidenzGroteskBE-Regular"/>
                <w:color w:val="262626"/>
                <w:lang w:val="en-IE" w:eastAsia="en-US"/>
              </w:rPr>
              <w:t xml:space="preserve">Adheres to protocols regarding food hygiene and nutrition; ensures that all cooking and serving utensils (pots, pans, dishes, plates, cutlery </w:t>
            </w:r>
            <w:proofErr w:type="spellStart"/>
            <w:r w:rsidRPr="00B40C90">
              <w:rPr>
                <w:rFonts w:ascii="AkzidenzGroteskBE-Regular" w:eastAsiaTheme="minorHAnsi" w:hAnsi="AkzidenzGroteskBE-Regular" w:cs="AkzidenzGroteskBE-Regular"/>
                <w:color w:val="262626"/>
                <w:lang w:val="en-IE" w:eastAsia="en-US"/>
              </w:rPr>
              <w:t>etc</w:t>
            </w:r>
            <w:proofErr w:type="spellEnd"/>
            <w:r w:rsidRPr="00B40C90">
              <w:rPr>
                <w:rFonts w:ascii="AkzidenzGroteskBE-Regular" w:eastAsiaTheme="minorHAnsi" w:hAnsi="AkzidenzGroteskBE-Regular" w:cs="AkzidenzGroteskBE-Regular"/>
                <w:color w:val="262626"/>
                <w:lang w:val="en-IE" w:eastAsia="en-US"/>
              </w:rPr>
              <w:t>) are thoroughly cleaned.</w:t>
            </w:r>
          </w:p>
          <w:p w14:paraId="6F736E29" w14:textId="77777777" w:rsidR="00AA5C63" w:rsidRPr="00B40C90"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B40C90">
              <w:rPr>
                <w:rFonts w:ascii="AkzidenzGroteskBE-Regular" w:eastAsiaTheme="minorHAnsi" w:hAnsi="AkzidenzGroteskBE-Regular" w:cs="AkzidenzGroteskBE-Regular"/>
                <w:color w:val="262626"/>
                <w:lang w:val="en-IE" w:eastAsia="en-US"/>
              </w:rPr>
              <w:t xml:space="preserve">A willingness to undertake training and further learning in order to develop the necessary work skills and improve the standard of </w:t>
            </w:r>
            <w:r>
              <w:rPr>
                <w:rFonts w:ascii="AkzidenzGroteskBE-Regular" w:eastAsiaTheme="minorHAnsi" w:hAnsi="AkzidenzGroteskBE-Regular" w:cs="AkzidenzGroteskBE-Regular"/>
                <w:color w:val="262626"/>
                <w:lang w:val="en-IE" w:eastAsia="en-US"/>
              </w:rPr>
              <w:t>service delivery</w:t>
            </w:r>
            <w:r w:rsidRPr="00B40C90">
              <w:rPr>
                <w:rFonts w:ascii="AkzidenzGroteskBE-Regular" w:eastAsiaTheme="minorHAnsi" w:hAnsi="AkzidenzGroteskBE-Regular" w:cs="AkzidenzGroteskBE-Regular"/>
                <w:color w:val="262626"/>
                <w:lang w:val="en-IE" w:eastAsia="en-US"/>
              </w:rPr>
              <w:t>.</w:t>
            </w:r>
          </w:p>
          <w:p w14:paraId="3A560A50" w14:textId="77777777" w:rsidR="00AA5C63" w:rsidRPr="00B40C90" w:rsidRDefault="00AA5C63" w:rsidP="000B1687">
            <w:pPr>
              <w:pStyle w:val="ListParagraph"/>
              <w:numPr>
                <w:ilvl w:val="0"/>
                <w:numId w:val="8"/>
              </w:numPr>
              <w:contextualSpacing/>
              <w:jc w:val="both"/>
              <w:rPr>
                <w:rFonts w:ascii="Arial" w:hAnsi="Arial" w:cs="Arial"/>
              </w:rPr>
            </w:pPr>
            <w:r w:rsidRPr="00B40C90">
              <w:rPr>
                <w:rFonts w:ascii="Arial" w:hAnsi="Arial" w:cs="Arial"/>
              </w:rPr>
              <w:t>A willingness to engage with and develop Information Technology skills relevant to the role.</w:t>
            </w:r>
          </w:p>
          <w:p w14:paraId="11D67CCD" w14:textId="77777777" w:rsidR="00AA5C63" w:rsidRDefault="00AA5C63" w:rsidP="00AA5C63">
            <w:pPr>
              <w:rPr>
                <w:rFonts w:ascii="Arial" w:hAnsi="Arial" w:cs="Arial"/>
              </w:rPr>
            </w:pPr>
          </w:p>
          <w:p w14:paraId="6C7E80DD" w14:textId="77777777" w:rsidR="00AA5C63" w:rsidRPr="002B58DF" w:rsidRDefault="00AA5C63" w:rsidP="00AA5C63">
            <w:pPr>
              <w:rPr>
                <w:rFonts w:ascii="Arial" w:hAnsi="Arial" w:cs="Arial"/>
                <w:b/>
              </w:rPr>
            </w:pPr>
            <w:r w:rsidRPr="002B58DF">
              <w:rPr>
                <w:rFonts w:ascii="Arial" w:hAnsi="Arial" w:cs="Arial"/>
                <w:b/>
              </w:rPr>
              <w:t>Planning &amp; Organising Skills</w:t>
            </w:r>
          </w:p>
          <w:p w14:paraId="63B75ABB" w14:textId="77777777" w:rsidR="00AA5C63" w:rsidRPr="00B40C90" w:rsidRDefault="00AA5C63" w:rsidP="000B1687">
            <w:pPr>
              <w:pStyle w:val="ListParagraph"/>
              <w:numPr>
                <w:ilvl w:val="0"/>
                <w:numId w:val="8"/>
              </w:numPr>
              <w:contextualSpacing/>
              <w:jc w:val="both"/>
              <w:rPr>
                <w:rFonts w:ascii="Arial" w:hAnsi="Arial" w:cs="Arial"/>
              </w:rPr>
            </w:pPr>
            <w:r w:rsidRPr="00B40C90">
              <w:rPr>
                <w:rFonts w:ascii="Arial" w:hAnsi="Arial" w:cs="Arial"/>
              </w:rPr>
              <w:t>The ability to plan and organise effectively.</w:t>
            </w:r>
          </w:p>
          <w:p w14:paraId="0C209359" w14:textId="77777777" w:rsidR="00AA5C63" w:rsidRPr="00B40C90" w:rsidRDefault="00AA5C63" w:rsidP="000B1687">
            <w:pPr>
              <w:pStyle w:val="ListParagraph"/>
              <w:numPr>
                <w:ilvl w:val="0"/>
                <w:numId w:val="8"/>
              </w:numPr>
              <w:contextualSpacing/>
              <w:rPr>
                <w:rFonts w:ascii="Arial" w:hAnsi="Arial" w:cs="Arial"/>
              </w:rPr>
            </w:pPr>
            <w:r w:rsidRPr="00B40C90">
              <w:rPr>
                <w:rFonts w:ascii="Arial" w:hAnsi="Arial" w:cs="Arial"/>
              </w:rPr>
              <w:t>Good time management skills including the ability to prioritise multiple tasks effectively.</w:t>
            </w:r>
          </w:p>
          <w:p w14:paraId="58C187E2" w14:textId="77777777" w:rsidR="00AA5C63" w:rsidRPr="00B40C90" w:rsidRDefault="00AA5C63" w:rsidP="000B1687">
            <w:pPr>
              <w:pStyle w:val="ListParagraph"/>
              <w:numPr>
                <w:ilvl w:val="0"/>
                <w:numId w:val="8"/>
              </w:numPr>
              <w:contextualSpacing/>
              <w:rPr>
                <w:rFonts w:ascii="Arial" w:hAnsi="Arial" w:cs="Arial"/>
              </w:rPr>
            </w:pPr>
            <w:r w:rsidRPr="00B40C90">
              <w:rPr>
                <w:rFonts w:ascii="Arial" w:hAnsi="Arial" w:cs="Arial"/>
                <w:color w:val="000000"/>
              </w:rPr>
              <w:t>The ability to take initiative and to be appropriately self-directed.</w:t>
            </w:r>
          </w:p>
          <w:p w14:paraId="1386DF0B" w14:textId="4CA73244" w:rsidR="00AA5C63" w:rsidRDefault="00AA5C63" w:rsidP="00AA5C63">
            <w:pPr>
              <w:pStyle w:val="ListParagraph"/>
              <w:spacing w:line="254" w:lineRule="auto"/>
              <w:rPr>
                <w:rFonts w:ascii="Arial" w:eastAsia="Arial" w:hAnsi="Arial" w:cs="Arial"/>
                <w:bCs/>
                <w:color w:val="000000" w:themeColor="text1"/>
                <w:lang w:val="en-US"/>
              </w:rPr>
            </w:pPr>
          </w:p>
          <w:p w14:paraId="382758BA" w14:textId="6ACF8475" w:rsidR="00AA5C63" w:rsidRPr="002B58DF" w:rsidRDefault="00AA5C63" w:rsidP="00AA5C63">
            <w:pPr>
              <w:spacing w:line="254" w:lineRule="auto"/>
              <w:rPr>
                <w:rFonts w:ascii="Arial" w:eastAsia="Arial" w:hAnsi="Arial" w:cs="Arial"/>
                <w:b/>
                <w:bCs/>
                <w:color w:val="000000" w:themeColor="text1"/>
                <w:lang w:val="en-US"/>
              </w:rPr>
            </w:pPr>
            <w:r>
              <w:rPr>
                <w:rFonts w:ascii="Arial" w:hAnsi="Arial" w:cs="Arial"/>
                <w:b/>
              </w:rPr>
              <w:t>Team</w:t>
            </w:r>
            <w:r w:rsidR="00EB0C5A">
              <w:rPr>
                <w:rFonts w:ascii="Arial" w:hAnsi="Arial" w:cs="Arial"/>
                <w:b/>
              </w:rPr>
              <w:t xml:space="preserve"> </w:t>
            </w:r>
            <w:r>
              <w:rPr>
                <w:rFonts w:ascii="Arial" w:hAnsi="Arial" w:cs="Arial"/>
                <w:b/>
              </w:rPr>
              <w:t>working</w:t>
            </w:r>
          </w:p>
          <w:p w14:paraId="4D87CE58" w14:textId="77777777" w:rsidR="00AA5C63" w:rsidRPr="009E204D" w:rsidRDefault="00AA5C63" w:rsidP="000B1687">
            <w:pPr>
              <w:pStyle w:val="ListParagraph"/>
              <w:numPr>
                <w:ilvl w:val="0"/>
                <w:numId w:val="8"/>
              </w:numPr>
              <w:autoSpaceDE w:val="0"/>
              <w:autoSpaceDN w:val="0"/>
              <w:adjustRightInd w:val="0"/>
              <w:contextualSpacing/>
              <w:rPr>
                <w:rFonts w:ascii="AkzidenzGroteskBE-Regular" w:eastAsiaTheme="minorHAnsi" w:hAnsi="AkzidenzGroteskBE-Regular" w:cs="AkzidenzGroteskBE-Regular"/>
                <w:color w:val="262626"/>
                <w:lang w:val="en-IE" w:eastAsia="en-US"/>
              </w:rPr>
            </w:pPr>
            <w:r w:rsidRPr="009E204D">
              <w:rPr>
                <w:rFonts w:ascii="AkzidenzGroteskBE-Regular" w:eastAsiaTheme="minorHAnsi" w:hAnsi="AkzidenzGroteskBE-Regular" w:cs="AkzidenzGroteskBE-Regular"/>
                <w:color w:val="262626"/>
                <w:lang w:val="en-IE" w:eastAsia="en-US"/>
              </w:rPr>
              <w:t>Strives to develop open, honest and respectful relationships with others; recognises and shows an understanding of the needs of others.</w:t>
            </w:r>
          </w:p>
          <w:p w14:paraId="6E03E7D3" w14:textId="77777777" w:rsidR="00AA5C63" w:rsidRPr="00B40C90" w:rsidRDefault="00AA5C63" w:rsidP="000B1687">
            <w:pPr>
              <w:pStyle w:val="ListParagraph"/>
              <w:numPr>
                <w:ilvl w:val="0"/>
                <w:numId w:val="8"/>
              </w:numPr>
              <w:contextualSpacing/>
              <w:rPr>
                <w:rFonts w:ascii="Arial" w:hAnsi="Arial" w:cs="Arial"/>
              </w:rPr>
            </w:pPr>
            <w:r>
              <w:rPr>
                <w:rFonts w:ascii="Arial" w:hAnsi="Arial" w:cs="Arial"/>
                <w:iCs/>
              </w:rPr>
              <w:t>P</w:t>
            </w:r>
            <w:r w:rsidRPr="00B40C90">
              <w:rPr>
                <w:rFonts w:ascii="Arial" w:hAnsi="Arial" w:cs="Arial"/>
              </w:rPr>
              <w:t>articipate</w:t>
            </w:r>
            <w:r>
              <w:rPr>
                <w:rFonts w:ascii="Arial" w:hAnsi="Arial" w:cs="Arial"/>
              </w:rPr>
              <w:t>s</w:t>
            </w:r>
            <w:r w:rsidRPr="00B40C90">
              <w:rPr>
                <w:rFonts w:ascii="Arial" w:hAnsi="Arial" w:cs="Arial"/>
              </w:rPr>
              <w:t xml:space="preserve"> in and </w:t>
            </w:r>
            <w:r>
              <w:rPr>
                <w:rFonts w:ascii="Arial" w:hAnsi="Arial" w:cs="Arial"/>
              </w:rPr>
              <w:t xml:space="preserve">effectively </w:t>
            </w:r>
            <w:r w:rsidRPr="00B40C90">
              <w:rPr>
                <w:rFonts w:ascii="Arial" w:hAnsi="Arial" w:cs="Arial"/>
              </w:rPr>
              <w:t>contribute</w:t>
            </w:r>
            <w:r>
              <w:rPr>
                <w:rFonts w:ascii="Arial" w:hAnsi="Arial" w:cs="Arial"/>
              </w:rPr>
              <w:t>s</w:t>
            </w:r>
            <w:r w:rsidRPr="00B40C90">
              <w:rPr>
                <w:rFonts w:ascii="Arial" w:hAnsi="Arial" w:cs="Arial"/>
              </w:rPr>
              <w:t xml:space="preserve"> to the team, foster</w:t>
            </w:r>
            <w:r>
              <w:rPr>
                <w:rFonts w:ascii="Arial" w:hAnsi="Arial" w:cs="Arial"/>
              </w:rPr>
              <w:t>s</w:t>
            </w:r>
            <w:r w:rsidRPr="00B40C90">
              <w:rPr>
                <w:rFonts w:ascii="Arial" w:hAnsi="Arial" w:cs="Arial"/>
              </w:rPr>
              <w:t xml:space="preserve"> good working relationships within the team.</w:t>
            </w:r>
          </w:p>
          <w:p w14:paraId="26E16C09" w14:textId="77777777" w:rsidR="00AA5C63" w:rsidRDefault="00AA5C63" w:rsidP="000B1687">
            <w:pPr>
              <w:pStyle w:val="ListParagraph"/>
              <w:numPr>
                <w:ilvl w:val="0"/>
                <w:numId w:val="8"/>
              </w:numPr>
              <w:contextualSpacing/>
              <w:rPr>
                <w:rFonts w:ascii="Arial" w:hAnsi="Arial" w:cs="Arial"/>
              </w:rPr>
            </w:pPr>
            <w:r>
              <w:rPr>
                <w:rFonts w:ascii="Arial" w:hAnsi="Arial" w:cs="Arial"/>
              </w:rPr>
              <w:t>Reacts constructively to setbacks and maintains composure when faced with challenges / conflict.</w:t>
            </w:r>
          </w:p>
          <w:p w14:paraId="30FA5BC7" w14:textId="77777777" w:rsidR="00AA5C63" w:rsidRDefault="00AA5C63" w:rsidP="00AA5C63">
            <w:pPr>
              <w:contextualSpacing/>
              <w:rPr>
                <w:rFonts w:ascii="Arial" w:hAnsi="Arial" w:cs="Arial"/>
              </w:rPr>
            </w:pPr>
          </w:p>
          <w:p w14:paraId="030A72D6" w14:textId="77777777" w:rsidR="00AA5C63" w:rsidRPr="002B58DF" w:rsidRDefault="00AA5C63" w:rsidP="00AA5C63">
            <w:pPr>
              <w:rPr>
                <w:rFonts w:ascii="Arial" w:eastAsia="Arial" w:hAnsi="Arial" w:cs="Arial"/>
                <w:b/>
                <w:bCs/>
                <w:lang w:val="en-US"/>
              </w:rPr>
            </w:pPr>
            <w:r w:rsidRPr="002B58DF">
              <w:rPr>
                <w:rFonts w:ascii="Arial" w:eastAsia="Arial" w:hAnsi="Arial" w:cs="Arial"/>
                <w:b/>
                <w:bCs/>
                <w:lang w:val="en-US"/>
              </w:rPr>
              <w:t>Commitment to providing a Quality Service</w:t>
            </w:r>
          </w:p>
          <w:p w14:paraId="48CBB3CF" w14:textId="77777777" w:rsidR="00AA5C63" w:rsidRPr="005E081A" w:rsidRDefault="00AA5C63" w:rsidP="000B1687">
            <w:pPr>
              <w:pStyle w:val="ListParagraph"/>
              <w:numPr>
                <w:ilvl w:val="0"/>
                <w:numId w:val="8"/>
              </w:numPr>
              <w:rPr>
                <w:rFonts w:ascii="Arial" w:hAnsi="Arial" w:cs="Arial"/>
                <w:iCs/>
              </w:rPr>
            </w:pPr>
            <w:r w:rsidRPr="005E081A">
              <w:rPr>
                <w:rFonts w:ascii="Arial" w:hAnsi="Arial" w:cs="Arial"/>
                <w:iCs/>
              </w:rPr>
              <w:t xml:space="preserve">A strong commitment to maintaining work standards and delivering a quality service. </w:t>
            </w:r>
          </w:p>
          <w:p w14:paraId="49BDE4EA" w14:textId="77777777" w:rsidR="00AA5C63" w:rsidRPr="005E081A"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5E081A">
              <w:rPr>
                <w:rFonts w:ascii="AkzidenzGroteskBE-Regular" w:eastAsiaTheme="minorHAnsi" w:hAnsi="AkzidenzGroteskBE-Regular" w:cs="AkzidenzGroteskBE-Regular"/>
                <w:color w:val="262626"/>
                <w:lang w:val="en-IE" w:eastAsia="en-US"/>
              </w:rPr>
              <w:t>Strives to consistently achieve a high standard in one’s own work practices.</w:t>
            </w:r>
          </w:p>
          <w:p w14:paraId="1503C13F" w14:textId="77777777" w:rsidR="00AA5C63" w:rsidRPr="005E081A"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5E081A">
              <w:rPr>
                <w:rFonts w:ascii="AkzidenzGroteskBE-Regular" w:eastAsiaTheme="minorHAnsi" w:hAnsi="AkzidenzGroteskBE-Regular" w:cs="AkzidenzGroteskBE-Regular"/>
                <w:color w:val="262626"/>
                <w:lang w:val="en-IE" w:eastAsia="en-US"/>
              </w:rPr>
              <w:t>Treats others with dignity and respect.</w:t>
            </w:r>
          </w:p>
          <w:p w14:paraId="4C19585D" w14:textId="77777777" w:rsidR="00AA5C63" w:rsidRPr="005E081A" w:rsidRDefault="00AA5C63" w:rsidP="000B1687">
            <w:pPr>
              <w:numPr>
                <w:ilvl w:val="0"/>
                <w:numId w:val="8"/>
              </w:numPr>
              <w:contextualSpacing/>
              <w:rPr>
                <w:rFonts w:ascii="Arial" w:hAnsi="Arial" w:cs="Arial"/>
              </w:rPr>
            </w:pPr>
            <w:r w:rsidRPr="005E081A">
              <w:rPr>
                <w:rFonts w:ascii="Arial" w:hAnsi="Arial" w:cs="Arial"/>
              </w:rPr>
              <w:t>Demonstrates flexibility, adaptability and an openness to change, has a positive attitude towards change.</w:t>
            </w:r>
          </w:p>
          <w:p w14:paraId="035FD6C2" w14:textId="77777777" w:rsidR="00AA5C63" w:rsidRPr="005E081A" w:rsidRDefault="00AA5C63" w:rsidP="00AA5C63">
            <w:pPr>
              <w:rPr>
                <w:rFonts w:ascii="Arial" w:eastAsia="Arial" w:hAnsi="Arial" w:cs="Arial"/>
                <w:bCs/>
                <w:sz w:val="22"/>
                <w:szCs w:val="22"/>
                <w:lang w:val="en-US"/>
              </w:rPr>
            </w:pPr>
          </w:p>
          <w:p w14:paraId="0EBE8455" w14:textId="77777777" w:rsidR="00AA5C63" w:rsidRPr="005E081A" w:rsidRDefault="00AA5C63" w:rsidP="00AA5C63">
            <w:pPr>
              <w:rPr>
                <w:rFonts w:ascii="Arial" w:eastAsia="Arial" w:hAnsi="Arial" w:cs="Arial"/>
                <w:b/>
                <w:bCs/>
                <w:lang w:val="en-US"/>
              </w:rPr>
            </w:pPr>
            <w:r w:rsidRPr="005E081A">
              <w:rPr>
                <w:rFonts w:ascii="Arial" w:eastAsia="Arial" w:hAnsi="Arial" w:cs="Arial"/>
                <w:b/>
                <w:bCs/>
                <w:lang w:val="en-US"/>
              </w:rPr>
              <w:t xml:space="preserve">Evaluating Information and Judging Situations </w:t>
            </w:r>
          </w:p>
          <w:p w14:paraId="6F415CE7" w14:textId="77777777" w:rsidR="00AA5C63" w:rsidRPr="005E081A"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5E081A">
              <w:rPr>
                <w:rFonts w:ascii="AkzidenzGroteskBE-Regular" w:eastAsiaTheme="minorHAnsi" w:hAnsi="AkzidenzGroteskBE-Regular" w:cs="AkzidenzGroteskBE-Regular"/>
                <w:color w:val="262626"/>
                <w:lang w:val="en-IE" w:eastAsia="en-US"/>
              </w:rPr>
              <w:t xml:space="preserve">Assesses risk: </w:t>
            </w:r>
            <w:r>
              <w:rPr>
                <w:rFonts w:ascii="AkzidenzGroteskBE-Regular" w:eastAsiaTheme="minorHAnsi" w:hAnsi="AkzidenzGroteskBE-Regular" w:cs="AkzidenzGroteskBE-Regular"/>
                <w:color w:val="262626"/>
                <w:lang w:val="en-IE" w:eastAsia="en-US"/>
              </w:rPr>
              <w:t xml:space="preserve">has a strong </w:t>
            </w:r>
            <w:r w:rsidRPr="005E081A">
              <w:rPr>
                <w:rFonts w:ascii="AkzidenzGroteskBE-Regular" w:eastAsiaTheme="minorHAnsi" w:hAnsi="AkzidenzGroteskBE-Regular" w:cs="AkzidenzGroteskBE-Regular"/>
                <w:color w:val="262626"/>
                <w:lang w:val="en-IE" w:eastAsia="en-US"/>
              </w:rPr>
              <w:t xml:space="preserve">awareness of actual and potential risks </w:t>
            </w:r>
            <w:r w:rsidRPr="005E081A">
              <w:rPr>
                <w:rFonts w:ascii="Arial" w:eastAsiaTheme="minorEastAsia" w:hAnsi="Arial" w:cs="Arial"/>
                <w:color w:val="000000" w:themeColor="text1"/>
                <w:lang w:val="en-US"/>
              </w:rPr>
              <w:t>and takes appropriate action.</w:t>
            </w:r>
          </w:p>
          <w:p w14:paraId="39960061" w14:textId="77777777" w:rsidR="00AA5C63" w:rsidRPr="005E081A" w:rsidRDefault="00AA5C63" w:rsidP="000B1687">
            <w:pPr>
              <w:pStyle w:val="ListParagraph"/>
              <w:numPr>
                <w:ilvl w:val="0"/>
                <w:numId w:val="8"/>
              </w:numPr>
              <w:autoSpaceDE w:val="0"/>
              <w:autoSpaceDN w:val="0"/>
              <w:adjustRightInd w:val="0"/>
              <w:rPr>
                <w:rFonts w:ascii="AkzidenzGroteskBE-Regular" w:eastAsiaTheme="minorHAnsi" w:hAnsi="AkzidenzGroteskBE-Regular" w:cs="AkzidenzGroteskBE-Regular"/>
                <w:color w:val="262626"/>
                <w:lang w:val="en-IE" w:eastAsia="en-US"/>
              </w:rPr>
            </w:pPr>
            <w:r w:rsidRPr="005E081A">
              <w:rPr>
                <w:rFonts w:ascii="Arial" w:hAnsi="Arial" w:cs="Arial"/>
                <w:iCs/>
              </w:rPr>
              <w:lastRenderedPageBreak/>
              <w:t>Effective analysis and problem solving skills.</w:t>
            </w:r>
          </w:p>
          <w:p w14:paraId="4A9969D2" w14:textId="77777777" w:rsidR="00AA5C63" w:rsidRPr="005E081A" w:rsidRDefault="00AA5C63" w:rsidP="000B1687">
            <w:pPr>
              <w:pStyle w:val="ListParagraph"/>
              <w:numPr>
                <w:ilvl w:val="0"/>
                <w:numId w:val="8"/>
              </w:numPr>
              <w:contextualSpacing/>
              <w:rPr>
                <w:rFonts w:ascii="Arial" w:hAnsi="Arial" w:cs="Arial"/>
              </w:rPr>
            </w:pPr>
            <w:r w:rsidRPr="005E081A">
              <w:rPr>
                <w:rFonts w:ascii="Arial" w:hAnsi="Arial" w:cs="Arial"/>
              </w:rPr>
              <w:t>The ability to make effective decisions with regards to service.</w:t>
            </w:r>
          </w:p>
          <w:p w14:paraId="7A7D7C4B" w14:textId="77777777" w:rsidR="00AA5C63" w:rsidRPr="005E081A" w:rsidRDefault="00AA5C63" w:rsidP="000B1687">
            <w:pPr>
              <w:pStyle w:val="ListParagraph"/>
              <w:numPr>
                <w:ilvl w:val="0"/>
                <w:numId w:val="8"/>
              </w:numPr>
              <w:contextualSpacing/>
              <w:rPr>
                <w:rFonts w:ascii="Arial" w:hAnsi="Arial" w:cs="Arial"/>
              </w:rPr>
            </w:pPr>
            <w:r w:rsidRPr="005E081A">
              <w:rPr>
                <w:rFonts w:ascii="Arial" w:hAnsi="Arial" w:cs="Arial"/>
              </w:rPr>
              <w:t>Knows when to ask for help / when to ask another team member to intervene.</w:t>
            </w:r>
          </w:p>
          <w:p w14:paraId="3B1655BD" w14:textId="77777777" w:rsidR="00AA5C63" w:rsidRPr="005E081A" w:rsidRDefault="00AA5C63" w:rsidP="00AA5C63">
            <w:pPr>
              <w:pStyle w:val="ListParagraph"/>
              <w:ind w:left="360"/>
              <w:rPr>
                <w:rFonts w:ascii="Arial" w:eastAsia="Arial" w:hAnsi="Arial" w:cs="Arial"/>
                <w:bCs/>
                <w:sz w:val="22"/>
                <w:szCs w:val="22"/>
                <w:lang w:val="en-US"/>
              </w:rPr>
            </w:pPr>
          </w:p>
          <w:p w14:paraId="62E3FD50" w14:textId="77777777" w:rsidR="00AA5C63" w:rsidRPr="005E081A" w:rsidRDefault="00AA5C63" w:rsidP="00AA5C63">
            <w:pPr>
              <w:rPr>
                <w:rFonts w:ascii="Arial" w:eastAsiaTheme="minorHAnsi" w:hAnsi="Arial" w:cs="Arial"/>
                <w:b/>
                <w:lang w:val="en-IE"/>
              </w:rPr>
            </w:pPr>
            <w:r w:rsidRPr="005E081A">
              <w:rPr>
                <w:rFonts w:ascii="Arial" w:hAnsi="Arial" w:cs="Arial"/>
                <w:b/>
              </w:rPr>
              <w:t>Communication &amp; Interpersonal Skills</w:t>
            </w:r>
          </w:p>
          <w:p w14:paraId="5FF14DFD" w14:textId="77777777" w:rsidR="00AA5C63" w:rsidRDefault="00AA5C63" w:rsidP="000B1687">
            <w:pPr>
              <w:pStyle w:val="ListParagraph"/>
              <w:numPr>
                <w:ilvl w:val="0"/>
                <w:numId w:val="10"/>
              </w:numPr>
              <w:autoSpaceDE w:val="0"/>
              <w:autoSpaceDN w:val="0"/>
              <w:adjustRightInd w:val="0"/>
              <w:rPr>
                <w:rFonts w:ascii="AkzidenzGroteskBE-Regular" w:eastAsiaTheme="minorHAnsi" w:hAnsi="AkzidenzGroteskBE-Regular" w:cs="AkzidenzGroteskBE-Regular"/>
                <w:lang w:val="en-IE" w:eastAsia="en-US"/>
              </w:rPr>
            </w:pPr>
            <w:r w:rsidRPr="009E204D">
              <w:rPr>
                <w:rFonts w:ascii="AkzidenzGroteskBE-Regular" w:eastAsiaTheme="minorHAnsi" w:hAnsi="AkzidenzGroteskBE-Regular" w:cs="AkzidenzGroteskBE-Regular"/>
                <w:lang w:val="en-IE" w:eastAsia="en-US"/>
              </w:rPr>
              <w:t>Communicates effectively and appropriately with a range of people in different</w:t>
            </w:r>
            <w:r>
              <w:rPr>
                <w:rFonts w:ascii="AkzidenzGroteskBE-Regular" w:eastAsiaTheme="minorHAnsi" w:hAnsi="AkzidenzGroteskBE-Regular" w:cs="AkzidenzGroteskBE-Regular"/>
                <w:lang w:val="en-IE" w:eastAsia="en-US"/>
              </w:rPr>
              <w:t xml:space="preserve"> </w:t>
            </w:r>
            <w:r w:rsidRPr="009E204D">
              <w:rPr>
                <w:rFonts w:ascii="AkzidenzGroteskBE-Regular" w:eastAsiaTheme="minorHAnsi" w:hAnsi="AkzidenzGroteskBE-Regular" w:cs="AkzidenzGroteskBE-Regular"/>
                <w:lang w:val="en-IE" w:eastAsia="en-US"/>
              </w:rPr>
              <w:t>circumstances, such as patients/clients, patients’/clients’ families, visitors, peers, staff from other disciplines</w:t>
            </w:r>
            <w:r>
              <w:rPr>
                <w:rFonts w:ascii="AkzidenzGroteskBE-Regular" w:eastAsiaTheme="minorHAnsi" w:hAnsi="AkzidenzGroteskBE-Regular" w:cs="AkzidenzGroteskBE-Regular"/>
                <w:lang w:val="en-IE" w:eastAsia="en-US"/>
              </w:rPr>
              <w:t xml:space="preserve"> etc</w:t>
            </w:r>
            <w:r w:rsidRPr="009E204D">
              <w:rPr>
                <w:rFonts w:ascii="AkzidenzGroteskBE-Regular" w:eastAsiaTheme="minorHAnsi" w:hAnsi="AkzidenzGroteskBE-Regular" w:cs="AkzidenzGroteskBE-Regular"/>
                <w:lang w:val="en-IE" w:eastAsia="en-US"/>
              </w:rPr>
              <w:t>.</w:t>
            </w:r>
          </w:p>
          <w:p w14:paraId="4749D34D" w14:textId="77777777" w:rsidR="00AA5C63" w:rsidRPr="009E204D" w:rsidRDefault="00AA5C63" w:rsidP="000B1687">
            <w:pPr>
              <w:pStyle w:val="ListParagraph"/>
              <w:numPr>
                <w:ilvl w:val="0"/>
                <w:numId w:val="10"/>
              </w:numPr>
              <w:autoSpaceDE w:val="0"/>
              <w:autoSpaceDN w:val="0"/>
              <w:adjustRightInd w:val="0"/>
              <w:rPr>
                <w:rFonts w:ascii="AkzidenzGroteskBE-Regular" w:eastAsiaTheme="minorHAnsi" w:hAnsi="AkzidenzGroteskBE-Regular" w:cs="AkzidenzGroteskBE-Regular"/>
                <w:color w:val="262626"/>
                <w:lang w:val="en-IE" w:eastAsia="en-US"/>
              </w:rPr>
            </w:pPr>
            <w:r w:rsidRPr="009E204D">
              <w:rPr>
                <w:rFonts w:ascii="AkzidenzGroteskBE-Regular" w:eastAsiaTheme="minorHAnsi" w:hAnsi="AkzidenzGroteskBE-Regular" w:cs="AkzidenzGroteskBE-Regular"/>
                <w:color w:val="262626"/>
                <w:lang w:val="en-IE" w:eastAsia="en-US"/>
              </w:rPr>
              <w:t>Displays politeness, patience, courtesy, respect and helpfulness when talking to or</w:t>
            </w:r>
          </w:p>
          <w:p w14:paraId="763C1C7E" w14:textId="77777777" w:rsidR="00AA5C63" w:rsidRPr="009E204D" w:rsidRDefault="00AA5C63" w:rsidP="00AA5C63">
            <w:pPr>
              <w:pStyle w:val="ListParagraph"/>
              <w:autoSpaceDE w:val="0"/>
              <w:autoSpaceDN w:val="0"/>
              <w:adjustRightInd w:val="0"/>
              <w:ind w:left="360"/>
              <w:rPr>
                <w:rFonts w:ascii="AkzidenzGroteskBE-Regular" w:eastAsiaTheme="minorHAnsi" w:hAnsi="AkzidenzGroteskBE-Regular" w:cs="AkzidenzGroteskBE-Regular"/>
                <w:lang w:val="en-IE" w:eastAsia="en-US"/>
              </w:rPr>
            </w:pPr>
            <w:proofErr w:type="gramStart"/>
            <w:r>
              <w:rPr>
                <w:rFonts w:ascii="AkzidenzGroteskBE-Regular" w:eastAsiaTheme="minorHAnsi" w:hAnsi="AkzidenzGroteskBE-Regular" w:cs="AkzidenzGroteskBE-Regular"/>
                <w:color w:val="262626"/>
                <w:lang w:val="en-IE" w:eastAsia="en-US"/>
              </w:rPr>
              <w:t>corresponding</w:t>
            </w:r>
            <w:proofErr w:type="gramEnd"/>
            <w:r>
              <w:rPr>
                <w:rFonts w:ascii="AkzidenzGroteskBE-Regular" w:eastAsiaTheme="minorHAnsi" w:hAnsi="AkzidenzGroteskBE-Regular" w:cs="AkzidenzGroteskBE-Regular"/>
                <w:color w:val="262626"/>
                <w:lang w:val="en-IE" w:eastAsia="en-US"/>
              </w:rPr>
              <w:t xml:space="preserve"> with others.</w:t>
            </w:r>
          </w:p>
          <w:p w14:paraId="7B1E00B6" w14:textId="77777777" w:rsidR="00AA5C63" w:rsidRPr="005E081A" w:rsidRDefault="00AA5C63" w:rsidP="000B1687">
            <w:pPr>
              <w:pStyle w:val="ListParagraph"/>
              <w:numPr>
                <w:ilvl w:val="0"/>
                <w:numId w:val="8"/>
              </w:numPr>
              <w:contextualSpacing/>
              <w:rPr>
                <w:rFonts w:ascii="Arial" w:hAnsi="Arial" w:cs="Arial"/>
                <w:i/>
              </w:rPr>
            </w:pPr>
            <w:r>
              <w:rPr>
                <w:rFonts w:ascii="Arial" w:hAnsi="Arial" w:cs="Arial"/>
                <w:iCs/>
              </w:rPr>
              <w:t>Has an approachable manner, a</w:t>
            </w:r>
            <w:r w:rsidRPr="005E081A">
              <w:rPr>
                <w:rFonts w:ascii="Arial" w:hAnsi="Arial" w:cs="Arial"/>
                <w:iCs/>
              </w:rPr>
              <w:t xml:space="preserve">ctively listens and maintains open communication channels. </w:t>
            </w:r>
          </w:p>
          <w:p w14:paraId="490E3888" w14:textId="77777777" w:rsidR="00AA5C63" w:rsidRPr="005E081A" w:rsidRDefault="00AA5C63" w:rsidP="000B1687">
            <w:pPr>
              <w:pStyle w:val="ListParagraph"/>
              <w:numPr>
                <w:ilvl w:val="0"/>
                <w:numId w:val="8"/>
              </w:numPr>
              <w:spacing w:line="254" w:lineRule="auto"/>
              <w:rPr>
                <w:rFonts w:ascii="Arial" w:eastAsia="Arial" w:hAnsi="Arial" w:cs="Arial"/>
                <w:bCs/>
                <w:color w:val="000000" w:themeColor="text1"/>
                <w:lang w:val="en-US"/>
              </w:rPr>
            </w:pPr>
            <w:r w:rsidRPr="005E081A">
              <w:rPr>
                <w:rFonts w:ascii="Arial" w:hAnsi="Arial" w:cs="Arial"/>
                <w:iCs/>
              </w:rPr>
              <w:t>Effective interpersonal skills. Is able to give and receive feedback constructively.</w:t>
            </w:r>
          </w:p>
          <w:p w14:paraId="419BA155" w14:textId="77777777" w:rsidR="00AA5C63" w:rsidRPr="0081328A" w:rsidRDefault="00AA5C63" w:rsidP="000B1687">
            <w:pPr>
              <w:pStyle w:val="ListParagraph"/>
              <w:numPr>
                <w:ilvl w:val="0"/>
                <w:numId w:val="8"/>
              </w:numPr>
              <w:contextualSpacing/>
              <w:rPr>
                <w:rFonts w:ascii="Arial" w:hAnsi="Arial" w:cs="Arial"/>
                <w:color w:val="000000"/>
              </w:rPr>
            </w:pPr>
            <w:r w:rsidRPr="005E081A">
              <w:rPr>
                <w:rFonts w:ascii="Arial" w:hAnsi="Arial" w:cs="Arial"/>
                <w:color w:val="000000"/>
              </w:rPr>
              <w:t>Acts with professionalism and d</w:t>
            </w:r>
            <w:r w:rsidRPr="005E081A">
              <w:rPr>
                <w:rFonts w:ascii="Arial" w:hAnsi="Arial" w:cs="Arial"/>
                <w:iCs/>
              </w:rPr>
              <w:t>emonstrates resilience under pressure.</w:t>
            </w:r>
          </w:p>
          <w:p w14:paraId="49E08C15" w14:textId="77777777" w:rsidR="00AA5C63" w:rsidRPr="00F6254C" w:rsidRDefault="00AA5C63" w:rsidP="00AA5C63">
            <w:pPr>
              <w:rPr>
                <w:rFonts w:ascii="Arial" w:hAnsi="Arial" w:cs="Arial"/>
                <w:color w:val="000099"/>
              </w:rPr>
            </w:pPr>
          </w:p>
        </w:tc>
      </w:tr>
    </w:tbl>
    <w:p w14:paraId="00CB33C3" w14:textId="77777777" w:rsidR="00AA5C63" w:rsidRDefault="00AA5C63">
      <w:r>
        <w:lastRenderedPageBreak/>
        <w:br w:type="page"/>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AA5C63" w:rsidRPr="00E766A5" w14:paraId="5E008459" w14:textId="77777777" w:rsidTr="00F6254C">
        <w:tc>
          <w:tcPr>
            <w:tcW w:w="2364" w:type="dxa"/>
          </w:tcPr>
          <w:p w14:paraId="0AA0B138" w14:textId="2EF4CF8E" w:rsidR="00AA5C63" w:rsidRPr="00F6254C" w:rsidRDefault="00AA5C63" w:rsidP="00AA5C63">
            <w:pPr>
              <w:rPr>
                <w:rFonts w:ascii="Arial" w:hAnsi="Arial" w:cs="Arial"/>
                <w:b/>
                <w:bCs/>
              </w:rPr>
            </w:pPr>
            <w:r w:rsidRPr="00F6254C">
              <w:rPr>
                <w:rFonts w:ascii="Arial" w:hAnsi="Arial" w:cs="Arial"/>
                <w:b/>
                <w:bCs/>
              </w:rPr>
              <w:lastRenderedPageBreak/>
              <w:t>Campaign Specific Selection Process</w:t>
            </w:r>
          </w:p>
          <w:p w14:paraId="51BB73CE" w14:textId="77777777" w:rsidR="00AA5C63" w:rsidRPr="00F6254C" w:rsidRDefault="00AA5C63" w:rsidP="00AA5C63">
            <w:pPr>
              <w:rPr>
                <w:rFonts w:ascii="Arial" w:hAnsi="Arial" w:cs="Arial"/>
                <w:b/>
                <w:bCs/>
              </w:rPr>
            </w:pPr>
          </w:p>
          <w:p w14:paraId="1F568419" w14:textId="77777777" w:rsidR="00AA5C63" w:rsidRPr="00F6254C" w:rsidRDefault="00AA5C63" w:rsidP="00AA5C63">
            <w:pPr>
              <w:rPr>
                <w:rFonts w:ascii="Arial" w:hAnsi="Arial" w:cs="Arial"/>
                <w:b/>
                <w:bCs/>
              </w:rPr>
            </w:pPr>
            <w:r w:rsidRPr="00F6254C">
              <w:rPr>
                <w:rFonts w:ascii="Arial" w:hAnsi="Arial" w:cs="Arial"/>
                <w:b/>
                <w:bCs/>
              </w:rPr>
              <w:t>Ranking/Shortlisting / Interview</w:t>
            </w:r>
          </w:p>
        </w:tc>
        <w:tc>
          <w:tcPr>
            <w:tcW w:w="8256" w:type="dxa"/>
          </w:tcPr>
          <w:p w14:paraId="44E80F55" w14:textId="77777777" w:rsidR="00E72439" w:rsidRPr="00F6254C" w:rsidRDefault="00E72439" w:rsidP="00E72439">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15A11569" w14:textId="77777777" w:rsidR="00E72439" w:rsidRPr="00F6254C" w:rsidRDefault="00E72439" w:rsidP="00E72439">
            <w:pPr>
              <w:rPr>
                <w:rFonts w:ascii="Arial" w:hAnsi="Arial" w:cs="Arial"/>
              </w:rPr>
            </w:pPr>
          </w:p>
          <w:p w14:paraId="5FBF1557" w14:textId="77777777" w:rsidR="00E72439" w:rsidRPr="00F6254C" w:rsidRDefault="00E72439" w:rsidP="00E72439">
            <w:pPr>
              <w:rPr>
                <w:rFonts w:ascii="Arial" w:hAnsi="Arial" w:cs="Arial"/>
                <w:u w:val="single"/>
              </w:rPr>
            </w:pPr>
            <w:r w:rsidRPr="00F6254C">
              <w:rPr>
                <w:rFonts w:ascii="Arial" w:hAnsi="Arial" w:cs="Arial"/>
                <w:u w:val="single"/>
              </w:rPr>
              <w:t xml:space="preserve">Failure to include information regarding these requirements may result in you not being called forward to the next stage of the selection process.  </w:t>
            </w:r>
          </w:p>
          <w:p w14:paraId="40A28D49" w14:textId="77777777" w:rsidR="00E72439" w:rsidRPr="00F6254C" w:rsidRDefault="00E72439" w:rsidP="00E72439">
            <w:pPr>
              <w:rPr>
                <w:rFonts w:ascii="Arial" w:hAnsi="Arial" w:cs="Arial"/>
                <w:iCs/>
              </w:rPr>
            </w:pPr>
          </w:p>
          <w:p w14:paraId="12B8FE4D" w14:textId="5989ED37" w:rsidR="00AA5C63" w:rsidRPr="00F6254C" w:rsidRDefault="00E72439" w:rsidP="00596902">
            <w:pPr>
              <w:rPr>
                <w:rFonts w:ascii="Arial" w:hAnsi="Arial" w:cs="Arial"/>
                <w:iCs/>
              </w:rPr>
            </w:pPr>
            <w:r w:rsidRPr="00F6254C">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596902" w:rsidRPr="00E766A5" w14:paraId="70D97D16" w14:textId="77777777" w:rsidTr="00F6254C">
        <w:tc>
          <w:tcPr>
            <w:tcW w:w="2364" w:type="dxa"/>
          </w:tcPr>
          <w:p w14:paraId="3773AF6F" w14:textId="77777777" w:rsidR="00596902" w:rsidRPr="000536B7" w:rsidRDefault="00596902" w:rsidP="00596902">
            <w:pPr>
              <w:rPr>
                <w:rFonts w:ascii="Arial" w:hAnsi="Arial" w:cs="Arial"/>
                <w:b/>
                <w:bCs/>
              </w:rPr>
            </w:pPr>
            <w:r w:rsidRPr="000536B7">
              <w:rPr>
                <w:rFonts w:ascii="Arial" w:hAnsi="Arial" w:cs="Arial"/>
                <w:b/>
                <w:bCs/>
              </w:rPr>
              <w:t xml:space="preserve">Diversity, Equality and Inclusion </w:t>
            </w:r>
          </w:p>
          <w:p w14:paraId="77B43300" w14:textId="77777777" w:rsidR="00596902" w:rsidRPr="00F6254C" w:rsidRDefault="00596902" w:rsidP="00596902">
            <w:pPr>
              <w:rPr>
                <w:rFonts w:ascii="Arial" w:hAnsi="Arial" w:cs="Arial"/>
                <w:b/>
                <w:bCs/>
              </w:rPr>
            </w:pPr>
          </w:p>
        </w:tc>
        <w:tc>
          <w:tcPr>
            <w:tcW w:w="8256" w:type="dxa"/>
          </w:tcPr>
          <w:p w14:paraId="6C1E0246" w14:textId="77777777" w:rsidR="00596902" w:rsidRPr="009F3F3A" w:rsidRDefault="00596902" w:rsidP="00596902">
            <w:pPr>
              <w:rPr>
                <w:rFonts w:ascii="Arial" w:hAnsi="Arial" w:cs="Arial"/>
                <w:iCs/>
              </w:rPr>
            </w:pPr>
            <w:r w:rsidRPr="009F3F3A">
              <w:rPr>
                <w:rFonts w:ascii="Arial" w:hAnsi="Arial" w:cs="Arial"/>
                <w:iCs/>
              </w:rPr>
              <w:t>The HSE is an equal opportunities employer.</w:t>
            </w:r>
          </w:p>
          <w:p w14:paraId="564A262C" w14:textId="77777777" w:rsidR="00596902" w:rsidRPr="009F3F3A" w:rsidRDefault="00596902" w:rsidP="00596902">
            <w:pPr>
              <w:rPr>
                <w:rFonts w:ascii="Arial" w:hAnsi="Arial" w:cs="Arial"/>
                <w:color w:val="000000"/>
                <w:shd w:val="clear" w:color="auto" w:fill="FFFFFF"/>
              </w:rPr>
            </w:pPr>
          </w:p>
          <w:p w14:paraId="75A751CE" w14:textId="77777777" w:rsidR="00596902" w:rsidRPr="009F3F3A" w:rsidRDefault="00596902" w:rsidP="00596902">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EFA344A" w14:textId="77777777" w:rsidR="00596902" w:rsidRPr="009F3F3A" w:rsidRDefault="00596902" w:rsidP="00596902">
            <w:pPr>
              <w:rPr>
                <w:rFonts w:ascii="Arial" w:hAnsi="Arial" w:cs="Arial"/>
                <w:color w:val="000000"/>
                <w:shd w:val="clear" w:color="auto" w:fill="FFFFFF"/>
              </w:rPr>
            </w:pPr>
          </w:p>
          <w:p w14:paraId="4FB4B673" w14:textId="77777777" w:rsidR="00596902" w:rsidRPr="009F3F3A" w:rsidRDefault="00596902" w:rsidP="00596902">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62C84320" w14:textId="77777777" w:rsidR="00596902" w:rsidRPr="009F3F3A" w:rsidRDefault="00596902" w:rsidP="00596902">
            <w:pPr>
              <w:rPr>
                <w:rFonts w:ascii="Arial" w:hAnsi="Arial" w:cs="Arial"/>
                <w:color w:val="000000"/>
                <w:shd w:val="clear" w:color="auto" w:fill="FFFFFF"/>
              </w:rPr>
            </w:pPr>
          </w:p>
          <w:p w14:paraId="37C40B4D" w14:textId="77777777" w:rsidR="00596902" w:rsidRPr="009F3F3A" w:rsidRDefault="00596902" w:rsidP="00596902">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76F2594B" w14:textId="77777777" w:rsidR="00596902" w:rsidRPr="00596902" w:rsidRDefault="00596902" w:rsidP="00596902">
            <w:pPr>
              <w:rPr>
                <w:rFonts w:ascii="Arial" w:hAnsi="Arial" w:cs="Arial"/>
                <w:shd w:val="clear" w:color="auto" w:fill="FFFFFF"/>
              </w:rPr>
            </w:pPr>
          </w:p>
          <w:p w14:paraId="4A5887A9" w14:textId="77777777" w:rsidR="00596902" w:rsidRPr="00596902" w:rsidRDefault="00596902" w:rsidP="00596902">
            <w:pPr>
              <w:rPr>
                <w:rFonts w:ascii="Arial" w:hAnsi="Arial" w:cs="Arial"/>
              </w:rPr>
            </w:pPr>
            <w:r w:rsidRPr="00596902">
              <w:rPr>
                <w:rFonts w:ascii="Arial" w:hAnsi="Arial" w:cs="Arial"/>
              </w:rPr>
              <w:t xml:space="preserve">Read more about the HSE’s commitment to </w:t>
            </w:r>
            <w:hyperlink r:id="rId11" w:history="1">
              <w:r w:rsidRPr="00596902">
                <w:rPr>
                  <w:rStyle w:val="Hyperlink"/>
                  <w:rFonts w:ascii="Arial" w:hAnsi="Arial" w:cs="Arial"/>
                  <w:color w:val="auto"/>
                </w:rPr>
                <w:t>Diversity, Equality and Inclusion</w:t>
              </w:r>
            </w:hyperlink>
            <w:r w:rsidRPr="00596902">
              <w:rPr>
                <w:rFonts w:ascii="Arial" w:hAnsi="Arial" w:cs="Arial"/>
              </w:rPr>
              <w:t xml:space="preserve"> </w:t>
            </w:r>
          </w:p>
          <w:p w14:paraId="57158D45" w14:textId="77777777" w:rsidR="00596902" w:rsidRPr="00F1442F" w:rsidRDefault="00596902" w:rsidP="00596902">
            <w:pPr>
              <w:rPr>
                <w:rFonts w:ascii="Arial" w:hAnsi="Arial" w:cs="Arial"/>
              </w:rPr>
            </w:pPr>
          </w:p>
        </w:tc>
      </w:tr>
      <w:tr w:rsidR="00596902" w:rsidRPr="00E766A5" w14:paraId="34206BA6" w14:textId="77777777" w:rsidTr="00F6254C">
        <w:tc>
          <w:tcPr>
            <w:tcW w:w="2364" w:type="dxa"/>
          </w:tcPr>
          <w:p w14:paraId="54E222E5" w14:textId="77777777" w:rsidR="00596902" w:rsidRPr="00F6254C" w:rsidRDefault="00596902" w:rsidP="00596902">
            <w:pPr>
              <w:rPr>
                <w:rFonts w:ascii="Arial" w:hAnsi="Arial" w:cs="Arial"/>
                <w:b/>
                <w:bCs/>
              </w:rPr>
            </w:pPr>
            <w:r w:rsidRPr="00F6254C">
              <w:rPr>
                <w:rFonts w:ascii="Arial" w:hAnsi="Arial" w:cs="Arial"/>
                <w:b/>
                <w:bCs/>
              </w:rPr>
              <w:t>Code of Practice</w:t>
            </w:r>
          </w:p>
        </w:tc>
        <w:tc>
          <w:tcPr>
            <w:tcW w:w="8256" w:type="dxa"/>
          </w:tcPr>
          <w:p w14:paraId="515A34D1" w14:textId="77777777" w:rsidR="00596902" w:rsidRPr="00F1442F" w:rsidRDefault="00596902" w:rsidP="00596902">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0CA91AB5" w14:textId="77777777" w:rsidR="00596902" w:rsidRPr="00F1442F" w:rsidRDefault="00596902" w:rsidP="00596902">
            <w:pPr>
              <w:rPr>
                <w:rFonts w:ascii="Arial" w:hAnsi="Arial" w:cs="Arial"/>
              </w:rPr>
            </w:pPr>
          </w:p>
          <w:p w14:paraId="4E7250FE" w14:textId="77777777" w:rsidR="00596902" w:rsidRPr="00F1442F" w:rsidRDefault="00596902" w:rsidP="00596902">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129A05CE" w14:textId="77777777" w:rsidR="00596902" w:rsidRPr="00F1442F" w:rsidRDefault="00596902" w:rsidP="00596902">
            <w:pPr>
              <w:ind w:firstLine="720"/>
              <w:rPr>
                <w:rFonts w:ascii="Arial" w:hAnsi="Arial" w:cs="Arial"/>
              </w:rPr>
            </w:pPr>
          </w:p>
          <w:p w14:paraId="20388A5A" w14:textId="0DB09ECB" w:rsidR="00596902" w:rsidRPr="00F1442F" w:rsidRDefault="00596902" w:rsidP="00596902">
            <w:pPr>
              <w:rPr>
                <w:rFonts w:ascii="Arial" w:hAnsi="Arial" w:cs="Arial"/>
              </w:rPr>
            </w:pPr>
            <w:r>
              <w:rPr>
                <w:rFonts w:ascii="Arial" w:hAnsi="Arial" w:cs="Arial"/>
              </w:rPr>
              <w:t xml:space="preserve">Read </w:t>
            </w:r>
            <w:r w:rsidRPr="00596902">
              <w:rPr>
                <w:rFonts w:ascii="Arial" w:hAnsi="Arial" w:cs="Arial"/>
              </w:rPr>
              <w:t xml:space="preserve">the </w:t>
            </w:r>
            <w:hyperlink r:id="rId12" w:history="1">
              <w:r w:rsidRPr="00596902">
                <w:rPr>
                  <w:rStyle w:val="Hyperlink"/>
                  <w:rFonts w:ascii="Arial" w:hAnsi="Arial" w:cs="Arial"/>
                  <w:color w:val="auto"/>
                </w:rPr>
                <w:t>CPSA Code of Practice</w:t>
              </w:r>
            </w:hyperlink>
            <w:r w:rsidRPr="00596902">
              <w:rPr>
                <w:rFonts w:ascii="Arial" w:hAnsi="Arial" w:cs="Arial"/>
              </w:rPr>
              <w:t>.</w:t>
            </w:r>
          </w:p>
        </w:tc>
      </w:tr>
      <w:tr w:rsidR="00596902" w:rsidRPr="00E766A5" w14:paraId="78E52213" w14:textId="77777777" w:rsidTr="00F6254C">
        <w:tc>
          <w:tcPr>
            <w:tcW w:w="10620" w:type="dxa"/>
            <w:gridSpan w:val="2"/>
          </w:tcPr>
          <w:p w14:paraId="3BDB8800" w14:textId="77777777" w:rsidR="00596902" w:rsidRPr="00F6254C" w:rsidRDefault="00596902" w:rsidP="00596902">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6FFD2D62" w14:textId="77777777" w:rsidR="00596902" w:rsidRPr="00F6254C" w:rsidRDefault="00596902" w:rsidP="00596902">
            <w:pPr>
              <w:rPr>
                <w:rFonts w:ascii="Arial" w:hAnsi="Arial" w:cs="Arial"/>
              </w:rPr>
            </w:pPr>
          </w:p>
          <w:p w14:paraId="469FBB66" w14:textId="5EC2EA15" w:rsidR="00596902" w:rsidRPr="00F6254C" w:rsidRDefault="00596902" w:rsidP="00596902">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095933EF" w14:textId="77777777" w:rsidR="00DA7FD3" w:rsidRDefault="00DA7FD3" w:rsidP="00543F98">
      <w:pPr>
        <w:jc w:val="both"/>
        <w:rPr>
          <w:rFonts w:ascii="Arial" w:hAnsi="Arial" w:cs="Arial"/>
        </w:rPr>
      </w:pPr>
    </w:p>
    <w:p w14:paraId="3E2A0335" w14:textId="77777777" w:rsidR="00463454" w:rsidRDefault="00463454" w:rsidP="00543F98">
      <w:pPr>
        <w:jc w:val="both"/>
        <w:rPr>
          <w:rFonts w:ascii="Arial" w:hAnsi="Arial" w:cs="Arial"/>
        </w:rPr>
      </w:pPr>
    </w:p>
    <w:p w14:paraId="6CC9E89C" w14:textId="77777777" w:rsidR="00543F98" w:rsidRPr="00E766A5" w:rsidRDefault="00543F98" w:rsidP="00543F98">
      <w:pPr>
        <w:jc w:val="both"/>
        <w:rPr>
          <w:rFonts w:ascii="Arial" w:hAnsi="Arial" w:cs="Arial"/>
        </w:rPr>
      </w:pPr>
    </w:p>
    <w:p w14:paraId="18ED9924" w14:textId="77777777" w:rsidR="006A3CD5" w:rsidRDefault="006A3CD5">
      <w:pPr>
        <w:spacing w:after="200" w:line="276" w:lineRule="auto"/>
        <w:rPr>
          <w:rFonts w:ascii="Arial" w:hAnsi="Arial" w:cs="Arial"/>
          <w:b/>
        </w:rPr>
      </w:pPr>
      <w:r>
        <w:rPr>
          <w:rFonts w:ascii="Arial" w:hAnsi="Arial" w:cs="Arial"/>
          <w:b/>
        </w:rPr>
        <w:br w:type="page"/>
      </w:r>
    </w:p>
    <w:p w14:paraId="690D2748" w14:textId="31A73279" w:rsidR="00543F98" w:rsidRDefault="006512E3" w:rsidP="00543F98">
      <w:pPr>
        <w:jc w:val="center"/>
        <w:rPr>
          <w:rFonts w:ascii="Arial" w:hAnsi="Arial" w:cs="Arial"/>
          <w:b/>
        </w:rPr>
      </w:pPr>
      <w:r w:rsidRPr="00324FEE">
        <w:rPr>
          <w:noProof/>
          <w:color w:val="000099"/>
          <w:lang w:val="en-IE" w:eastAsia="en-IE"/>
        </w:rPr>
        <w:lastRenderedPageBreak/>
        <w:drawing>
          <wp:anchor distT="0" distB="0" distL="114300" distR="114300" simplePos="0" relativeHeight="251660288" behindDoc="0" locked="0" layoutInCell="1" allowOverlap="1" wp14:anchorId="764813CF" wp14:editId="631D0A5C">
            <wp:simplePos x="0" y="0"/>
            <wp:positionH relativeFrom="margin">
              <wp:posOffset>-365760</wp:posOffset>
            </wp:positionH>
            <wp:positionV relativeFrom="margin">
              <wp:posOffset>-434340</wp:posOffset>
            </wp:positionV>
            <wp:extent cx="1516380" cy="1038860"/>
            <wp:effectExtent l="0" t="0" r="0" b="0"/>
            <wp:wrapSquare wrapText="bothSides"/>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16380" cy="1038860"/>
                    </a:xfrm>
                    <a:prstGeom prst="rect">
                      <a:avLst/>
                    </a:prstGeom>
                    <a:noFill/>
                    <a:ln>
                      <a:noFill/>
                    </a:ln>
                  </pic:spPr>
                </pic:pic>
              </a:graphicData>
            </a:graphic>
            <wp14:sizeRelH relativeFrom="margin">
              <wp14:pctWidth>0</wp14:pctWidth>
            </wp14:sizeRelH>
          </wp:anchor>
        </w:drawing>
      </w:r>
    </w:p>
    <w:p w14:paraId="5C94497F" w14:textId="1727B943" w:rsidR="006512E3" w:rsidRPr="00AA5C63" w:rsidRDefault="006512E3" w:rsidP="006512E3">
      <w:pPr>
        <w:pStyle w:val="Heading7"/>
        <w:jc w:val="right"/>
        <w:rPr>
          <w:rFonts w:cs="Arial"/>
          <w:iCs/>
          <w:sz w:val="20"/>
        </w:rPr>
      </w:pPr>
      <w:r w:rsidRPr="00AA5C63">
        <w:rPr>
          <w:rFonts w:cs="Arial"/>
          <w:iCs/>
          <w:sz w:val="20"/>
        </w:rPr>
        <w:t>Chef Grade II</w:t>
      </w:r>
    </w:p>
    <w:p w14:paraId="3FD4645B" w14:textId="3268E425" w:rsidR="006512E3" w:rsidRDefault="00196BA8" w:rsidP="006512E3">
      <w:pPr>
        <w:jc w:val="right"/>
        <w:rPr>
          <w:rFonts w:ascii="Arial" w:hAnsi="Arial" w:cs="Arial"/>
          <w:b/>
          <w:lang w:eastAsia="en-US"/>
        </w:rPr>
      </w:pPr>
      <w:proofErr w:type="spellStart"/>
      <w:r>
        <w:rPr>
          <w:rFonts w:ascii="Arial" w:hAnsi="Arial" w:cs="Arial"/>
          <w:b/>
          <w:lang w:eastAsia="en-US"/>
        </w:rPr>
        <w:t>Bantry</w:t>
      </w:r>
      <w:proofErr w:type="spellEnd"/>
      <w:r>
        <w:rPr>
          <w:rFonts w:ascii="Arial" w:hAnsi="Arial" w:cs="Arial"/>
          <w:b/>
          <w:lang w:eastAsia="en-US"/>
        </w:rPr>
        <w:t xml:space="preserve"> </w:t>
      </w:r>
      <w:r w:rsidR="003C23CA">
        <w:rPr>
          <w:rFonts w:ascii="Arial" w:hAnsi="Arial" w:cs="Arial"/>
          <w:b/>
          <w:lang w:eastAsia="en-US"/>
        </w:rPr>
        <w:t>General Hospital</w:t>
      </w:r>
    </w:p>
    <w:p w14:paraId="521ABB05" w14:textId="5DAEF1A9" w:rsidR="006512E3" w:rsidRDefault="006512E3" w:rsidP="006512E3">
      <w:pPr>
        <w:ind w:left="-1260"/>
        <w:jc w:val="right"/>
        <w:rPr>
          <w:rFonts w:ascii="Arial" w:hAnsi="Arial" w:cs="Arial"/>
          <w:b/>
        </w:rPr>
      </w:pPr>
      <w:r>
        <w:rPr>
          <w:rFonts w:ascii="Arial" w:hAnsi="Arial" w:cs="Arial"/>
          <w:b/>
        </w:rPr>
        <w:t>HSE South West</w:t>
      </w:r>
    </w:p>
    <w:p w14:paraId="7893614C" w14:textId="1B79D85B" w:rsidR="006512E3" w:rsidRDefault="006512E3" w:rsidP="006512E3">
      <w:pPr>
        <w:ind w:left="5040"/>
        <w:jc w:val="right"/>
        <w:rPr>
          <w:rFonts w:ascii="Arial" w:hAnsi="Arial" w:cs="Arial"/>
          <w:b/>
        </w:rPr>
      </w:pPr>
      <w:r w:rsidRPr="00E766A5">
        <w:rPr>
          <w:rFonts w:ascii="Arial" w:hAnsi="Arial" w:cs="Arial"/>
          <w:b/>
        </w:rPr>
        <w:t>Job Specification &amp; Terms and Conditions</w:t>
      </w:r>
    </w:p>
    <w:p w14:paraId="78E1B82D" w14:textId="119B0627" w:rsidR="006512E3" w:rsidRDefault="006512E3" w:rsidP="00543F98">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543F98" w:rsidRPr="00E766A5" w14:paraId="648DD409" w14:textId="77777777" w:rsidTr="005F595E">
        <w:tc>
          <w:tcPr>
            <w:tcW w:w="1985"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7655" w:type="dxa"/>
          </w:tcPr>
          <w:p w14:paraId="4463C165" w14:textId="13D3B0D5" w:rsidR="00543F98" w:rsidRDefault="00E72439" w:rsidP="005F595E">
            <w:pPr>
              <w:tabs>
                <w:tab w:val="left" w:pos="-720"/>
                <w:tab w:val="left" w:pos="0"/>
                <w:tab w:val="left" w:pos="720"/>
              </w:tabs>
              <w:suppressAutoHyphens/>
              <w:jc w:val="both"/>
              <w:rPr>
                <w:rFonts w:ascii="Arial" w:hAnsi="Arial" w:cs="Arial"/>
                <w:spacing w:val="-3"/>
              </w:rPr>
            </w:pPr>
            <w:r>
              <w:rPr>
                <w:rFonts w:ascii="Arial" w:hAnsi="Arial" w:cs="Arial"/>
                <w:spacing w:val="-3"/>
              </w:rPr>
              <w:t>The current vacancies available are</w:t>
            </w:r>
            <w:r w:rsidR="00543F98">
              <w:rPr>
                <w:rFonts w:ascii="Arial" w:hAnsi="Arial" w:cs="Arial"/>
                <w:spacing w:val="-3"/>
              </w:rPr>
              <w:t xml:space="preserve"> </w:t>
            </w:r>
            <w:r w:rsidRPr="003A2F1F">
              <w:rPr>
                <w:rFonts w:ascii="Arial" w:hAnsi="Arial" w:cs="Arial"/>
                <w:b/>
                <w:bCs/>
                <w:spacing w:val="-3"/>
              </w:rPr>
              <w:t>permanent</w:t>
            </w:r>
            <w:r w:rsidR="00543F98" w:rsidRPr="003A2F1F">
              <w:rPr>
                <w:rFonts w:ascii="Arial" w:hAnsi="Arial" w:cs="Arial"/>
                <w:spacing w:val="-3"/>
              </w:rPr>
              <w:t xml:space="preserve"> and </w:t>
            </w:r>
            <w:r w:rsidRPr="003A2F1F">
              <w:rPr>
                <w:rFonts w:ascii="Arial" w:hAnsi="Arial" w:cs="Arial"/>
                <w:b/>
                <w:bCs/>
                <w:spacing w:val="-3"/>
              </w:rPr>
              <w:t>whole time</w:t>
            </w:r>
            <w:r w:rsidR="00543F98" w:rsidRPr="003A2F1F">
              <w:rPr>
                <w:rFonts w:ascii="Arial" w:hAnsi="Arial" w:cs="Arial"/>
                <w:b/>
                <w:bCs/>
                <w:spacing w:val="-3"/>
              </w:rPr>
              <w:t>.</w:t>
            </w:r>
            <w:r w:rsidR="00543F98" w:rsidRPr="003A2F1F">
              <w:rPr>
                <w:rFonts w:ascii="Arial" w:hAnsi="Arial" w:cs="Arial"/>
                <w:spacing w:val="-3"/>
              </w:rPr>
              <w:t xml:space="preserve">  </w:t>
            </w:r>
          </w:p>
          <w:p w14:paraId="41FF2897" w14:textId="77777777" w:rsidR="00543F98"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95C01" w:rsidRDefault="00543F98" w:rsidP="005F595E">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Default="00543F98" w:rsidP="005F595E">
            <w:pPr>
              <w:tabs>
                <w:tab w:val="left" w:pos="-720"/>
                <w:tab w:val="left" w:pos="0"/>
                <w:tab w:val="left" w:pos="720"/>
              </w:tabs>
              <w:suppressAutoHyphens/>
              <w:jc w:val="both"/>
              <w:rPr>
                <w:rFonts w:ascii="Arial" w:hAnsi="Arial" w:cs="Arial"/>
                <w:spacing w:val="-3"/>
              </w:rPr>
            </w:pPr>
          </w:p>
          <w:p w14:paraId="0E2CB7A4" w14:textId="0B6F4218" w:rsidR="00543F98" w:rsidRPr="00E766A5"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tc>
      </w:tr>
      <w:tr w:rsidR="00543F98" w:rsidRPr="00E766A5" w14:paraId="3F765092" w14:textId="77777777" w:rsidTr="005F595E">
        <w:tc>
          <w:tcPr>
            <w:tcW w:w="1985"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7655" w:type="dxa"/>
          </w:tcPr>
          <w:p w14:paraId="68311EC5" w14:textId="3BECB266" w:rsidR="00543F98" w:rsidRPr="00F90797" w:rsidRDefault="00641189" w:rsidP="00F90797">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sidR="00F15279" w:rsidRPr="00F15279">
              <w:rPr>
                <w:rStyle w:val="normaltextrun"/>
                <w:rFonts w:ascii="Arial" w:hAnsi="Arial" w:cs="Arial"/>
                <w:b/>
                <w:bCs/>
                <w:sz w:val="20"/>
                <w:szCs w:val="20"/>
                <w:lang w:val="en-US"/>
              </w:rPr>
              <w:t>39</w:t>
            </w:r>
            <w:r w:rsidRPr="00F15279">
              <w:rPr>
                <w:rStyle w:val="normaltextrun"/>
                <w:rFonts w:ascii="Arial" w:hAnsi="Arial" w:cs="Arial"/>
                <w:sz w:val="20"/>
                <w:szCs w:val="20"/>
                <w:lang w:val="en-US"/>
              </w:rPr>
              <w:t xml:space="preserve"> </w:t>
            </w:r>
            <w:r w:rsidRPr="00F15279">
              <w:rPr>
                <w:rStyle w:val="findhit"/>
                <w:rFonts w:ascii="Arial" w:hAnsi="Arial" w:cs="Arial"/>
                <w:sz w:val="20"/>
                <w:szCs w:val="20"/>
                <w:lang w:val="en-US"/>
              </w:rPr>
              <w:t>hours</w:t>
            </w:r>
            <w:r w:rsidRPr="00F15279">
              <w:rPr>
                <w:rStyle w:val="normaltextrun"/>
                <w:rFonts w:ascii="Arial" w:hAnsi="Arial" w:cs="Arial"/>
                <w:sz w:val="20"/>
                <w:szCs w:val="20"/>
                <w:lang w:val="en-US"/>
              </w:rPr>
              <w:t xml:space="preserve"> per week. Your normal weekly working </w:t>
            </w:r>
            <w:r w:rsidRPr="00F15279">
              <w:rPr>
                <w:rStyle w:val="findhit"/>
                <w:rFonts w:ascii="Arial" w:hAnsi="Arial" w:cs="Arial"/>
                <w:sz w:val="20"/>
                <w:szCs w:val="20"/>
                <w:lang w:val="en-US"/>
              </w:rPr>
              <w:t>hours</w:t>
            </w:r>
            <w:r w:rsidRPr="00F15279">
              <w:rPr>
                <w:rStyle w:val="normaltextrun"/>
                <w:rFonts w:ascii="Arial" w:hAnsi="Arial" w:cs="Arial"/>
                <w:sz w:val="20"/>
                <w:szCs w:val="20"/>
                <w:lang w:val="en-US"/>
              </w:rPr>
              <w:t xml:space="preserve"> are </w:t>
            </w:r>
            <w:r w:rsidR="00F15279" w:rsidRPr="00F15279">
              <w:rPr>
                <w:rStyle w:val="normaltextrun"/>
                <w:rFonts w:ascii="Arial" w:hAnsi="Arial" w:cs="Arial"/>
                <w:b/>
                <w:bCs/>
                <w:sz w:val="20"/>
                <w:szCs w:val="20"/>
                <w:lang w:val="en-US"/>
              </w:rPr>
              <w:t>39</w:t>
            </w:r>
            <w:r w:rsidRPr="00F15279">
              <w:rPr>
                <w:rStyle w:val="normaltextrun"/>
                <w:rFonts w:ascii="Arial" w:hAnsi="Arial" w:cs="Arial"/>
                <w:b/>
                <w:bCs/>
                <w:sz w:val="20"/>
                <w:szCs w:val="20"/>
                <w:lang w:val="en-US"/>
              </w:rPr>
              <w:t xml:space="preserve"> </w:t>
            </w:r>
            <w:r w:rsidRPr="00F15279">
              <w:rPr>
                <w:rStyle w:val="findhit"/>
                <w:rFonts w:ascii="Arial" w:hAnsi="Arial" w:cs="Arial"/>
                <w:sz w:val="20"/>
                <w:szCs w:val="20"/>
                <w:lang w:val="en-US"/>
              </w:rPr>
              <w:t>hours</w:t>
            </w:r>
            <w:r w:rsidRPr="00F15279">
              <w:rPr>
                <w:rStyle w:val="normaltextrun"/>
                <w:rFonts w:ascii="Arial" w:hAnsi="Arial" w:cs="Arial"/>
                <w:sz w:val="20"/>
                <w:szCs w:val="20"/>
                <w:lang w:val="en-US"/>
              </w:rPr>
              <w:t xml:space="preserve">. Contracted </w:t>
            </w:r>
            <w:r w:rsidRPr="00F15279">
              <w:rPr>
                <w:rStyle w:val="findhit"/>
                <w:rFonts w:ascii="Arial" w:hAnsi="Arial" w:cs="Arial"/>
                <w:sz w:val="20"/>
                <w:szCs w:val="20"/>
                <w:lang w:val="en-US"/>
              </w:rPr>
              <w:t>h</w:t>
            </w:r>
            <w:r w:rsidRPr="00ED5846">
              <w:rPr>
                <w:rStyle w:val="findhit"/>
                <w:rFonts w:ascii="Arial" w:hAnsi="Arial" w:cs="Arial"/>
                <w:sz w:val="20"/>
                <w:szCs w:val="20"/>
                <w:lang w:val="en-US"/>
              </w:rPr>
              <w:t>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tc>
      </w:tr>
      <w:tr w:rsidR="00543F98" w:rsidRPr="00E766A5" w14:paraId="026D2AAA" w14:textId="77777777" w:rsidTr="005F595E">
        <w:tc>
          <w:tcPr>
            <w:tcW w:w="1985"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7655"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5F595E">
        <w:tc>
          <w:tcPr>
            <w:tcW w:w="1985"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7655"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5F595E">
        <w:tc>
          <w:tcPr>
            <w:tcW w:w="1985"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7655"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5F595E">
        <w:tc>
          <w:tcPr>
            <w:tcW w:w="1985"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7655" w:type="dxa"/>
          </w:tcPr>
          <w:p w14:paraId="08D57982" w14:textId="77777777" w:rsidR="00543F98" w:rsidRPr="00E766A5" w:rsidRDefault="00543F98" w:rsidP="005F595E">
            <w:pPr>
              <w:pStyle w:val="Heading7"/>
              <w:rPr>
                <w:rFonts w:cs="Arial"/>
                <w:b w:val="0"/>
                <w:sz w:val="20"/>
              </w:rPr>
            </w:pPr>
            <w:r w:rsidRPr="00E766A5">
              <w:rPr>
                <w:rFonts w:cs="Arial"/>
                <w:b w:val="0"/>
                <w:sz w:val="20"/>
              </w:rPr>
              <w:t xml:space="preserve">Every appointment of a person who is not already a permanent officer of the </w:t>
            </w:r>
            <w:r w:rsidRPr="00E766A5">
              <w:rPr>
                <w:rFonts w:cs="Arial"/>
                <w:b w:val="0"/>
                <w:sz w:val="20"/>
                <w:shd w:val="clear" w:color="auto" w:fill="FFFFFF"/>
              </w:rPr>
              <w:t>Health Service Executive or of a Local Authority</w:t>
            </w:r>
            <w:r w:rsidRPr="00E766A5">
              <w:rPr>
                <w:rFonts w:cs="Arial"/>
                <w:b w:val="0"/>
                <w:sz w:val="20"/>
              </w:rPr>
              <w:t xml:space="preserve"> shall be subject to a probationary period of 12 months as stipulated in the Department of Health Circular No.10/71.</w:t>
            </w:r>
          </w:p>
        </w:tc>
      </w:tr>
      <w:tr w:rsidR="00455507" w14:paraId="0058625F"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0EF5D5F" w14:textId="77777777" w:rsidR="00455507" w:rsidRPr="00020A20" w:rsidRDefault="00455507" w:rsidP="00455507">
            <w:pPr>
              <w:rPr>
                <w:rFonts w:ascii="Arial" w:hAnsi="Arial" w:cs="Arial"/>
                <w:b/>
                <w:bCs/>
              </w:rPr>
            </w:pPr>
            <w:r w:rsidRPr="00020A20">
              <w:rPr>
                <w:rFonts w:ascii="Arial" w:hAnsi="Arial" w:cs="Arial"/>
                <w:b/>
                <w:bCs/>
              </w:rPr>
              <w:t>Protection of Children Guidance and Legislation</w:t>
            </w:r>
          </w:p>
          <w:p w14:paraId="3E07AEF4" w14:textId="77777777" w:rsidR="00455507" w:rsidRDefault="00455507" w:rsidP="00455507">
            <w:pPr>
              <w:rPr>
                <w:rFonts w:ascii="Arial" w:hAnsi="Arial" w:cs="Arial"/>
                <w:b/>
                <w:bCs/>
              </w:rPr>
            </w:pPr>
          </w:p>
        </w:tc>
        <w:tc>
          <w:tcPr>
            <w:tcW w:w="7655" w:type="dxa"/>
            <w:tcBorders>
              <w:top w:val="single" w:sz="4" w:space="0" w:color="auto"/>
              <w:left w:val="single" w:sz="4" w:space="0" w:color="auto"/>
              <w:bottom w:val="single" w:sz="4" w:space="0" w:color="auto"/>
              <w:right w:val="single" w:sz="4" w:space="0" w:color="auto"/>
            </w:tcBorders>
          </w:tcPr>
          <w:p w14:paraId="49DDB04C" w14:textId="77777777" w:rsidR="00455507" w:rsidRPr="006B758C" w:rsidRDefault="00455507" w:rsidP="00455507">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04589935" w14:textId="77777777" w:rsidR="00455507" w:rsidRPr="006B758C" w:rsidRDefault="00455507" w:rsidP="0045550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55FA2905" w14:textId="77777777" w:rsidR="00455507" w:rsidRPr="006B758C" w:rsidRDefault="00455507" w:rsidP="00455507">
            <w:pPr>
              <w:rPr>
                <w:rFonts w:ascii="Arial" w:hAnsi="Arial" w:cs="Arial"/>
              </w:rPr>
            </w:pPr>
          </w:p>
          <w:p w14:paraId="47CF8CC6" w14:textId="79048971" w:rsidR="00455507" w:rsidRPr="00A02F1B" w:rsidRDefault="00455507" w:rsidP="00455507">
            <w:pPr>
              <w:jc w:val="both"/>
              <w:rPr>
                <w:rFonts w:ascii="Arial" w:hAnsi="Arial" w:cs="Arial"/>
              </w:rPr>
            </w:pPr>
            <w:r w:rsidRPr="00455507">
              <w:rPr>
                <w:rFonts w:ascii="Arial" w:hAnsi="Arial" w:cs="Arial"/>
                <w:bCs/>
                <w:lang w:val="en"/>
              </w:rPr>
              <w:t xml:space="preserve">Visit </w:t>
            </w:r>
            <w:hyperlink r:id="rId13" w:history="1">
              <w:r w:rsidRPr="00455507">
                <w:rPr>
                  <w:rStyle w:val="Hyperlink"/>
                  <w:rFonts w:ascii="Arial" w:hAnsi="Arial" w:cs="Arial"/>
                  <w:color w:val="auto"/>
                  <w:lang w:val="en"/>
                </w:rPr>
                <w:t xml:space="preserve">HSE Children First </w:t>
              </w:r>
            </w:hyperlink>
            <w:r w:rsidRPr="00455507">
              <w:rPr>
                <w:rFonts w:ascii="Arial" w:hAnsi="Arial" w:cs="Arial"/>
                <w:lang w:val="en-US"/>
              </w:rPr>
              <w:t>for</w:t>
            </w:r>
            <w:r w:rsidRPr="00455507">
              <w:rPr>
                <w:rFonts w:ascii="Arial" w:hAnsi="Arial"/>
                <w:lang w:val="en-US"/>
              </w:rPr>
              <w:t xml:space="preserve"> </w:t>
            </w:r>
            <w:r w:rsidRPr="003A52B2">
              <w:rPr>
                <w:rFonts w:ascii="Arial" w:hAnsi="Arial"/>
                <w:lang w:val="en-US"/>
              </w:rPr>
              <w:t>fur</w:t>
            </w:r>
            <w:r w:rsidRPr="0070424B">
              <w:rPr>
                <w:rFonts w:ascii="Arial" w:hAnsi="Arial"/>
                <w:lang w:val="en-US"/>
              </w:rPr>
              <w:t>ther</w:t>
            </w:r>
            <w:r w:rsidRPr="006B758C">
              <w:rPr>
                <w:rFonts w:ascii="Arial" w:hAnsi="Arial" w:cs="Arial"/>
                <w:bCs/>
                <w:lang w:val="en"/>
              </w:rPr>
              <w:t xml:space="preserve"> information, guidance and resources</w:t>
            </w:r>
          </w:p>
        </w:tc>
      </w:tr>
      <w:tr w:rsidR="00455507" w14:paraId="3F3CD233"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523D4226" w14:textId="77777777" w:rsidR="00455507" w:rsidRDefault="00455507" w:rsidP="00455507">
            <w:pPr>
              <w:rPr>
                <w:rFonts w:ascii="Arial" w:hAnsi="Arial" w:cs="Arial"/>
                <w:b/>
                <w:bCs/>
              </w:rPr>
            </w:pPr>
            <w:bookmarkStart w:id="3" w:name="_Hlk58316562"/>
            <w:r>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131F9382" w14:textId="77777777" w:rsidR="00455507" w:rsidRPr="00A02F1B" w:rsidRDefault="00455507" w:rsidP="00455507">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455507" w:rsidRDefault="00455507" w:rsidP="00455507">
            <w:pPr>
              <w:jc w:val="both"/>
              <w:rPr>
                <w:rFonts w:ascii="Arial" w:hAnsi="Arial" w:cs="Arial"/>
              </w:rPr>
            </w:pPr>
          </w:p>
        </w:tc>
      </w:tr>
      <w:tr w:rsidR="00455507" w14:paraId="1B03B790" w14:textId="77777777" w:rsidTr="005F595E">
        <w:trPr>
          <w:trHeight w:val="1138"/>
        </w:trPr>
        <w:tc>
          <w:tcPr>
            <w:tcW w:w="1985" w:type="dxa"/>
            <w:tcBorders>
              <w:top w:val="single" w:sz="4" w:space="0" w:color="auto"/>
              <w:left w:val="single" w:sz="4" w:space="0" w:color="auto"/>
              <w:bottom w:val="single" w:sz="4" w:space="0" w:color="auto"/>
              <w:right w:val="single" w:sz="4" w:space="0" w:color="auto"/>
            </w:tcBorders>
          </w:tcPr>
          <w:p w14:paraId="1B58B556" w14:textId="77777777" w:rsidR="00455507" w:rsidRPr="00B44E44" w:rsidRDefault="00455507" w:rsidP="00455507">
            <w:pPr>
              <w:rPr>
                <w:rFonts w:ascii="Arial" w:hAnsi="Arial" w:cs="Arial"/>
                <w:b/>
                <w:bCs/>
              </w:rPr>
            </w:pPr>
            <w:r w:rsidRPr="0057569E">
              <w:rPr>
                <w:rFonts w:ascii="Arial" w:hAnsi="Arial" w:cs="Arial"/>
                <w:b/>
              </w:rPr>
              <w:lastRenderedPageBreak/>
              <w:t>Health &amp; Safety</w:t>
            </w:r>
          </w:p>
        </w:tc>
        <w:tc>
          <w:tcPr>
            <w:tcW w:w="7655" w:type="dxa"/>
            <w:tcBorders>
              <w:top w:val="single" w:sz="4" w:space="0" w:color="auto"/>
              <w:left w:val="single" w:sz="4" w:space="0" w:color="auto"/>
              <w:bottom w:val="single" w:sz="4" w:space="0" w:color="auto"/>
              <w:right w:val="single" w:sz="4" w:space="0" w:color="auto"/>
            </w:tcBorders>
          </w:tcPr>
          <w:p w14:paraId="353170AC" w14:textId="77777777" w:rsidR="00455507" w:rsidRPr="007978A2" w:rsidRDefault="00455507" w:rsidP="00455507">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455507" w:rsidRPr="007978A2" w:rsidRDefault="00455507" w:rsidP="00455507">
            <w:pPr>
              <w:ind w:firstLine="720"/>
              <w:jc w:val="both"/>
              <w:rPr>
                <w:rFonts w:ascii="Arial" w:hAnsi="Arial" w:cs="Arial"/>
              </w:rPr>
            </w:pPr>
          </w:p>
          <w:p w14:paraId="033501F0" w14:textId="77777777" w:rsidR="00455507" w:rsidRPr="007978A2" w:rsidRDefault="00455507" w:rsidP="00455507">
            <w:pPr>
              <w:jc w:val="both"/>
              <w:rPr>
                <w:rFonts w:ascii="Arial" w:hAnsi="Arial" w:cs="Arial"/>
              </w:rPr>
            </w:pPr>
            <w:r w:rsidRPr="007978A2">
              <w:rPr>
                <w:rFonts w:ascii="Arial" w:hAnsi="Arial" w:cs="Arial"/>
              </w:rPr>
              <w:t>Key responsibilities include:</w:t>
            </w:r>
          </w:p>
          <w:p w14:paraId="239805B8" w14:textId="77777777" w:rsidR="00455507" w:rsidRPr="00255E29" w:rsidRDefault="00455507" w:rsidP="00455507">
            <w:pPr>
              <w:jc w:val="both"/>
              <w:rPr>
                <w:rFonts w:ascii="Arial" w:hAnsi="Arial" w:cs="Arial"/>
                <w:highlight w:val="yellow"/>
              </w:rPr>
            </w:pPr>
          </w:p>
          <w:p w14:paraId="1A2019CC" w14:textId="77777777" w:rsidR="00455507" w:rsidRPr="00122305" w:rsidRDefault="00455507" w:rsidP="00455507">
            <w:pPr>
              <w:pStyle w:val="ListParagraph"/>
              <w:numPr>
                <w:ilvl w:val="0"/>
                <w:numId w:val="5"/>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455507" w:rsidRPr="00122305" w:rsidRDefault="00455507" w:rsidP="00455507">
            <w:pPr>
              <w:pStyle w:val="ListParagraph"/>
              <w:numPr>
                <w:ilvl w:val="0"/>
                <w:numId w:val="5"/>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14:paraId="44F284F2" w14:textId="77777777" w:rsidR="00455507" w:rsidRPr="00122305" w:rsidRDefault="00455507" w:rsidP="00455507">
            <w:pPr>
              <w:pStyle w:val="ListParagraph"/>
              <w:numPr>
                <w:ilvl w:val="0"/>
                <w:numId w:val="5"/>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455507" w:rsidRPr="00122305" w:rsidRDefault="00455507" w:rsidP="00455507">
            <w:pPr>
              <w:pStyle w:val="ListParagraph"/>
              <w:numPr>
                <w:ilvl w:val="0"/>
                <w:numId w:val="5"/>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455507" w:rsidRPr="00122305" w:rsidRDefault="00455507" w:rsidP="00455507">
            <w:pPr>
              <w:pStyle w:val="ListParagraph"/>
              <w:numPr>
                <w:ilvl w:val="0"/>
                <w:numId w:val="5"/>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455507" w:rsidRPr="00122305" w:rsidRDefault="00455507" w:rsidP="00455507">
            <w:pPr>
              <w:pStyle w:val="ListParagraph"/>
              <w:numPr>
                <w:ilvl w:val="0"/>
                <w:numId w:val="5"/>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455507" w:rsidRPr="00122305" w:rsidRDefault="00455507" w:rsidP="00455507">
            <w:pPr>
              <w:pStyle w:val="ListParagraph"/>
              <w:numPr>
                <w:ilvl w:val="0"/>
                <w:numId w:val="5"/>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455507" w:rsidRPr="00122305" w:rsidRDefault="00455507" w:rsidP="00455507">
            <w:pPr>
              <w:jc w:val="both"/>
              <w:rPr>
                <w:rFonts w:ascii="Arial" w:hAnsi="Arial" w:cs="Arial"/>
              </w:rPr>
            </w:pPr>
          </w:p>
          <w:p w14:paraId="7DBB71A5" w14:textId="77777777" w:rsidR="00455507" w:rsidRPr="00B44E44" w:rsidRDefault="00455507" w:rsidP="00455507">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tc>
      </w:tr>
      <w:bookmarkEnd w:id="3"/>
    </w:tbl>
    <w:p w14:paraId="0FC7D839" w14:textId="77777777" w:rsidR="00117CD7" w:rsidRDefault="00117CD7" w:rsidP="000037FD">
      <w:pPr>
        <w:rPr>
          <w:rFonts w:ascii="Arial" w:hAnsi="Arial" w:cs="Arial"/>
          <w:b/>
          <w:color w:val="000099"/>
        </w:rPr>
      </w:pPr>
    </w:p>
    <w:p w14:paraId="00BECC8E" w14:textId="77777777" w:rsidR="00117CD7" w:rsidRDefault="00117CD7" w:rsidP="00543F98">
      <w:pPr>
        <w:jc w:val="center"/>
        <w:rPr>
          <w:rFonts w:ascii="Arial" w:hAnsi="Arial" w:cs="Arial"/>
          <w:b/>
          <w:color w:val="000099"/>
        </w:rPr>
      </w:pPr>
    </w:p>
    <w:sectPr w:rsidR="00117CD7" w:rsidSect="005F595E">
      <w:footerReference w:type="even" r:id="rId14"/>
      <w:footerReference w:type="default" r:id="rId15"/>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2D6A59" w14:textId="77777777" w:rsidR="00C108D0" w:rsidRDefault="00C108D0" w:rsidP="00543F98">
      <w:r>
        <w:separator/>
      </w:r>
    </w:p>
  </w:endnote>
  <w:endnote w:type="continuationSeparator" w:id="0">
    <w:p w14:paraId="7A0688AD" w14:textId="77777777" w:rsidR="00C108D0" w:rsidRDefault="00C108D0"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AkzidenzGroteskBE-Regular">
    <w:panose1 w:val="00000000000000000000"/>
    <w:charset w:val="00"/>
    <w:family w:val="swiss"/>
    <w:notTrueType/>
    <w:pitch w:val="default"/>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64ADE" w14:textId="0FA3C4F8" w:rsidR="00AA5C63" w:rsidRPr="00343487" w:rsidRDefault="00AA5C63" w:rsidP="00AA5C63">
    <w:pPr>
      <w:pStyle w:val="Footer"/>
      <w:ind w:left="-1276"/>
      <w:rPr>
        <w:rFonts w:ascii="Arial" w:hAnsi="Arial" w:cs="Arial"/>
      </w:rPr>
    </w:pPr>
    <w:r>
      <w:rPr>
        <w:rFonts w:ascii="Arial" w:hAnsi="Arial" w:cs="Arial"/>
      </w:rPr>
      <w:t>Chef Grade II</w:t>
    </w:r>
    <w:r w:rsidR="002217B9">
      <w:rPr>
        <w:rFonts w:ascii="Arial" w:hAnsi="Arial" w:cs="Arial"/>
      </w:rPr>
      <w:t xml:space="preserve">, </w:t>
    </w:r>
    <w:r w:rsidR="0049680A">
      <w:rPr>
        <w:rFonts w:ascii="Arial" w:hAnsi="Arial" w:cs="Arial"/>
      </w:rPr>
      <w:t>B</w:t>
    </w:r>
    <w:r w:rsidR="003C23CA">
      <w:rPr>
        <w:rFonts w:ascii="Arial" w:hAnsi="Arial" w:cs="Arial"/>
      </w:rPr>
      <w:t>GH</w:t>
    </w:r>
    <w:r>
      <w:rPr>
        <w:rFonts w:ascii="Arial" w:hAnsi="Arial" w:cs="Arial"/>
      </w:rPr>
      <w:ptab w:relativeTo="margin" w:alignment="right" w:leader="none"/>
    </w:r>
    <w:r>
      <w:rPr>
        <w:rFonts w:ascii="Arial" w:hAnsi="Arial" w:cs="Arial"/>
      </w:rPr>
      <w:fldChar w:fldCharType="begin"/>
    </w:r>
    <w:r>
      <w:rPr>
        <w:rFonts w:ascii="Arial" w:hAnsi="Arial" w:cs="Arial"/>
      </w:rPr>
      <w:instrText xml:space="preserve"> PAGE  \* Arabic  \* MERGEFORMAT </w:instrText>
    </w:r>
    <w:r>
      <w:rPr>
        <w:rFonts w:ascii="Arial" w:hAnsi="Arial" w:cs="Arial"/>
      </w:rPr>
      <w:fldChar w:fldCharType="separate"/>
    </w:r>
    <w:r w:rsidR="00873C37">
      <w:rPr>
        <w:rFonts w:ascii="Arial" w:hAnsi="Arial" w:cs="Arial"/>
        <w:noProof/>
      </w:rPr>
      <w:t>9</w:t>
    </w:r>
    <w:r>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D95F1" w14:textId="77777777" w:rsidR="00C108D0" w:rsidRDefault="00C108D0" w:rsidP="00543F98">
      <w:r>
        <w:separator/>
      </w:r>
    </w:p>
  </w:footnote>
  <w:footnote w:type="continuationSeparator" w:id="0">
    <w:p w14:paraId="694C516A" w14:textId="77777777" w:rsidR="00C108D0" w:rsidRDefault="00C108D0" w:rsidP="00543F98">
      <w:r>
        <w:continuationSeparator/>
      </w:r>
    </w:p>
  </w:footnote>
  <w:footnote w:id="1">
    <w:p w14:paraId="3CAA55E3" w14:textId="77777777" w:rsidR="00455507" w:rsidRPr="00BE491B" w:rsidRDefault="0045550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A template SSSS and guidelines are available on the National Health and Safety Function, here: </w:t>
      </w:r>
      <w:hyperlink r:id="rId1" w:history="1">
        <w:r w:rsidRPr="00BE491B">
          <w:rPr>
            <w:rStyle w:val="Hyperlink"/>
            <w:rFonts w:ascii="Arial" w:hAnsi="Arial" w:cs="Arial"/>
          </w:rPr>
          <w:t>https://www.hse.ie/eng/staff/safetywellbeing/about%20us/</w:t>
        </w:r>
      </w:hyperlink>
    </w:p>
    <w:p w14:paraId="6DADB2B7" w14:textId="77777777" w:rsidR="00455507" w:rsidRPr="00BE491B" w:rsidRDefault="00455507"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3BADFABC" w14:textId="77777777" w:rsidR="00455507" w:rsidRPr="00F84940" w:rsidRDefault="00455507" w:rsidP="00BE491B">
      <w:pPr>
        <w:rPr>
          <w:rFonts w:ascii="Arial" w:hAnsi="Arial" w:cs="Arial"/>
        </w:rPr>
      </w:pPr>
    </w:p>
    <w:p w14:paraId="1C78D9A3" w14:textId="77777777" w:rsidR="00455507" w:rsidRDefault="00455507" w:rsidP="00543F98">
      <w:pPr>
        <w:pStyle w:val="FootnoteText"/>
      </w:pPr>
    </w:p>
  </w:footnote>
  <w:footnote w:id="2">
    <w:p w14:paraId="634205CC" w14:textId="77777777" w:rsidR="00455507" w:rsidRPr="00DD13C2" w:rsidRDefault="0045550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8E37CEC"/>
    <w:multiLevelType w:val="multilevel"/>
    <w:tmpl w:val="78D4FA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BCE6A3E"/>
    <w:multiLevelType w:val="hybridMultilevel"/>
    <w:tmpl w:val="25C0BADE"/>
    <w:lvl w:ilvl="0" w:tplc="9C72365E">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2B15078A"/>
    <w:multiLevelType w:val="hybridMultilevel"/>
    <w:tmpl w:val="529C98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EC62DDE"/>
    <w:multiLevelType w:val="hybridMultilevel"/>
    <w:tmpl w:val="936C071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2ED605F1"/>
    <w:multiLevelType w:val="hybridMultilevel"/>
    <w:tmpl w:val="4F7801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0FF64EC"/>
    <w:multiLevelType w:val="hybridMultilevel"/>
    <w:tmpl w:val="C054E1A6"/>
    <w:lvl w:ilvl="0" w:tplc="04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9" w15:restartNumberingAfterBreak="0">
    <w:nsid w:val="3B044F48"/>
    <w:multiLevelType w:val="hybridMultilevel"/>
    <w:tmpl w:val="29AAAA22"/>
    <w:lvl w:ilvl="0" w:tplc="1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E682939"/>
    <w:multiLevelType w:val="hybridMultilevel"/>
    <w:tmpl w:val="3498248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FBC3126"/>
    <w:multiLevelType w:val="hybridMultilevel"/>
    <w:tmpl w:val="746A6658"/>
    <w:lvl w:ilvl="0" w:tplc="08090001">
      <w:start w:val="1"/>
      <w:numFmt w:val="bullet"/>
      <w:lvlText w:val=""/>
      <w:lvlJc w:val="left"/>
      <w:pPr>
        <w:tabs>
          <w:tab w:val="num" w:pos="501"/>
        </w:tabs>
        <w:ind w:left="501"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0702956"/>
    <w:multiLevelType w:val="hybridMultilevel"/>
    <w:tmpl w:val="2FE255D0"/>
    <w:lvl w:ilvl="0" w:tplc="1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E80188"/>
    <w:multiLevelType w:val="hybridMultilevel"/>
    <w:tmpl w:val="4282DF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6900C1D"/>
    <w:multiLevelType w:val="hybridMultilevel"/>
    <w:tmpl w:val="22D0F5EE"/>
    <w:lvl w:ilvl="0" w:tplc="08090001">
      <w:start w:val="1"/>
      <w:numFmt w:val="bullet"/>
      <w:lvlText w:val=""/>
      <w:lvlJc w:val="left"/>
      <w:pPr>
        <w:tabs>
          <w:tab w:val="num" w:pos="501"/>
        </w:tabs>
        <w:ind w:left="50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85F76BA"/>
    <w:multiLevelType w:val="hybridMultilevel"/>
    <w:tmpl w:val="0554D8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8EB0509"/>
    <w:multiLevelType w:val="hybridMultilevel"/>
    <w:tmpl w:val="7D1AF452"/>
    <w:lvl w:ilvl="0" w:tplc="B9187B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65605BDD"/>
    <w:multiLevelType w:val="hybridMultilevel"/>
    <w:tmpl w:val="F2506E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D065842"/>
    <w:multiLevelType w:val="hybridMultilevel"/>
    <w:tmpl w:val="38AC6634"/>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4511254"/>
    <w:multiLevelType w:val="hybridMultilevel"/>
    <w:tmpl w:val="4828B28E"/>
    <w:lvl w:ilvl="0" w:tplc="8EE685E6">
      <w:start w:val="2"/>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19"/>
  </w:num>
  <w:num w:numId="2">
    <w:abstractNumId w:val="0"/>
  </w:num>
  <w:num w:numId="3">
    <w:abstractNumId w:val="17"/>
  </w:num>
  <w:num w:numId="4">
    <w:abstractNumId w:val="5"/>
  </w:num>
  <w:num w:numId="5">
    <w:abstractNumId w:val="1"/>
  </w:num>
  <w:num w:numId="6">
    <w:abstractNumId w:val="10"/>
  </w:num>
  <w:num w:numId="7">
    <w:abstractNumId w:val="6"/>
  </w:num>
  <w:num w:numId="8">
    <w:abstractNumId w:val="8"/>
  </w:num>
  <w:num w:numId="9">
    <w:abstractNumId w:val="20"/>
  </w:num>
  <w:num w:numId="10">
    <w:abstractNumId w:val="7"/>
  </w:num>
  <w:num w:numId="11">
    <w:abstractNumId w:val="9"/>
  </w:num>
  <w:num w:numId="12">
    <w:abstractNumId w:val="12"/>
  </w:num>
  <w:num w:numId="13">
    <w:abstractNumId w:val="3"/>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15"/>
  </w:num>
  <w:num w:numId="30">
    <w:abstractNumId w:val="13"/>
  </w:num>
  <w:num w:numId="31">
    <w:abstractNumId w:val="16"/>
  </w:num>
  <w:num w:numId="32">
    <w:abstractNumId w:val="14"/>
  </w:num>
  <w:num w:numId="33">
    <w:abstractNumId w:val="18"/>
  </w:num>
  <w:num w:numId="3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5442A"/>
    <w:rsid w:val="00063F8A"/>
    <w:rsid w:val="00084274"/>
    <w:rsid w:val="00091D46"/>
    <w:rsid w:val="00095C1D"/>
    <w:rsid w:val="000A7350"/>
    <w:rsid w:val="000B1687"/>
    <w:rsid w:val="000B7318"/>
    <w:rsid w:val="000E388F"/>
    <w:rsid w:val="000E7495"/>
    <w:rsid w:val="000F271C"/>
    <w:rsid w:val="001142DE"/>
    <w:rsid w:val="00117CD7"/>
    <w:rsid w:val="001223D1"/>
    <w:rsid w:val="00132109"/>
    <w:rsid w:val="00154776"/>
    <w:rsid w:val="00163957"/>
    <w:rsid w:val="0017795E"/>
    <w:rsid w:val="00177D2A"/>
    <w:rsid w:val="0018179A"/>
    <w:rsid w:val="0018387C"/>
    <w:rsid w:val="00185EBC"/>
    <w:rsid w:val="00195968"/>
    <w:rsid w:val="00196BA8"/>
    <w:rsid w:val="001A7F9A"/>
    <w:rsid w:val="001B47B4"/>
    <w:rsid w:val="001D0083"/>
    <w:rsid w:val="00217254"/>
    <w:rsid w:val="002217B9"/>
    <w:rsid w:val="00230062"/>
    <w:rsid w:val="0023552F"/>
    <w:rsid w:val="0024231B"/>
    <w:rsid w:val="00257231"/>
    <w:rsid w:val="00260C8B"/>
    <w:rsid w:val="00280BBF"/>
    <w:rsid w:val="00286130"/>
    <w:rsid w:val="0029014C"/>
    <w:rsid w:val="002A1DEB"/>
    <w:rsid w:val="002B27A5"/>
    <w:rsid w:val="002C7E3B"/>
    <w:rsid w:val="002D0952"/>
    <w:rsid w:val="00307DEB"/>
    <w:rsid w:val="00312DD3"/>
    <w:rsid w:val="00322295"/>
    <w:rsid w:val="0032313C"/>
    <w:rsid w:val="003237BB"/>
    <w:rsid w:val="00324FEE"/>
    <w:rsid w:val="00331995"/>
    <w:rsid w:val="0033762B"/>
    <w:rsid w:val="003515E5"/>
    <w:rsid w:val="0035717C"/>
    <w:rsid w:val="003873AF"/>
    <w:rsid w:val="00387421"/>
    <w:rsid w:val="00391117"/>
    <w:rsid w:val="00394E20"/>
    <w:rsid w:val="003A2F1F"/>
    <w:rsid w:val="003C23CA"/>
    <w:rsid w:val="003C3758"/>
    <w:rsid w:val="003C69A1"/>
    <w:rsid w:val="003F586D"/>
    <w:rsid w:val="0041250A"/>
    <w:rsid w:val="00413D94"/>
    <w:rsid w:val="00430C14"/>
    <w:rsid w:val="0043620C"/>
    <w:rsid w:val="0044373F"/>
    <w:rsid w:val="00455507"/>
    <w:rsid w:val="00463454"/>
    <w:rsid w:val="00475884"/>
    <w:rsid w:val="00477AEF"/>
    <w:rsid w:val="004831DD"/>
    <w:rsid w:val="0049583C"/>
    <w:rsid w:val="0049680A"/>
    <w:rsid w:val="004A71F9"/>
    <w:rsid w:val="004C78F8"/>
    <w:rsid w:val="004F2D42"/>
    <w:rsid w:val="004F2F73"/>
    <w:rsid w:val="004F5102"/>
    <w:rsid w:val="005150A5"/>
    <w:rsid w:val="00521CFC"/>
    <w:rsid w:val="00543F98"/>
    <w:rsid w:val="005906DF"/>
    <w:rsid w:val="00593D2E"/>
    <w:rsid w:val="00596902"/>
    <w:rsid w:val="005B29E2"/>
    <w:rsid w:val="005F10AC"/>
    <w:rsid w:val="005F595E"/>
    <w:rsid w:val="00611576"/>
    <w:rsid w:val="006342BD"/>
    <w:rsid w:val="0064026D"/>
    <w:rsid w:val="00641189"/>
    <w:rsid w:val="00645B66"/>
    <w:rsid w:val="006512E3"/>
    <w:rsid w:val="006544F8"/>
    <w:rsid w:val="00664544"/>
    <w:rsid w:val="00671C9E"/>
    <w:rsid w:val="006836CB"/>
    <w:rsid w:val="006A2668"/>
    <w:rsid w:val="006A3CD5"/>
    <w:rsid w:val="006A54F6"/>
    <w:rsid w:val="006F0BE7"/>
    <w:rsid w:val="006F6EB4"/>
    <w:rsid w:val="00705C73"/>
    <w:rsid w:val="007065F2"/>
    <w:rsid w:val="007119DD"/>
    <w:rsid w:val="007571BC"/>
    <w:rsid w:val="00792F91"/>
    <w:rsid w:val="00795998"/>
    <w:rsid w:val="007A55D3"/>
    <w:rsid w:val="007D2E37"/>
    <w:rsid w:val="007D43A7"/>
    <w:rsid w:val="007D639C"/>
    <w:rsid w:val="007F0BB1"/>
    <w:rsid w:val="007F6BBE"/>
    <w:rsid w:val="008249E3"/>
    <w:rsid w:val="00835025"/>
    <w:rsid w:val="008627AB"/>
    <w:rsid w:val="00873C37"/>
    <w:rsid w:val="00887873"/>
    <w:rsid w:val="00890A2B"/>
    <w:rsid w:val="008950F1"/>
    <w:rsid w:val="008A014A"/>
    <w:rsid w:val="008A6CFF"/>
    <w:rsid w:val="008D1C4F"/>
    <w:rsid w:val="00900A54"/>
    <w:rsid w:val="00915F58"/>
    <w:rsid w:val="00917DBC"/>
    <w:rsid w:val="009441FF"/>
    <w:rsid w:val="009540A4"/>
    <w:rsid w:val="00955918"/>
    <w:rsid w:val="009713C6"/>
    <w:rsid w:val="009B6BF8"/>
    <w:rsid w:val="009C7692"/>
    <w:rsid w:val="009E444B"/>
    <w:rsid w:val="009E754F"/>
    <w:rsid w:val="00A02CC7"/>
    <w:rsid w:val="00A02E70"/>
    <w:rsid w:val="00A15D01"/>
    <w:rsid w:val="00A31CE6"/>
    <w:rsid w:val="00A33245"/>
    <w:rsid w:val="00A35B00"/>
    <w:rsid w:val="00A36FE9"/>
    <w:rsid w:val="00A847E5"/>
    <w:rsid w:val="00A8573A"/>
    <w:rsid w:val="00A85FAD"/>
    <w:rsid w:val="00AA5C63"/>
    <w:rsid w:val="00AB4063"/>
    <w:rsid w:val="00AC325C"/>
    <w:rsid w:val="00AE79D7"/>
    <w:rsid w:val="00B13527"/>
    <w:rsid w:val="00B4041B"/>
    <w:rsid w:val="00B45750"/>
    <w:rsid w:val="00B85A4B"/>
    <w:rsid w:val="00BA14C2"/>
    <w:rsid w:val="00BD5194"/>
    <w:rsid w:val="00BD7331"/>
    <w:rsid w:val="00BE2087"/>
    <w:rsid w:val="00BE491B"/>
    <w:rsid w:val="00BF5128"/>
    <w:rsid w:val="00C108D0"/>
    <w:rsid w:val="00C23703"/>
    <w:rsid w:val="00C25F36"/>
    <w:rsid w:val="00C27EBA"/>
    <w:rsid w:val="00C36670"/>
    <w:rsid w:val="00C438C1"/>
    <w:rsid w:val="00C57CEC"/>
    <w:rsid w:val="00CA12C1"/>
    <w:rsid w:val="00CB077C"/>
    <w:rsid w:val="00CB2C3A"/>
    <w:rsid w:val="00CC082D"/>
    <w:rsid w:val="00CC1B41"/>
    <w:rsid w:val="00CE3011"/>
    <w:rsid w:val="00CE499C"/>
    <w:rsid w:val="00D139DF"/>
    <w:rsid w:val="00D34192"/>
    <w:rsid w:val="00D345CA"/>
    <w:rsid w:val="00D522E6"/>
    <w:rsid w:val="00D55E84"/>
    <w:rsid w:val="00D8362B"/>
    <w:rsid w:val="00D844B6"/>
    <w:rsid w:val="00DA7FD3"/>
    <w:rsid w:val="00DB4500"/>
    <w:rsid w:val="00DD145D"/>
    <w:rsid w:val="00DD7F37"/>
    <w:rsid w:val="00E135CE"/>
    <w:rsid w:val="00E23FD8"/>
    <w:rsid w:val="00E3020E"/>
    <w:rsid w:val="00E440C9"/>
    <w:rsid w:val="00E45386"/>
    <w:rsid w:val="00E46F0F"/>
    <w:rsid w:val="00E53F9F"/>
    <w:rsid w:val="00E64E67"/>
    <w:rsid w:val="00E72439"/>
    <w:rsid w:val="00E77239"/>
    <w:rsid w:val="00E95117"/>
    <w:rsid w:val="00EB0C5A"/>
    <w:rsid w:val="00EB3C67"/>
    <w:rsid w:val="00EB5E72"/>
    <w:rsid w:val="00EB7809"/>
    <w:rsid w:val="00EC3C8E"/>
    <w:rsid w:val="00EF5A89"/>
    <w:rsid w:val="00F105D9"/>
    <w:rsid w:val="00F1158C"/>
    <w:rsid w:val="00F1442F"/>
    <w:rsid w:val="00F15279"/>
    <w:rsid w:val="00F20301"/>
    <w:rsid w:val="00F2304D"/>
    <w:rsid w:val="00F235BB"/>
    <w:rsid w:val="00F409EB"/>
    <w:rsid w:val="00F415C8"/>
    <w:rsid w:val="00F42B49"/>
    <w:rsid w:val="00F6254C"/>
    <w:rsid w:val="00F63857"/>
    <w:rsid w:val="00F72D13"/>
    <w:rsid w:val="00F8393C"/>
    <w:rsid w:val="00F83B46"/>
    <w:rsid w:val="00F90797"/>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0C9"/>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st1">
    <w:name w:val="st1"/>
    <w:basedOn w:val="DefaultParagraphFont"/>
    <w:rsid w:val="00AA5C63"/>
  </w:style>
  <w:style w:type="paragraph" w:styleId="NormalWeb">
    <w:name w:val="Normal (Web)"/>
    <w:basedOn w:val="Normal"/>
    <w:uiPriority w:val="99"/>
    <w:semiHidden/>
    <w:unhideWhenUsed/>
    <w:rsid w:val="00BD7331"/>
    <w:pPr>
      <w:spacing w:before="100" w:beforeAutospacing="1" w:after="100" w:afterAutospacing="1"/>
    </w:pPr>
    <w:rPr>
      <w:sz w:val="24"/>
      <w:szCs w:val="24"/>
      <w:lang w:val="en-IE" w:eastAsia="en-IE"/>
    </w:rPr>
  </w:style>
  <w:style w:type="paragraph" w:customStyle="1" w:styleId="xmsonormal">
    <w:name w:val="x_msonormal"/>
    <w:basedOn w:val="Normal"/>
    <w:rsid w:val="00455507"/>
    <w:rPr>
      <w:rFonts w:ascii="Calibri" w:eastAsiaTheme="minorHAnsi" w:hAnsi="Calibri" w:cs="Calibri"/>
      <w:sz w:val="22"/>
      <w:szCs w:val="22"/>
      <w:lang w:val="en-IE" w:eastAsia="en-IE"/>
    </w:rPr>
  </w:style>
  <w:style w:type="paragraph" w:customStyle="1" w:styleId="xmsolistparagraph">
    <w:name w:val="x_msolistparagraph"/>
    <w:basedOn w:val="Normal"/>
    <w:rsid w:val="00455507"/>
    <w:pPr>
      <w:ind w:left="720"/>
    </w:pPr>
    <w:rPr>
      <w:rFonts w:eastAsiaTheme="minorHAnsi"/>
      <w:lang w:val="en-IE" w:eastAsia="en-IE"/>
    </w:rPr>
  </w:style>
  <w:style w:type="paragraph" w:customStyle="1" w:styleId="paragraph">
    <w:name w:val="paragraph"/>
    <w:basedOn w:val="Normal"/>
    <w:rsid w:val="00641189"/>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641189"/>
  </w:style>
  <w:style w:type="character" w:customStyle="1" w:styleId="findhit">
    <w:name w:val="findhit"/>
    <w:basedOn w:val="DefaultParagraphFont"/>
    <w:rsid w:val="00641189"/>
  </w:style>
  <w:style w:type="character" w:customStyle="1" w:styleId="ListParagraphChar">
    <w:name w:val="List Paragraph Char"/>
    <w:link w:val="ListParagraph"/>
    <w:uiPriority w:val="34"/>
    <w:locked/>
    <w:rsid w:val="004F5102"/>
    <w:rPr>
      <w:rFonts w:ascii="Times New Roman" w:eastAsia="Times New Roman" w:hAnsi="Times New Roman" w:cs="Times New Roman"/>
      <w:sz w:val="20"/>
      <w:szCs w:val="20"/>
      <w:lang w:val="en-GB" w:eastAsia="en-GB"/>
    </w:rPr>
  </w:style>
  <w:style w:type="paragraph" w:styleId="NoSpacing">
    <w:name w:val="No Spacing"/>
    <w:uiPriority w:val="1"/>
    <w:qFormat/>
    <w:rsid w:val="004F5102"/>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161891197">
      <w:bodyDiv w:val="1"/>
      <w:marLeft w:val="0"/>
      <w:marRight w:val="0"/>
      <w:marTop w:val="0"/>
      <w:marBottom w:val="0"/>
      <w:divBdr>
        <w:top w:val="none" w:sz="0" w:space="0" w:color="auto"/>
        <w:left w:val="none" w:sz="0" w:space="0" w:color="auto"/>
        <w:bottom w:val="none" w:sz="0" w:space="0" w:color="auto"/>
        <w:right w:val="none" w:sz="0" w:space="0" w:color="auto"/>
      </w:divBdr>
    </w:div>
    <w:div w:id="201329614">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558982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83283810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althservice.hse.ie/staff/benefits-services/pay/pay-scales.html" TargetMode="External"/><Relationship Id="rId13" Type="http://schemas.openxmlformats.org/officeDocument/2006/relationships/hyperlink" Target="https://www.hse.ie/eng/services/list/2/primarycare/childrenfirst/resourc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se.ie/eng/staff/resources/diversity/diversity.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Janet.Murphy4@hse.ie" TargetMode="External"/><Relationship Id="rId4" Type="http://schemas.openxmlformats.org/officeDocument/2006/relationships/webSettings" Target="webSettings.xml"/><Relationship Id="rId9" Type="http://schemas.openxmlformats.org/officeDocument/2006/relationships/hyperlink" Target="mailto:Mary.Whooley1@hse.ie"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3573</Words>
  <Characters>20370</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Janet Murphy</cp:lastModifiedBy>
  <cp:revision>3</cp:revision>
  <cp:lastPrinted>2025-06-23T09:57:00Z</cp:lastPrinted>
  <dcterms:created xsi:type="dcterms:W3CDTF">2025-06-25T07:14:00Z</dcterms:created>
  <dcterms:modified xsi:type="dcterms:W3CDTF">2025-06-25T07:14:00Z</dcterms:modified>
</cp:coreProperties>
</file>