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2D724" w14:textId="1749B227" w:rsidR="00F21A12" w:rsidRPr="00751DB6" w:rsidRDefault="00D370B3">
      <w:pPr>
        <w:ind w:left="-1260"/>
        <w:jc w:val="right"/>
        <w:rPr>
          <w:rFonts w:ascii="Arial" w:hAnsi="Arial" w:cs="Arial"/>
          <w:b/>
        </w:rPr>
      </w:pPr>
      <w:r>
        <w:rPr>
          <w:noProof/>
          <w:lang w:val="en-IE" w:eastAsia="en-IE"/>
        </w:rPr>
        <w:drawing>
          <wp:anchor distT="0" distB="0" distL="114300" distR="114300" simplePos="0" relativeHeight="251659264" behindDoc="0" locked="0" layoutInCell="1" allowOverlap="1" wp14:anchorId="594F11B0" wp14:editId="01443340">
            <wp:simplePos x="0" y="0"/>
            <wp:positionH relativeFrom="page">
              <wp:align>center</wp:align>
            </wp:positionH>
            <wp:positionV relativeFrom="paragraph">
              <wp:posOffset>-876935</wp:posOffset>
            </wp:positionV>
            <wp:extent cx="5549900" cy="1387475"/>
            <wp:effectExtent l="0" t="0" r="0" b="3175"/>
            <wp:wrapNone/>
            <wp:docPr id="1" name="Picture 1" descr="C:\Users\yvonne.oriordan\AppData\Local\Microsoft\Windows\Temporary Internet Files\Content.Outlook\CU3G21DE\Bann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vonne.oriordan\AppData\Local\Microsoft\Windows\Temporary Internet Files\Content.Outlook\CU3G21DE\Banner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1387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8F0E63" w:rsidRDefault="008F0E63">
      <w:pPr>
        <w:ind w:left="-1260"/>
        <w:jc w:val="right"/>
        <w:rPr>
          <w:rFonts w:ascii="Arial" w:hAnsi="Arial" w:cs="Arial"/>
          <w:b/>
        </w:rPr>
      </w:pPr>
    </w:p>
    <w:p w14:paraId="0A37501D" w14:textId="3B03AE7D" w:rsidR="008F0E63" w:rsidRDefault="008F0E63">
      <w:pPr>
        <w:ind w:left="-1260"/>
        <w:jc w:val="right"/>
        <w:rPr>
          <w:rFonts w:ascii="Arial" w:hAnsi="Arial" w:cs="Arial"/>
          <w:b/>
        </w:rPr>
      </w:pPr>
    </w:p>
    <w:p w14:paraId="5DAB6C7B" w14:textId="77777777" w:rsidR="008F0E63" w:rsidRDefault="008F0E63">
      <w:pPr>
        <w:ind w:left="-1260"/>
        <w:jc w:val="right"/>
        <w:rPr>
          <w:rFonts w:ascii="Arial" w:hAnsi="Arial" w:cs="Arial"/>
          <w:b/>
        </w:rPr>
      </w:pPr>
    </w:p>
    <w:p w14:paraId="2F5DE27F" w14:textId="4C4C708E" w:rsidR="00484EA1" w:rsidRDefault="00D4065A">
      <w:pPr>
        <w:ind w:left="-1260"/>
        <w:jc w:val="right"/>
        <w:rPr>
          <w:rFonts w:ascii="Arial" w:hAnsi="Arial" w:cs="Arial"/>
          <w:b/>
        </w:rPr>
      </w:pPr>
      <w:r>
        <w:rPr>
          <w:rFonts w:ascii="Arial" w:hAnsi="Arial" w:cs="Arial"/>
          <w:b/>
        </w:rPr>
        <w:t>Section Officer</w:t>
      </w:r>
      <w:r w:rsidR="00D370B3">
        <w:rPr>
          <w:rFonts w:ascii="Arial" w:hAnsi="Arial" w:cs="Arial"/>
          <w:b/>
        </w:rPr>
        <w:t xml:space="preserve"> </w:t>
      </w:r>
      <w:r w:rsidR="00FE2ED0" w:rsidRPr="00FE2ED0">
        <w:rPr>
          <w:rFonts w:ascii="Arial" w:hAnsi="Arial" w:cs="Arial"/>
          <w:b/>
        </w:rPr>
        <w:t>Grade V</w:t>
      </w:r>
      <w:r w:rsidR="00947B99">
        <w:rPr>
          <w:rFonts w:ascii="Arial" w:hAnsi="Arial" w:cs="Arial"/>
          <w:b/>
        </w:rPr>
        <w:t>I</w:t>
      </w:r>
    </w:p>
    <w:p w14:paraId="0DEC454B" w14:textId="5098A070" w:rsidR="00D370B3" w:rsidRPr="00751DB6" w:rsidRDefault="00D370B3">
      <w:pPr>
        <w:ind w:left="-1260"/>
        <w:jc w:val="right"/>
        <w:rPr>
          <w:rFonts w:ascii="Arial" w:hAnsi="Arial" w:cs="Arial"/>
          <w:b/>
        </w:rPr>
      </w:pPr>
      <w:r>
        <w:rPr>
          <w:rFonts w:ascii="Arial" w:hAnsi="Arial" w:cs="Arial"/>
          <w:b/>
        </w:rPr>
        <w:t>South / South West Hospital Group (Cork and Kerry)</w:t>
      </w:r>
    </w:p>
    <w:p w14:paraId="401D81A5" w14:textId="77777777" w:rsidR="00DF18E2" w:rsidRDefault="00484EA1" w:rsidP="00F21A12">
      <w:pPr>
        <w:ind w:left="-1260"/>
        <w:jc w:val="right"/>
        <w:rPr>
          <w:rFonts w:ascii="Arial" w:hAnsi="Arial" w:cs="Arial"/>
          <w:b/>
        </w:rPr>
      </w:pPr>
      <w:r w:rsidRPr="00751DB6">
        <w:rPr>
          <w:rFonts w:ascii="Arial" w:hAnsi="Arial" w:cs="Arial"/>
          <w:b/>
        </w:rPr>
        <w:t>Job Specification &amp; Terms and Conditions</w:t>
      </w:r>
    </w:p>
    <w:p w14:paraId="02EB378F" w14:textId="77777777" w:rsidR="00F21A12" w:rsidRPr="00751DB6" w:rsidRDefault="00F21A12" w:rsidP="00F21A12">
      <w:pPr>
        <w:ind w:left="-1260"/>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751DB6" w14:paraId="3CA49BCA" w14:textId="77777777" w:rsidTr="54F71934">
        <w:tc>
          <w:tcPr>
            <w:tcW w:w="2364" w:type="dxa"/>
          </w:tcPr>
          <w:p w14:paraId="4C174D76" w14:textId="77777777" w:rsidR="00484EA1" w:rsidRPr="00751DB6" w:rsidRDefault="00484EA1" w:rsidP="008D0FAB">
            <w:pPr>
              <w:rPr>
                <w:rFonts w:ascii="Arial" w:hAnsi="Arial" w:cs="Arial"/>
                <w:b/>
                <w:bCs/>
              </w:rPr>
            </w:pPr>
            <w:r w:rsidRPr="00751DB6">
              <w:rPr>
                <w:rFonts w:ascii="Arial" w:hAnsi="Arial" w:cs="Arial"/>
                <w:b/>
                <w:bCs/>
              </w:rPr>
              <w:t>Job Title and Grade</w:t>
            </w:r>
          </w:p>
        </w:tc>
        <w:tc>
          <w:tcPr>
            <w:tcW w:w="8256" w:type="dxa"/>
          </w:tcPr>
          <w:p w14:paraId="06D7BDC4" w14:textId="38BC56F8" w:rsidR="00AC1150" w:rsidRDefault="00947B99" w:rsidP="00751DB6">
            <w:pPr>
              <w:tabs>
                <w:tab w:val="left" w:pos="283"/>
              </w:tabs>
              <w:jc w:val="both"/>
              <w:rPr>
                <w:rFonts w:ascii="Arial" w:hAnsi="Arial" w:cs="Arial"/>
                <w:b/>
                <w:iCs/>
              </w:rPr>
            </w:pPr>
            <w:r>
              <w:rPr>
                <w:rFonts w:ascii="Arial" w:hAnsi="Arial" w:cs="Arial"/>
                <w:b/>
                <w:iCs/>
              </w:rPr>
              <w:t>Section Officer, Grade VI</w:t>
            </w:r>
            <w:r w:rsidR="00AC1150">
              <w:rPr>
                <w:rFonts w:ascii="Arial" w:hAnsi="Arial" w:cs="Arial"/>
                <w:b/>
                <w:iCs/>
              </w:rPr>
              <w:t>, South / South West Hospital Group (Cork and Kerry)</w:t>
            </w:r>
          </w:p>
          <w:p w14:paraId="6ACD7CAE" w14:textId="7D4233E9" w:rsidR="00484EA1" w:rsidRDefault="00C65010" w:rsidP="00751DB6">
            <w:pPr>
              <w:tabs>
                <w:tab w:val="left" w:pos="283"/>
              </w:tabs>
              <w:jc w:val="both"/>
              <w:rPr>
                <w:rFonts w:ascii="Arial" w:hAnsi="Arial" w:cs="Arial"/>
                <w:iCs/>
              </w:rPr>
            </w:pPr>
            <w:r w:rsidRPr="00C65010">
              <w:rPr>
                <w:rFonts w:ascii="Arial" w:hAnsi="Arial" w:cs="Arial"/>
                <w:bCs/>
                <w:iCs/>
              </w:rPr>
              <w:t>(</w:t>
            </w:r>
            <w:r w:rsidR="00484EA1" w:rsidRPr="00C65010">
              <w:rPr>
                <w:rFonts w:ascii="Arial" w:hAnsi="Arial" w:cs="Arial"/>
                <w:bCs/>
                <w:iCs/>
              </w:rPr>
              <w:t>G</w:t>
            </w:r>
            <w:r w:rsidR="00484EA1" w:rsidRPr="00751DB6">
              <w:rPr>
                <w:rFonts w:ascii="Arial" w:hAnsi="Arial" w:cs="Arial"/>
                <w:iCs/>
              </w:rPr>
              <w:t>rade Code</w:t>
            </w:r>
            <w:r w:rsidR="00F506AB">
              <w:rPr>
                <w:rFonts w:ascii="Arial" w:hAnsi="Arial" w:cs="Arial"/>
                <w:iCs/>
              </w:rPr>
              <w:t xml:space="preserve"> 0574</w:t>
            </w:r>
            <w:r>
              <w:rPr>
                <w:rFonts w:ascii="Arial" w:hAnsi="Arial" w:cs="Arial"/>
                <w:iCs/>
              </w:rPr>
              <w:t>)</w:t>
            </w:r>
          </w:p>
          <w:p w14:paraId="6A05A809" w14:textId="77777777" w:rsidR="00020D36" w:rsidRPr="00C65010" w:rsidRDefault="00020D36" w:rsidP="00751DB6">
            <w:pPr>
              <w:tabs>
                <w:tab w:val="left" w:pos="283"/>
              </w:tabs>
              <w:jc w:val="both"/>
              <w:rPr>
                <w:rFonts w:ascii="Arial" w:hAnsi="Arial" w:cs="Arial"/>
                <w:b/>
                <w:iCs/>
              </w:rPr>
            </w:pPr>
          </w:p>
        </w:tc>
      </w:tr>
      <w:tr w:rsidR="00AC1150" w:rsidRPr="00751DB6" w14:paraId="7F38931A" w14:textId="77777777" w:rsidTr="54F71934">
        <w:tc>
          <w:tcPr>
            <w:tcW w:w="2364" w:type="dxa"/>
          </w:tcPr>
          <w:p w14:paraId="07202164" w14:textId="29D6920A" w:rsidR="00AC1150" w:rsidRDefault="00AC1150" w:rsidP="008D0FAB">
            <w:pPr>
              <w:rPr>
                <w:rFonts w:ascii="Arial" w:hAnsi="Arial" w:cs="Arial"/>
                <w:b/>
                <w:bCs/>
              </w:rPr>
            </w:pPr>
            <w:r>
              <w:rPr>
                <w:rFonts w:ascii="Arial" w:hAnsi="Arial" w:cs="Arial"/>
                <w:b/>
                <w:bCs/>
              </w:rPr>
              <w:t>Remuneration</w:t>
            </w:r>
          </w:p>
        </w:tc>
        <w:tc>
          <w:tcPr>
            <w:tcW w:w="8256" w:type="dxa"/>
          </w:tcPr>
          <w:p w14:paraId="0FFE1990" w14:textId="77777777" w:rsidR="00AC1150" w:rsidRDefault="00AC1150" w:rsidP="00947B99">
            <w:pPr>
              <w:jc w:val="both"/>
              <w:rPr>
                <w:rFonts w:ascii="Arial" w:hAnsi="Arial" w:cs="Arial"/>
                <w:b/>
                <w:bCs/>
                <w:iCs/>
                <w:color w:val="000099"/>
              </w:rPr>
            </w:pPr>
          </w:p>
          <w:p w14:paraId="3AABAF9C" w14:textId="77777777" w:rsidR="00F506AB" w:rsidRDefault="00F506AB" w:rsidP="00F506AB">
            <w:pPr>
              <w:jc w:val="both"/>
              <w:rPr>
                <w:rFonts w:ascii="Arial" w:hAnsi="Arial" w:cs="Arial"/>
              </w:rPr>
            </w:pPr>
            <w:r w:rsidRPr="00CA5A49">
              <w:rPr>
                <w:rFonts w:ascii="Arial" w:hAnsi="Arial" w:cs="Arial"/>
              </w:rPr>
              <w:t xml:space="preserve">The salary scale for the post is: </w:t>
            </w:r>
          </w:p>
          <w:p w14:paraId="677CD75D" w14:textId="77777777" w:rsidR="00F506AB" w:rsidRPr="00CA5A49" w:rsidRDefault="00F506AB" w:rsidP="00F506AB">
            <w:pPr>
              <w:jc w:val="both"/>
              <w:rPr>
                <w:rFonts w:ascii="Arial" w:hAnsi="Arial" w:cs="Arial"/>
              </w:rPr>
            </w:pPr>
          </w:p>
          <w:p w14:paraId="3B5EEB4B" w14:textId="77777777" w:rsidR="00F506AB" w:rsidRPr="00CA5A49" w:rsidRDefault="00F506AB" w:rsidP="00F506AB">
            <w:pPr>
              <w:contextualSpacing/>
              <w:rPr>
                <w:rFonts w:ascii="Arial" w:hAnsi="Arial" w:cs="Arial"/>
                <w:bCs/>
                <w:iCs/>
                <w:color w:val="000099"/>
              </w:rPr>
            </w:pPr>
            <w:r>
              <w:rPr>
                <w:rFonts w:ascii="Arial" w:hAnsi="Arial" w:cs="Arial"/>
                <w:color w:val="000000"/>
              </w:rPr>
              <w:t>€52,559</w:t>
            </w:r>
            <w:r w:rsidRPr="00C23759">
              <w:rPr>
                <w:rFonts w:ascii="Arial" w:hAnsi="Arial" w:cs="Arial"/>
                <w:color w:val="000000"/>
              </w:rPr>
              <w:t>, €</w:t>
            </w:r>
            <w:r>
              <w:rPr>
                <w:rFonts w:ascii="Arial" w:hAnsi="Arial" w:cs="Arial"/>
                <w:color w:val="000000"/>
              </w:rPr>
              <w:t>53,812,</w:t>
            </w:r>
            <w:r w:rsidRPr="00C23759">
              <w:rPr>
                <w:rFonts w:ascii="Arial" w:hAnsi="Arial" w:cs="Arial"/>
                <w:color w:val="000000"/>
              </w:rPr>
              <w:t xml:space="preserve"> €5</w:t>
            </w:r>
            <w:r>
              <w:rPr>
                <w:rFonts w:ascii="Arial" w:hAnsi="Arial" w:cs="Arial"/>
                <w:color w:val="000000"/>
              </w:rPr>
              <w:t>5</w:t>
            </w:r>
            <w:r w:rsidRPr="00C23759">
              <w:rPr>
                <w:rFonts w:ascii="Arial" w:hAnsi="Arial" w:cs="Arial"/>
                <w:color w:val="000000"/>
              </w:rPr>
              <w:t>,</w:t>
            </w:r>
            <w:r>
              <w:rPr>
                <w:rFonts w:ascii="Arial" w:hAnsi="Arial" w:cs="Arial"/>
                <w:color w:val="000000"/>
              </w:rPr>
              <w:t>341</w:t>
            </w:r>
            <w:r w:rsidRPr="00C23759">
              <w:rPr>
                <w:rFonts w:ascii="Arial" w:hAnsi="Arial" w:cs="Arial"/>
                <w:color w:val="000000"/>
              </w:rPr>
              <w:t>, €5</w:t>
            </w:r>
            <w:r>
              <w:rPr>
                <w:rFonts w:ascii="Arial" w:hAnsi="Arial" w:cs="Arial"/>
                <w:color w:val="000000"/>
              </w:rPr>
              <w:t>8</w:t>
            </w:r>
            <w:r w:rsidRPr="00C23759">
              <w:rPr>
                <w:rFonts w:ascii="Arial" w:hAnsi="Arial" w:cs="Arial"/>
                <w:color w:val="000000"/>
              </w:rPr>
              <w:t>,</w:t>
            </w:r>
            <w:r>
              <w:rPr>
                <w:rFonts w:ascii="Arial" w:hAnsi="Arial" w:cs="Arial"/>
                <w:color w:val="000000"/>
              </w:rPr>
              <w:t>212, €59,929</w:t>
            </w:r>
            <w:r w:rsidRPr="00BC1877">
              <w:rPr>
                <w:rFonts w:ascii="Arial" w:hAnsi="Arial" w:cs="Arial"/>
                <w:color w:val="000000"/>
              </w:rPr>
              <w:t>,</w:t>
            </w:r>
            <w:r>
              <w:rPr>
                <w:rFonts w:ascii="Arial" w:hAnsi="Arial" w:cs="Arial"/>
                <w:b/>
                <w:color w:val="000000"/>
              </w:rPr>
              <w:t>€62,067, €64,212</w:t>
            </w:r>
            <w:r w:rsidRPr="00C23759">
              <w:rPr>
                <w:rFonts w:ascii="Arial" w:hAnsi="Arial" w:cs="Arial"/>
                <w:color w:val="000000"/>
              </w:rPr>
              <w:t xml:space="preserve"> </w:t>
            </w:r>
            <w:r w:rsidRPr="00C23759">
              <w:rPr>
                <w:rFonts w:ascii="Arial" w:hAnsi="Arial" w:cs="Arial"/>
                <w:b/>
                <w:bCs/>
                <w:color w:val="000000"/>
              </w:rPr>
              <w:t>LSI</w:t>
            </w:r>
          </w:p>
          <w:p w14:paraId="43757449" w14:textId="77777777" w:rsidR="00F506AB" w:rsidRDefault="00F506AB" w:rsidP="00F506AB">
            <w:pPr>
              <w:tabs>
                <w:tab w:val="left" w:pos="283"/>
              </w:tabs>
              <w:jc w:val="both"/>
              <w:rPr>
                <w:rFonts w:ascii="Arial" w:hAnsi="Arial" w:cs="Arial"/>
                <w:bCs/>
                <w:iCs/>
                <w:color w:val="000099"/>
              </w:rPr>
            </w:pPr>
          </w:p>
          <w:p w14:paraId="76ADA8FB" w14:textId="0BFAFEC5" w:rsidR="00947B99" w:rsidRPr="00E06FB3" w:rsidRDefault="00F506AB" w:rsidP="00F506AB">
            <w:pPr>
              <w:jc w:val="both"/>
              <w:rPr>
                <w:rFonts w:ascii="Arial" w:hAnsi="Arial" w:cs="Arial"/>
                <w:b/>
                <w:bCs/>
                <w:iCs/>
                <w:color w:val="000099"/>
              </w:rPr>
            </w:pPr>
            <w:r w:rsidRPr="003458EF">
              <w:rPr>
                <w:rFonts w:ascii="Arial" w:hAnsi="Arial" w:cs="Arial"/>
                <w:bCs/>
                <w:iCs/>
              </w:rPr>
              <w:t xml:space="preserve">Salary Scales are updated periodically and the most up to date versions can be found here: </w:t>
            </w:r>
            <w:hyperlink r:id="rId9" w:history="1">
              <w:r w:rsidRPr="003458EF">
                <w:rPr>
                  <w:rStyle w:val="Hyperlink"/>
                  <w:rFonts w:ascii="Arial" w:hAnsi="Arial" w:cs="Arial"/>
                  <w:bCs/>
                  <w:iCs/>
                  <w:color w:val="auto"/>
                </w:rPr>
                <w:t>https://healthservice.hse.ie/staff/benefits-services/pay/pay-scales.html</w:t>
              </w:r>
            </w:hyperlink>
          </w:p>
        </w:tc>
      </w:tr>
      <w:tr w:rsidR="00484EA1" w:rsidRPr="00751DB6" w14:paraId="39CCE59D" w14:textId="77777777" w:rsidTr="54F71934">
        <w:tc>
          <w:tcPr>
            <w:tcW w:w="2364" w:type="dxa"/>
          </w:tcPr>
          <w:p w14:paraId="5A39BBE3" w14:textId="77777777" w:rsidR="00B55506" w:rsidRDefault="00B55506" w:rsidP="008D0FAB">
            <w:pPr>
              <w:rPr>
                <w:rFonts w:ascii="Arial" w:hAnsi="Arial" w:cs="Arial"/>
                <w:b/>
                <w:bCs/>
              </w:rPr>
            </w:pPr>
          </w:p>
          <w:p w14:paraId="0FD31F2F" w14:textId="77777777" w:rsidR="00484EA1" w:rsidRPr="00751DB6" w:rsidRDefault="00484EA1" w:rsidP="008D0FAB">
            <w:pPr>
              <w:rPr>
                <w:rFonts w:ascii="Arial" w:hAnsi="Arial" w:cs="Arial"/>
                <w:b/>
                <w:bCs/>
              </w:rPr>
            </w:pPr>
            <w:r w:rsidRPr="00751DB6">
              <w:rPr>
                <w:rFonts w:ascii="Arial" w:hAnsi="Arial" w:cs="Arial"/>
                <w:b/>
                <w:bCs/>
              </w:rPr>
              <w:t>Campaign Reference</w:t>
            </w:r>
          </w:p>
        </w:tc>
        <w:tc>
          <w:tcPr>
            <w:tcW w:w="8256" w:type="dxa"/>
          </w:tcPr>
          <w:p w14:paraId="41C8F396" w14:textId="77777777" w:rsidR="00B55506" w:rsidRPr="00E06FB3" w:rsidRDefault="00B55506">
            <w:pPr>
              <w:jc w:val="both"/>
              <w:rPr>
                <w:rFonts w:ascii="Arial" w:hAnsi="Arial" w:cs="Arial"/>
                <w:b/>
                <w:bCs/>
                <w:iCs/>
                <w:color w:val="000099"/>
              </w:rPr>
            </w:pPr>
          </w:p>
          <w:p w14:paraId="1BA9778B" w14:textId="462F137E" w:rsidR="00484EA1" w:rsidRPr="002F3E97" w:rsidRDefault="00F506AB">
            <w:pPr>
              <w:jc w:val="both"/>
              <w:rPr>
                <w:rFonts w:ascii="Arial" w:hAnsi="Arial" w:cs="Arial"/>
                <w:b/>
                <w:bCs/>
                <w:iCs/>
                <w:color w:val="006666"/>
              </w:rPr>
            </w:pPr>
            <w:r>
              <w:rPr>
                <w:rFonts w:ascii="Arial" w:hAnsi="Arial" w:cs="Arial"/>
                <w:b/>
                <w:bCs/>
                <w:iCs/>
                <w:color w:val="006666"/>
              </w:rPr>
              <w:t>SOSSWHG</w:t>
            </w:r>
            <w:r w:rsidR="00C94339">
              <w:rPr>
                <w:rFonts w:ascii="Arial" w:hAnsi="Arial" w:cs="Arial"/>
                <w:b/>
                <w:bCs/>
                <w:iCs/>
                <w:color w:val="006666"/>
              </w:rPr>
              <w:t>49002</w:t>
            </w:r>
          </w:p>
        </w:tc>
      </w:tr>
      <w:tr w:rsidR="00484EA1" w:rsidRPr="00751DB6" w14:paraId="0E4966EA" w14:textId="77777777" w:rsidTr="54F71934">
        <w:tc>
          <w:tcPr>
            <w:tcW w:w="2364" w:type="dxa"/>
          </w:tcPr>
          <w:p w14:paraId="72A3D3EC" w14:textId="77777777" w:rsidR="00B55506" w:rsidRDefault="00B55506" w:rsidP="008D0FAB">
            <w:pPr>
              <w:rPr>
                <w:rFonts w:ascii="Arial" w:hAnsi="Arial" w:cs="Arial"/>
                <w:b/>
                <w:bCs/>
              </w:rPr>
            </w:pPr>
          </w:p>
          <w:p w14:paraId="51E87497" w14:textId="77777777" w:rsidR="00484EA1" w:rsidRPr="00751DB6" w:rsidRDefault="00484EA1" w:rsidP="008D0FAB">
            <w:pPr>
              <w:rPr>
                <w:rFonts w:ascii="Arial" w:hAnsi="Arial" w:cs="Arial"/>
                <w:b/>
                <w:bCs/>
              </w:rPr>
            </w:pPr>
            <w:r w:rsidRPr="00751DB6">
              <w:rPr>
                <w:rFonts w:ascii="Arial" w:hAnsi="Arial" w:cs="Arial"/>
                <w:b/>
                <w:bCs/>
              </w:rPr>
              <w:t>Closing Date</w:t>
            </w:r>
          </w:p>
        </w:tc>
        <w:tc>
          <w:tcPr>
            <w:tcW w:w="8256" w:type="dxa"/>
          </w:tcPr>
          <w:p w14:paraId="0D0B940D" w14:textId="77777777" w:rsidR="00B55506" w:rsidRPr="00E06FB3" w:rsidRDefault="00B55506">
            <w:pPr>
              <w:jc w:val="both"/>
              <w:rPr>
                <w:rFonts w:ascii="Arial" w:hAnsi="Arial" w:cs="Arial"/>
                <w:b/>
                <w:bCs/>
                <w:iCs/>
                <w:color w:val="000099"/>
              </w:rPr>
            </w:pPr>
          </w:p>
          <w:p w14:paraId="33965984" w14:textId="3C17AF21" w:rsidR="00484EA1" w:rsidRPr="00253590" w:rsidRDefault="00253590">
            <w:pPr>
              <w:jc w:val="both"/>
              <w:rPr>
                <w:rFonts w:ascii="Arial" w:hAnsi="Arial" w:cs="Arial"/>
                <w:b/>
                <w:bCs/>
                <w:iCs/>
                <w:color w:val="006666"/>
              </w:rPr>
            </w:pPr>
            <w:r w:rsidRPr="00253590">
              <w:rPr>
                <w:rFonts w:ascii="Arial" w:hAnsi="Arial" w:cs="Arial"/>
                <w:b/>
                <w:bCs/>
                <w:iCs/>
                <w:color w:val="006666"/>
                <w:highlight w:val="yellow"/>
              </w:rPr>
              <w:t xml:space="preserve">12 noon on </w:t>
            </w:r>
            <w:r w:rsidR="00A21D28">
              <w:rPr>
                <w:rFonts w:ascii="Arial" w:hAnsi="Arial" w:cs="Arial"/>
                <w:b/>
                <w:bCs/>
                <w:iCs/>
                <w:color w:val="006666"/>
                <w:highlight w:val="yellow"/>
              </w:rPr>
              <w:t>Tuesday</w:t>
            </w:r>
            <w:bookmarkStart w:id="0" w:name="_GoBack"/>
            <w:bookmarkEnd w:id="0"/>
            <w:r w:rsidR="007220CF">
              <w:rPr>
                <w:rFonts w:ascii="Arial" w:hAnsi="Arial" w:cs="Arial"/>
                <w:b/>
                <w:bCs/>
                <w:iCs/>
                <w:color w:val="006666"/>
                <w:highlight w:val="yellow"/>
              </w:rPr>
              <w:t xml:space="preserve"> 2</w:t>
            </w:r>
            <w:r w:rsidR="008A009C">
              <w:rPr>
                <w:rFonts w:ascii="Arial" w:hAnsi="Arial" w:cs="Arial"/>
                <w:b/>
                <w:bCs/>
                <w:iCs/>
                <w:color w:val="006666"/>
                <w:highlight w:val="yellow"/>
              </w:rPr>
              <w:t>7</w:t>
            </w:r>
            <w:r w:rsidR="008A009C" w:rsidRPr="008A009C">
              <w:rPr>
                <w:rFonts w:ascii="Arial" w:hAnsi="Arial" w:cs="Arial"/>
                <w:b/>
                <w:bCs/>
                <w:iCs/>
                <w:color w:val="006666"/>
                <w:highlight w:val="yellow"/>
                <w:vertAlign w:val="superscript"/>
              </w:rPr>
              <w:t>th</w:t>
            </w:r>
            <w:r w:rsidR="008A009C">
              <w:rPr>
                <w:rFonts w:ascii="Arial" w:hAnsi="Arial" w:cs="Arial"/>
                <w:b/>
                <w:bCs/>
                <w:iCs/>
                <w:color w:val="006666"/>
                <w:highlight w:val="yellow"/>
              </w:rPr>
              <w:t xml:space="preserve"> </w:t>
            </w:r>
            <w:r w:rsidR="007220CF">
              <w:rPr>
                <w:rFonts w:ascii="Arial" w:hAnsi="Arial" w:cs="Arial"/>
                <w:b/>
                <w:bCs/>
                <w:iCs/>
                <w:color w:val="006666"/>
                <w:highlight w:val="yellow"/>
              </w:rPr>
              <w:t xml:space="preserve"> </w:t>
            </w:r>
            <w:r w:rsidR="00C94339">
              <w:rPr>
                <w:rFonts w:ascii="Arial" w:hAnsi="Arial" w:cs="Arial"/>
                <w:b/>
                <w:bCs/>
                <w:iCs/>
                <w:color w:val="006666"/>
                <w:highlight w:val="yellow"/>
              </w:rPr>
              <w:t xml:space="preserve"> June</w:t>
            </w:r>
            <w:r w:rsidRPr="00253590">
              <w:rPr>
                <w:rFonts w:ascii="Arial" w:hAnsi="Arial" w:cs="Arial"/>
                <w:b/>
                <w:bCs/>
                <w:iCs/>
                <w:color w:val="006666"/>
                <w:highlight w:val="yellow"/>
              </w:rPr>
              <w:t xml:space="preserve"> </w:t>
            </w:r>
            <w:r w:rsidR="008020D5">
              <w:rPr>
                <w:rFonts w:ascii="Arial" w:hAnsi="Arial" w:cs="Arial"/>
                <w:b/>
                <w:bCs/>
                <w:iCs/>
                <w:color w:val="006666"/>
                <w:highlight w:val="yellow"/>
              </w:rPr>
              <w:t>2023</w:t>
            </w:r>
          </w:p>
          <w:p w14:paraId="449CE577" w14:textId="29F4E350" w:rsidR="00AC1150" w:rsidRPr="00E06FB3" w:rsidRDefault="00AC1150">
            <w:pPr>
              <w:jc w:val="both"/>
              <w:rPr>
                <w:rFonts w:ascii="Arial" w:hAnsi="Arial" w:cs="Arial"/>
                <w:b/>
                <w:bCs/>
                <w:iCs/>
                <w:color w:val="000099"/>
              </w:rPr>
            </w:pPr>
            <w:r w:rsidRPr="00C827E8">
              <w:rPr>
                <w:rFonts w:ascii="Arial" w:hAnsi="Arial" w:cs="Arial"/>
                <w:iCs/>
              </w:rPr>
              <w:t>Applications submitted after this time will not be accepted</w:t>
            </w:r>
          </w:p>
        </w:tc>
      </w:tr>
      <w:tr w:rsidR="00484EA1" w:rsidRPr="00751DB6" w14:paraId="3C641FD3" w14:textId="77777777" w:rsidTr="54F71934">
        <w:tc>
          <w:tcPr>
            <w:tcW w:w="2364" w:type="dxa"/>
          </w:tcPr>
          <w:p w14:paraId="243AD51A" w14:textId="77777777" w:rsidR="00FE2ED0" w:rsidRDefault="00484EA1" w:rsidP="008D0FAB">
            <w:pPr>
              <w:rPr>
                <w:rFonts w:ascii="Arial" w:hAnsi="Arial" w:cs="Arial"/>
                <w:b/>
                <w:bCs/>
              </w:rPr>
            </w:pPr>
            <w:r w:rsidRPr="00751DB6">
              <w:rPr>
                <w:rFonts w:ascii="Arial" w:hAnsi="Arial" w:cs="Arial"/>
                <w:b/>
                <w:bCs/>
              </w:rPr>
              <w:t xml:space="preserve">Proposed </w:t>
            </w:r>
          </w:p>
          <w:p w14:paraId="2B4CBF08" w14:textId="77777777" w:rsidR="00484EA1" w:rsidRPr="00751DB6" w:rsidRDefault="00484EA1" w:rsidP="008D0FAB">
            <w:pPr>
              <w:rPr>
                <w:rFonts w:ascii="Arial" w:hAnsi="Arial" w:cs="Arial"/>
                <w:b/>
                <w:bCs/>
              </w:rPr>
            </w:pPr>
            <w:r w:rsidRPr="00751DB6">
              <w:rPr>
                <w:rFonts w:ascii="Arial" w:hAnsi="Arial" w:cs="Arial"/>
                <w:b/>
                <w:bCs/>
              </w:rPr>
              <w:t>Interview Date (s)</w:t>
            </w:r>
          </w:p>
        </w:tc>
        <w:tc>
          <w:tcPr>
            <w:tcW w:w="8256" w:type="dxa"/>
          </w:tcPr>
          <w:p w14:paraId="0E27B00A" w14:textId="77777777" w:rsidR="00B55506" w:rsidRPr="008020D5" w:rsidRDefault="00B55506">
            <w:pPr>
              <w:jc w:val="both"/>
              <w:rPr>
                <w:rFonts w:ascii="Helv" w:eastAsia="Calibri" w:hAnsi="Helv" w:cs="Helv"/>
                <w:b/>
                <w:bCs/>
                <w:lang w:val="en-IE" w:eastAsia="en-US"/>
              </w:rPr>
            </w:pPr>
          </w:p>
          <w:p w14:paraId="5A07BBCF" w14:textId="31A7597C" w:rsidR="00484EA1" w:rsidRPr="008020D5" w:rsidRDefault="006D5048">
            <w:pPr>
              <w:jc w:val="both"/>
              <w:rPr>
                <w:rFonts w:ascii="Arial" w:hAnsi="Arial" w:cs="Arial"/>
                <w:b/>
                <w:bCs/>
                <w:iCs/>
              </w:rPr>
            </w:pPr>
            <w:r w:rsidRPr="008020D5">
              <w:rPr>
                <w:rFonts w:ascii="Helv" w:eastAsia="Calibri" w:hAnsi="Helv" w:cs="Helv"/>
                <w:b/>
                <w:bCs/>
                <w:lang w:val="en-IE" w:eastAsia="en-US"/>
              </w:rPr>
              <w:t>To be confirmed</w:t>
            </w:r>
          </w:p>
        </w:tc>
      </w:tr>
      <w:tr w:rsidR="00484EA1" w:rsidRPr="00751DB6" w14:paraId="13005DF7" w14:textId="77777777" w:rsidTr="54F71934">
        <w:tc>
          <w:tcPr>
            <w:tcW w:w="2364" w:type="dxa"/>
          </w:tcPr>
          <w:p w14:paraId="56155D51" w14:textId="77777777" w:rsidR="00FE2ED0" w:rsidRDefault="00484EA1" w:rsidP="008D0FAB">
            <w:pPr>
              <w:rPr>
                <w:rFonts w:ascii="Arial" w:hAnsi="Arial" w:cs="Arial"/>
                <w:b/>
                <w:bCs/>
              </w:rPr>
            </w:pPr>
            <w:r w:rsidRPr="00751DB6">
              <w:rPr>
                <w:rFonts w:ascii="Arial" w:hAnsi="Arial" w:cs="Arial"/>
                <w:b/>
                <w:bCs/>
              </w:rPr>
              <w:t xml:space="preserve">Taking </w:t>
            </w:r>
          </w:p>
          <w:p w14:paraId="4E146726" w14:textId="77777777" w:rsidR="00484EA1" w:rsidRPr="00751DB6" w:rsidRDefault="00484EA1" w:rsidP="008D0FAB">
            <w:pPr>
              <w:rPr>
                <w:rFonts w:ascii="Arial" w:hAnsi="Arial" w:cs="Arial"/>
                <w:b/>
                <w:bCs/>
              </w:rPr>
            </w:pPr>
            <w:r w:rsidRPr="00751DB6">
              <w:rPr>
                <w:rFonts w:ascii="Arial" w:hAnsi="Arial" w:cs="Arial"/>
                <w:b/>
                <w:bCs/>
              </w:rPr>
              <w:t>up Appointment</w:t>
            </w:r>
          </w:p>
        </w:tc>
        <w:tc>
          <w:tcPr>
            <w:tcW w:w="8256" w:type="dxa"/>
          </w:tcPr>
          <w:p w14:paraId="60061E4C" w14:textId="77777777" w:rsidR="00B55506" w:rsidRDefault="00B55506">
            <w:pPr>
              <w:jc w:val="both"/>
              <w:rPr>
                <w:rFonts w:ascii="Arial" w:hAnsi="Arial" w:cs="Arial"/>
                <w:iCs/>
              </w:rPr>
            </w:pPr>
          </w:p>
          <w:p w14:paraId="2E1CA626" w14:textId="77777777" w:rsidR="00484EA1" w:rsidRPr="00751DB6" w:rsidRDefault="00484EA1">
            <w:pPr>
              <w:jc w:val="both"/>
              <w:rPr>
                <w:rFonts w:ascii="Arial" w:hAnsi="Arial" w:cs="Arial"/>
                <w:iCs/>
              </w:rPr>
            </w:pPr>
            <w:r w:rsidRPr="00751DB6">
              <w:rPr>
                <w:rFonts w:ascii="Arial" w:hAnsi="Arial" w:cs="Arial"/>
                <w:iCs/>
              </w:rPr>
              <w:t>A start date will be indicated at job offer stage</w:t>
            </w:r>
            <w:r w:rsidR="004967B8" w:rsidRPr="00751DB6">
              <w:rPr>
                <w:rFonts w:ascii="Arial" w:hAnsi="Arial" w:cs="Arial"/>
                <w:iCs/>
              </w:rPr>
              <w:t>.</w:t>
            </w:r>
          </w:p>
        </w:tc>
      </w:tr>
      <w:tr w:rsidR="00FE2ED0" w:rsidRPr="00751DB6" w14:paraId="1BDF528E" w14:textId="77777777" w:rsidTr="54F71934">
        <w:tc>
          <w:tcPr>
            <w:tcW w:w="2364" w:type="dxa"/>
          </w:tcPr>
          <w:p w14:paraId="0584F339" w14:textId="77777777" w:rsidR="00FE2ED0" w:rsidRPr="00E06FB3" w:rsidRDefault="00FE2ED0" w:rsidP="00FE2ED0">
            <w:pPr>
              <w:jc w:val="both"/>
              <w:rPr>
                <w:rFonts w:ascii="Arial" w:hAnsi="Arial" w:cs="Arial"/>
                <w:b/>
                <w:bCs/>
                <w:color w:val="000099"/>
              </w:rPr>
            </w:pPr>
            <w:bookmarkStart w:id="1" w:name="_Hlk57883635"/>
            <w:r w:rsidRPr="00AC1150">
              <w:rPr>
                <w:rFonts w:ascii="Arial" w:hAnsi="Arial" w:cs="Arial"/>
                <w:b/>
                <w:bCs/>
                <w:color w:val="000000" w:themeColor="text1"/>
              </w:rPr>
              <w:t>Location of Post</w:t>
            </w:r>
          </w:p>
        </w:tc>
        <w:tc>
          <w:tcPr>
            <w:tcW w:w="8256" w:type="dxa"/>
          </w:tcPr>
          <w:p w14:paraId="172EAD9B" w14:textId="6F831729" w:rsidR="00993DA3" w:rsidRDefault="00993DA3" w:rsidP="00AC1150">
            <w:pPr>
              <w:jc w:val="both"/>
              <w:rPr>
                <w:rFonts w:ascii="Arial" w:hAnsi="Arial" w:cs="Arial"/>
              </w:rPr>
            </w:pPr>
            <w:r>
              <w:rPr>
                <w:rFonts w:ascii="Arial" w:hAnsi="Arial" w:cs="Arial"/>
              </w:rPr>
              <w:t xml:space="preserve">SSWHG (Cork &amp; Kerry) – </w:t>
            </w:r>
          </w:p>
          <w:p w14:paraId="52E454E2" w14:textId="384A586A" w:rsidR="00993DA3" w:rsidRDefault="00993DA3" w:rsidP="00AC1150">
            <w:pPr>
              <w:jc w:val="both"/>
              <w:rPr>
                <w:rFonts w:ascii="Arial" w:hAnsi="Arial" w:cs="Arial"/>
                <w:color w:val="000000" w:themeColor="text1"/>
              </w:rPr>
            </w:pPr>
            <w:r>
              <w:rPr>
                <w:rFonts w:ascii="Arial" w:hAnsi="Arial" w:cs="Arial"/>
              </w:rPr>
              <w:t>Cork University Hospital, University Hospital Kerry, Cork University Maternity Hospital, Mallow General Hospital &amp; Bantry General Hospital</w:t>
            </w:r>
          </w:p>
          <w:p w14:paraId="7E1B2C34" w14:textId="737BC597" w:rsidR="00947B99" w:rsidRPr="00C827E8" w:rsidRDefault="00947B99" w:rsidP="00AC1150">
            <w:pPr>
              <w:jc w:val="both"/>
              <w:rPr>
                <w:rFonts w:ascii="Arial" w:hAnsi="Arial" w:cs="Arial"/>
                <w:color w:val="000000" w:themeColor="text1"/>
              </w:rPr>
            </w:pPr>
          </w:p>
          <w:p w14:paraId="3DEEC669" w14:textId="592224C3" w:rsidR="00D370B3" w:rsidRPr="00AC1150" w:rsidRDefault="00AC1150" w:rsidP="00947B99">
            <w:pPr>
              <w:rPr>
                <w:rFonts w:ascii="Arial" w:hAnsi="Arial" w:cs="Arial"/>
              </w:rPr>
            </w:pPr>
            <w:r w:rsidRPr="00C827E8">
              <w:rPr>
                <w:rFonts w:ascii="Arial" w:hAnsi="Arial" w:cs="Arial"/>
              </w:rPr>
              <w:t xml:space="preserve">A panel may be formed as a result of this campaign for </w:t>
            </w:r>
            <w:r w:rsidR="00947B99">
              <w:rPr>
                <w:rFonts w:ascii="Arial" w:hAnsi="Arial" w:cs="Arial"/>
              </w:rPr>
              <w:t>Section</w:t>
            </w:r>
            <w:r w:rsidRPr="00C827E8">
              <w:rPr>
                <w:rFonts w:ascii="Arial" w:hAnsi="Arial" w:cs="Arial"/>
              </w:rPr>
              <w:t>, Grade V</w:t>
            </w:r>
            <w:r w:rsidR="00947B99">
              <w:rPr>
                <w:rFonts w:ascii="Arial" w:hAnsi="Arial" w:cs="Arial"/>
              </w:rPr>
              <w:t>I</w:t>
            </w:r>
            <w:r w:rsidRPr="00C827E8">
              <w:rPr>
                <w:rFonts w:ascii="Arial" w:hAnsi="Arial" w:cs="Arial"/>
              </w:rPr>
              <w:t xml:space="preserve"> from which current and future, permanent and specified purpose vacancies of full or part-time duration may be filled within </w:t>
            </w:r>
            <w:r>
              <w:rPr>
                <w:rFonts w:ascii="Arial" w:hAnsi="Arial" w:cs="Arial"/>
              </w:rPr>
              <w:t>South/South West Hospital Group (</w:t>
            </w:r>
            <w:r w:rsidR="00993DA3">
              <w:rPr>
                <w:rFonts w:ascii="Arial" w:hAnsi="Arial" w:cs="Arial"/>
              </w:rPr>
              <w:t>Cork University Hospital, University Hospital Kerry, Cork University Maternity Hospital, Mallow General Hospital &amp; Bantry General Hospital</w:t>
            </w:r>
            <w:r>
              <w:rPr>
                <w:rFonts w:ascii="Arial" w:hAnsi="Arial" w:cs="Arial"/>
              </w:rPr>
              <w:t>).</w:t>
            </w:r>
          </w:p>
        </w:tc>
      </w:tr>
      <w:bookmarkEnd w:id="1"/>
      <w:tr w:rsidR="00440EBF" w:rsidRPr="00751DB6" w14:paraId="0945532E" w14:textId="77777777" w:rsidTr="54F71934">
        <w:tc>
          <w:tcPr>
            <w:tcW w:w="2364" w:type="dxa"/>
          </w:tcPr>
          <w:p w14:paraId="39550C50" w14:textId="77777777" w:rsidR="00440EBF" w:rsidRPr="00E06FB3" w:rsidRDefault="00440EBF">
            <w:pPr>
              <w:jc w:val="both"/>
              <w:rPr>
                <w:rFonts w:ascii="Arial" w:hAnsi="Arial" w:cs="Arial"/>
                <w:b/>
                <w:bCs/>
                <w:color w:val="000099"/>
              </w:rPr>
            </w:pPr>
            <w:r w:rsidRPr="00AC1150">
              <w:rPr>
                <w:rFonts w:ascii="Arial" w:hAnsi="Arial" w:cs="Arial"/>
                <w:b/>
                <w:bCs/>
                <w:color w:val="000000" w:themeColor="text1"/>
              </w:rPr>
              <w:t>Informal Enquiries</w:t>
            </w:r>
          </w:p>
        </w:tc>
        <w:tc>
          <w:tcPr>
            <w:tcW w:w="8256" w:type="dxa"/>
          </w:tcPr>
          <w:p w14:paraId="256DF2F7" w14:textId="2D9EF37D" w:rsidR="002837E7" w:rsidRDefault="005A58D6" w:rsidP="00AC1150">
            <w:pPr>
              <w:jc w:val="both"/>
              <w:rPr>
                <w:rFonts w:ascii="Arial" w:hAnsi="Arial" w:cs="Arial"/>
                <w:iCs/>
              </w:rPr>
            </w:pPr>
            <w:r>
              <w:rPr>
                <w:rFonts w:ascii="Arial" w:hAnsi="Arial" w:cs="Arial"/>
                <w:iCs/>
              </w:rPr>
              <w:t>Catherine Scriven</w:t>
            </w:r>
            <w:r w:rsidR="002837E7">
              <w:rPr>
                <w:rFonts w:ascii="Arial" w:hAnsi="Arial" w:cs="Arial"/>
                <w:iCs/>
              </w:rPr>
              <w:t>, Recruitment SSWHG</w:t>
            </w:r>
          </w:p>
          <w:p w14:paraId="3ACB4458" w14:textId="387CCE88" w:rsidR="00440EBF" w:rsidRPr="00E06FB3" w:rsidRDefault="00A21D28" w:rsidP="005A58D6">
            <w:pPr>
              <w:jc w:val="both"/>
              <w:rPr>
                <w:rFonts w:ascii="Arial" w:hAnsi="Arial" w:cs="Arial"/>
                <w:iCs/>
                <w:color w:val="000099"/>
              </w:rPr>
            </w:pPr>
            <w:hyperlink r:id="rId10" w:history="1">
              <w:r w:rsidR="005A58D6" w:rsidRPr="00DD1FA8">
                <w:rPr>
                  <w:rStyle w:val="Hyperlink"/>
                  <w:rFonts w:ascii="Arial" w:hAnsi="Arial" w:cs="Arial"/>
                  <w:iCs/>
                </w:rPr>
                <w:t>Catherine.Scriven@hse.ie</w:t>
              </w:r>
            </w:hyperlink>
            <w:r w:rsidR="002837E7">
              <w:rPr>
                <w:rFonts w:ascii="Arial" w:hAnsi="Arial" w:cs="Arial"/>
                <w:iCs/>
              </w:rPr>
              <w:t xml:space="preserve"> </w:t>
            </w:r>
          </w:p>
        </w:tc>
      </w:tr>
      <w:tr w:rsidR="00FE2ED0" w:rsidRPr="00751DB6" w14:paraId="60B72463" w14:textId="77777777" w:rsidTr="006D5048">
        <w:trPr>
          <w:trHeight w:val="1550"/>
        </w:trPr>
        <w:tc>
          <w:tcPr>
            <w:tcW w:w="2364" w:type="dxa"/>
          </w:tcPr>
          <w:p w14:paraId="46EF7876" w14:textId="77777777" w:rsidR="00FE2ED0" w:rsidRPr="00AC1150" w:rsidRDefault="00FE2ED0" w:rsidP="00FE2ED0">
            <w:pPr>
              <w:jc w:val="both"/>
              <w:rPr>
                <w:rFonts w:ascii="Arial" w:hAnsi="Arial" w:cs="Arial"/>
                <w:b/>
                <w:bCs/>
                <w:color w:val="000000" w:themeColor="text1"/>
              </w:rPr>
            </w:pPr>
            <w:r w:rsidRPr="00E90FA1">
              <w:rPr>
                <w:rFonts w:ascii="Arial" w:hAnsi="Arial" w:cs="Arial"/>
                <w:b/>
                <w:bCs/>
                <w:color w:val="000000" w:themeColor="text1"/>
              </w:rPr>
              <w:t>Details of Service</w:t>
            </w:r>
          </w:p>
          <w:p w14:paraId="45FB0818" w14:textId="77777777" w:rsidR="00FE2ED0" w:rsidRPr="00E06FB3" w:rsidRDefault="00FE2ED0" w:rsidP="00FE2ED0">
            <w:pPr>
              <w:jc w:val="both"/>
              <w:rPr>
                <w:rFonts w:ascii="Arial" w:hAnsi="Arial" w:cs="Arial"/>
                <w:b/>
                <w:bCs/>
                <w:color w:val="000099"/>
              </w:rPr>
            </w:pPr>
          </w:p>
        </w:tc>
        <w:tc>
          <w:tcPr>
            <w:tcW w:w="8256" w:type="dxa"/>
          </w:tcPr>
          <w:p w14:paraId="703E093B" w14:textId="77777777" w:rsidR="006D5048" w:rsidRPr="008E1C84" w:rsidRDefault="006D5048" w:rsidP="006D5048">
            <w:pPr>
              <w:jc w:val="both"/>
              <w:rPr>
                <w:rFonts w:ascii="Arial" w:hAnsi="Arial" w:cs="Arial"/>
                <w:b/>
                <w:iCs/>
                <w:color w:val="000000"/>
              </w:rPr>
            </w:pPr>
            <w:r w:rsidRPr="008E1C84">
              <w:rPr>
                <w:rFonts w:ascii="Arial" w:hAnsi="Arial" w:cs="Arial"/>
                <w:b/>
                <w:iCs/>
                <w:color w:val="000000"/>
              </w:rPr>
              <w:t>South/South West Hospital Group</w:t>
            </w:r>
          </w:p>
          <w:p w14:paraId="16F51359" w14:textId="77777777" w:rsidR="006D5048" w:rsidRPr="008E1C84" w:rsidRDefault="006D5048" w:rsidP="006D5048">
            <w:pPr>
              <w:ind w:left="360"/>
              <w:jc w:val="both"/>
              <w:rPr>
                <w:rFonts w:ascii="Arial" w:hAnsi="Arial" w:cs="Arial"/>
                <w:b/>
                <w:iCs/>
                <w:color w:val="000000"/>
              </w:rPr>
            </w:pPr>
          </w:p>
          <w:p w14:paraId="52F3FAFF" w14:textId="77777777" w:rsidR="006D5048" w:rsidRPr="008E1C84" w:rsidRDefault="006D5048" w:rsidP="006D5048">
            <w:pPr>
              <w:jc w:val="both"/>
              <w:rPr>
                <w:rFonts w:ascii="Arial" w:hAnsi="Arial" w:cs="Arial"/>
                <w:iCs/>
                <w:color w:val="000000"/>
              </w:rPr>
            </w:pPr>
            <w:r w:rsidRPr="008E1C84">
              <w:rPr>
                <w:rFonts w:ascii="Arial" w:hAnsi="Arial" w:cs="Arial"/>
                <w:iCs/>
                <w:color w:val="000000"/>
              </w:rPr>
              <w:t>The South/South West Hospital Group comprises of ten acute hospitals operating across the counties of Cork, Kerry, Waterford, Tipperary and Kilkenny.  The Group serves a population of approximately 1.2million and provides a wide range of inpatient, day case and ambulatory care services.</w:t>
            </w:r>
          </w:p>
          <w:p w14:paraId="74F0F548" w14:textId="77777777" w:rsidR="006D5048" w:rsidRPr="008E1C84" w:rsidRDefault="006D5048" w:rsidP="006D5048">
            <w:pPr>
              <w:jc w:val="both"/>
              <w:rPr>
                <w:rFonts w:ascii="Arial" w:hAnsi="Arial" w:cs="Arial"/>
                <w:iCs/>
                <w:color w:val="000000"/>
              </w:rPr>
            </w:pPr>
          </w:p>
          <w:p w14:paraId="5AFEB388" w14:textId="77777777" w:rsidR="006D5048" w:rsidRPr="008E1C84" w:rsidRDefault="006D5048" w:rsidP="006D5048">
            <w:pPr>
              <w:jc w:val="both"/>
              <w:rPr>
                <w:rFonts w:ascii="Arial" w:hAnsi="Arial" w:cs="Arial"/>
                <w:iCs/>
                <w:color w:val="000000"/>
              </w:rPr>
            </w:pPr>
            <w:r w:rsidRPr="008E1C84">
              <w:rPr>
                <w:rFonts w:ascii="Arial" w:hAnsi="Arial" w:cs="Arial"/>
                <w:iCs/>
                <w:color w:val="000000"/>
              </w:rPr>
              <w:t xml:space="preserve">The </w:t>
            </w:r>
            <w:r w:rsidRPr="00705943">
              <w:rPr>
                <w:rFonts w:ascii="Arial" w:hAnsi="Arial" w:cs="Arial"/>
                <w:iCs/>
              </w:rPr>
              <w:t>ten</w:t>
            </w:r>
            <w:r w:rsidRPr="00705943">
              <w:rPr>
                <w:rFonts w:ascii="Arial" w:hAnsi="Arial" w:cs="Arial"/>
                <w:iCs/>
                <w:u w:val="single"/>
              </w:rPr>
              <w:t xml:space="preserve"> </w:t>
            </w:r>
            <w:r w:rsidRPr="008E1C84">
              <w:rPr>
                <w:rFonts w:ascii="Arial" w:hAnsi="Arial" w:cs="Arial"/>
                <w:iCs/>
                <w:color w:val="000000"/>
              </w:rPr>
              <w:t xml:space="preserve">hospitals under the group are: </w:t>
            </w:r>
          </w:p>
          <w:p w14:paraId="783A434B" w14:textId="77777777" w:rsidR="006D5048" w:rsidRPr="008E1C84" w:rsidRDefault="006D5048" w:rsidP="006D5048">
            <w:pPr>
              <w:numPr>
                <w:ilvl w:val="0"/>
                <w:numId w:val="33"/>
              </w:numPr>
              <w:jc w:val="both"/>
              <w:rPr>
                <w:rFonts w:ascii="Arial" w:hAnsi="Arial" w:cs="Arial"/>
                <w:iCs/>
                <w:color w:val="000000"/>
              </w:rPr>
            </w:pPr>
            <w:r w:rsidRPr="008E1C84">
              <w:rPr>
                <w:rFonts w:ascii="Arial" w:hAnsi="Arial" w:cs="Arial"/>
                <w:iCs/>
                <w:color w:val="000000"/>
              </w:rPr>
              <w:t>Cork University Hospital</w:t>
            </w:r>
          </w:p>
          <w:p w14:paraId="6E347ABF" w14:textId="77777777" w:rsidR="006D5048" w:rsidRPr="008E1C84" w:rsidRDefault="006D5048" w:rsidP="006D5048">
            <w:pPr>
              <w:numPr>
                <w:ilvl w:val="0"/>
                <w:numId w:val="33"/>
              </w:numPr>
              <w:jc w:val="both"/>
              <w:rPr>
                <w:rFonts w:ascii="Arial" w:hAnsi="Arial" w:cs="Arial"/>
                <w:iCs/>
                <w:color w:val="000000"/>
              </w:rPr>
            </w:pPr>
            <w:r w:rsidRPr="008E1C84">
              <w:rPr>
                <w:rFonts w:ascii="Arial" w:hAnsi="Arial" w:cs="Arial"/>
                <w:iCs/>
                <w:color w:val="000000"/>
              </w:rPr>
              <w:t>Cork University Maternity Hospital</w:t>
            </w:r>
          </w:p>
          <w:p w14:paraId="6E55DDCE" w14:textId="77777777" w:rsidR="006D5048" w:rsidRPr="008E1C84" w:rsidRDefault="006D5048" w:rsidP="006D5048">
            <w:pPr>
              <w:numPr>
                <w:ilvl w:val="0"/>
                <w:numId w:val="33"/>
              </w:numPr>
              <w:jc w:val="both"/>
              <w:rPr>
                <w:rFonts w:ascii="Arial" w:hAnsi="Arial" w:cs="Arial"/>
                <w:iCs/>
                <w:color w:val="000000"/>
              </w:rPr>
            </w:pPr>
            <w:r w:rsidRPr="008E1C84">
              <w:rPr>
                <w:rFonts w:ascii="Arial" w:hAnsi="Arial" w:cs="Arial"/>
                <w:iCs/>
                <w:color w:val="000000"/>
              </w:rPr>
              <w:t>University Hospital Waterford</w:t>
            </w:r>
          </w:p>
          <w:p w14:paraId="6F2B21BE" w14:textId="77777777" w:rsidR="006D5048" w:rsidRPr="008E1C84" w:rsidRDefault="006D5048" w:rsidP="006D5048">
            <w:pPr>
              <w:numPr>
                <w:ilvl w:val="0"/>
                <w:numId w:val="33"/>
              </w:numPr>
              <w:jc w:val="both"/>
              <w:rPr>
                <w:rFonts w:ascii="Arial" w:hAnsi="Arial" w:cs="Arial"/>
                <w:iCs/>
                <w:color w:val="000000"/>
              </w:rPr>
            </w:pPr>
            <w:r w:rsidRPr="008E1C84">
              <w:rPr>
                <w:rFonts w:ascii="Arial" w:hAnsi="Arial" w:cs="Arial"/>
                <w:iCs/>
                <w:color w:val="000000"/>
              </w:rPr>
              <w:t>University Hospital Kerry</w:t>
            </w:r>
          </w:p>
          <w:p w14:paraId="64BA643E" w14:textId="77777777" w:rsidR="006D5048" w:rsidRPr="008E1C84" w:rsidRDefault="006D5048" w:rsidP="006D5048">
            <w:pPr>
              <w:numPr>
                <w:ilvl w:val="0"/>
                <w:numId w:val="33"/>
              </w:numPr>
              <w:jc w:val="both"/>
              <w:rPr>
                <w:rFonts w:ascii="Arial" w:hAnsi="Arial" w:cs="Arial"/>
                <w:iCs/>
                <w:color w:val="000000"/>
              </w:rPr>
            </w:pPr>
            <w:r w:rsidRPr="008E1C84">
              <w:rPr>
                <w:rFonts w:ascii="Arial" w:hAnsi="Arial" w:cs="Arial"/>
                <w:iCs/>
                <w:color w:val="000000"/>
              </w:rPr>
              <w:t>Mercy University Hospital</w:t>
            </w:r>
          </w:p>
          <w:p w14:paraId="5DA47FDB" w14:textId="77777777" w:rsidR="006D5048" w:rsidRPr="008E1C84" w:rsidRDefault="006D5048" w:rsidP="006D5048">
            <w:pPr>
              <w:numPr>
                <w:ilvl w:val="0"/>
                <w:numId w:val="33"/>
              </w:numPr>
              <w:jc w:val="both"/>
              <w:rPr>
                <w:rFonts w:ascii="Arial" w:hAnsi="Arial" w:cs="Arial"/>
                <w:iCs/>
                <w:color w:val="000000"/>
              </w:rPr>
            </w:pPr>
            <w:r w:rsidRPr="008E1C84">
              <w:rPr>
                <w:rFonts w:ascii="Arial" w:hAnsi="Arial" w:cs="Arial"/>
                <w:iCs/>
                <w:color w:val="000000"/>
              </w:rPr>
              <w:t>South Tipperary General Hospital</w:t>
            </w:r>
          </w:p>
          <w:p w14:paraId="0AC9CC87" w14:textId="77777777" w:rsidR="006D5048" w:rsidRPr="008E1C84" w:rsidRDefault="006D5048" w:rsidP="006D5048">
            <w:pPr>
              <w:numPr>
                <w:ilvl w:val="0"/>
                <w:numId w:val="33"/>
              </w:numPr>
              <w:jc w:val="both"/>
              <w:rPr>
                <w:rFonts w:ascii="Arial" w:hAnsi="Arial" w:cs="Arial"/>
                <w:iCs/>
                <w:color w:val="000000"/>
              </w:rPr>
            </w:pPr>
            <w:r w:rsidRPr="008E1C84">
              <w:rPr>
                <w:rFonts w:ascii="Arial" w:hAnsi="Arial" w:cs="Arial"/>
                <w:iCs/>
                <w:color w:val="000000"/>
              </w:rPr>
              <w:t xml:space="preserve">South Infirmary Victoria University Hospital </w:t>
            </w:r>
          </w:p>
          <w:p w14:paraId="7AB813F5" w14:textId="77777777" w:rsidR="006D5048" w:rsidRPr="008E1C84" w:rsidRDefault="006D5048" w:rsidP="006D5048">
            <w:pPr>
              <w:numPr>
                <w:ilvl w:val="0"/>
                <w:numId w:val="33"/>
              </w:numPr>
              <w:jc w:val="both"/>
              <w:rPr>
                <w:rFonts w:ascii="Arial" w:hAnsi="Arial" w:cs="Arial"/>
                <w:iCs/>
                <w:color w:val="000000"/>
              </w:rPr>
            </w:pPr>
            <w:r w:rsidRPr="008E1C84">
              <w:rPr>
                <w:rFonts w:ascii="Arial" w:hAnsi="Arial" w:cs="Arial"/>
                <w:iCs/>
                <w:color w:val="000000"/>
              </w:rPr>
              <w:t>Bantry General Hospital</w:t>
            </w:r>
          </w:p>
          <w:p w14:paraId="02E291B2" w14:textId="77777777" w:rsidR="006D5048" w:rsidRPr="008E1C84" w:rsidRDefault="006D5048" w:rsidP="006D5048">
            <w:pPr>
              <w:numPr>
                <w:ilvl w:val="0"/>
                <w:numId w:val="33"/>
              </w:numPr>
              <w:jc w:val="both"/>
              <w:rPr>
                <w:rFonts w:ascii="Arial" w:hAnsi="Arial" w:cs="Arial"/>
                <w:iCs/>
                <w:color w:val="000000"/>
              </w:rPr>
            </w:pPr>
            <w:r w:rsidRPr="008E1C84">
              <w:rPr>
                <w:rFonts w:ascii="Arial" w:hAnsi="Arial" w:cs="Arial"/>
                <w:iCs/>
                <w:color w:val="000000"/>
              </w:rPr>
              <w:t>Mallow General Hospital</w:t>
            </w:r>
          </w:p>
          <w:p w14:paraId="48FC1E86" w14:textId="77777777" w:rsidR="006D5048" w:rsidRPr="008E1C84" w:rsidRDefault="006D5048" w:rsidP="006D5048">
            <w:pPr>
              <w:numPr>
                <w:ilvl w:val="0"/>
                <w:numId w:val="33"/>
              </w:numPr>
              <w:jc w:val="both"/>
              <w:rPr>
                <w:rFonts w:ascii="Arial" w:hAnsi="Arial" w:cs="Arial"/>
                <w:iCs/>
                <w:color w:val="000000"/>
              </w:rPr>
            </w:pPr>
            <w:r w:rsidRPr="008E1C84">
              <w:rPr>
                <w:rFonts w:ascii="Arial" w:hAnsi="Arial" w:cs="Arial"/>
                <w:iCs/>
                <w:color w:val="000000"/>
              </w:rPr>
              <w:t>Lourdes Orthopaedic Hospital, Kilcreene</w:t>
            </w:r>
          </w:p>
          <w:p w14:paraId="0B2BD1C1" w14:textId="77777777" w:rsidR="006D5048" w:rsidRPr="008E1C84" w:rsidRDefault="006D5048" w:rsidP="006D5048">
            <w:pPr>
              <w:jc w:val="both"/>
              <w:rPr>
                <w:rFonts w:ascii="Arial" w:hAnsi="Arial" w:cs="Arial"/>
                <w:iCs/>
                <w:color w:val="000000"/>
              </w:rPr>
            </w:pPr>
          </w:p>
          <w:p w14:paraId="2B1A7FC7" w14:textId="77777777" w:rsidR="006D5048" w:rsidRPr="008E1C84" w:rsidRDefault="006D5048" w:rsidP="006D5048">
            <w:pPr>
              <w:jc w:val="both"/>
              <w:rPr>
                <w:rFonts w:ascii="Arial" w:hAnsi="Arial" w:cs="Arial"/>
                <w:iCs/>
                <w:color w:val="000000"/>
              </w:rPr>
            </w:pPr>
            <w:r w:rsidRPr="008E1C84">
              <w:rPr>
                <w:rFonts w:ascii="Arial" w:hAnsi="Arial" w:cs="Arial"/>
                <w:iCs/>
                <w:color w:val="000000"/>
              </w:rPr>
              <w:t xml:space="preserve">The primary academic partner for the group is University College Cork. </w:t>
            </w:r>
          </w:p>
          <w:p w14:paraId="32A4C4A5" w14:textId="77777777" w:rsidR="006D5048" w:rsidRPr="008E1C84" w:rsidRDefault="006D5048" w:rsidP="006D5048">
            <w:pPr>
              <w:jc w:val="both"/>
              <w:rPr>
                <w:rFonts w:ascii="Arial" w:hAnsi="Arial" w:cs="Arial"/>
                <w:iCs/>
                <w:color w:val="000000"/>
              </w:rPr>
            </w:pPr>
          </w:p>
          <w:p w14:paraId="7618AF20" w14:textId="77777777" w:rsidR="006D5048" w:rsidRPr="008E1C84" w:rsidRDefault="006D5048" w:rsidP="006D5048">
            <w:pPr>
              <w:jc w:val="both"/>
              <w:rPr>
                <w:rFonts w:ascii="Arial" w:hAnsi="Arial" w:cs="Arial"/>
                <w:iCs/>
                <w:color w:val="000000"/>
              </w:rPr>
            </w:pPr>
            <w:r w:rsidRPr="008E1C84">
              <w:rPr>
                <w:rFonts w:ascii="Arial" w:hAnsi="Arial" w:cs="Arial"/>
                <w:iCs/>
                <w:color w:val="000000"/>
              </w:rPr>
              <w:lastRenderedPageBreak/>
              <w:t xml:space="preserve">The Group has two major cancer centres in Cork University Hospital and University Hospital Waterford and three trauma centres in Cork University Hospital, University Hospital Waterford and University Hospital Kerry.  It has three model three hospitals in University Hospital Kerry, Mercy University Hospital and South Tipperary General Hospital and two elective hospitals in the South Infirmary-Victoria University Hospital and Lourdes Orthopaedic Hospital, Kilcreene.  It also has two smaller hospitals in Bantry General Hospital and Mallow General Hospital. </w:t>
            </w:r>
          </w:p>
          <w:p w14:paraId="2C035FE1" w14:textId="77777777" w:rsidR="006D5048" w:rsidRPr="008E1C84" w:rsidRDefault="006D5048" w:rsidP="006D5048">
            <w:pPr>
              <w:jc w:val="both"/>
              <w:rPr>
                <w:rFonts w:ascii="Arial" w:hAnsi="Arial" w:cs="Arial"/>
                <w:iCs/>
                <w:color w:val="000000"/>
              </w:rPr>
            </w:pPr>
          </w:p>
          <w:p w14:paraId="62486C05" w14:textId="1881FAF4" w:rsidR="00FE2ED0" w:rsidRPr="008D0FAB" w:rsidRDefault="006D5048" w:rsidP="006D5048">
            <w:pPr>
              <w:jc w:val="both"/>
              <w:rPr>
                <w:rFonts w:ascii="Arial" w:hAnsi="Arial" w:cs="Arial"/>
                <w:b/>
                <w:i/>
                <w:iCs/>
                <w:color w:val="000099"/>
              </w:rPr>
            </w:pPr>
            <w:r w:rsidRPr="008E1C84">
              <w:rPr>
                <w:rFonts w:ascii="Arial" w:hAnsi="Arial" w:cs="Arial"/>
                <w:iCs/>
                <w:color w:val="000000"/>
              </w:rPr>
              <w:t>A Group Leadership Team is in place, which is led by the Group Chief Executive Officer.</w:t>
            </w:r>
          </w:p>
        </w:tc>
      </w:tr>
      <w:tr w:rsidR="00FE2ED0" w:rsidRPr="00751DB6" w14:paraId="3CB7D643" w14:textId="77777777" w:rsidTr="54F71934">
        <w:tc>
          <w:tcPr>
            <w:tcW w:w="2364" w:type="dxa"/>
          </w:tcPr>
          <w:p w14:paraId="28679CE8" w14:textId="77777777" w:rsidR="00FE2ED0" w:rsidRPr="00E06FB3" w:rsidRDefault="00FE2ED0" w:rsidP="00FE2ED0">
            <w:pPr>
              <w:jc w:val="both"/>
              <w:rPr>
                <w:rFonts w:ascii="Arial" w:hAnsi="Arial" w:cs="Arial"/>
                <w:b/>
                <w:bCs/>
                <w:color w:val="000099"/>
              </w:rPr>
            </w:pPr>
            <w:r w:rsidRPr="002837E7">
              <w:rPr>
                <w:rFonts w:ascii="Arial" w:hAnsi="Arial" w:cs="Arial"/>
                <w:b/>
                <w:bCs/>
                <w:color w:val="000000" w:themeColor="text1"/>
              </w:rPr>
              <w:lastRenderedPageBreak/>
              <w:t>Reporting Relationship</w:t>
            </w:r>
          </w:p>
        </w:tc>
        <w:tc>
          <w:tcPr>
            <w:tcW w:w="8256" w:type="dxa"/>
          </w:tcPr>
          <w:p w14:paraId="0C3776B7" w14:textId="7EDDAAA2" w:rsidR="002837E7" w:rsidRPr="00C827E8" w:rsidRDefault="002837E7" w:rsidP="002837E7">
            <w:pPr>
              <w:jc w:val="both"/>
              <w:rPr>
                <w:rFonts w:ascii="Arial" w:hAnsi="Arial" w:cs="Arial"/>
                <w:iCs/>
              </w:rPr>
            </w:pPr>
            <w:r w:rsidRPr="00C827E8">
              <w:rPr>
                <w:rFonts w:ascii="Arial" w:hAnsi="Arial" w:cs="Arial"/>
                <w:iCs/>
              </w:rPr>
              <w:t>The post holder will repor</w:t>
            </w:r>
            <w:r>
              <w:rPr>
                <w:rFonts w:ascii="Arial" w:hAnsi="Arial" w:cs="Arial"/>
                <w:iCs/>
              </w:rPr>
              <w:t xml:space="preserve">t to relevant Services Manager, </w:t>
            </w:r>
            <w:r w:rsidRPr="00C827E8">
              <w:rPr>
                <w:rFonts w:ascii="Arial" w:hAnsi="Arial" w:cs="Arial"/>
                <w:iCs/>
              </w:rPr>
              <w:t>or other nominated manager.</w:t>
            </w:r>
          </w:p>
          <w:p w14:paraId="527755D8" w14:textId="3A709601" w:rsidR="00FE2ED0" w:rsidRPr="00A36E6C" w:rsidRDefault="00FE2ED0" w:rsidP="002837E7">
            <w:pPr>
              <w:pStyle w:val="ListParagraph"/>
              <w:ind w:left="360"/>
              <w:jc w:val="both"/>
              <w:rPr>
                <w:rFonts w:ascii="Arial" w:hAnsi="Arial" w:cs="Arial"/>
                <w:b/>
                <w:iCs/>
                <w:color w:val="000099"/>
              </w:rPr>
            </w:pPr>
          </w:p>
        </w:tc>
      </w:tr>
      <w:tr w:rsidR="00BA77D6" w:rsidRPr="00751DB6" w14:paraId="0B3CD0AC" w14:textId="77777777" w:rsidTr="54F71934">
        <w:tc>
          <w:tcPr>
            <w:tcW w:w="2364" w:type="dxa"/>
          </w:tcPr>
          <w:p w14:paraId="4F819AA5" w14:textId="51C591AC" w:rsidR="00BA77D6" w:rsidRPr="00E06FB3" w:rsidRDefault="00BA77D6" w:rsidP="00012F10">
            <w:pPr>
              <w:rPr>
                <w:rFonts w:ascii="Arial" w:hAnsi="Arial" w:cs="Arial"/>
                <w:b/>
                <w:bCs/>
                <w:color w:val="000099"/>
              </w:rPr>
            </w:pPr>
            <w:r w:rsidRPr="00AC1150">
              <w:rPr>
                <w:rFonts w:ascii="Arial" w:hAnsi="Arial" w:cs="Arial"/>
                <w:b/>
                <w:bCs/>
                <w:color w:val="000000" w:themeColor="text1"/>
              </w:rPr>
              <w:t>Key Working Relationships</w:t>
            </w:r>
          </w:p>
        </w:tc>
        <w:tc>
          <w:tcPr>
            <w:tcW w:w="8256" w:type="dxa"/>
          </w:tcPr>
          <w:p w14:paraId="376720CE" w14:textId="51D41E47" w:rsidR="00AC1150" w:rsidRPr="00C827E8" w:rsidRDefault="00AC1150" w:rsidP="00AC1150">
            <w:pPr>
              <w:jc w:val="both"/>
              <w:rPr>
                <w:rFonts w:ascii="Arial" w:hAnsi="Arial" w:cs="Arial"/>
                <w:iCs/>
              </w:rPr>
            </w:pPr>
            <w:r w:rsidRPr="00C827E8">
              <w:rPr>
                <w:rFonts w:ascii="Arial" w:hAnsi="Arial" w:cs="Arial"/>
                <w:iCs/>
              </w:rPr>
              <w:t xml:space="preserve">The position of </w:t>
            </w:r>
            <w:r w:rsidR="00F506AB">
              <w:rPr>
                <w:rFonts w:ascii="Arial" w:hAnsi="Arial" w:cs="Arial"/>
                <w:iCs/>
              </w:rPr>
              <w:t xml:space="preserve">Section Officer </w:t>
            </w:r>
            <w:r w:rsidRPr="00C827E8">
              <w:rPr>
                <w:rFonts w:ascii="Arial" w:hAnsi="Arial" w:cs="Arial"/>
                <w:iCs/>
              </w:rPr>
              <w:t>Grade V</w:t>
            </w:r>
            <w:r w:rsidR="00F506AB">
              <w:rPr>
                <w:rFonts w:ascii="Arial" w:hAnsi="Arial" w:cs="Arial"/>
                <w:iCs/>
              </w:rPr>
              <w:t>I</w:t>
            </w:r>
            <w:r w:rsidRPr="00C827E8">
              <w:rPr>
                <w:rFonts w:ascii="Arial" w:hAnsi="Arial" w:cs="Arial"/>
                <w:iCs/>
              </w:rPr>
              <w:t xml:space="preserve"> encompasses both managerial and administrative responsibilit</w:t>
            </w:r>
            <w:r>
              <w:rPr>
                <w:rFonts w:ascii="Arial" w:hAnsi="Arial" w:cs="Arial"/>
                <w:iCs/>
              </w:rPr>
              <w:t xml:space="preserve">ies.  </w:t>
            </w:r>
          </w:p>
          <w:p w14:paraId="3A16796B" w14:textId="38B9D57A" w:rsidR="00BA77D6" w:rsidRPr="00AC1150" w:rsidRDefault="00AC1150" w:rsidP="00AC1150">
            <w:pPr>
              <w:keepNext/>
              <w:outlineLvl w:val="8"/>
              <w:rPr>
                <w:rFonts w:ascii="Arial" w:hAnsi="Arial" w:cs="Arial"/>
              </w:rPr>
            </w:pPr>
            <w:r>
              <w:rPr>
                <w:rFonts w:ascii="Arial" w:hAnsi="Arial" w:cs="Arial"/>
              </w:rPr>
              <w:t>The post holder will work closely with the relevant function/service and all other internal and external stakeholders.</w:t>
            </w:r>
            <w:r w:rsidRPr="00BF7545">
              <w:rPr>
                <w:rFonts w:ascii="Arial" w:hAnsi="Arial" w:cs="Arial"/>
              </w:rPr>
              <w:t xml:space="preserve"> </w:t>
            </w:r>
          </w:p>
        </w:tc>
      </w:tr>
      <w:tr w:rsidR="00FE2ED0" w:rsidRPr="00751DB6" w14:paraId="4B1D2FBC" w14:textId="77777777" w:rsidTr="54F71934">
        <w:tc>
          <w:tcPr>
            <w:tcW w:w="2364" w:type="dxa"/>
          </w:tcPr>
          <w:p w14:paraId="4101652C" w14:textId="77777777" w:rsidR="00FE2ED0" w:rsidRPr="00E06FB3" w:rsidRDefault="00FE2ED0" w:rsidP="00FE2ED0">
            <w:pPr>
              <w:jc w:val="both"/>
              <w:rPr>
                <w:rFonts w:ascii="Arial" w:hAnsi="Arial" w:cs="Arial"/>
                <w:b/>
                <w:bCs/>
                <w:color w:val="000099"/>
              </w:rPr>
            </w:pPr>
          </w:p>
          <w:p w14:paraId="08F4E11A" w14:textId="77777777" w:rsidR="00FE2ED0" w:rsidRPr="00E06FB3" w:rsidRDefault="00FE2ED0" w:rsidP="00FE2ED0">
            <w:pPr>
              <w:jc w:val="both"/>
              <w:rPr>
                <w:rFonts w:ascii="Arial" w:hAnsi="Arial" w:cs="Arial"/>
                <w:b/>
                <w:bCs/>
                <w:color w:val="000099"/>
              </w:rPr>
            </w:pPr>
            <w:r w:rsidRPr="00AC1150">
              <w:rPr>
                <w:rFonts w:ascii="Arial" w:hAnsi="Arial" w:cs="Arial"/>
                <w:b/>
                <w:bCs/>
                <w:color w:val="000000" w:themeColor="text1"/>
              </w:rPr>
              <w:t xml:space="preserve">Purpose of the Post </w:t>
            </w:r>
          </w:p>
        </w:tc>
        <w:tc>
          <w:tcPr>
            <w:tcW w:w="8256" w:type="dxa"/>
          </w:tcPr>
          <w:p w14:paraId="2B7276BD" w14:textId="453E68D8" w:rsidR="00FE2ED0" w:rsidRPr="00AC1150" w:rsidRDefault="00AC1150" w:rsidP="00F506AB">
            <w:pPr>
              <w:keepNext/>
              <w:outlineLvl w:val="8"/>
              <w:rPr>
                <w:rFonts w:ascii="Arial" w:hAnsi="Arial" w:cs="Arial"/>
              </w:rPr>
            </w:pPr>
            <w:r w:rsidRPr="00BF7545">
              <w:rPr>
                <w:rFonts w:ascii="Arial" w:hAnsi="Arial" w:cs="Arial"/>
              </w:rPr>
              <w:t>This position</w:t>
            </w:r>
            <w:r w:rsidRPr="00BF7545">
              <w:rPr>
                <w:rFonts w:ascii="Arial" w:hAnsi="Arial" w:cs="Arial"/>
                <w:iCs/>
              </w:rPr>
              <w:t xml:space="preserve"> of </w:t>
            </w:r>
            <w:r w:rsidR="00F506AB">
              <w:rPr>
                <w:rFonts w:ascii="Arial" w:hAnsi="Arial" w:cs="Arial"/>
                <w:iCs/>
              </w:rPr>
              <w:t xml:space="preserve">Section </w:t>
            </w:r>
            <w:r w:rsidRPr="00BF7545">
              <w:rPr>
                <w:rFonts w:ascii="Arial" w:hAnsi="Arial" w:cs="Arial"/>
                <w:iCs/>
              </w:rPr>
              <w:t xml:space="preserve"> Officer Grade V</w:t>
            </w:r>
            <w:r w:rsidR="00F506AB">
              <w:rPr>
                <w:rFonts w:ascii="Arial" w:hAnsi="Arial" w:cs="Arial"/>
                <w:iCs/>
              </w:rPr>
              <w:t>I</w:t>
            </w:r>
            <w:r w:rsidRPr="00BF7545">
              <w:rPr>
                <w:rFonts w:ascii="Arial" w:hAnsi="Arial" w:cs="Arial"/>
              </w:rPr>
              <w:t xml:space="preserve"> occupies a pivotal role within </w:t>
            </w:r>
            <w:r>
              <w:rPr>
                <w:rFonts w:ascii="Arial" w:hAnsi="Arial" w:cs="Arial"/>
              </w:rPr>
              <w:t>South/South West Hospital Group</w:t>
            </w:r>
            <w:r w:rsidRPr="00BF7545">
              <w:rPr>
                <w:rFonts w:ascii="Arial" w:hAnsi="Arial" w:cs="Arial"/>
              </w:rPr>
              <w:t xml:space="preserve">. It encompasses both administrative and managerial responsibilities through the many line functional areas of the service. </w:t>
            </w:r>
          </w:p>
        </w:tc>
      </w:tr>
      <w:tr w:rsidR="00FE2ED0" w:rsidRPr="00751DB6" w14:paraId="324259A0" w14:textId="77777777" w:rsidTr="54F71934">
        <w:tc>
          <w:tcPr>
            <w:tcW w:w="2364" w:type="dxa"/>
          </w:tcPr>
          <w:p w14:paraId="3C1F4906" w14:textId="77777777" w:rsidR="00FE2ED0" w:rsidRPr="00751DB6" w:rsidRDefault="00FE2ED0" w:rsidP="00FE2ED0">
            <w:pPr>
              <w:jc w:val="both"/>
              <w:rPr>
                <w:rFonts w:ascii="Arial" w:hAnsi="Arial" w:cs="Arial"/>
                <w:b/>
                <w:bCs/>
              </w:rPr>
            </w:pPr>
            <w:r w:rsidRPr="00751DB6">
              <w:rPr>
                <w:rFonts w:ascii="Arial" w:hAnsi="Arial" w:cs="Arial"/>
                <w:b/>
                <w:bCs/>
              </w:rPr>
              <w:t>Principal Duties and Responsibilities</w:t>
            </w:r>
          </w:p>
          <w:p w14:paraId="4B99056E" w14:textId="77777777" w:rsidR="00FE2ED0" w:rsidRPr="0062196E" w:rsidRDefault="00FE2ED0" w:rsidP="00FE2ED0">
            <w:pPr>
              <w:jc w:val="both"/>
              <w:rPr>
                <w:rFonts w:ascii="Arial" w:hAnsi="Arial" w:cs="Arial"/>
                <w:b/>
                <w:bCs/>
              </w:rPr>
            </w:pPr>
          </w:p>
        </w:tc>
        <w:tc>
          <w:tcPr>
            <w:tcW w:w="8256" w:type="dxa"/>
          </w:tcPr>
          <w:p w14:paraId="5043613F" w14:textId="270C0A81" w:rsidR="00166F00" w:rsidRDefault="00166F00" w:rsidP="00166F00">
            <w:pPr>
              <w:jc w:val="both"/>
              <w:rPr>
                <w:rFonts w:ascii="Arial" w:hAnsi="Arial" w:cs="Arial"/>
                <w:iCs/>
              </w:rPr>
            </w:pPr>
          </w:p>
          <w:p w14:paraId="382DF73A" w14:textId="77777777" w:rsidR="005A58D6" w:rsidRDefault="005A58D6" w:rsidP="005A58D6">
            <w:pPr>
              <w:spacing w:before="100" w:beforeAutospacing="1" w:after="100" w:afterAutospacing="1"/>
              <w:contextualSpacing/>
              <w:jc w:val="both"/>
              <w:rPr>
                <w:rFonts w:ascii="Arial" w:hAnsi="Arial" w:cs="Arial"/>
                <w:iCs/>
              </w:rPr>
            </w:pPr>
            <w:r w:rsidRPr="005E0BEA">
              <w:rPr>
                <w:rFonts w:ascii="Arial" w:hAnsi="Arial" w:cs="Arial"/>
                <w:iCs/>
              </w:rPr>
              <w:t>The position of</w:t>
            </w:r>
            <w:r>
              <w:rPr>
                <w:rFonts w:ascii="Arial" w:hAnsi="Arial" w:cs="Arial"/>
                <w:iCs/>
              </w:rPr>
              <w:t xml:space="preserve"> Section Officer Grade VI </w:t>
            </w:r>
            <w:r w:rsidRPr="005E0BEA">
              <w:rPr>
                <w:rFonts w:ascii="Arial" w:hAnsi="Arial" w:cs="Arial"/>
                <w:iCs/>
              </w:rPr>
              <w:t>encompasses both administrative</w:t>
            </w:r>
            <w:r>
              <w:rPr>
                <w:rFonts w:ascii="Arial" w:hAnsi="Arial" w:cs="Arial"/>
                <w:iCs/>
              </w:rPr>
              <w:t xml:space="preserve"> and</w:t>
            </w:r>
            <w:r w:rsidRPr="005E0BEA">
              <w:rPr>
                <w:rFonts w:ascii="Arial" w:hAnsi="Arial" w:cs="Arial"/>
                <w:iCs/>
              </w:rPr>
              <w:t xml:space="preserve"> managerial</w:t>
            </w:r>
            <w:r>
              <w:rPr>
                <w:rFonts w:ascii="Arial" w:hAnsi="Arial" w:cs="Arial"/>
                <w:iCs/>
              </w:rPr>
              <w:t xml:space="preserve"> </w:t>
            </w:r>
            <w:r w:rsidRPr="005E0BEA">
              <w:rPr>
                <w:rFonts w:ascii="Arial" w:hAnsi="Arial" w:cs="Arial"/>
                <w:iCs/>
              </w:rPr>
              <w:t>responsibilities which include the following:</w:t>
            </w:r>
          </w:p>
          <w:p w14:paraId="5672308E" w14:textId="77777777" w:rsidR="005A58D6" w:rsidRDefault="005A58D6" w:rsidP="005A58D6">
            <w:pPr>
              <w:spacing w:before="100" w:beforeAutospacing="1" w:after="100" w:afterAutospacing="1"/>
              <w:contextualSpacing/>
              <w:jc w:val="both"/>
              <w:rPr>
                <w:rFonts w:ascii="Arial" w:hAnsi="Arial" w:cs="Arial"/>
                <w:iCs/>
              </w:rPr>
            </w:pPr>
          </w:p>
          <w:p w14:paraId="75BD922C" w14:textId="77777777" w:rsidR="005A58D6" w:rsidRPr="0091650B" w:rsidRDefault="005A58D6" w:rsidP="005A58D6">
            <w:pPr>
              <w:spacing w:before="100" w:beforeAutospacing="1" w:after="100" w:afterAutospacing="1"/>
              <w:contextualSpacing/>
              <w:jc w:val="both"/>
              <w:rPr>
                <w:rFonts w:ascii="Arial" w:hAnsi="Arial" w:cs="Arial"/>
                <w:b/>
                <w:iCs/>
              </w:rPr>
            </w:pPr>
            <w:r w:rsidRPr="0091650B">
              <w:rPr>
                <w:rFonts w:ascii="Arial" w:hAnsi="Arial" w:cs="Arial"/>
                <w:b/>
                <w:iCs/>
              </w:rPr>
              <w:t>Administration</w:t>
            </w:r>
          </w:p>
          <w:p w14:paraId="049D92FB"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sidRPr="005E0BEA">
              <w:rPr>
                <w:rFonts w:ascii="Arial" w:hAnsi="Arial" w:cs="Arial"/>
                <w:iCs/>
              </w:rPr>
              <w:t>Ensure the efficient administration</w:t>
            </w:r>
            <w:r>
              <w:rPr>
                <w:rFonts w:ascii="Arial" w:hAnsi="Arial" w:cs="Arial"/>
                <w:iCs/>
              </w:rPr>
              <w:t xml:space="preserve"> and management </w:t>
            </w:r>
            <w:r w:rsidRPr="005E0BEA">
              <w:rPr>
                <w:rFonts w:ascii="Arial" w:hAnsi="Arial" w:cs="Arial"/>
                <w:iCs/>
              </w:rPr>
              <w:t>of area of responsibility</w:t>
            </w:r>
          </w:p>
          <w:p w14:paraId="2C1C575D" w14:textId="77777777" w:rsidR="005A58D6" w:rsidRPr="00C54A30" w:rsidRDefault="005A58D6" w:rsidP="005A58D6">
            <w:pPr>
              <w:numPr>
                <w:ilvl w:val="0"/>
                <w:numId w:val="34"/>
              </w:numPr>
              <w:spacing w:before="100" w:beforeAutospacing="1" w:after="100" w:afterAutospacing="1"/>
              <w:contextualSpacing/>
              <w:jc w:val="both"/>
              <w:rPr>
                <w:rFonts w:ascii="Arial" w:hAnsi="Arial" w:cs="Arial"/>
                <w:iCs/>
              </w:rPr>
            </w:pPr>
            <w:r>
              <w:rPr>
                <w:rFonts w:ascii="Arial" w:hAnsi="Arial" w:cs="Arial"/>
                <w:iCs/>
              </w:rPr>
              <w:t xml:space="preserve">Appropriately delegate duties to the team as required </w:t>
            </w:r>
          </w:p>
          <w:p w14:paraId="56505CC1"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Pr>
                <w:rFonts w:ascii="Arial" w:hAnsi="Arial" w:cs="Arial"/>
                <w:iCs/>
              </w:rPr>
              <w:t>Implement</w:t>
            </w:r>
            <w:r w:rsidRPr="005E0BEA">
              <w:rPr>
                <w:rFonts w:ascii="Arial" w:hAnsi="Arial" w:cs="Arial"/>
                <w:iCs/>
              </w:rPr>
              <w:t xml:space="preserve"> service plan</w:t>
            </w:r>
            <w:r>
              <w:rPr>
                <w:rFonts w:ascii="Arial" w:hAnsi="Arial" w:cs="Arial"/>
                <w:iCs/>
              </w:rPr>
              <w:t xml:space="preserve"> and business plan objectives within area of responsibility</w:t>
            </w:r>
          </w:p>
          <w:p w14:paraId="64034D60" w14:textId="77777777" w:rsidR="005A58D6" w:rsidRPr="00193241" w:rsidRDefault="005A58D6" w:rsidP="005A58D6">
            <w:pPr>
              <w:numPr>
                <w:ilvl w:val="0"/>
                <w:numId w:val="34"/>
              </w:numPr>
              <w:spacing w:before="100" w:beforeAutospacing="1" w:after="100" w:afterAutospacing="1"/>
              <w:contextualSpacing/>
              <w:jc w:val="both"/>
              <w:rPr>
                <w:rFonts w:ascii="Arial" w:hAnsi="Arial" w:cs="Arial"/>
                <w:iCs/>
              </w:rPr>
            </w:pPr>
            <w:r>
              <w:rPr>
                <w:rFonts w:ascii="Arial" w:hAnsi="Arial" w:cs="Arial"/>
                <w:iCs/>
              </w:rPr>
              <w:t xml:space="preserve">Ensure deadlines are met and </w:t>
            </w:r>
            <w:r w:rsidRPr="005E0BEA">
              <w:rPr>
                <w:rFonts w:ascii="Arial" w:hAnsi="Arial" w:cs="Arial"/>
                <w:iCs/>
              </w:rPr>
              <w:t>service levels are maintained</w:t>
            </w:r>
            <w:r>
              <w:rPr>
                <w:rFonts w:ascii="Arial" w:hAnsi="Arial" w:cs="Arial"/>
                <w:iCs/>
              </w:rPr>
              <w:t xml:space="preserve"> in accordance with agreed plans and budgets</w:t>
            </w:r>
          </w:p>
          <w:p w14:paraId="6DBC3FFA" w14:textId="77777777" w:rsidR="005A58D6" w:rsidRDefault="005A58D6" w:rsidP="005A58D6">
            <w:pPr>
              <w:numPr>
                <w:ilvl w:val="0"/>
                <w:numId w:val="34"/>
              </w:numPr>
              <w:spacing w:before="100" w:beforeAutospacing="1" w:after="100" w:afterAutospacing="1"/>
              <w:contextualSpacing/>
              <w:rPr>
                <w:rFonts w:ascii="Arial" w:hAnsi="Arial" w:cs="Arial"/>
                <w:iCs/>
              </w:rPr>
            </w:pPr>
            <w:r>
              <w:rPr>
                <w:rFonts w:ascii="Arial" w:hAnsi="Arial" w:cs="Arial"/>
                <w:iCs/>
              </w:rPr>
              <w:t>Ensure</w:t>
            </w:r>
            <w:r w:rsidRPr="00D0023E">
              <w:rPr>
                <w:rFonts w:ascii="Arial" w:hAnsi="Arial" w:cs="Arial"/>
                <w:iCs/>
              </w:rPr>
              <w:t xml:space="preserve"> archives and records are accurate, maintained confidentially and readily available to the appropriate authority </w:t>
            </w:r>
          </w:p>
          <w:p w14:paraId="69EF4D6F" w14:textId="77777777" w:rsidR="005A58D6" w:rsidRPr="0083272E" w:rsidRDefault="005A58D6" w:rsidP="005A58D6">
            <w:pPr>
              <w:numPr>
                <w:ilvl w:val="0"/>
                <w:numId w:val="34"/>
              </w:numPr>
              <w:rPr>
                <w:rFonts w:ascii="Arial" w:hAnsi="Arial" w:cs="Arial"/>
                <w:iCs/>
              </w:rPr>
            </w:pPr>
            <w:r w:rsidRPr="0083272E">
              <w:rPr>
                <w:rFonts w:ascii="Arial" w:hAnsi="Arial" w:cs="Arial"/>
                <w:iCs/>
              </w:rPr>
              <w:t>Represent the HSE on committees and groups as required</w:t>
            </w:r>
          </w:p>
          <w:p w14:paraId="1C7A7FA8" w14:textId="77777777" w:rsidR="005A58D6" w:rsidRPr="0083272E" w:rsidRDefault="005A58D6" w:rsidP="005A58D6">
            <w:pPr>
              <w:numPr>
                <w:ilvl w:val="0"/>
                <w:numId w:val="34"/>
              </w:numPr>
              <w:rPr>
                <w:rFonts w:ascii="Arial" w:hAnsi="Arial" w:cs="Arial"/>
                <w:iCs/>
              </w:rPr>
            </w:pPr>
            <w:r w:rsidRPr="0083272E">
              <w:rPr>
                <w:rFonts w:ascii="Arial" w:hAnsi="Arial" w:cs="Arial"/>
                <w:iCs/>
              </w:rPr>
              <w:t>Prepare clear, concise, accurate reports backed up by sufficient reliable documentary evidence</w:t>
            </w:r>
          </w:p>
          <w:p w14:paraId="22800BD3" w14:textId="77777777" w:rsidR="005A58D6" w:rsidRPr="00D0023E" w:rsidRDefault="005A58D6" w:rsidP="005A58D6">
            <w:pPr>
              <w:numPr>
                <w:ilvl w:val="0"/>
                <w:numId w:val="34"/>
              </w:numPr>
              <w:spacing w:before="100" w:beforeAutospacing="1" w:after="100" w:afterAutospacing="1"/>
              <w:contextualSpacing/>
              <w:rPr>
                <w:rFonts w:ascii="Arial" w:hAnsi="Arial" w:cs="Arial"/>
                <w:iCs/>
              </w:rPr>
            </w:pPr>
            <w:r w:rsidRPr="00D0023E">
              <w:rPr>
                <w:rFonts w:ascii="Arial" w:hAnsi="Arial" w:cs="Arial"/>
                <w:iCs/>
              </w:rPr>
              <w:t xml:space="preserve">Ensure line management is kept informed of issues </w:t>
            </w:r>
            <w:r>
              <w:rPr>
                <w:rFonts w:ascii="Arial" w:hAnsi="Arial" w:cs="Arial"/>
                <w:iCs/>
              </w:rPr>
              <w:t>arising</w:t>
            </w:r>
          </w:p>
          <w:p w14:paraId="2552758C" w14:textId="77777777" w:rsidR="005A58D6" w:rsidRPr="001E4B0F" w:rsidRDefault="005A58D6" w:rsidP="005A58D6">
            <w:pPr>
              <w:numPr>
                <w:ilvl w:val="0"/>
                <w:numId w:val="34"/>
              </w:numPr>
              <w:spacing w:before="100" w:beforeAutospacing="1" w:after="100" w:afterAutospacing="1"/>
              <w:contextualSpacing/>
              <w:rPr>
                <w:rFonts w:ascii="Arial" w:hAnsi="Arial" w:cs="Arial"/>
                <w:iCs/>
                <w:color w:val="000000"/>
              </w:rPr>
            </w:pPr>
            <w:r>
              <w:rPr>
                <w:rFonts w:ascii="Arial" w:hAnsi="Arial" w:cs="Arial"/>
                <w:iCs/>
              </w:rPr>
              <w:t xml:space="preserve">Ensure stakeholders are </w:t>
            </w:r>
            <w:r w:rsidRPr="00D0023E">
              <w:rPr>
                <w:rFonts w:ascii="Arial" w:hAnsi="Arial" w:cs="Arial"/>
                <w:iCs/>
              </w:rPr>
              <w:t xml:space="preserve">kept informed and that their views are communicated to </w:t>
            </w:r>
            <w:r w:rsidRPr="00717497">
              <w:rPr>
                <w:rFonts w:ascii="Arial" w:hAnsi="Arial" w:cs="Arial"/>
                <w:iCs/>
                <w:color w:val="000000"/>
              </w:rPr>
              <w:t>management</w:t>
            </w:r>
          </w:p>
          <w:p w14:paraId="677431CE" w14:textId="77777777" w:rsidR="005A58D6" w:rsidRPr="00E231DC" w:rsidRDefault="005A58D6" w:rsidP="005A58D6">
            <w:pPr>
              <w:numPr>
                <w:ilvl w:val="0"/>
                <w:numId w:val="34"/>
              </w:numPr>
              <w:spacing w:before="100" w:beforeAutospacing="1" w:after="100" w:afterAutospacing="1"/>
              <w:contextualSpacing/>
              <w:rPr>
                <w:rFonts w:ascii="Arial" w:hAnsi="Arial" w:cs="Arial"/>
                <w:iCs/>
              </w:rPr>
            </w:pPr>
            <w:r>
              <w:rPr>
                <w:rFonts w:ascii="Arial" w:hAnsi="Arial" w:cs="Arial"/>
                <w:iCs/>
              </w:rPr>
              <w:t>Provide administrative support for meetings and attend as required</w:t>
            </w:r>
          </w:p>
          <w:p w14:paraId="6FA7A3A5" w14:textId="77777777" w:rsidR="005A58D6" w:rsidRDefault="005A58D6" w:rsidP="005A58D6">
            <w:pPr>
              <w:numPr>
                <w:ilvl w:val="0"/>
                <w:numId w:val="34"/>
              </w:numPr>
              <w:spacing w:before="100" w:beforeAutospacing="1" w:after="100" w:afterAutospacing="1"/>
              <w:contextualSpacing/>
              <w:rPr>
                <w:rFonts w:ascii="Arial" w:hAnsi="Arial" w:cs="Arial"/>
                <w:iCs/>
              </w:rPr>
            </w:pPr>
            <w:r>
              <w:rPr>
                <w:rFonts w:ascii="Arial" w:hAnsi="Arial" w:cs="Arial"/>
                <w:iCs/>
              </w:rPr>
              <w:t>Maximise the use technology in</w:t>
            </w:r>
            <w:r w:rsidRPr="00D0023E">
              <w:rPr>
                <w:rFonts w:ascii="Arial" w:hAnsi="Arial" w:cs="Arial"/>
                <w:iCs/>
              </w:rPr>
              <w:t xml:space="preserve"> ensur</w:t>
            </w:r>
            <w:r>
              <w:rPr>
                <w:rFonts w:ascii="Arial" w:hAnsi="Arial" w:cs="Arial"/>
                <w:iCs/>
              </w:rPr>
              <w:t>ing that</w:t>
            </w:r>
            <w:r w:rsidRPr="00D0023E">
              <w:rPr>
                <w:rFonts w:ascii="Arial" w:hAnsi="Arial" w:cs="Arial"/>
                <w:iCs/>
              </w:rPr>
              <w:t xml:space="preserve"> work </w:t>
            </w:r>
            <w:r>
              <w:rPr>
                <w:rFonts w:ascii="Arial" w:hAnsi="Arial" w:cs="Arial"/>
                <w:iCs/>
              </w:rPr>
              <w:t xml:space="preserve">is </w:t>
            </w:r>
            <w:r w:rsidRPr="00D0023E">
              <w:rPr>
                <w:rFonts w:ascii="Arial" w:hAnsi="Arial" w:cs="Arial"/>
                <w:iCs/>
              </w:rPr>
              <w:t>completed to a high standard</w:t>
            </w:r>
            <w:r>
              <w:rPr>
                <w:rFonts w:ascii="Arial" w:hAnsi="Arial" w:cs="Arial"/>
                <w:iCs/>
              </w:rPr>
              <w:t xml:space="preserve"> and in an efficient manner</w:t>
            </w:r>
          </w:p>
          <w:p w14:paraId="0D3DDBCB" w14:textId="77777777" w:rsidR="005A58D6" w:rsidRPr="0022649E" w:rsidRDefault="005A58D6" w:rsidP="005A58D6">
            <w:pPr>
              <w:spacing w:before="100" w:beforeAutospacing="1" w:after="100" w:afterAutospacing="1"/>
              <w:ind w:left="360"/>
              <w:contextualSpacing/>
              <w:rPr>
                <w:rFonts w:ascii="Arial" w:hAnsi="Arial" w:cs="Arial"/>
                <w:iCs/>
              </w:rPr>
            </w:pPr>
          </w:p>
          <w:p w14:paraId="1925AF20" w14:textId="77777777" w:rsidR="005A58D6" w:rsidRPr="0091650B" w:rsidRDefault="005A58D6" w:rsidP="005A58D6">
            <w:pPr>
              <w:spacing w:before="100" w:beforeAutospacing="1" w:after="100" w:afterAutospacing="1"/>
              <w:contextualSpacing/>
              <w:jc w:val="both"/>
              <w:rPr>
                <w:rFonts w:ascii="Arial" w:hAnsi="Arial" w:cs="Arial"/>
                <w:b/>
                <w:iCs/>
              </w:rPr>
            </w:pPr>
            <w:r>
              <w:rPr>
                <w:rFonts w:ascii="Arial" w:hAnsi="Arial" w:cs="Arial"/>
                <w:b/>
                <w:iCs/>
              </w:rPr>
              <w:t>C</w:t>
            </w:r>
            <w:r w:rsidRPr="0091650B">
              <w:rPr>
                <w:rFonts w:ascii="Arial" w:hAnsi="Arial" w:cs="Arial"/>
                <w:b/>
                <w:iCs/>
              </w:rPr>
              <w:t>ustomer Service</w:t>
            </w:r>
          </w:p>
          <w:p w14:paraId="55BC10D3"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sidRPr="00D0023E">
              <w:rPr>
                <w:rFonts w:ascii="Arial" w:hAnsi="Arial" w:cs="Arial"/>
                <w:iCs/>
              </w:rPr>
              <w:t>Promote and maintain a customer focused environment by ensuring service</w:t>
            </w:r>
            <w:r>
              <w:rPr>
                <w:rFonts w:ascii="Arial" w:hAnsi="Arial" w:cs="Arial"/>
                <w:iCs/>
              </w:rPr>
              <w:t xml:space="preserve"> </w:t>
            </w:r>
            <w:r w:rsidRPr="00D0023E">
              <w:rPr>
                <w:rFonts w:ascii="Arial" w:hAnsi="Arial" w:cs="Arial"/>
                <w:iCs/>
              </w:rPr>
              <w:t>users</w:t>
            </w:r>
            <w:r>
              <w:rPr>
                <w:rFonts w:ascii="Arial" w:hAnsi="Arial" w:cs="Arial"/>
                <w:iCs/>
              </w:rPr>
              <w:t xml:space="preserve"> / customers</w:t>
            </w:r>
            <w:r w:rsidRPr="00D0023E">
              <w:rPr>
                <w:rFonts w:ascii="Arial" w:hAnsi="Arial" w:cs="Arial"/>
                <w:iCs/>
              </w:rPr>
              <w:t xml:space="preserve"> are treated with dignity and respect</w:t>
            </w:r>
          </w:p>
          <w:p w14:paraId="2ADE6351"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sidRPr="00E33EBE">
              <w:rPr>
                <w:rFonts w:ascii="Arial" w:hAnsi="Arial" w:cs="Arial"/>
                <w:iCs/>
              </w:rPr>
              <w:t>Seek feedback from service users</w:t>
            </w:r>
            <w:r>
              <w:rPr>
                <w:rFonts w:ascii="Arial" w:hAnsi="Arial" w:cs="Arial"/>
                <w:iCs/>
              </w:rPr>
              <w:t xml:space="preserve"> </w:t>
            </w:r>
            <w:r w:rsidRPr="00E33EBE">
              <w:rPr>
                <w:rFonts w:ascii="Arial" w:hAnsi="Arial" w:cs="Arial"/>
                <w:iCs/>
              </w:rPr>
              <w:t>/</w:t>
            </w:r>
            <w:r>
              <w:rPr>
                <w:rFonts w:ascii="Arial" w:hAnsi="Arial" w:cs="Arial"/>
                <w:iCs/>
              </w:rPr>
              <w:t xml:space="preserve"> </w:t>
            </w:r>
            <w:r w:rsidRPr="00E33EBE">
              <w:rPr>
                <w:rFonts w:ascii="Arial" w:hAnsi="Arial" w:cs="Arial"/>
                <w:iCs/>
              </w:rPr>
              <w:t>customers and implement change to incorporate same, in agreement with Line Manager</w:t>
            </w:r>
          </w:p>
          <w:p w14:paraId="3094ED26" w14:textId="77777777" w:rsidR="005A58D6" w:rsidRPr="005A1EEA" w:rsidRDefault="005A58D6" w:rsidP="005A58D6">
            <w:pPr>
              <w:pStyle w:val="ListParagraph"/>
              <w:numPr>
                <w:ilvl w:val="0"/>
                <w:numId w:val="34"/>
              </w:numPr>
              <w:contextualSpacing/>
              <w:rPr>
                <w:rFonts w:ascii="Arial" w:eastAsia="Arial" w:hAnsi="Arial" w:cs="Arial"/>
                <w:color w:val="000000" w:themeColor="text1"/>
                <w:lang w:val="en-US"/>
              </w:rPr>
            </w:pPr>
            <w:r>
              <w:rPr>
                <w:rFonts w:ascii="Arial" w:hAnsi="Arial" w:cs="Arial"/>
              </w:rPr>
              <w:t xml:space="preserve">Ensuring a strong focus </w:t>
            </w:r>
            <w:r w:rsidRPr="42C0EA4B">
              <w:rPr>
                <w:rFonts w:ascii="Arial" w:hAnsi="Arial" w:cs="Arial"/>
              </w:rPr>
              <w:t xml:space="preserve">on delivering high quality customer service </w:t>
            </w:r>
            <w:r>
              <w:rPr>
                <w:rFonts w:ascii="Arial" w:hAnsi="Arial" w:cs="Arial"/>
              </w:rPr>
              <w:t>both</w:t>
            </w:r>
            <w:r w:rsidRPr="002C0340">
              <w:rPr>
                <w:rFonts w:ascii="Arial" w:hAnsi="Arial" w:cs="Arial"/>
              </w:rPr>
              <w:t xml:space="preserve"> internal and external customers </w:t>
            </w:r>
          </w:p>
          <w:p w14:paraId="5C5A92A9" w14:textId="77777777" w:rsidR="005A58D6" w:rsidRPr="008D4819" w:rsidRDefault="005A58D6" w:rsidP="005A58D6">
            <w:pPr>
              <w:pStyle w:val="ListParagraph"/>
              <w:numPr>
                <w:ilvl w:val="0"/>
                <w:numId w:val="34"/>
              </w:numPr>
              <w:spacing w:before="100" w:beforeAutospacing="1" w:after="100" w:afterAutospacing="1"/>
              <w:contextualSpacing/>
              <w:jc w:val="both"/>
              <w:rPr>
                <w:rFonts w:ascii="Arial" w:hAnsi="Arial" w:cs="Arial"/>
                <w:b/>
                <w:iCs/>
              </w:rPr>
            </w:pPr>
            <w:r w:rsidRPr="005A1EEA">
              <w:rPr>
                <w:rFonts w:ascii="Arial" w:hAnsi="Arial" w:cs="Arial"/>
              </w:rPr>
              <w:t>Ensure the aware</w:t>
            </w:r>
            <w:r w:rsidRPr="005A1EEA">
              <w:rPr>
                <w:rFonts w:ascii="Arial" w:eastAsia="Arial" w:hAnsi="Arial" w:cs="Arial"/>
                <w:color w:val="000000" w:themeColor="text1"/>
                <w:lang w:val="en-IE"/>
              </w:rPr>
              <w:t xml:space="preserve">ness </w:t>
            </w:r>
            <w:r w:rsidRPr="005A1EEA">
              <w:rPr>
                <w:rFonts w:ascii="Arial" w:eastAsia="Arial" w:hAnsi="Arial" w:cs="Arial"/>
                <w:color w:val="000000" w:themeColor="text1"/>
                <w:sz w:val="19"/>
                <w:szCs w:val="19"/>
                <w:lang w:val="en-IE"/>
              </w:rPr>
              <w:t>and appreciation</w:t>
            </w:r>
            <w:r w:rsidRPr="005A1EEA">
              <w:rPr>
                <w:color w:val="000000" w:themeColor="text1"/>
                <w:lang w:val="en-IE"/>
              </w:rPr>
              <w:t xml:space="preserve"> </w:t>
            </w:r>
            <w:r w:rsidRPr="005A1EEA">
              <w:rPr>
                <w:rFonts w:ascii="Arial" w:eastAsia="Arial" w:hAnsi="Arial" w:cs="Arial"/>
                <w:color w:val="000000" w:themeColor="text1"/>
                <w:lang w:val="en-IE"/>
              </w:rPr>
              <w:t>of the service user needs are incorporated into service delivery</w:t>
            </w:r>
          </w:p>
          <w:p w14:paraId="3CEE000A" w14:textId="77777777" w:rsidR="005A58D6" w:rsidRDefault="005A58D6" w:rsidP="005A58D6">
            <w:pPr>
              <w:spacing w:before="100" w:beforeAutospacing="1" w:after="100" w:afterAutospacing="1"/>
              <w:contextualSpacing/>
              <w:jc w:val="both"/>
              <w:rPr>
                <w:rFonts w:ascii="Arial" w:hAnsi="Arial" w:cs="Arial"/>
                <w:b/>
                <w:iCs/>
              </w:rPr>
            </w:pPr>
            <w:r>
              <w:rPr>
                <w:rFonts w:ascii="Arial" w:hAnsi="Arial" w:cs="Arial"/>
                <w:b/>
                <w:iCs/>
              </w:rPr>
              <w:t>Hum</w:t>
            </w:r>
            <w:r w:rsidRPr="0091650B">
              <w:rPr>
                <w:rFonts w:ascii="Arial" w:hAnsi="Arial" w:cs="Arial"/>
                <w:b/>
                <w:iCs/>
              </w:rPr>
              <w:t xml:space="preserve">an Resources / </w:t>
            </w:r>
            <w:r>
              <w:rPr>
                <w:rFonts w:ascii="Arial" w:hAnsi="Arial" w:cs="Arial"/>
                <w:b/>
                <w:iCs/>
              </w:rPr>
              <w:t>Supervision</w:t>
            </w:r>
            <w:r w:rsidRPr="0091650B">
              <w:rPr>
                <w:rFonts w:ascii="Arial" w:hAnsi="Arial" w:cs="Arial"/>
                <w:b/>
                <w:iCs/>
              </w:rPr>
              <w:t xml:space="preserve"> of Staff</w:t>
            </w:r>
          </w:p>
          <w:p w14:paraId="1184520F"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Pr>
                <w:rFonts w:ascii="Arial" w:hAnsi="Arial" w:cs="Arial"/>
                <w:iCs/>
              </w:rPr>
              <w:t>Ensure an even distribution of workload amongst the team, taking into account absence due to annual leave etc.</w:t>
            </w:r>
          </w:p>
          <w:p w14:paraId="1C4CB56F" w14:textId="77777777" w:rsidR="005A58D6" w:rsidRPr="000D6EC4" w:rsidRDefault="005A58D6" w:rsidP="005A58D6">
            <w:pPr>
              <w:numPr>
                <w:ilvl w:val="0"/>
                <w:numId w:val="34"/>
              </w:numPr>
              <w:spacing w:before="100" w:beforeAutospacing="1" w:after="100" w:afterAutospacing="1"/>
              <w:contextualSpacing/>
              <w:jc w:val="both"/>
              <w:rPr>
                <w:rFonts w:ascii="Arial" w:hAnsi="Arial" w:cs="Arial"/>
                <w:iCs/>
              </w:rPr>
            </w:pPr>
            <w:r w:rsidRPr="00EB5831">
              <w:rPr>
                <w:rFonts w:ascii="Arial" w:hAnsi="Arial" w:cs="Arial"/>
                <w:iCs/>
              </w:rPr>
              <w:t>Supervise and ensure the wellbeing of staff within own remit</w:t>
            </w:r>
          </w:p>
          <w:p w14:paraId="45D92EB4" w14:textId="77777777" w:rsidR="005A58D6" w:rsidRPr="005C7E13" w:rsidRDefault="005A58D6" w:rsidP="005A58D6">
            <w:pPr>
              <w:numPr>
                <w:ilvl w:val="0"/>
                <w:numId w:val="34"/>
              </w:numPr>
              <w:spacing w:before="100" w:beforeAutospacing="1" w:after="100" w:afterAutospacing="1"/>
              <w:contextualSpacing/>
              <w:jc w:val="both"/>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w:t>
            </w:r>
            <w:r>
              <w:rPr>
                <w:rFonts w:ascii="Arial" w:hAnsi="Arial" w:cs="Arial"/>
                <w:iCs/>
              </w:rPr>
              <w:t>promote</w:t>
            </w:r>
            <w:r w:rsidRPr="00EB5831">
              <w:rPr>
                <w:rFonts w:ascii="Arial" w:hAnsi="Arial" w:cs="Arial"/>
                <w:iCs/>
              </w:rPr>
              <w:t xml:space="preserve"> a positive working environment among staff</w:t>
            </w:r>
            <w:r>
              <w:rPr>
                <w:rFonts w:ascii="Arial" w:hAnsi="Arial" w:cs="Arial"/>
                <w:iCs/>
              </w:rPr>
              <w:t xml:space="preserve"> </w:t>
            </w:r>
            <w:r w:rsidRPr="00EB5831">
              <w:rPr>
                <w:rFonts w:ascii="Arial" w:hAnsi="Arial" w:cs="Arial"/>
                <w:iCs/>
              </w:rPr>
              <w:t>members, which contributes to maintaining and enhancing effective working</w:t>
            </w:r>
            <w:r>
              <w:rPr>
                <w:rFonts w:ascii="Arial" w:hAnsi="Arial" w:cs="Arial"/>
                <w:iCs/>
              </w:rPr>
              <w:t xml:space="preserve"> relationships</w:t>
            </w:r>
          </w:p>
          <w:p w14:paraId="37E17EE4"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sidRPr="0091650B">
              <w:rPr>
                <w:rFonts w:ascii="Arial" w:hAnsi="Arial" w:cs="Arial"/>
                <w:iCs/>
              </w:rPr>
              <w:t>Promote cooperation and working in harmony with other teams and disciplines</w:t>
            </w:r>
          </w:p>
          <w:p w14:paraId="60CDBFF3" w14:textId="77777777" w:rsidR="005A58D6" w:rsidRPr="00C54A30" w:rsidRDefault="005A58D6" w:rsidP="005A58D6">
            <w:pPr>
              <w:numPr>
                <w:ilvl w:val="0"/>
                <w:numId w:val="34"/>
              </w:numPr>
              <w:spacing w:before="100" w:beforeAutospacing="1" w:after="100" w:afterAutospacing="1"/>
              <w:contextualSpacing/>
              <w:jc w:val="both"/>
              <w:rPr>
                <w:rFonts w:ascii="Arial" w:hAnsi="Arial" w:cs="Arial"/>
                <w:iCs/>
              </w:rPr>
            </w:pPr>
            <w:r>
              <w:rPr>
                <w:rFonts w:ascii="Arial" w:hAnsi="Arial" w:cs="Arial"/>
                <w:iCs/>
              </w:rPr>
              <w:t>Manage the performance of staff, d</w:t>
            </w:r>
            <w:r w:rsidRPr="0091650B">
              <w:rPr>
                <w:rFonts w:ascii="Arial" w:hAnsi="Arial" w:cs="Arial"/>
                <w:iCs/>
              </w:rPr>
              <w:t>eal</w:t>
            </w:r>
            <w:r>
              <w:rPr>
                <w:rFonts w:ascii="Arial" w:hAnsi="Arial" w:cs="Arial"/>
                <w:iCs/>
              </w:rPr>
              <w:t>ing</w:t>
            </w:r>
            <w:r w:rsidRPr="0091650B">
              <w:rPr>
                <w:rFonts w:ascii="Arial" w:hAnsi="Arial" w:cs="Arial"/>
                <w:iCs/>
              </w:rPr>
              <w:t xml:space="preserve"> with underperformance in a timely and constructive manner </w:t>
            </w:r>
          </w:p>
          <w:p w14:paraId="5049C649" w14:textId="77777777" w:rsidR="005A58D6" w:rsidRPr="005C7E13" w:rsidRDefault="005A58D6" w:rsidP="005A58D6">
            <w:pPr>
              <w:numPr>
                <w:ilvl w:val="0"/>
                <w:numId w:val="34"/>
              </w:numPr>
              <w:spacing w:before="100" w:beforeAutospacing="1" w:after="100" w:afterAutospacing="1"/>
              <w:contextualSpacing/>
              <w:jc w:val="both"/>
              <w:rPr>
                <w:rFonts w:ascii="Arial" w:hAnsi="Arial" w:cs="Arial"/>
                <w:iCs/>
              </w:rPr>
            </w:pPr>
            <w:r w:rsidRPr="005C7E13">
              <w:rPr>
                <w:rFonts w:ascii="Arial" w:hAnsi="Arial" w:cs="Arial"/>
                <w:iCs/>
              </w:rPr>
              <w:lastRenderedPageBreak/>
              <w:t>Conduct regular staff meetings to keep staff informed and to hear views</w:t>
            </w:r>
          </w:p>
          <w:p w14:paraId="3948C5C5" w14:textId="77777777" w:rsidR="005A58D6" w:rsidRPr="00010FBB" w:rsidRDefault="005A58D6" w:rsidP="005A58D6">
            <w:pPr>
              <w:numPr>
                <w:ilvl w:val="0"/>
                <w:numId w:val="34"/>
              </w:numPr>
              <w:spacing w:before="100" w:beforeAutospacing="1" w:after="100" w:afterAutospacing="1"/>
              <w:contextualSpacing/>
              <w:jc w:val="both"/>
              <w:rPr>
                <w:rFonts w:ascii="Arial" w:hAnsi="Arial" w:cs="Arial"/>
                <w:iCs/>
              </w:rPr>
            </w:pPr>
            <w:r w:rsidRPr="00010FBB">
              <w:rPr>
                <w:rFonts w:ascii="Arial" w:hAnsi="Arial" w:cs="Arial"/>
                <w:iCs/>
              </w:rPr>
              <w:t xml:space="preserve">Solve problems and </w:t>
            </w:r>
            <w:r>
              <w:rPr>
                <w:rFonts w:ascii="Arial" w:hAnsi="Arial" w:cs="Arial"/>
                <w:iCs/>
              </w:rPr>
              <w:t>ensure d</w:t>
            </w:r>
            <w:r w:rsidRPr="00010FBB">
              <w:rPr>
                <w:rFonts w:ascii="Arial" w:hAnsi="Arial" w:cs="Arial"/>
                <w:iCs/>
              </w:rPr>
              <w:t xml:space="preserve">ecisions are in line with local and national </w:t>
            </w:r>
            <w:r>
              <w:rPr>
                <w:rFonts w:ascii="Arial" w:hAnsi="Arial" w:cs="Arial"/>
                <w:iCs/>
              </w:rPr>
              <w:t xml:space="preserve">HR policies, procedures and </w:t>
            </w:r>
            <w:r w:rsidRPr="00010FBB">
              <w:rPr>
                <w:rFonts w:ascii="Arial" w:hAnsi="Arial" w:cs="Arial"/>
                <w:iCs/>
              </w:rPr>
              <w:t>agreements</w:t>
            </w:r>
          </w:p>
          <w:p w14:paraId="37D7FBF2" w14:textId="77777777" w:rsidR="005A58D6" w:rsidRPr="0091650B" w:rsidRDefault="005A58D6" w:rsidP="005A58D6">
            <w:pPr>
              <w:numPr>
                <w:ilvl w:val="0"/>
                <w:numId w:val="34"/>
              </w:numPr>
              <w:spacing w:before="100" w:beforeAutospacing="1" w:after="100" w:afterAutospacing="1"/>
              <w:contextualSpacing/>
              <w:jc w:val="both"/>
              <w:rPr>
                <w:rFonts w:ascii="Arial" w:hAnsi="Arial" w:cs="Arial"/>
                <w:iCs/>
              </w:rPr>
            </w:pPr>
            <w:r w:rsidRPr="0091650B">
              <w:rPr>
                <w:rFonts w:ascii="Arial" w:hAnsi="Arial" w:cs="Arial"/>
                <w:iCs/>
              </w:rPr>
              <w:t>Identify and agree training and development needs of team and design plan to meet needs</w:t>
            </w:r>
          </w:p>
          <w:p w14:paraId="13FBBB33" w14:textId="3B49602E" w:rsidR="005A58D6" w:rsidRDefault="005A58D6" w:rsidP="00166F00">
            <w:pPr>
              <w:jc w:val="both"/>
              <w:rPr>
                <w:rFonts w:ascii="Arial" w:hAnsi="Arial" w:cs="Arial"/>
                <w:iCs/>
              </w:rPr>
            </w:pPr>
          </w:p>
          <w:p w14:paraId="6F782FEB"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sidRPr="00A36DF0">
              <w:rPr>
                <w:rFonts w:ascii="Arial" w:hAnsi="Arial" w:cs="Arial"/>
                <w:iCs/>
              </w:rPr>
              <w:t xml:space="preserve">Pursue </w:t>
            </w:r>
            <w:r>
              <w:rPr>
                <w:rFonts w:ascii="Arial" w:hAnsi="Arial" w:cs="Arial"/>
                <w:iCs/>
              </w:rPr>
              <w:t xml:space="preserve">and promote </w:t>
            </w:r>
            <w:r w:rsidRPr="00A36DF0">
              <w:rPr>
                <w:rFonts w:ascii="Arial" w:hAnsi="Arial" w:cs="Arial"/>
                <w:iCs/>
              </w:rPr>
              <w:t>continuous professional development in order to develop management expertise and professional knowledge</w:t>
            </w:r>
          </w:p>
          <w:p w14:paraId="70D32E66" w14:textId="77777777" w:rsidR="005A58D6" w:rsidRDefault="005A58D6" w:rsidP="005A58D6">
            <w:pPr>
              <w:spacing w:before="100" w:beforeAutospacing="1" w:after="100" w:afterAutospacing="1"/>
              <w:contextualSpacing/>
              <w:jc w:val="both"/>
              <w:rPr>
                <w:rFonts w:ascii="Arial" w:hAnsi="Arial" w:cs="Arial"/>
                <w:b/>
                <w:iCs/>
              </w:rPr>
            </w:pPr>
          </w:p>
          <w:p w14:paraId="70A7EBC6" w14:textId="77777777" w:rsidR="005A58D6" w:rsidRDefault="005A58D6" w:rsidP="005A58D6">
            <w:pPr>
              <w:spacing w:before="100" w:beforeAutospacing="1" w:after="100" w:afterAutospacing="1"/>
              <w:contextualSpacing/>
              <w:jc w:val="both"/>
              <w:rPr>
                <w:rFonts w:ascii="Arial" w:hAnsi="Arial" w:cs="Arial"/>
                <w:b/>
                <w:iCs/>
              </w:rPr>
            </w:pPr>
            <w:r>
              <w:rPr>
                <w:rFonts w:ascii="Arial" w:hAnsi="Arial" w:cs="Arial"/>
                <w:b/>
                <w:iCs/>
              </w:rPr>
              <w:t>Service Delivery and Service Improvement</w:t>
            </w:r>
          </w:p>
          <w:p w14:paraId="750CFA58" w14:textId="77777777" w:rsidR="005A58D6" w:rsidRPr="00010FBB" w:rsidRDefault="005A58D6" w:rsidP="005A58D6">
            <w:pPr>
              <w:numPr>
                <w:ilvl w:val="0"/>
                <w:numId w:val="34"/>
              </w:numPr>
              <w:spacing w:before="100" w:beforeAutospacing="1" w:after="100" w:afterAutospacing="1"/>
              <w:contextualSpacing/>
              <w:jc w:val="both"/>
              <w:rPr>
                <w:rFonts w:ascii="Arial" w:hAnsi="Arial" w:cs="Arial"/>
                <w:iCs/>
              </w:rPr>
            </w:pPr>
            <w:r w:rsidRPr="00010FBB">
              <w:rPr>
                <w:rFonts w:ascii="Arial" w:hAnsi="Arial" w:cs="Arial"/>
                <w:iCs/>
              </w:rPr>
              <w:t>Ensure accurate attention to detail in own work and work of team</w:t>
            </w:r>
          </w:p>
          <w:p w14:paraId="0DED0612" w14:textId="77777777" w:rsidR="005A58D6" w:rsidRPr="00010FBB" w:rsidRDefault="005A58D6" w:rsidP="005A58D6">
            <w:pPr>
              <w:numPr>
                <w:ilvl w:val="0"/>
                <w:numId w:val="34"/>
              </w:numPr>
              <w:spacing w:before="100" w:beforeAutospacing="1" w:after="100" w:afterAutospacing="1"/>
              <w:contextualSpacing/>
              <w:jc w:val="both"/>
              <w:rPr>
                <w:rFonts w:ascii="Arial" w:hAnsi="Arial" w:cs="Arial"/>
                <w:iCs/>
              </w:rPr>
            </w:pPr>
            <w:r w:rsidRPr="0091650B">
              <w:rPr>
                <w:rFonts w:ascii="Arial" w:hAnsi="Arial" w:cs="Arial"/>
                <w:iCs/>
              </w:rPr>
              <w:t>Maintain a good understanding of internal and external factors that can affect service delivery including awareness of local and national issues that impact on own area</w:t>
            </w:r>
          </w:p>
          <w:p w14:paraId="590E9D01" w14:textId="77777777" w:rsidR="005A58D6" w:rsidRPr="0091650B" w:rsidRDefault="005A58D6" w:rsidP="005A58D6">
            <w:pPr>
              <w:numPr>
                <w:ilvl w:val="0"/>
                <w:numId w:val="34"/>
              </w:numPr>
              <w:spacing w:before="100" w:beforeAutospacing="1" w:after="100" w:afterAutospacing="1"/>
              <w:contextualSpacing/>
              <w:jc w:val="both"/>
              <w:rPr>
                <w:rFonts w:ascii="Arial" w:hAnsi="Arial" w:cs="Arial"/>
                <w:iCs/>
              </w:rPr>
            </w:pPr>
            <w:r w:rsidRPr="0091650B">
              <w:rPr>
                <w:rFonts w:ascii="Arial" w:hAnsi="Arial" w:cs="Arial"/>
                <w:iCs/>
              </w:rPr>
              <w:t>Embrace change and adapt local work practices accordingly by finding practical ways to make policies work, ensuring team knows how to action changes</w:t>
            </w:r>
          </w:p>
          <w:p w14:paraId="20AA1F9C"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sidRPr="0091650B">
              <w:rPr>
                <w:rFonts w:ascii="Arial" w:hAnsi="Arial" w:cs="Arial"/>
                <w:iCs/>
              </w:rPr>
              <w:t>Encourage and support staff through change process</w:t>
            </w:r>
            <w:r>
              <w:rPr>
                <w:rFonts w:ascii="Arial" w:hAnsi="Arial" w:cs="Arial"/>
                <w:iCs/>
              </w:rPr>
              <w:t>es</w:t>
            </w:r>
          </w:p>
          <w:p w14:paraId="398B5AE5"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sidRPr="00254F38">
              <w:rPr>
                <w:rFonts w:ascii="Arial" w:hAnsi="Arial" w:cs="Arial"/>
                <w:iCs/>
              </w:rPr>
              <w:t>Monitor efficiency of service provided by team, identify and implement changes to the administration of the service where inefficiencies arise</w:t>
            </w:r>
          </w:p>
          <w:p w14:paraId="322AD803" w14:textId="77777777" w:rsidR="005A58D6" w:rsidRDefault="005A58D6" w:rsidP="005A58D6">
            <w:pPr>
              <w:spacing w:before="100" w:beforeAutospacing="1" w:after="100" w:afterAutospacing="1"/>
              <w:ind w:left="360"/>
              <w:contextualSpacing/>
              <w:jc w:val="both"/>
              <w:rPr>
                <w:rFonts w:ascii="Arial" w:hAnsi="Arial" w:cs="Arial"/>
                <w:iCs/>
              </w:rPr>
            </w:pPr>
          </w:p>
          <w:p w14:paraId="30ADB63F" w14:textId="77777777" w:rsidR="005A58D6" w:rsidRPr="0091650B" w:rsidRDefault="005A58D6" w:rsidP="005A58D6">
            <w:pPr>
              <w:spacing w:before="100" w:beforeAutospacing="1" w:after="100" w:afterAutospacing="1"/>
              <w:contextualSpacing/>
              <w:jc w:val="both"/>
              <w:rPr>
                <w:rFonts w:ascii="Arial" w:hAnsi="Arial" w:cs="Arial"/>
                <w:b/>
                <w:iCs/>
              </w:rPr>
            </w:pPr>
            <w:r w:rsidRPr="0091650B">
              <w:rPr>
                <w:rFonts w:ascii="Arial" w:hAnsi="Arial" w:cs="Arial"/>
                <w:b/>
                <w:iCs/>
              </w:rPr>
              <w:t xml:space="preserve">Standards, </w:t>
            </w:r>
            <w:r>
              <w:rPr>
                <w:rFonts w:ascii="Arial" w:hAnsi="Arial" w:cs="Arial"/>
                <w:b/>
                <w:iCs/>
              </w:rPr>
              <w:t>P</w:t>
            </w:r>
            <w:r w:rsidRPr="0091650B">
              <w:rPr>
                <w:rFonts w:ascii="Arial" w:hAnsi="Arial" w:cs="Arial"/>
                <w:b/>
                <w:iCs/>
              </w:rPr>
              <w:t xml:space="preserve">olicies, </w:t>
            </w:r>
            <w:r>
              <w:rPr>
                <w:rFonts w:ascii="Arial" w:hAnsi="Arial" w:cs="Arial"/>
                <w:b/>
                <w:iCs/>
              </w:rPr>
              <w:t>P</w:t>
            </w:r>
            <w:r w:rsidRPr="0091650B">
              <w:rPr>
                <w:rFonts w:ascii="Arial" w:hAnsi="Arial" w:cs="Arial"/>
                <w:b/>
                <w:iCs/>
              </w:rPr>
              <w:t xml:space="preserve">rocedures &amp; </w:t>
            </w:r>
            <w:r>
              <w:rPr>
                <w:rFonts w:ascii="Arial" w:hAnsi="Arial" w:cs="Arial"/>
                <w:b/>
                <w:iCs/>
              </w:rPr>
              <w:t>L</w:t>
            </w:r>
            <w:r w:rsidRPr="0091650B">
              <w:rPr>
                <w:rFonts w:ascii="Arial" w:hAnsi="Arial" w:cs="Arial"/>
                <w:b/>
                <w:iCs/>
              </w:rPr>
              <w:t>egislation</w:t>
            </w:r>
          </w:p>
          <w:p w14:paraId="1335497C"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Pr>
                <w:rFonts w:ascii="Arial" w:hAnsi="Arial" w:cs="Arial"/>
                <w:iCs/>
              </w:rPr>
              <w:t xml:space="preserve">Maintain own knowledge of relevant policies, procedures, guidelines and practices to perform the role effectively and to ensure standards are met by own team </w:t>
            </w:r>
          </w:p>
          <w:p w14:paraId="7E50CF2B" w14:textId="77777777" w:rsidR="005A58D6" w:rsidRPr="003A6EEB" w:rsidRDefault="005A58D6" w:rsidP="005A58D6">
            <w:pPr>
              <w:numPr>
                <w:ilvl w:val="0"/>
                <w:numId w:val="34"/>
              </w:numPr>
              <w:spacing w:before="100" w:beforeAutospacing="1" w:after="100" w:afterAutospacing="1"/>
              <w:contextualSpacing/>
              <w:jc w:val="both"/>
              <w:rPr>
                <w:rFonts w:ascii="Arial" w:hAnsi="Arial" w:cs="Arial"/>
                <w:iCs/>
              </w:rPr>
            </w:pPr>
            <w:r>
              <w:rPr>
                <w:rFonts w:ascii="Arial" w:hAnsi="Arial" w:cs="Arial"/>
                <w:iCs/>
              </w:rPr>
              <w:t>Maintain own knowledge of relevant regulations and legislation e.g. Financial Regulations, Health &amp; Safety Legislation, Employment Legislation, FOI Acts, GDPR</w:t>
            </w:r>
          </w:p>
          <w:p w14:paraId="7D289C81" w14:textId="77777777" w:rsidR="005A58D6" w:rsidRPr="00010FBB" w:rsidRDefault="005A58D6" w:rsidP="005A58D6">
            <w:pPr>
              <w:numPr>
                <w:ilvl w:val="0"/>
                <w:numId w:val="34"/>
              </w:numPr>
              <w:spacing w:before="100" w:beforeAutospacing="1" w:after="100" w:afterAutospacing="1"/>
              <w:contextualSpacing/>
              <w:jc w:val="both"/>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p>
          <w:p w14:paraId="1A08F2AF" w14:textId="77777777" w:rsidR="005A58D6" w:rsidRDefault="005A58D6" w:rsidP="005A58D6">
            <w:pPr>
              <w:numPr>
                <w:ilvl w:val="0"/>
                <w:numId w:val="34"/>
              </w:numPr>
              <w:spacing w:before="100" w:beforeAutospacing="1" w:after="100" w:afterAutospacing="1"/>
              <w:contextualSpacing/>
              <w:jc w:val="both"/>
              <w:rPr>
                <w:rFonts w:ascii="Arial" w:hAnsi="Arial" w:cs="Arial"/>
                <w:iCs/>
              </w:rPr>
            </w:pPr>
            <w:r w:rsidRPr="005E0BEA">
              <w:rPr>
                <w:rFonts w:ascii="Arial" w:hAnsi="Arial" w:cs="Arial"/>
                <w:iCs/>
              </w:rPr>
              <w:t xml:space="preserve">Have a working knowledge of the Health Information and Quality Authority (HIQA) Standards </w:t>
            </w:r>
            <w:r>
              <w:rPr>
                <w:rFonts w:ascii="Arial" w:hAnsi="Arial" w:cs="Arial"/>
                <w:iCs/>
              </w:rPr>
              <w:t xml:space="preserve">and other standards </w:t>
            </w:r>
            <w:r w:rsidRPr="005E0BEA">
              <w:rPr>
                <w:rFonts w:ascii="Arial" w:hAnsi="Arial" w:cs="Arial"/>
                <w:iCs/>
              </w:rPr>
              <w:t>as they apply to the role for example, Standards for Healthcare, National Standards for the Prevention and Control of Healthcare Associated Infections, Hygiene Standards etc. and comply with associated HSE protocols for implementing and maintaining these s</w:t>
            </w:r>
            <w:r>
              <w:rPr>
                <w:rFonts w:ascii="Arial" w:hAnsi="Arial" w:cs="Arial"/>
                <w:iCs/>
              </w:rPr>
              <w:t>tandards</w:t>
            </w:r>
          </w:p>
          <w:p w14:paraId="6452D3C0" w14:textId="77777777" w:rsidR="005A58D6" w:rsidRPr="005E0BEA" w:rsidRDefault="005A58D6" w:rsidP="005A58D6">
            <w:pPr>
              <w:numPr>
                <w:ilvl w:val="0"/>
                <w:numId w:val="34"/>
              </w:numPr>
              <w:spacing w:before="100" w:beforeAutospacing="1" w:after="100" w:afterAutospacing="1"/>
              <w:contextualSpacing/>
              <w:jc w:val="both"/>
              <w:rPr>
                <w:rFonts w:ascii="Arial" w:hAnsi="Arial" w:cs="Arial"/>
                <w:iCs/>
              </w:rPr>
            </w:pPr>
            <w:r>
              <w:rPr>
                <w:rFonts w:ascii="Arial" w:hAnsi="Arial" w:cs="Arial"/>
                <w:color w:val="000000"/>
                <w:lang w:val="en-IE" w:eastAsia="en-IE"/>
              </w:rPr>
              <w:t>S</w:t>
            </w:r>
            <w:r w:rsidRPr="007C341D">
              <w:rPr>
                <w:rFonts w:ascii="Arial" w:hAnsi="Arial" w:cs="Arial"/>
                <w:color w:val="000000"/>
                <w:lang w:val="en-IE" w:eastAsia="en-IE"/>
              </w:rPr>
              <w:t>upport, promote and actively participate in sustainable energy, water and waste initiatives to create a more sustainable, low carbon and efficient health service</w:t>
            </w:r>
          </w:p>
          <w:p w14:paraId="2410AAC0" w14:textId="2E735980" w:rsidR="005A58D6" w:rsidRDefault="005A58D6" w:rsidP="00166F00">
            <w:pPr>
              <w:jc w:val="both"/>
              <w:rPr>
                <w:rFonts w:ascii="Arial" w:hAnsi="Arial" w:cs="Arial"/>
                <w:iCs/>
              </w:rPr>
            </w:pPr>
          </w:p>
          <w:p w14:paraId="1A3D3D7F" w14:textId="77777777" w:rsidR="005A58D6" w:rsidRPr="00C827E8" w:rsidRDefault="005A58D6" w:rsidP="00166F00">
            <w:pPr>
              <w:jc w:val="both"/>
              <w:rPr>
                <w:rFonts w:ascii="Arial" w:hAnsi="Arial" w:cs="Arial"/>
                <w:iCs/>
              </w:rPr>
            </w:pPr>
          </w:p>
          <w:p w14:paraId="6B699379" w14:textId="58EC2D92" w:rsidR="00FE2ED0" w:rsidRPr="00A36E6C" w:rsidRDefault="00166F00" w:rsidP="00FE2ED0">
            <w:pPr>
              <w:jc w:val="both"/>
              <w:rPr>
                <w:rFonts w:ascii="Arial" w:hAnsi="Arial" w:cs="Arial"/>
              </w:rPr>
            </w:pPr>
            <w:r w:rsidRPr="00C827E8">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r w:rsidRPr="00C827E8">
              <w:rPr>
                <w:rFonts w:ascii="Arial" w:hAnsi="Arial" w:cs="Arial"/>
              </w:rPr>
              <w:t xml:space="preserve">  </w:t>
            </w:r>
          </w:p>
        </w:tc>
      </w:tr>
      <w:tr w:rsidR="00FE2ED0" w:rsidRPr="00751DB6" w14:paraId="6C46D812" w14:textId="77777777" w:rsidTr="54F71934">
        <w:tc>
          <w:tcPr>
            <w:tcW w:w="2364" w:type="dxa"/>
          </w:tcPr>
          <w:p w14:paraId="49D51151" w14:textId="77777777" w:rsidR="00FE2ED0" w:rsidRPr="000F0F21" w:rsidRDefault="00FE2ED0" w:rsidP="00FE2ED0">
            <w:pPr>
              <w:jc w:val="both"/>
              <w:rPr>
                <w:rFonts w:ascii="Arial" w:hAnsi="Arial" w:cs="Arial"/>
                <w:b/>
                <w:bCs/>
                <w:color w:val="000000" w:themeColor="text1"/>
              </w:rPr>
            </w:pPr>
            <w:bookmarkStart w:id="2" w:name="_Hlk57884160"/>
            <w:r w:rsidRPr="000F0F21">
              <w:rPr>
                <w:rFonts w:ascii="Arial" w:hAnsi="Arial" w:cs="Arial"/>
                <w:b/>
                <w:bCs/>
                <w:color w:val="000000" w:themeColor="text1"/>
              </w:rPr>
              <w:lastRenderedPageBreak/>
              <w:t>Eligibility Criteria</w:t>
            </w:r>
          </w:p>
          <w:p w14:paraId="3FE9F23F" w14:textId="77777777" w:rsidR="00FE2ED0" w:rsidRPr="000F0F21" w:rsidRDefault="00FE2ED0" w:rsidP="00FE2ED0">
            <w:pPr>
              <w:jc w:val="both"/>
              <w:rPr>
                <w:rFonts w:ascii="Arial" w:hAnsi="Arial" w:cs="Arial"/>
                <w:b/>
                <w:bCs/>
                <w:color w:val="000000" w:themeColor="text1"/>
              </w:rPr>
            </w:pPr>
          </w:p>
          <w:p w14:paraId="7E985084" w14:textId="77777777" w:rsidR="00FE2ED0" w:rsidRPr="000F0F21" w:rsidRDefault="00FE2ED0" w:rsidP="00FE2ED0">
            <w:pPr>
              <w:jc w:val="both"/>
              <w:rPr>
                <w:rFonts w:ascii="Arial" w:hAnsi="Arial" w:cs="Arial"/>
                <w:b/>
                <w:bCs/>
                <w:color w:val="000000" w:themeColor="text1"/>
              </w:rPr>
            </w:pPr>
            <w:r w:rsidRPr="000F0F21">
              <w:rPr>
                <w:rFonts w:ascii="Arial" w:hAnsi="Arial" w:cs="Arial"/>
                <w:b/>
                <w:bCs/>
                <w:color w:val="000000" w:themeColor="text1"/>
              </w:rPr>
              <w:t>Qualifications and/ or experience</w:t>
            </w:r>
          </w:p>
          <w:p w14:paraId="1F72F646" w14:textId="77777777" w:rsidR="00FE2ED0" w:rsidRPr="000F0F21" w:rsidRDefault="00FE2ED0" w:rsidP="00FE2ED0">
            <w:pPr>
              <w:jc w:val="both"/>
              <w:rPr>
                <w:rFonts w:ascii="Arial" w:hAnsi="Arial" w:cs="Arial"/>
                <w:b/>
                <w:bCs/>
                <w:color w:val="000000" w:themeColor="text1"/>
              </w:rPr>
            </w:pPr>
          </w:p>
        </w:tc>
        <w:tc>
          <w:tcPr>
            <w:tcW w:w="8256" w:type="dxa"/>
          </w:tcPr>
          <w:p w14:paraId="01B41764" w14:textId="77777777" w:rsidR="000F0F21" w:rsidRPr="000F0F21" w:rsidRDefault="000F0F21" w:rsidP="000F0F21">
            <w:pPr>
              <w:rPr>
                <w:rFonts w:ascii="Arial" w:hAnsi="Arial" w:cs="Arial"/>
                <w:b/>
                <w:i/>
              </w:rPr>
            </w:pPr>
            <w:r w:rsidRPr="000F0F21">
              <w:rPr>
                <w:rFonts w:ascii="Arial" w:hAnsi="Arial" w:cs="Arial"/>
                <w:b/>
                <w:i/>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4F20EEC" w14:textId="77777777" w:rsidR="000F0F21" w:rsidRPr="000F0F21" w:rsidRDefault="000F0F21" w:rsidP="000F0F21">
            <w:pPr>
              <w:rPr>
                <w:rFonts w:ascii="Arial" w:hAnsi="Arial" w:cs="Arial"/>
                <w:b/>
                <w:i/>
                <w:color w:val="FF0000"/>
              </w:rPr>
            </w:pPr>
            <w:r w:rsidRPr="000F0F21">
              <w:rPr>
                <w:rFonts w:ascii="Arial" w:hAnsi="Arial" w:cs="Arial"/>
                <w:b/>
                <w:i/>
              </w:rPr>
              <w:t xml:space="preserve">* A list of ‘other statutory health agencies’ can be found </w:t>
            </w:r>
            <w:hyperlink r:id="rId11">
              <w:r w:rsidRPr="000F0F21">
                <w:rPr>
                  <w:rFonts w:ascii="Arial" w:hAnsi="Arial" w:cs="Arial"/>
                  <w:b/>
                  <w:i/>
                  <w:color w:val="8496B0" w:themeColor="text2" w:themeTint="99"/>
                </w:rPr>
                <w:t>here</w:t>
              </w:r>
            </w:hyperlink>
            <w:r w:rsidRPr="000F0F21">
              <w:rPr>
                <w:rFonts w:ascii="Arial" w:hAnsi="Arial" w:cs="Arial"/>
                <w:b/>
                <w:i/>
              </w:rPr>
              <w:t xml:space="preserve">. </w:t>
            </w:r>
          </w:p>
          <w:p w14:paraId="05336B67" w14:textId="77777777" w:rsidR="000F0F21" w:rsidRPr="000F0F21" w:rsidRDefault="000F0F21" w:rsidP="000F0F21">
            <w:pPr>
              <w:rPr>
                <w:rFonts w:ascii="Arial" w:hAnsi="Arial" w:cs="Arial"/>
                <w:b/>
              </w:rPr>
            </w:pPr>
          </w:p>
          <w:p w14:paraId="20ABF59C" w14:textId="77777777" w:rsidR="000F0F21" w:rsidRPr="000F0F21" w:rsidRDefault="000F0F21" w:rsidP="000F0F21">
            <w:pPr>
              <w:jc w:val="both"/>
              <w:rPr>
                <w:rFonts w:ascii="Arial" w:hAnsi="Arial" w:cs="Arial"/>
                <w:b/>
                <w:bCs/>
                <w:iCs/>
              </w:rPr>
            </w:pPr>
            <w:r w:rsidRPr="000F0F21">
              <w:rPr>
                <w:rFonts w:ascii="Arial" w:hAnsi="Arial" w:cs="Arial"/>
                <w:b/>
              </w:rPr>
              <w:t>Eligible applicants will be those who on the closing date for the competition</w:t>
            </w:r>
            <w:r w:rsidRPr="000F0F21">
              <w:rPr>
                <w:rFonts w:ascii="Arial" w:hAnsi="Arial" w:cs="Arial"/>
                <w:b/>
                <w:bCs/>
                <w:iCs/>
              </w:rPr>
              <w:t xml:space="preserve">: </w:t>
            </w:r>
          </w:p>
          <w:p w14:paraId="7FFA1512" w14:textId="77777777" w:rsidR="000F0F21" w:rsidRPr="000F0F21" w:rsidRDefault="000F0F21" w:rsidP="000F0F21">
            <w:pPr>
              <w:jc w:val="both"/>
              <w:rPr>
                <w:rFonts w:ascii="Arial" w:hAnsi="Arial" w:cs="Arial"/>
                <w:b/>
                <w:bCs/>
                <w:iCs/>
              </w:rPr>
            </w:pPr>
          </w:p>
          <w:p w14:paraId="3807449B" w14:textId="77777777" w:rsidR="000F0F21" w:rsidRPr="000F0F21" w:rsidRDefault="000F0F21" w:rsidP="000F0F21">
            <w:pPr>
              <w:pStyle w:val="ListParagraph"/>
              <w:jc w:val="both"/>
              <w:rPr>
                <w:rFonts w:ascii="Arial" w:hAnsi="Arial" w:cs="Arial"/>
                <w:b/>
                <w:bCs/>
                <w:iCs/>
              </w:rPr>
            </w:pPr>
            <w:r w:rsidRPr="000F0F21">
              <w:rPr>
                <w:rFonts w:ascii="Arial" w:hAnsi="Arial" w:cs="Arial"/>
                <w:bCs/>
                <w:iCs/>
              </w:rPr>
              <w:t xml:space="preserve">Have satisfactory experience as a Clerical Officer in the HSE, TUSLA, other statutory health agencies, or a body which provides services on behalf of the HSE under Section 38 of the Health Act 2004. </w:t>
            </w:r>
          </w:p>
          <w:p w14:paraId="09DFCBE6" w14:textId="77777777" w:rsidR="000F0F21" w:rsidRPr="000F0F21" w:rsidRDefault="000F0F21" w:rsidP="000F0F21">
            <w:pPr>
              <w:pStyle w:val="ListParagraph"/>
              <w:jc w:val="both"/>
              <w:rPr>
                <w:rFonts w:ascii="Arial" w:hAnsi="Arial" w:cs="Arial"/>
                <w:bCs/>
                <w:iCs/>
              </w:rPr>
            </w:pPr>
          </w:p>
          <w:p w14:paraId="699DE502" w14:textId="77777777" w:rsidR="000F0F21" w:rsidRPr="000F0F21" w:rsidRDefault="000F0F21" w:rsidP="000F0F21">
            <w:pPr>
              <w:pStyle w:val="ListParagraph"/>
              <w:jc w:val="center"/>
              <w:rPr>
                <w:rFonts w:ascii="Arial" w:hAnsi="Arial" w:cs="Arial"/>
                <w:bCs/>
                <w:iCs/>
              </w:rPr>
            </w:pPr>
            <w:r w:rsidRPr="000F0F21">
              <w:rPr>
                <w:rFonts w:ascii="Arial" w:hAnsi="Arial" w:cs="Arial"/>
                <w:bCs/>
                <w:iCs/>
              </w:rPr>
              <w:t xml:space="preserve">Or </w:t>
            </w:r>
          </w:p>
          <w:p w14:paraId="69676F3E" w14:textId="77777777" w:rsidR="000F0F21" w:rsidRPr="000F0F21" w:rsidRDefault="000F0F21" w:rsidP="000F0F21">
            <w:pPr>
              <w:ind w:left="720"/>
              <w:contextualSpacing/>
              <w:jc w:val="both"/>
              <w:rPr>
                <w:rFonts w:ascii="Arial" w:hAnsi="Arial" w:cs="Arial"/>
              </w:rPr>
            </w:pPr>
          </w:p>
          <w:p w14:paraId="40237E7B" w14:textId="77777777" w:rsidR="000F0F21" w:rsidRPr="000F0F21" w:rsidRDefault="000F0F21" w:rsidP="000F0F21">
            <w:pPr>
              <w:ind w:left="720"/>
              <w:contextualSpacing/>
              <w:jc w:val="both"/>
              <w:rPr>
                <w:rFonts w:ascii="Arial" w:hAnsi="Arial" w:cs="Arial"/>
              </w:rPr>
            </w:pPr>
            <w:r w:rsidRPr="000F0F21">
              <w:rPr>
                <w:rFonts w:ascii="Arial" w:hAnsi="Arial" w:cs="Arial"/>
              </w:rPr>
              <w:t>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w:t>
            </w:r>
          </w:p>
          <w:p w14:paraId="2CB8102C" w14:textId="77777777" w:rsidR="000F0F21" w:rsidRPr="000F0F21" w:rsidRDefault="000F0F21" w:rsidP="000F0F21">
            <w:pPr>
              <w:ind w:left="720"/>
              <w:contextualSpacing/>
              <w:jc w:val="both"/>
              <w:rPr>
                <w:rFonts w:ascii="Arial" w:hAnsi="Arial" w:cs="Arial"/>
              </w:rPr>
            </w:pPr>
          </w:p>
          <w:p w14:paraId="2C513982" w14:textId="77777777" w:rsidR="000F0F21" w:rsidRPr="000F0F21" w:rsidRDefault="000F0F21" w:rsidP="000F0F21">
            <w:pPr>
              <w:ind w:left="720"/>
              <w:contextualSpacing/>
              <w:jc w:val="center"/>
              <w:rPr>
                <w:rFonts w:ascii="Arial" w:hAnsi="Arial" w:cs="Arial"/>
              </w:rPr>
            </w:pPr>
            <w:r w:rsidRPr="000F0F21">
              <w:rPr>
                <w:rFonts w:ascii="Arial" w:hAnsi="Arial" w:cs="Arial"/>
              </w:rPr>
              <w:t>Or</w:t>
            </w:r>
          </w:p>
          <w:p w14:paraId="4317FBAE" w14:textId="77777777" w:rsidR="000F0F21" w:rsidRPr="000F0F21" w:rsidRDefault="000F0F21" w:rsidP="000F0F21">
            <w:pPr>
              <w:ind w:left="720"/>
              <w:contextualSpacing/>
              <w:jc w:val="both"/>
              <w:rPr>
                <w:rFonts w:ascii="Arial" w:hAnsi="Arial" w:cs="Arial"/>
              </w:rPr>
            </w:pPr>
          </w:p>
          <w:p w14:paraId="0A1F18AF" w14:textId="77777777" w:rsidR="000F0F21" w:rsidRPr="000F0F21" w:rsidRDefault="000F0F21" w:rsidP="000F0F21">
            <w:pPr>
              <w:ind w:left="720"/>
              <w:contextualSpacing/>
              <w:rPr>
                <w:rFonts w:ascii="Arial" w:hAnsi="Arial" w:cs="Arial"/>
              </w:rPr>
            </w:pPr>
            <w:r w:rsidRPr="000F0F21">
              <w:rPr>
                <w:rFonts w:ascii="Arial" w:hAnsi="Arial" w:cs="Arial"/>
              </w:rPr>
              <w:t>Have completed a relevant examination at a comparable standard in any equivalent examination in another jurisdiction.</w:t>
            </w:r>
            <w:r w:rsidRPr="000F0F21">
              <w:rPr>
                <w:rFonts w:ascii="Arial" w:hAnsi="Arial" w:cs="Arial"/>
              </w:rPr>
              <w:br/>
            </w:r>
          </w:p>
          <w:p w14:paraId="66029636" w14:textId="77777777" w:rsidR="000F0F21" w:rsidRPr="000F0F21" w:rsidRDefault="000F0F21" w:rsidP="000F0F21">
            <w:pPr>
              <w:ind w:left="720"/>
              <w:contextualSpacing/>
              <w:jc w:val="center"/>
              <w:rPr>
                <w:rFonts w:ascii="Arial" w:hAnsi="Arial" w:cs="Arial"/>
              </w:rPr>
            </w:pPr>
            <w:r w:rsidRPr="000F0F21">
              <w:rPr>
                <w:rFonts w:ascii="Arial" w:hAnsi="Arial" w:cs="Arial"/>
              </w:rPr>
              <w:t>Or</w:t>
            </w:r>
          </w:p>
          <w:p w14:paraId="0C498F01" w14:textId="77777777" w:rsidR="000F0F21" w:rsidRPr="000F0F21" w:rsidRDefault="000F0F21" w:rsidP="000F0F21">
            <w:pPr>
              <w:ind w:left="720"/>
              <w:contextualSpacing/>
              <w:jc w:val="center"/>
              <w:rPr>
                <w:rFonts w:ascii="Arial" w:hAnsi="Arial" w:cs="Arial"/>
              </w:rPr>
            </w:pPr>
          </w:p>
          <w:p w14:paraId="7CFFD6BA" w14:textId="77777777" w:rsidR="000F0F21" w:rsidRPr="000F0F21" w:rsidRDefault="000F0F21" w:rsidP="000F0F21">
            <w:pPr>
              <w:ind w:left="773"/>
              <w:jc w:val="both"/>
              <w:rPr>
                <w:rFonts w:ascii="Arial" w:hAnsi="Arial" w:cs="Arial"/>
              </w:rPr>
            </w:pPr>
            <w:r w:rsidRPr="000F0F21">
              <w:rPr>
                <w:rFonts w:ascii="Arial" w:hAnsi="Arial" w:cs="Arial"/>
              </w:rPr>
              <w:t>Hold a comparable and relevant third level qualification of at least level 6 on the National Qualifications Framework maintained by Qualifications and Quality Ireland, (QQI).</w:t>
            </w:r>
          </w:p>
          <w:p w14:paraId="7DDD94B4" w14:textId="77777777" w:rsidR="000F0F21" w:rsidRPr="000F0F21" w:rsidRDefault="000F0F21" w:rsidP="000F0F21">
            <w:pPr>
              <w:ind w:left="773"/>
              <w:jc w:val="both"/>
              <w:rPr>
                <w:rFonts w:ascii="Arial" w:hAnsi="Arial" w:cs="Arial"/>
              </w:rPr>
            </w:pPr>
          </w:p>
          <w:p w14:paraId="389EB667" w14:textId="77777777" w:rsidR="000F0F21" w:rsidRPr="000F0F21" w:rsidRDefault="000F0F21" w:rsidP="000F0F21">
            <w:pPr>
              <w:contextualSpacing/>
              <w:jc w:val="both"/>
              <w:rPr>
                <w:rFonts w:ascii="Arial" w:hAnsi="Arial" w:cs="Arial"/>
                <w:b/>
              </w:rPr>
            </w:pPr>
            <w:r w:rsidRPr="000F0F21">
              <w:rPr>
                <w:rFonts w:ascii="Arial" w:hAnsi="Arial" w:cs="Arial"/>
                <w:i/>
              </w:rPr>
              <w:t>**Candidates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3BC84E62" w14:textId="77777777" w:rsidR="000F0F21" w:rsidRPr="000F0F21" w:rsidRDefault="000F0F21" w:rsidP="000F0F21">
            <w:pPr>
              <w:contextualSpacing/>
              <w:jc w:val="center"/>
              <w:rPr>
                <w:rFonts w:ascii="Arial" w:hAnsi="Arial" w:cs="Arial"/>
                <w:b/>
              </w:rPr>
            </w:pPr>
            <w:r w:rsidRPr="000F0F21">
              <w:rPr>
                <w:rFonts w:ascii="Arial" w:hAnsi="Arial" w:cs="Arial"/>
                <w:b/>
              </w:rPr>
              <w:t>And</w:t>
            </w:r>
          </w:p>
          <w:p w14:paraId="0E73CB97" w14:textId="77777777" w:rsidR="000F0F21" w:rsidRPr="000F0F21" w:rsidRDefault="000F0F21" w:rsidP="000F0F21">
            <w:pPr>
              <w:ind w:left="3600"/>
              <w:contextualSpacing/>
              <w:jc w:val="both"/>
              <w:rPr>
                <w:rFonts w:ascii="Arial" w:hAnsi="Arial" w:cs="Arial"/>
              </w:rPr>
            </w:pPr>
          </w:p>
          <w:p w14:paraId="0B5605FF" w14:textId="77777777" w:rsidR="000F0F21" w:rsidRPr="000F0F21" w:rsidRDefault="000F0F21" w:rsidP="000F0F21">
            <w:pPr>
              <w:numPr>
                <w:ilvl w:val="0"/>
                <w:numId w:val="31"/>
              </w:numPr>
              <w:jc w:val="both"/>
              <w:rPr>
                <w:rFonts w:ascii="Arial" w:hAnsi="Arial" w:cs="Arial"/>
              </w:rPr>
            </w:pPr>
            <w:r w:rsidRPr="000F0F21">
              <w:rPr>
                <w:rFonts w:ascii="Arial" w:hAnsi="Arial" w:cs="Arial"/>
              </w:rPr>
              <w:t xml:space="preserve">Candidates must possess the requisite knowledge and ability, including a high standard of suitability for the proper discharge of the office. </w:t>
            </w:r>
          </w:p>
          <w:p w14:paraId="7E30CC91" w14:textId="77777777" w:rsidR="000F0F21" w:rsidRPr="000F0F21" w:rsidRDefault="000F0F21" w:rsidP="000F0F21">
            <w:pPr>
              <w:tabs>
                <w:tab w:val="left" w:pos="3891"/>
              </w:tabs>
              <w:ind w:left="720"/>
              <w:contextualSpacing/>
              <w:jc w:val="both"/>
              <w:rPr>
                <w:rFonts w:ascii="Arial" w:eastAsia="Calibri" w:hAnsi="Arial" w:cs="Arial"/>
                <w:iCs/>
                <w:lang w:eastAsia="en-US"/>
              </w:rPr>
            </w:pPr>
          </w:p>
          <w:p w14:paraId="3124DB13" w14:textId="77777777" w:rsidR="000F0F21" w:rsidRPr="000F0F21" w:rsidRDefault="000F0F21" w:rsidP="000F0F21">
            <w:pPr>
              <w:jc w:val="both"/>
              <w:rPr>
                <w:rFonts w:ascii="Arial" w:hAnsi="Arial" w:cs="Arial"/>
                <w:b/>
              </w:rPr>
            </w:pPr>
            <w:r w:rsidRPr="000F0F21">
              <w:rPr>
                <w:rFonts w:ascii="Arial" w:hAnsi="Arial" w:cs="Arial"/>
                <w:b/>
              </w:rPr>
              <w:t>Health</w:t>
            </w:r>
          </w:p>
          <w:p w14:paraId="6DF5403E" w14:textId="77777777" w:rsidR="000F0F21" w:rsidRPr="000F0F21" w:rsidRDefault="000F0F21" w:rsidP="000F0F21">
            <w:pPr>
              <w:jc w:val="both"/>
              <w:rPr>
                <w:rFonts w:ascii="Arial" w:hAnsi="Arial" w:cs="Arial"/>
              </w:rPr>
            </w:pPr>
            <w:r w:rsidRPr="000F0F2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AE6A47" w14:textId="77777777" w:rsidR="000F0F21" w:rsidRPr="000F0F21" w:rsidRDefault="000F0F21" w:rsidP="000F0F21">
            <w:pPr>
              <w:jc w:val="both"/>
              <w:rPr>
                <w:rFonts w:ascii="Arial" w:hAnsi="Arial" w:cs="Arial"/>
              </w:rPr>
            </w:pPr>
          </w:p>
          <w:p w14:paraId="62302B63" w14:textId="77777777" w:rsidR="000F0F21" w:rsidRPr="000F0F21" w:rsidRDefault="000F0F21" w:rsidP="000F0F21">
            <w:pPr>
              <w:ind w:right="-766"/>
              <w:jc w:val="both"/>
              <w:rPr>
                <w:rFonts w:ascii="Arial" w:hAnsi="Arial" w:cs="Arial"/>
                <w:iCs/>
              </w:rPr>
            </w:pPr>
            <w:r w:rsidRPr="000F0F21">
              <w:rPr>
                <w:rFonts w:ascii="Arial" w:hAnsi="Arial" w:cs="Arial"/>
                <w:b/>
                <w:bCs/>
              </w:rPr>
              <w:t>Character</w:t>
            </w:r>
          </w:p>
          <w:p w14:paraId="7FB72A37" w14:textId="77777777" w:rsidR="00FE2ED0" w:rsidRPr="000F0F21" w:rsidRDefault="000F0F21" w:rsidP="000F0F21">
            <w:pPr>
              <w:ind w:right="-766"/>
              <w:jc w:val="both"/>
              <w:rPr>
                <w:rFonts w:ascii="Arial" w:hAnsi="Arial" w:cs="Arial"/>
              </w:rPr>
            </w:pPr>
            <w:r w:rsidRPr="000F0F21">
              <w:rPr>
                <w:rFonts w:ascii="Arial" w:hAnsi="Arial" w:cs="Arial"/>
              </w:rPr>
              <w:t>Each candidate for and any person holding the office must be of good character.</w:t>
            </w:r>
          </w:p>
          <w:p w14:paraId="5043CB0F" w14:textId="51C14D16" w:rsidR="000F0F21" w:rsidRPr="000F0F21" w:rsidRDefault="000F0F21" w:rsidP="000F0F21">
            <w:pPr>
              <w:ind w:right="-766"/>
              <w:jc w:val="both"/>
              <w:rPr>
                <w:rFonts w:ascii="Arial" w:hAnsi="Arial" w:cs="Arial"/>
              </w:rPr>
            </w:pPr>
          </w:p>
        </w:tc>
      </w:tr>
      <w:bookmarkEnd w:id="2"/>
      <w:tr w:rsidR="00FE2ED0" w:rsidRPr="00751DB6" w14:paraId="1CB9B2C6" w14:textId="77777777" w:rsidTr="54F71934">
        <w:tc>
          <w:tcPr>
            <w:tcW w:w="2364" w:type="dxa"/>
            <w:tcBorders>
              <w:top w:val="single" w:sz="4" w:space="0" w:color="auto"/>
              <w:left w:val="single" w:sz="4" w:space="0" w:color="auto"/>
              <w:bottom w:val="single" w:sz="4" w:space="0" w:color="auto"/>
              <w:right w:val="single" w:sz="4" w:space="0" w:color="auto"/>
            </w:tcBorders>
          </w:tcPr>
          <w:p w14:paraId="355785F7" w14:textId="77777777" w:rsidR="00FE2ED0" w:rsidRPr="000F0F21" w:rsidRDefault="00FE2ED0" w:rsidP="00FE2ED0">
            <w:pPr>
              <w:rPr>
                <w:rFonts w:ascii="Arial" w:hAnsi="Arial" w:cs="Arial"/>
                <w:b/>
                <w:bCs/>
                <w:color w:val="000000" w:themeColor="text1"/>
              </w:rPr>
            </w:pPr>
            <w:r w:rsidRPr="000F0F21">
              <w:rPr>
                <w:rFonts w:ascii="Arial" w:hAnsi="Arial" w:cs="Arial"/>
                <w:b/>
                <w:bCs/>
                <w:color w:val="000000" w:themeColor="text1"/>
              </w:rPr>
              <w:lastRenderedPageBreak/>
              <w:t>Post Specific Requirements</w:t>
            </w:r>
          </w:p>
          <w:p w14:paraId="07459315" w14:textId="77777777" w:rsidR="00FE2ED0" w:rsidRPr="000F0F21" w:rsidRDefault="00FE2ED0" w:rsidP="00FE2ED0">
            <w:pPr>
              <w:jc w:val="both"/>
              <w:rPr>
                <w:rFonts w:ascii="Arial" w:hAnsi="Arial" w:cs="Arial"/>
                <w:b/>
                <w:bCs/>
                <w:color w:val="000000" w:themeColor="text1"/>
              </w:rPr>
            </w:pPr>
          </w:p>
        </w:tc>
        <w:tc>
          <w:tcPr>
            <w:tcW w:w="8256" w:type="dxa"/>
            <w:tcBorders>
              <w:top w:val="single" w:sz="4" w:space="0" w:color="auto"/>
              <w:left w:val="single" w:sz="4" w:space="0" w:color="auto"/>
              <w:bottom w:val="single" w:sz="4" w:space="0" w:color="auto"/>
              <w:right w:val="single" w:sz="4" w:space="0" w:color="auto"/>
            </w:tcBorders>
          </w:tcPr>
          <w:p w14:paraId="01DC79F0" w14:textId="45B004E7" w:rsidR="000F0F21" w:rsidRDefault="000F0F21" w:rsidP="000F0F21">
            <w:pPr>
              <w:rPr>
                <w:rFonts w:ascii="Arial" w:hAnsi="Arial" w:cs="Arial"/>
                <w:b/>
              </w:rPr>
            </w:pPr>
            <w:r w:rsidRPr="00C827E8">
              <w:rPr>
                <w:rFonts w:ascii="Arial" w:hAnsi="Arial" w:cs="Arial"/>
                <w:b/>
              </w:rPr>
              <w:t>Candidates should demonstrate:</w:t>
            </w:r>
          </w:p>
          <w:p w14:paraId="0CB8DC40" w14:textId="77777777" w:rsidR="000F0F21" w:rsidRDefault="000F0F21" w:rsidP="000F0F21">
            <w:pPr>
              <w:rPr>
                <w:rFonts w:ascii="Arial" w:hAnsi="Arial" w:cs="Arial"/>
                <w:b/>
              </w:rPr>
            </w:pPr>
          </w:p>
          <w:p w14:paraId="5DE242D3" w14:textId="3BB2FF89" w:rsidR="000F0F21" w:rsidRPr="000F0F21" w:rsidRDefault="000F0F21" w:rsidP="000F0F21">
            <w:pPr>
              <w:pStyle w:val="ListParagraph"/>
              <w:numPr>
                <w:ilvl w:val="0"/>
                <w:numId w:val="32"/>
              </w:numPr>
              <w:rPr>
                <w:rFonts w:ascii="Arial" w:hAnsi="Arial" w:cs="Arial"/>
                <w:color w:val="000000" w:themeColor="text1"/>
              </w:rPr>
            </w:pPr>
            <w:r w:rsidRPr="00680FFF">
              <w:rPr>
                <w:rFonts w:ascii="Arial" w:hAnsi="Arial" w:cs="Arial"/>
                <w:bCs/>
                <w:iCs/>
                <w:color w:val="000000" w:themeColor="text1"/>
              </w:rPr>
              <w:t>Experience of working in a busy office environment which has involved interacting in a professional manner with senior management and other key internal and external stakeholders i</w:t>
            </w:r>
            <w:r w:rsidRPr="00680FFF">
              <w:rPr>
                <w:rFonts w:ascii="Arial" w:hAnsi="Arial" w:cs="Arial"/>
                <w:iCs/>
                <w:color w:val="000000" w:themeColor="text1"/>
              </w:rPr>
              <w:t>n the delivery of a quality service</w:t>
            </w:r>
            <w:r>
              <w:rPr>
                <w:rFonts w:ascii="Arial" w:hAnsi="Arial" w:cs="Arial"/>
                <w:iCs/>
                <w:color w:val="000000" w:themeColor="text1"/>
              </w:rPr>
              <w:t xml:space="preserve">, </w:t>
            </w:r>
            <w:r w:rsidRPr="00680FFF">
              <w:rPr>
                <w:rFonts w:ascii="Arial" w:hAnsi="Arial" w:cs="Arial"/>
                <w:iCs/>
                <w:color w:val="000000" w:themeColor="text1"/>
              </w:rPr>
              <w:t>as relevant to the role</w:t>
            </w:r>
            <w:r>
              <w:rPr>
                <w:rFonts w:ascii="Arial" w:hAnsi="Arial" w:cs="Arial"/>
                <w:iCs/>
                <w:color w:val="000000" w:themeColor="text1"/>
              </w:rPr>
              <w:t>.</w:t>
            </w:r>
          </w:p>
          <w:p w14:paraId="7D4F4DE9" w14:textId="77777777" w:rsidR="000F0F21" w:rsidRPr="000F0F21" w:rsidRDefault="000F0F21" w:rsidP="000F0F21">
            <w:pPr>
              <w:pStyle w:val="ListParagraph"/>
              <w:rPr>
                <w:rFonts w:ascii="Arial" w:hAnsi="Arial" w:cs="Arial"/>
                <w:color w:val="000000" w:themeColor="text1"/>
              </w:rPr>
            </w:pPr>
          </w:p>
          <w:p w14:paraId="5EDF734A" w14:textId="33757269" w:rsidR="000F0F21" w:rsidRDefault="000F0F21" w:rsidP="000F0F21">
            <w:pPr>
              <w:pStyle w:val="ListParagraph"/>
              <w:numPr>
                <w:ilvl w:val="0"/>
                <w:numId w:val="32"/>
              </w:numPr>
              <w:shd w:val="clear" w:color="auto" w:fill="FFFFFF"/>
              <w:rPr>
                <w:rFonts w:ascii="Arial" w:hAnsi="Arial" w:cs="Arial"/>
                <w:iCs/>
                <w:color w:val="000000" w:themeColor="text1"/>
              </w:rPr>
            </w:pPr>
            <w:r w:rsidRPr="00680FFF">
              <w:rPr>
                <w:rFonts w:ascii="Arial" w:hAnsi="Arial" w:cs="Arial"/>
                <w:iCs/>
                <w:color w:val="000000" w:themeColor="text1"/>
              </w:rPr>
              <w:t>Experience of managing competing priorities and deadlines, where the ability to analyse and interpret information to inform timely decisions was essential</w:t>
            </w:r>
            <w:r>
              <w:rPr>
                <w:rFonts w:ascii="Arial" w:hAnsi="Arial" w:cs="Arial"/>
                <w:iCs/>
                <w:color w:val="000000" w:themeColor="text1"/>
              </w:rPr>
              <w:t>.</w:t>
            </w:r>
          </w:p>
          <w:p w14:paraId="19C7C3C0" w14:textId="3C01FDE1" w:rsidR="000F0F21" w:rsidRPr="000F0F21" w:rsidRDefault="000F0F21" w:rsidP="000F0F21">
            <w:pPr>
              <w:shd w:val="clear" w:color="auto" w:fill="FFFFFF"/>
              <w:rPr>
                <w:rFonts w:ascii="Arial" w:hAnsi="Arial" w:cs="Arial"/>
                <w:iCs/>
                <w:color w:val="000000" w:themeColor="text1"/>
              </w:rPr>
            </w:pPr>
          </w:p>
          <w:p w14:paraId="6631A3A1" w14:textId="77777777" w:rsidR="00C94339" w:rsidRPr="00C94339" w:rsidRDefault="000F0F21" w:rsidP="00C94339">
            <w:pPr>
              <w:pStyle w:val="ListParagraph"/>
              <w:numPr>
                <w:ilvl w:val="0"/>
                <w:numId w:val="32"/>
              </w:numPr>
              <w:jc w:val="both"/>
              <w:rPr>
                <w:rFonts w:ascii="Arial" w:hAnsi="Arial" w:cs="Arial"/>
                <w:b/>
                <w:bCs/>
                <w:iCs/>
                <w:color w:val="000000" w:themeColor="text1"/>
              </w:rPr>
            </w:pPr>
            <w:r w:rsidRPr="00680FFF">
              <w:rPr>
                <w:rFonts w:ascii="Arial" w:hAnsi="Arial" w:cs="Arial"/>
                <w:color w:val="000000" w:themeColor="text1"/>
              </w:rPr>
              <w:t>Experience of professional writing including the generation of documents such as letters, reports, PQ responses, media briefings etc.</w:t>
            </w:r>
            <w:r w:rsidRPr="00680FFF">
              <w:rPr>
                <w:rFonts w:ascii="Arial" w:hAnsi="Arial" w:cs="Arial"/>
                <w:iCs/>
                <w:color w:val="000000" w:themeColor="text1"/>
              </w:rPr>
              <w:t xml:space="preserve"> while incorporating the use of computer applications such as Microsoft Word, Excel, PowerPoint, etc.</w:t>
            </w:r>
          </w:p>
          <w:p w14:paraId="2453DE06" w14:textId="77777777" w:rsidR="00C94339" w:rsidRPr="00C94339" w:rsidRDefault="00C94339" w:rsidP="00C94339">
            <w:pPr>
              <w:pStyle w:val="ListParagraph"/>
              <w:rPr>
                <w:rFonts w:ascii="Arial" w:hAnsi="Arial" w:cs="Arial"/>
                <w:iCs/>
              </w:rPr>
            </w:pPr>
          </w:p>
          <w:p w14:paraId="1D3AF65D" w14:textId="5E9DC8EA" w:rsidR="00C94339" w:rsidRPr="00C94339" w:rsidRDefault="00C94339" w:rsidP="00C94339">
            <w:pPr>
              <w:pStyle w:val="ListParagraph"/>
              <w:numPr>
                <w:ilvl w:val="0"/>
                <w:numId w:val="32"/>
              </w:numPr>
              <w:jc w:val="both"/>
              <w:rPr>
                <w:rFonts w:ascii="Arial" w:hAnsi="Arial" w:cs="Arial"/>
                <w:b/>
                <w:bCs/>
                <w:iCs/>
                <w:color w:val="000000" w:themeColor="text1"/>
              </w:rPr>
            </w:pPr>
            <w:r w:rsidRPr="00C94339">
              <w:rPr>
                <w:rFonts w:ascii="Arial" w:hAnsi="Arial" w:cs="Arial"/>
                <w:iCs/>
              </w:rPr>
              <w:t xml:space="preserve">Please demonstrate your depth and breadth of </w:t>
            </w:r>
            <w:r w:rsidRPr="00C94339">
              <w:rPr>
                <w:rFonts w:ascii="Arial" w:eastAsiaTheme="minorEastAsia" w:hAnsi="Arial" w:cs="Arial"/>
              </w:rPr>
              <w:t>experience relevant to the role as per the duties &amp; responsibilities, eligibility criteria and post specific requirements of the role.</w:t>
            </w:r>
          </w:p>
          <w:p w14:paraId="6DFB9E20" w14:textId="44DDBCD8" w:rsidR="00FE2ED0" w:rsidRPr="008D0FAB" w:rsidRDefault="00FE2ED0" w:rsidP="00FE2ED0">
            <w:pPr>
              <w:jc w:val="both"/>
              <w:rPr>
                <w:rFonts w:ascii="Arial" w:hAnsi="Arial" w:cs="Arial"/>
                <w:b/>
                <w:bCs/>
                <w:iCs/>
                <w:color w:val="000099"/>
              </w:rPr>
            </w:pPr>
          </w:p>
        </w:tc>
      </w:tr>
      <w:tr w:rsidR="00C65010" w:rsidRPr="00751DB6" w14:paraId="5025A81B" w14:textId="77777777" w:rsidTr="54F71934">
        <w:tc>
          <w:tcPr>
            <w:tcW w:w="2364" w:type="dxa"/>
          </w:tcPr>
          <w:p w14:paraId="1B59E23F" w14:textId="77777777" w:rsidR="00C65010" w:rsidRPr="000F0F21" w:rsidRDefault="00C65010" w:rsidP="00C65010">
            <w:pPr>
              <w:rPr>
                <w:rFonts w:ascii="Arial" w:hAnsi="Arial" w:cs="Arial"/>
                <w:b/>
                <w:bCs/>
                <w:color w:val="000000" w:themeColor="text1"/>
              </w:rPr>
            </w:pPr>
            <w:r w:rsidRPr="000F0F21">
              <w:rPr>
                <w:rFonts w:ascii="Arial" w:hAnsi="Arial" w:cs="Arial"/>
                <w:b/>
                <w:bCs/>
                <w:color w:val="000000" w:themeColor="text1"/>
              </w:rPr>
              <w:t>Other requirements specific to the post</w:t>
            </w:r>
          </w:p>
        </w:tc>
        <w:tc>
          <w:tcPr>
            <w:tcW w:w="8256" w:type="dxa"/>
          </w:tcPr>
          <w:p w14:paraId="5E3027DE" w14:textId="77777777" w:rsidR="000F0F21" w:rsidRPr="000F0F21" w:rsidRDefault="000F0F21" w:rsidP="000F0F21">
            <w:pPr>
              <w:tabs>
                <w:tab w:val="left" w:pos="0"/>
              </w:tabs>
              <w:rPr>
                <w:rFonts w:ascii="Arial" w:hAnsi="Arial" w:cs="Arial"/>
                <w:b/>
                <w:iCs/>
                <w:color w:val="000000" w:themeColor="text1"/>
                <w:u w:val="single"/>
              </w:rPr>
            </w:pPr>
            <w:r w:rsidRPr="000F0F21">
              <w:rPr>
                <w:rFonts w:ascii="Arial" w:hAnsi="Arial" w:cs="Arial"/>
                <w:iCs/>
                <w:color w:val="000000" w:themeColor="text1"/>
              </w:rPr>
              <w:t>Access to appropriate transport to fulfil the requirements of the role.</w:t>
            </w:r>
          </w:p>
          <w:p w14:paraId="70DF9E56" w14:textId="7208FF1E" w:rsidR="00C65010" w:rsidRPr="000F0F21" w:rsidRDefault="00C65010" w:rsidP="000F0F21">
            <w:pPr>
              <w:jc w:val="both"/>
              <w:rPr>
                <w:rFonts w:ascii="Arial" w:hAnsi="Arial" w:cs="Arial"/>
                <w:b/>
                <w:iCs/>
                <w:color w:val="000000" w:themeColor="text1"/>
              </w:rPr>
            </w:pPr>
          </w:p>
        </w:tc>
      </w:tr>
      <w:tr w:rsidR="00FE2ED0" w:rsidRPr="00751DB6" w14:paraId="1313DEBA" w14:textId="77777777" w:rsidTr="54F71934">
        <w:tc>
          <w:tcPr>
            <w:tcW w:w="2364" w:type="dxa"/>
          </w:tcPr>
          <w:p w14:paraId="7BAEFD2A" w14:textId="77777777" w:rsidR="00FE2ED0" w:rsidRPr="00751DB6" w:rsidRDefault="00FE2ED0" w:rsidP="00FE2ED0">
            <w:pPr>
              <w:jc w:val="both"/>
              <w:rPr>
                <w:rFonts w:ascii="Arial" w:hAnsi="Arial" w:cs="Arial"/>
                <w:b/>
                <w:bCs/>
              </w:rPr>
            </w:pPr>
            <w:bookmarkStart w:id="3" w:name="_Hlk57880803"/>
            <w:r w:rsidRPr="00535D78">
              <w:rPr>
                <w:rFonts w:ascii="Arial" w:hAnsi="Arial" w:cs="Arial"/>
                <w:b/>
                <w:bCs/>
              </w:rPr>
              <w:t>Skills, competencies and/or knowledge</w:t>
            </w:r>
          </w:p>
          <w:p w14:paraId="44E871BC" w14:textId="77777777" w:rsidR="00FE2ED0" w:rsidRPr="00CC559C" w:rsidRDefault="00FE2ED0" w:rsidP="00FE2ED0">
            <w:pPr>
              <w:jc w:val="both"/>
              <w:rPr>
                <w:rFonts w:ascii="Arial" w:hAnsi="Arial" w:cs="Arial"/>
                <w:b/>
                <w:bCs/>
              </w:rPr>
            </w:pPr>
          </w:p>
          <w:p w14:paraId="144A5D23" w14:textId="77777777" w:rsidR="00FE2ED0" w:rsidRPr="00CC559C" w:rsidRDefault="00FE2ED0" w:rsidP="00FE2ED0">
            <w:pPr>
              <w:jc w:val="both"/>
              <w:rPr>
                <w:rFonts w:ascii="Arial" w:hAnsi="Arial" w:cs="Arial"/>
                <w:bCs/>
              </w:rPr>
            </w:pPr>
          </w:p>
        </w:tc>
        <w:tc>
          <w:tcPr>
            <w:tcW w:w="8256" w:type="dxa"/>
          </w:tcPr>
          <w:p w14:paraId="2324999D" w14:textId="77777777" w:rsidR="000F0F21" w:rsidRPr="00C827E8" w:rsidRDefault="000F0F21" w:rsidP="000F0F21">
            <w:pPr>
              <w:rPr>
                <w:rFonts w:ascii="Arial" w:eastAsia="Arial" w:hAnsi="Arial" w:cs="Arial"/>
                <w:b/>
                <w:bCs/>
                <w:u w:val="single"/>
                <w:lang w:val="en-IE"/>
              </w:rPr>
            </w:pPr>
            <w:bookmarkStart w:id="4" w:name="_Hlk57801610"/>
            <w:r w:rsidRPr="00C827E8">
              <w:rPr>
                <w:rFonts w:ascii="Arial" w:eastAsia="Arial" w:hAnsi="Arial" w:cs="Arial"/>
                <w:b/>
                <w:bCs/>
                <w:u w:val="single"/>
                <w:lang w:val="en-IE"/>
              </w:rPr>
              <w:t>Professional Knowledge &amp; Experience</w:t>
            </w:r>
          </w:p>
          <w:p w14:paraId="4E66CDEF" w14:textId="6A7F33B2" w:rsidR="005A58D6" w:rsidRDefault="005A58D6" w:rsidP="000F0F21">
            <w:pPr>
              <w:spacing w:line="259" w:lineRule="auto"/>
              <w:rPr>
                <w:rFonts w:ascii="Arial" w:eastAsia="Arial" w:hAnsi="Arial" w:cs="Arial"/>
                <w:b/>
                <w:bCs/>
                <w:color w:val="000000" w:themeColor="text1"/>
                <w:u w:val="single"/>
                <w:lang w:val="en-US"/>
              </w:rPr>
            </w:pPr>
          </w:p>
          <w:p w14:paraId="28239E2E" w14:textId="77777777" w:rsidR="005A58D6" w:rsidRPr="00545283" w:rsidRDefault="005A58D6" w:rsidP="005A58D6">
            <w:pPr>
              <w:pStyle w:val="ListParagraph"/>
              <w:numPr>
                <w:ilvl w:val="0"/>
                <w:numId w:val="35"/>
              </w:numPr>
              <w:jc w:val="both"/>
              <w:rPr>
                <w:rFonts w:ascii="Arial" w:eastAsiaTheme="minorEastAsia" w:hAnsi="Arial" w:cs="Arial"/>
              </w:rPr>
            </w:pPr>
            <w:r w:rsidRPr="007B16A2">
              <w:rPr>
                <w:rFonts w:ascii="Arial" w:hAnsi="Arial" w:cs="Arial"/>
                <w:iCs/>
                <w:lang w:val="en-US"/>
              </w:rPr>
              <w:t>An understanding of the Health Service Exec</w:t>
            </w:r>
            <w:r>
              <w:rPr>
                <w:rFonts w:ascii="Arial" w:hAnsi="Arial" w:cs="Arial"/>
                <w:iCs/>
                <w:lang w:val="en-US"/>
              </w:rPr>
              <w:t>utive and Health Service Reform</w:t>
            </w:r>
          </w:p>
          <w:p w14:paraId="79780633" w14:textId="77777777" w:rsidR="005A58D6" w:rsidRPr="00EB0CD2" w:rsidRDefault="005A58D6" w:rsidP="005A58D6">
            <w:pPr>
              <w:pStyle w:val="ListParagraph"/>
              <w:numPr>
                <w:ilvl w:val="0"/>
                <w:numId w:val="35"/>
              </w:numPr>
              <w:rPr>
                <w:rFonts w:ascii="Arial" w:eastAsiaTheme="minorEastAsia" w:hAnsi="Arial" w:cs="Arial"/>
              </w:rPr>
            </w:pPr>
            <w:r>
              <w:rPr>
                <w:rFonts w:ascii="Arial" w:eastAsiaTheme="minorEastAsia" w:hAnsi="Arial" w:cs="Arial"/>
              </w:rPr>
              <w:t>Knowledge and understanding of the role of Section Officer, Grade VI</w:t>
            </w:r>
          </w:p>
          <w:p w14:paraId="0C92DB46" w14:textId="77777777" w:rsidR="005A58D6" w:rsidRDefault="005A58D6" w:rsidP="005A58D6">
            <w:pPr>
              <w:pStyle w:val="ListParagraph"/>
              <w:numPr>
                <w:ilvl w:val="0"/>
                <w:numId w:val="35"/>
              </w:numPr>
              <w:rPr>
                <w:rFonts w:ascii="Arial" w:eastAsiaTheme="minorEastAsia" w:hAnsi="Arial" w:cs="Arial"/>
              </w:rPr>
            </w:pPr>
            <w:r w:rsidRPr="00EB0CD2">
              <w:rPr>
                <w:rFonts w:ascii="Arial" w:eastAsiaTheme="minorEastAsia" w:hAnsi="Arial" w:cs="Arial"/>
              </w:rPr>
              <w:t xml:space="preserve">Knowledge of community health services and the </w:t>
            </w:r>
            <w:r>
              <w:rPr>
                <w:rFonts w:ascii="Arial" w:eastAsiaTheme="minorEastAsia" w:hAnsi="Arial" w:cs="Arial"/>
              </w:rPr>
              <w:t xml:space="preserve">wider health service structures, </w:t>
            </w:r>
            <w:r w:rsidRPr="00EB0CD2">
              <w:rPr>
                <w:rFonts w:ascii="Arial" w:eastAsiaTheme="minorEastAsia" w:hAnsi="Arial" w:cs="Arial"/>
              </w:rPr>
              <w:t xml:space="preserve">including a good knowledge of Sláintecare </w:t>
            </w:r>
            <w:r>
              <w:rPr>
                <w:rFonts w:ascii="Arial" w:eastAsiaTheme="minorEastAsia" w:hAnsi="Arial" w:cs="Arial"/>
              </w:rPr>
              <w:t xml:space="preserve">and how it </w:t>
            </w:r>
            <w:r w:rsidRPr="00EB0CD2">
              <w:rPr>
                <w:rFonts w:ascii="Arial" w:eastAsiaTheme="minorEastAsia" w:hAnsi="Arial" w:cs="Arial"/>
              </w:rPr>
              <w:t>positions</w:t>
            </w:r>
            <w:r>
              <w:rPr>
                <w:rFonts w:ascii="Arial" w:eastAsiaTheme="minorEastAsia" w:hAnsi="Arial" w:cs="Arial"/>
              </w:rPr>
              <w:t xml:space="preserve"> </w:t>
            </w:r>
            <w:r w:rsidRPr="00EB0CD2">
              <w:rPr>
                <w:rFonts w:ascii="Arial" w:eastAsiaTheme="minorEastAsia" w:hAnsi="Arial" w:cs="Arial"/>
              </w:rPr>
              <w:t>Community Healthcare Networ</w:t>
            </w:r>
            <w:r>
              <w:rPr>
                <w:rFonts w:ascii="Arial" w:eastAsiaTheme="minorEastAsia" w:hAnsi="Arial" w:cs="Arial"/>
              </w:rPr>
              <w:t xml:space="preserve">ks as a fundamental unit </w:t>
            </w:r>
            <w:r w:rsidRPr="00EB0CD2">
              <w:rPr>
                <w:rFonts w:ascii="Arial" w:eastAsiaTheme="minorEastAsia" w:hAnsi="Arial" w:cs="Arial"/>
              </w:rPr>
              <w:t xml:space="preserve">for </w:t>
            </w:r>
            <w:r>
              <w:rPr>
                <w:rFonts w:ascii="Arial" w:eastAsiaTheme="minorEastAsia" w:hAnsi="Arial" w:cs="Arial"/>
              </w:rPr>
              <w:t xml:space="preserve">the </w:t>
            </w:r>
            <w:r w:rsidRPr="00EB0CD2">
              <w:rPr>
                <w:rFonts w:ascii="Arial" w:eastAsiaTheme="minorEastAsia" w:hAnsi="Arial" w:cs="Arial"/>
              </w:rPr>
              <w:t>delivery of services in the community</w:t>
            </w:r>
          </w:p>
          <w:p w14:paraId="78F2D2EF" w14:textId="77777777" w:rsidR="005A58D6" w:rsidRPr="00EB0CD2" w:rsidRDefault="005A58D6" w:rsidP="005A58D6">
            <w:pPr>
              <w:numPr>
                <w:ilvl w:val="0"/>
                <w:numId w:val="35"/>
              </w:numPr>
              <w:jc w:val="both"/>
              <w:rPr>
                <w:rFonts w:ascii="Arial" w:hAnsi="Arial" w:cs="Arial"/>
                <w:i/>
                <w:iCs/>
              </w:rPr>
            </w:pPr>
            <w:r>
              <w:rPr>
                <w:rFonts w:ascii="Arial" w:hAnsi="Arial" w:cs="Arial"/>
              </w:rPr>
              <w:t>An</w:t>
            </w:r>
            <w:r w:rsidRPr="00871246">
              <w:rPr>
                <w:rFonts w:ascii="Arial" w:hAnsi="Arial" w:cs="Arial"/>
              </w:rPr>
              <w:t xml:space="preserve"> understanding of the key performance indicators (KPIs) in line with </w:t>
            </w:r>
            <w:r>
              <w:rPr>
                <w:rFonts w:ascii="Arial" w:hAnsi="Arial" w:cs="Arial"/>
              </w:rPr>
              <w:t>Cork Kerry Community Healthcare</w:t>
            </w:r>
            <w:r w:rsidRPr="00871246">
              <w:rPr>
                <w:rFonts w:ascii="Arial" w:hAnsi="Arial" w:cs="Arial"/>
              </w:rPr>
              <w:t xml:space="preserve"> service plan targets</w:t>
            </w:r>
          </w:p>
          <w:p w14:paraId="1693181B" w14:textId="77777777" w:rsidR="005A58D6" w:rsidRPr="003263F4" w:rsidRDefault="005A58D6" w:rsidP="005A58D6">
            <w:pPr>
              <w:numPr>
                <w:ilvl w:val="0"/>
                <w:numId w:val="35"/>
              </w:numPr>
              <w:tabs>
                <w:tab w:val="left" w:pos="0"/>
                <w:tab w:val="left" w:pos="108"/>
              </w:tabs>
              <w:rPr>
                <w:rFonts w:ascii="Arial" w:hAnsi="Arial" w:cs="Arial"/>
                <w:iCs/>
              </w:rPr>
            </w:pPr>
            <w:r w:rsidRPr="003263F4">
              <w:rPr>
                <w:rFonts w:ascii="Arial" w:hAnsi="Arial" w:cs="Arial"/>
              </w:rPr>
              <w:t>The use of ICT, demonstrating excellent computer skills particularly, Microsoft Office skills to include, Word, Excel and PowerPoint e</w:t>
            </w:r>
            <w:r>
              <w:rPr>
                <w:rFonts w:ascii="Arial" w:hAnsi="Arial" w:cs="Arial"/>
              </w:rPr>
              <w:t>tc</w:t>
            </w:r>
          </w:p>
          <w:p w14:paraId="24109243" w14:textId="77777777" w:rsidR="005A58D6" w:rsidRPr="00EB0CD2" w:rsidRDefault="005A58D6" w:rsidP="005A58D6">
            <w:pPr>
              <w:numPr>
                <w:ilvl w:val="0"/>
                <w:numId w:val="35"/>
              </w:numPr>
              <w:tabs>
                <w:tab w:val="left" w:pos="0"/>
                <w:tab w:val="left" w:pos="108"/>
              </w:tabs>
              <w:rPr>
                <w:rFonts w:ascii="Arial" w:hAnsi="Arial" w:cs="Arial"/>
                <w:iCs/>
              </w:rPr>
            </w:pPr>
            <w:r>
              <w:rPr>
                <w:rFonts w:ascii="Arial" w:hAnsi="Arial" w:cs="Arial"/>
              </w:rPr>
              <w:t>Knowledge and understanding of Human Resources policies and procedures</w:t>
            </w:r>
          </w:p>
          <w:p w14:paraId="2AC7CEA3" w14:textId="77777777" w:rsidR="005A58D6" w:rsidRPr="00763EC4" w:rsidRDefault="005A58D6" w:rsidP="005A58D6">
            <w:pPr>
              <w:numPr>
                <w:ilvl w:val="0"/>
                <w:numId w:val="35"/>
              </w:numPr>
              <w:tabs>
                <w:tab w:val="left" w:pos="0"/>
                <w:tab w:val="left" w:pos="108"/>
              </w:tabs>
              <w:rPr>
                <w:rFonts w:ascii="Arial" w:hAnsi="Arial" w:cs="Arial"/>
                <w:iCs/>
              </w:rPr>
            </w:pPr>
            <w:r>
              <w:rPr>
                <w:rFonts w:ascii="Arial" w:hAnsi="Arial" w:cs="Arial"/>
              </w:rPr>
              <w:lastRenderedPageBreak/>
              <w:t>A basic knowledge of National Financial Regulations as relevant to the role</w:t>
            </w:r>
          </w:p>
          <w:p w14:paraId="4E4F02D4" w14:textId="77777777" w:rsidR="005A58D6" w:rsidRPr="00EF6355" w:rsidRDefault="005A58D6" w:rsidP="005A58D6">
            <w:pPr>
              <w:numPr>
                <w:ilvl w:val="0"/>
                <w:numId w:val="35"/>
              </w:numPr>
              <w:tabs>
                <w:tab w:val="left" w:pos="0"/>
                <w:tab w:val="left" w:pos="108"/>
              </w:tabs>
              <w:rPr>
                <w:rFonts w:ascii="Arial" w:hAnsi="Arial" w:cs="Arial"/>
                <w:iCs/>
              </w:rPr>
            </w:pPr>
            <w:r>
              <w:rPr>
                <w:rFonts w:ascii="Arial" w:hAnsi="Arial" w:cs="Arial"/>
              </w:rPr>
              <w:t>Significant k</w:t>
            </w:r>
            <w:r w:rsidRPr="00871246">
              <w:rPr>
                <w:rFonts w:ascii="Arial" w:hAnsi="Arial" w:cs="Arial"/>
              </w:rPr>
              <w:t xml:space="preserve">nowledge and experience of </w:t>
            </w:r>
            <w:r>
              <w:rPr>
                <w:rFonts w:ascii="Arial" w:hAnsi="Arial" w:cs="Arial"/>
              </w:rPr>
              <w:t xml:space="preserve">effectively </w:t>
            </w:r>
            <w:r w:rsidRPr="00871246">
              <w:rPr>
                <w:rFonts w:ascii="Arial" w:hAnsi="Arial" w:cs="Arial"/>
              </w:rPr>
              <w:t>using an email system e.g. Outlook, Lotus Notes</w:t>
            </w:r>
          </w:p>
          <w:p w14:paraId="482C6106" w14:textId="77777777" w:rsidR="005A58D6" w:rsidRDefault="005A58D6" w:rsidP="005A58D6">
            <w:pPr>
              <w:numPr>
                <w:ilvl w:val="0"/>
                <w:numId w:val="35"/>
              </w:numPr>
              <w:tabs>
                <w:tab w:val="left" w:pos="0"/>
                <w:tab w:val="left" w:pos="108"/>
              </w:tabs>
              <w:rPr>
                <w:rFonts w:ascii="Arial" w:hAnsi="Arial" w:cs="Arial"/>
                <w:iCs/>
              </w:rPr>
            </w:pPr>
            <w:r>
              <w:rPr>
                <w:rFonts w:ascii="Arial" w:hAnsi="Arial" w:cs="Arial"/>
                <w:iCs/>
              </w:rPr>
              <w:t>An understanding of budgetary experience and the monitoring of same</w:t>
            </w:r>
          </w:p>
          <w:p w14:paraId="2CEF12C0" w14:textId="77777777" w:rsidR="005A58D6" w:rsidRDefault="005A58D6" w:rsidP="000F0F21">
            <w:pPr>
              <w:spacing w:line="259" w:lineRule="auto"/>
              <w:rPr>
                <w:rFonts w:ascii="Arial" w:eastAsia="Arial" w:hAnsi="Arial" w:cs="Arial"/>
                <w:b/>
                <w:bCs/>
                <w:color w:val="000000" w:themeColor="text1"/>
                <w:u w:val="single"/>
                <w:lang w:val="en-US"/>
              </w:rPr>
            </w:pPr>
          </w:p>
          <w:p w14:paraId="1A3D2F29" w14:textId="77777777" w:rsidR="005A58D6" w:rsidRDefault="005A58D6" w:rsidP="000F0F21">
            <w:pPr>
              <w:spacing w:line="259" w:lineRule="auto"/>
              <w:rPr>
                <w:rFonts w:ascii="Arial" w:eastAsia="Arial" w:hAnsi="Arial" w:cs="Arial"/>
                <w:b/>
                <w:bCs/>
                <w:color w:val="000000" w:themeColor="text1"/>
                <w:u w:val="single"/>
                <w:lang w:val="en-US"/>
              </w:rPr>
            </w:pPr>
          </w:p>
          <w:p w14:paraId="50D084B0" w14:textId="77777777" w:rsidR="005A58D6" w:rsidRDefault="005A58D6" w:rsidP="000F0F21">
            <w:pPr>
              <w:spacing w:line="259" w:lineRule="auto"/>
              <w:rPr>
                <w:rFonts w:ascii="Arial" w:eastAsia="Arial" w:hAnsi="Arial" w:cs="Arial"/>
                <w:b/>
                <w:bCs/>
                <w:color w:val="000000" w:themeColor="text1"/>
                <w:u w:val="single"/>
                <w:lang w:val="en-US"/>
              </w:rPr>
            </w:pPr>
          </w:p>
          <w:p w14:paraId="5AAE5731" w14:textId="3545C62D" w:rsidR="000F0F21" w:rsidRPr="00C827E8" w:rsidRDefault="000F0F21" w:rsidP="000F0F21">
            <w:pPr>
              <w:spacing w:line="259" w:lineRule="auto"/>
              <w:rPr>
                <w:rFonts w:ascii="Arial" w:eastAsia="Arial" w:hAnsi="Arial" w:cs="Arial"/>
                <w:b/>
                <w:bCs/>
                <w:color w:val="000000" w:themeColor="text1"/>
                <w:u w:val="single"/>
                <w:lang w:val="en-US"/>
              </w:rPr>
            </w:pPr>
            <w:r w:rsidRPr="00C827E8">
              <w:rPr>
                <w:rFonts w:ascii="Arial" w:eastAsia="Arial" w:hAnsi="Arial" w:cs="Arial"/>
                <w:b/>
                <w:bCs/>
                <w:color w:val="000000" w:themeColor="text1"/>
                <w:u w:val="single"/>
                <w:lang w:val="en-US"/>
              </w:rPr>
              <w:t>Planning and Managing Resources</w:t>
            </w:r>
          </w:p>
          <w:p w14:paraId="6B2BACFD" w14:textId="77777777" w:rsidR="005A58D6" w:rsidRPr="00871246" w:rsidRDefault="005A58D6" w:rsidP="005A58D6">
            <w:pPr>
              <w:rPr>
                <w:rFonts w:ascii="Arial" w:hAnsi="Arial" w:cs="Arial"/>
                <w:b/>
                <w:i/>
                <w:iCs/>
              </w:rPr>
            </w:pPr>
            <w:r w:rsidRPr="00871246">
              <w:rPr>
                <w:rFonts w:ascii="Arial" w:hAnsi="Arial" w:cs="Arial"/>
                <w:b/>
                <w:i/>
                <w:iCs/>
              </w:rPr>
              <w:t>Demonstrate:</w:t>
            </w:r>
          </w:p>
          <w:p w14:paraId="0598461F" w14:textId="77777777" w:rsidR="005A58D6" w:rsidRDefault="005A58D6" w:rsidP="005A58D6">
            <w:pPr>
              <w:numPr>
                <w:ilvl w:val="0"/>
                <w:numId w:val="35"/>
              </w:numPr>
              <w:rPr>
                <w:rFonts w:ascii="Arial" w:hAnsi="Arial" w:cs="Arial"/>
                <w:iCs/>
              </w:rPr>
            </w:pPr>
            <w:r>
              <w:rPr>
                <w:rFonts w:ascii="Arial" w:hAnsi="Arial" w:cs="Arial"/>
                <w:iCs/>
              </w:rPr>
              <w:t>The ability to successfully plan and manage a range of different projects and work activities concurrently, utilising computer technology effectively and assigning work to others as appropriate to meet strict deadlines</w:t>
            </w:r>
          </w:p>
          <w:p w14:paraId="3DC6CF6E" w14:textId="77777777" w:rsidR="005A58D6" w:rsidRPr="00871246" w:rsidRDefault="005A58D6" w:rsidP="005A58D6">
            <w:pPr>
              <w:numPr>
                <w:ilvl w:val="0"/>
                <w:numId w:val="35"/>
              </w:numPr>
              <w:rPr>
                <w:rFonts w:ascii="Arial" w:hAnsi="Arial" w:cs="Arial"/>
                <w:iCs/>
              </w:rPr>
            </w:pPr>
            <w:r w:rsidRPr="00871246">
              <w:rPr>
                <w:rFonts w:ascii="Arial" w:hAnsi="Arial" w:cs="Arial"/>
                <w:iCs/>
              </w:rPr>
              <w:t>The ability to proactively identify areas for improvement and to develop practical solutions for their implementation</w:t>
            </w:r>
          </w:p>
          <w:p w14:paraId="0F108355" w14:textId="77777777" w:rsidR="005A58D6" w:rsidRDefault="005A58D6" w:rsidP="005A58D6">
            <w:pPr>
              <w:numPr>
                <w:ilvl w:val="0"/>
                <w:numId w:val="35"/>
              </w:numPr>
              <w:rPr>
                <w:rFonts w:ascii="Arial" w:hAnsi="Arial" w:cs="Arial"/>
                <w:iCs/>
              </w:rPr>
            </w:pPr>
            <w:r w:rsidRPr="00871246">
              <w:rPr>
                <w:rFonts w:ascii="Arial" w:hAnsi="Arial" w:cs="Arial"/>
                <w:iCs/>
              </w:rPr>
              <w:t>The ability to embrace change and adapt local work practices accordingly by finding practical ways to make policies work, ensuring the team knows how to action changes</w:t>
            </w:r>
          </w:p>
          <w:p w14:paraId="078B1B97" w14:textId="77777777" w:rsidR="005A58D6" w:rsidRDefault="005A58D6" w:rsidP="005A58D6">
            <w:pPr>
              <w:numPr>
                <w:ilvl w:val="0"/>
                <w:numId w:val="35"/>
              </w:numPr>
              <w:rPr>
                <w:rFonts w:ascii="Arial" w:hAnsi="Arial" w:cs="Arial"/>
                <w:iCs/>
              </w:rPr>
            </w:pPr>
            <w:r>
              <w:rPr>
                <w:rFonts w:ascii="Arial" w:hAnsi="Arial" w:cs="Arial"/>
                <w:iCs/>
              </w:rPr>
              <w:t>The ability to use resources effectively, challenging processes to improve efficiencies where appropriate</w:t>
            </w:r>
          </w:p>
          <w:p w14:paraId="7EAE1CCF" w14:textId="77777777" w:rsidR="005A58D6" w:rsidRPr="0038347C" w:rsidRDefault="005A58D6" w:rsidP="005A58D6">
            <w:pPr>
              <w:numPr>
                <w:ilvl w:val="0"/>
                <w:numId w:val="35"/>
              </w:numPr>
              <w:rPr>
                <w:rFonts w:ascii="Arial" w:hAnsi="Arial" w:cs="Arial"/>
                <w:iCs/>
              </w:rPr>
            </w:pPr>
            <w:r w:rsidRPr="007B16A2">
              <w:rPr>
                <w:rFonts w:ascii="Arial" w:hAnsi="Arial" w:cs="Arial"/>
                <w:iCs/>
              </w:rPr>
              <w:t>Improve efficiency within the working environment and the ability to evolve and adapt to a changing environment with a continual focus on s</w:t>
            </w:r>
            <w:r>
              <w:rPr>
                <w:rFonts w:ascii="Arial" w:hAnsi="Arial" w:cs="Arial"/>
                <w:iCs/>
              </w:rPr>
              <w:t>ervice delivery and improvement</w:t>
            </w:r>
          </w:p>
          <w:p w14:paraId="5A5ED36F" w14:textId="77777777" w:rsidR="000F0F21" w:rsidRPr="00C827E8" w:rsidRDefault="000F0F21" w:rsidP="000F0F21">
            <w:pPr>
              <w:pStyle w:val="ListParagraph"/>
              <w:rPr>
                <w:rFonts w:ascii="Arial" w:eastAsia="Arial" w:hAnsi="Arial" w:cs="Arial"/>
                <w:color w:val="000000" w:themeColor="text1"/>
                <w:lang w:val="en-US"/>
              </w:rPr>
            </w:pPr>
          </w:p>
          <w:p w14:paraId="68210F32" w14:textId="77777777" w:rsidR="005A58D6" w:rsidRPr="00C827E8" w:rsidRDefault="005A58D6" w:rsidP="000F0F21">
            <w:pPr>
              <w:spacing w:line="259" w:lineRule="auto"/>
              <w:rPr>
                <w:rFonts w:ascii="Arial" w:eastAsia="Arial" w:hAnsi="Arial" w:cs="Arial"/>
                <w:b/>
                <w:bCs/>
                <w:color w:val="000000" w:themeColor="text1"/>
                <w:lang w:val="en-US"/>
              </w:rPr>
            </w:pPr>
          </w:p>
          <w:p w14:paraId="2F8C949C" w14:textId="77777777" w:rsidR="000F0F21" w:rsidRPr="00C827E8" w:rsidRDefault="000F0F21" w:rsidP="000F0F21">
            <w:pPr>
              <w:spacing w:line="259" w:lineRule="auto"/>
              <w:rPr>
                <w:rFonts w:ascii="Arial" w:eastAsia="Arial" w:hAnsi="Arial" w:cs="Arial"/>
                <w:b/>
                <w:bCs/>
                <w:color w:val="000000" w:themeColor="text1"/>
                <w:u w:val="single"/>
                <w:lang w:val="en-US"/>
              </w:rPr>
            </w:pPr>
            <w:r w:rsidRPr="00C827E8">
              <w:rPr>
                <w:rFonts w:ascii="Arial" w:eastAsia="Arial" w:hAnsi="Arial" w:cs="Arial"/>
                <w:b/>
                <w:bCs/>
                <w:color w:val="000000" w:themeColor="text1"/>
                <w:u w:val="single"/>
                <w:lang w:val="en-US"/>
              </w:rPr>
              <w:t xml:space="preserve">Evaluating Information, Problem Solving &amp; Decision Making </w:t>
            </w:r>
          </w:p>
          <w:p w14:paraId="6A98C593" w14:textId="456EC24B" w:rsidR="000F0F21" w:rsidRDefault="000F0F21" w:rsidP="000F0F21">
            <w:pPr>
              <w:pStyle w:val="ListParagraph"/>
              <w:ind w:left="360"/>
              <w:jc w:val="both"/>
              <w:rPr>
                <w:rFonts w:ascii="Arial" w:eastAsia="Arial" w:hAnsi="Arial" w:cs="Arial"/>
                <w:color w:val="000000" w:themeColor="text1"/>
                <w:lang w:val="en-US"/>
              </w:rPr>
            </w:pPr>
          </w:p>
          <w:p w14:paraId="0A90AB84" w14:textId="77777777" w:rsidR="005A58D6" w:rsidRPr="00871246" w:rsidRDefault="005A58D6" w:rsidP="005A58D6">
            <w:pPr>
              <w:rPr>
                <w:rFonts w:ascii="Arial" w:hAnsi="Arial" w:cs="Arial"/>
                <w:b/>
                <w:i/>
                <w:iCs/>
              </w:rPr>
            </w:pPr>
            <w:r w:rsidRPr="00871246">
              <w:rPr>
                <w:rFonts w:ascii="Arial" w:hAnsi="Arial" w:cs="Arial"/>
                <w:b/>
                <w:i/>
                <w:iCs/>
              </w:rPr>
              <w:t>Demonstrate:</w:t>
            </w:r>
          </w:p>
          <w:p w14:paraId="6B10A4EB" w14:textId="77777777" w:rsidR="005A58D6" w:rsidRPr="000D686B" w:rsidRDefault="005A58D6" w:rsidP="005A58D6">
            <w:pPr>
              <w:numPr>
                <w:ilvl w:val="0"/>
                <w:numId w:val="35"/>
              </w:numPr>
              <w:rPr>
                <w:rFonts w:ascii="Arial" w:hAnsi="Arial" w:cs="Arial"/>
                <w:iCs/>
              </w:rPr>
            </w:pPr>
            <w:r w:rsidRPr="00871246">
              <w:rPr>
                <w:rFonts w:ascii="Arial" w:hAnsi="Arial" w:cs="Arial"/>
                <w:iCs/>
              </w:rPr>
              <w:t>Excellent analytical, problem solving and decision making skills</w:t>
            </w:r>
            <w:r>
              <w:rPr>
                <w:rFonts w:ascii="Arial" w:hAnsi="Arial" w:cs="Arial"/>
                <w:iCs/>
              </w:rPr>
              <w:t xml:space="preserve"> </w:t>
            </w:r>
            <w:r w:rsidRPr="42C0EA4B">
              <w:rPr>
                <w:rFonts w:ascii="Arial" w:hAnsi="Arial" w:cs="Arial"/>
              </w:rPr>
              <w:t>considering a range of critical factors in making effective decisions</w:t>
            </w:r>
            <w:r w:rsidRPr="42C0EA4B">
              <w:rPr>
                <w:rFonts w:ascii="Arial" w:hAnsi="Arial" w:cs="Arial"/>
                <w:lang w:val="en-IE"/>
              </w:rPr>
              <w:t>. Recognises when it is appropriate to refer decisions to a higher level of management</w:t>
            </w:r>
          </w:p>
          <w:p w14:paraId="7893AD86" w14:textId="77777777" w:rsidR="005A58D6" w:rsidRPr="00871246" w:rsidRDefault="005A58D6" w:rsidP="005A58D6">
            <w:pPr>
              <w:numPr>
                <w:ilvl w:val="0"/>
                <w:numId w:val="35"/>
              </w:numPr>
              <w:rPr>
                <w:rFonts w:ascii="Arial" w:hAnsi="Arial" w:cs="Arial"/>
                <w:iCs/>
              </w:rPr>
            </w:pPr>
            <w:r w:rsidRPr="000D686B">
              <w:rPr>
                <w:rFonts w:ascii="Arial" w:hAnsi="Arial" w:cs="Arial"/>
              </w:rPr>
              <w:t>Initiative in the resolution of complex issues / problem solving and proactively develop new proposals and recommend solutions</w:t>
            </w:r>
          </w:p>
          <w:p w14:paraId="5474EC15" w14:textId="77777777" w:rsidR="005A58D6" w:rsidRPr="00871246" w:rsidRDefault="005A58D6" w:rsidP="005A58D6">
            <w:pPr>
              <w:numPr>
                <w:ilvl w:val="0"/>
                <w:numId w:val="35"/>
              </w:numPr>
              <w:rPr>
                <w:rFonts w:ascii="Arial" w:hAnsi="Arial" w:cs="Arial"/>
                <w:iCs/>
              </w:rPr>
            </w:pPr>
            <w:r w:rsidRPr="00871246">
              <w:rPr>
                <w:rFonts w:ascii="Arial" w:hAnsi="Arial" w:cs="Arial"/>
                <w:iCs/>
              </w:rPr>
              <w:t>The ability to quickly grasp and understand complex issues and the impact on service delivery</w:t>
            </w:r>
          </w:p>
          <w:p w14:paraId="2491CBF4" w14:textId="77777777" w:rsidR="005A58D6" w:rsidRPr="00871246" w:rsidRDefault="005A58D6" w:rsidP="005A58D6">
            <w:pPr>
              <w:numPr>
                <w:ilvl w:val="0"/>
                <w:numId w:val="35"/>
              </w:numPr>
              <w:rPr>
                <w:rFonts w:ascii="Arial" w:hAnsi="Arial" w:cs="Arial"/>
                <w:iCs/>
              </w:rPr>
            </w:pPr>
            <w:r w:rsidRPr="00871246">
              <w:rPr>
                <w:rFonts w:ascii="Arial" w:hAnsi="Arial" w:cs="Arial"/>
                <w:iCs/>
              </w:rPr>
              <w:t>The ability to confidently explain the rationale behind decisions when faced with opposition</w:t>
            </w:r>
          </w:p>
          <w:p w14:paraId="084A1FD1" w14:textId="77777777" w:rsidR="005A58D6" w:rsidRPr="00871246" w:rsidRDefault="005A58D6" w:rsidP="005A58D6">
            <w:pPr>
              <w:numPr>
                <w:ilvl w:val="0"/>
                <w:numId w:val="35"/>
              </w:numPr>
              <w:rPr>
                <w:rFonts w:ascii="Arial" w:hAnsi="Arial" w:cs="Arial"/>
                <w:iCs/>
              </w:rPr>
            </w:pPr>
            <w:r w:rsidRPr="00871246">
              <w:rPr>
                <w:rFonts w:ascii="Arial" w:hAnsi="Arial" w:cs="Arial"/>
                <w:iCs/>
              </w:rPr>
              <w:t>Ability to make sound decisions with a well-reasoned rationale and to stand by these</w:t>
            </w:r>
          </w:p>
          <w:p w14:paraId="1EB3560A" w14:textId="77777777" w:rsidR="005A58D6" w:rsidRDefault="005A58D6" w:rsidP="005A58D6">
            <w:pPr>
              <w:numPr>
                <w:ilvl w:val="0"/>
                <w:numId w:val="35"/>
              </w:numPr>
              <w:rPr>
                <w:rFonts w:ascii="Arial" w:hAnsi="Arial" w:cs="Arial"/>
                <w:iCs/>
              </w:rPr>
            </w:pPr>
            <w:r w:rsidRPr="00871246">
              <w:rPr>
                <w:rFonts w:ascii="Arial" w:hAnsi="Arial" w:cs="Arial"/>
                <w:iCs/>
              </w:rPr>
              <w:t>Initiative and flexibility in the resolution of complex issues</w:t>
            </w:r>
          </w:p>
          <w:p w14:paraId="45207E0E" w14:textId="77777777" w:rsidR="005A58D6" w:rsidRDefault="005A58D6" w:rsidP="000F0F21">
            <w:pPr>
              <w:pStyle w:val="ListParagraph"/>
              <w:ind w:left="360"/>
              <w:jc w:val="both"/>
              <w:rPr>
                <w:rFonts w:ascii="Arial" w:eastAsia="Arial" w:hAnsi="Arial" w:cs="Arial"/>
                <w:color w:val="000000" w:themeColor="text1"/>
                <w:lang w:val="en-US"/>
              </w:rPr>
            </w:pPr>
          </w:p>
          <w:p w14:paraId="16D49F89" w14:textId="77777777" w:rsidR="005A58D6" w:rsidRPr="00C827E8" w:rsidRDefault="005A58D6" w:rsidP="000F0F21">
            <w:pPr>
              <w:pStyle w:val="ListParagraph"/>
              <w:ind w:left="360"/>
              <w:jc w:val="both"/>
              <w:rPr>
                <w:rFonts w:ascii="Arial" w:eastAsia="Arial" w:hAnsi="Arial" w:cs="Arial"/>
                <w:color w:val="000000" w:themeColor="text1"/>
                <w:lang w:val="en-US"/>
              </w:rPr>
            </w:pPr>
          </w:p>
          <w:p w14:paraId="01E09217" w14:textId="77777777" w:rsidR="000F0F21" w:rsidRPr="00C827E8" w:rsidRDefault="000F0F21" w:rsidP="000F0F21">
            <w:pPr>
              <w:spacing w:line="259" w:lineRule="auto"/>
              <w:rPr>
                <w:rFonts w:ascii="Arial" w:eastAsia="Arial" w:hAnsi="Arial" w:cs="Arial"/>
                <w:b/>
                <w:bCs/>
                <w:color w:val="000000" w:themeColor="text1"/>
                <w:u w:val="single"/>
                <w:lang w:val="en-US"/>
              </w:rPr>
            </w:pPr>
            <w:r w:rsidRPr="00C827E8">
              <w:rPr>
                <w:rFonts w:ascii="Arial" w:eastAsia="Arial" w:hAnsi="Arial" w:cs="Arial"/>
                <w:b/>
                <w:bCs/>
                <w:color w:val="000000" w:themeColor="text1"/>
                <w:u w:val="single"/>
                <w:lang w:val="en-US"/>
              </w:rPr>
              <w:t>Team working</w:t>
            </w:r>
          </w:p>
          <w:p w14:paraId="31C08970" w14:textId="60F8918D" w:rsidR="000F0F21" w:rsidRDefault="000F0F21" w:rsidP="000F0F21">
            <w:pPr>
              <w:jc w:val="both"/>
              <w:rPr>
                <w:rFonts w:ascii="Arial" w:hAnsi="Arial" w:cs="Arial"/>
                <w:highlight w:val="yellow"/>
                <w:u w:val="single"/>
              </w:rPr>
            </w:pPr>
          </w:p>
          <w:p w14:paraId="4E14DEC5" w14:textId="77777777" w:rsidR="005A58D6" w:rsidRPr="00871246" w:rsidRDefault="005A58D6" w:rsidP="005A58D6">
            <w:pPr>
              <w:rPr>
                <w:rFonts w:ascii="Arial" w:hAnsi="Arial" w:cs="Arial"/>
                <w:b/>
                <w:i/>
                <w:iCs/>
              </w:rPr>
            </w:pPr>
            <w:r w:rsidRPr="00871246">
              <w:rPr>
                <w:rFonts w:ascii="Arial" w:hAnsi="Arial" w:cs="Arial"/>
                <w:b/>
                <w:i/>
                <w:iCs/>
              </w:rPr>
              <w:t>Demonstrate:</w:t>
            </w:r>
          </w:p>
          <w:p w14:paraId="11B31BD0" w14:textId="77777777" w:rsidR="005A58D6" w:rsidRDefault="005A58D6" w:rsidP="005A58D6">
            <w:pPr>
              <w:numPr>
                <w:ilvl w:val="0"/>
                <w:numId w:val="35"/>
              </w:numPr>
              <w:rPr>
                <w:rFonts w:ascii="Arial" w:hAnsi="Arial" w:cs="Arial"/>
                <w:iCs/>
              </w:rPr>
            </w:pPr>
            <w:r w:rsidRPr="00871246">
              <w:rPr>
                <w:rFonts w:ascii="Arial" w:hAnsi="Arial" w:cs="Arial"/>
                <w:iCs/>
              </w:rPr>
              <w:t>The ability to build and maintain relationships with colleagues and other stakeholders  and to achieve results through collaborative working</w:t>
            </w:r>
          </w:p>
          <w:p w14:paraId="1F3EB1C9" w14:textId="77777777" w:rsidR="005A58D6" w:rsidRPr="00871246" w:rsidRDefault="005A58D6" w:rsidP="005A58D6">
            <w:pPr>
              <w:numPr>
                <w:ilvl w:val="0"/>
                <w:numId w:val="35"/>
              </w:numPr>
              <w:rPr>
                <w:rFonts w:ascii="Arial" w:hAnsi="Arial" w:cs="Arial"/>
                <w:iCs/>
              </w:rPr>
            </w:pPr>
            <w:r w:rsidRPr="00871246">
              <w:rPr>
                <w:rFonts w:ascii="Arial" w:hAnsi="Arial" w:cs="Arial"/>
                <w:iCs/>
              </w:rPr>
              <w:t>The ability to work both independently and collaboratively within a dynamic team and multi stakeholder environment</w:t>
            </w:r>
            <w:r>
              <w:rPr>
                <w:rFonts w:ascii="Arial" w:hAnsi="Arial" w:cs="Arial"/>
                <w:iCs/>
              </w:rPr>
              <w:t xml:space="preserve">, </w:t>
            </w:r>
            <w:r w:rsidRPr="00A17630">
              <w:rPr>
                <w:rFonts w:ascii="Arial" w:eastAsia="Arial" w:hAnsi="Arial" w:cs="Arial"/>
                <w:color w:val="000000" w:themeColor="text1"/>
              </w:rPr>
              <w:t>facilitat</w:t>
            </w:r>
            <w:r>
              <w:rPr>
                <w:rFonts w:ascii="Arial" w:eastAsia="Arial" w:hAnsi="Arial" w:cs="Arial"/>
                <w:color w:val="000000" w:themeColor="text1"/>
              </w:rPr>
              <w:t>ing</w:t>
            </w:r>
            <w:r w:rsidRPr="00A17630">
              <w:rPr>
                <w:rFonts w:ascii="Arial" w:eastAsia="Arial" w:hAnsi="Arial" w:cs="Arial"/>
                <w:color w:val="000000" w:themeColor="text1"/>
              </w:rPr>
              <w:t xml:space="preserve"> high performance, developing clear and realistic objectives</w:t>
            </w:r>
          </w:p>
          <w:p w14:paraId="433740D7" w14:textId="77777777" w:rsidR="005A58D6" w:rsidRPr="00E90F0E" w:rsidRDefault="005A58D6" w:rsidP="005A58D6">
            <w:pPr>
              <w:pStyle w:val="ListParagraph"/>
              <w:numPr>
                <w:ilvl w:val="0"/>
                <w:numId w:val="35"/>
              </w:numPr>
              <w:spacing w:before="100" w:beforeAutospacing="1" w:after="100" w:afterAutospacing="1"/>
              <w:contextualSpacing/>
              <w:rPr>
                <w:rFonts w:ascii="Arial" w:eastAsia="Arial" w:hAnsi="Arial" w:cs="Arial"/>
              </w:rPr>
            </w:pPr>
            <w:r>
              <w:rPr>
                <w:rFonts w:ascii="Arial" w:hAnsi="Arial" w:cs="Arial"/>
              </w:rPr>
              <w:t>A</w:t>
            </w:r>
            <w:r w:rsidRPr="42C0EA4B">
              <w:rPr>
                <w:rFonts w:ascii="Arial" w:hAnsi="Arial" w:cs="Arial"/>
              </w:rPr>
              <w:t xml:space="preserve"> commitment to promoting a culture of involvement and consultation within the team, welc</w:t>
            </w:r>
            <w:r>
              <w:rPr>
                <w:rFonts w:ascii="Arial" w:hAnsi="Arial" w:cs="Arial"/>
              </w:rPr>
              <w:t>oming contributions from others</w:t>
            </w:r>
          </w:p>
          <w:p w14:paraId="39BF4342" w14:textId="77777777" w:rsidR="005A58D6" w:rsidRDefault="005A58D6" w:rsidP="005A58D6">
            <w:pPr>
              <w:numPr>
                <w:ilvl w:val="0"/>
                <w:numId w:val="35"/>
              </w:numPr>
              <w:rPr>
                <w:rFonts w:ascii="Arial" w:hAnsi="Arial" w:cs="Arial"/>
                <w:iCs/>
              </w:rPr>
            </w:pPr>
            <w:r w:rsidRPr="00871246">
              <w:rPr>
                <w:rFonts w:ascii="Arial" w:hAnsi="Arial" w:cs="Arial"/>
                <w:iCs/>
              </w:rPr>
              <w:t>Flexibility, adaptability and openness to working effectively in a changing environment</w:t>
            </w:r>
          </w:p>
          <w:p w14:paraId="79841BEE" w14:textId="77777777" w:rsidR="005A58D6" w:rsidRPr="00A17630" w:rsidRDefault="005A58D6" w:rsidP="005A58D6">
            <w:pPr>
              <w:pStyle w:val="ListParagraph"/>
              <w:numPr>
                <w:ilvl w:val="0"/>
                <w:numId w:val="35"/>
              </w:numPr>
              <w:spacing w:before="100" w:beforeAutospacing="1" w:after="100" w:afterAutospacing="1"/>
              <w:rPr>
                <w:rFonts w:ascii="Arial" w:eastAsia="Arial" w:hAnsi="Arial" w:cs="Arial"/>
                <w:color w:val="000000" w:themeColor="text1"/>
                <w:lang w:val="en-IE"/>
              </w:rPr>
            </w:pPr>
            <w:r>
              <w:rPr>
                <w:rFonts w:ascii="Arial" w:eastAsia="Arial" w:hAnsi="Arial" w:cs="Arial"/>
                <w:color w:val="000000" w:themeColor="text1"/>
              </w:rPr>
              <w:t xml:space="preserve">The ability to work </w:t>
            </w:r>
            <w:r w:rsidRPr="00A17630">
              <w:rPr>
                <w:rFonts w:ascii="Arial" w:eastAsia="Arial" w:hAnsi="Arial" w:cs="Arial"/>
                <w:color w:val="000000" w:themeColor="text1"/>
              </w:rPr>
              <w:t>with the team to facilitate high performance, developing clear and realistic objectives</w:t>
            </w:r>
          </w:p>
          <w:p w14:paraId="5C307B4F" w14:textId="77777777" w:rsidR="005A58D6" w:rsidRPr="00E90F0E" w:rsidRDefault="005A58D6" w:rsidP="005A58D6">
            <w:pPr>
              <w:pStyle w:val="ListParagraph"/>
              <w:numPr>
                <w:ilvl w:val="0"/>
                <w:numId w:val="35"/>
              </w:numPr>
              <w:spacing w:before="100" w:beforeAutospacing="1" w:after="100" w:afterAutospacing="1"/>
              <w:contextualSpacing/>
              <w:rPr>
                <w:rFonts w:ascii="Arial" w:eastAsia="Arial" w:hAnsi="Arial" w:cs="Arial"/>
              </w:rPr>
            </w:pPr>
            <w:r>
              <w:rPr>
                <w:rFonts w:ascii="Arial" w:hAnsi="Arial" w:cs="Arial"/>
              </w:rPr>
              <w:t>Effective</w:t>
            </w:r>
            <w:r w:rsidRPr="00E90F0E">
              <w:rPr>
                <w:rFonts w:ascii="Arial" w:hAnsi="Arial" w:cs="Arial"/>
              </w:rPr>
              <w:t xml:space="preserve"> leadership</w:t>
            </w:r>
            <w:r>
              <w:rPr>
                <w:rFonts w:ascii="Arial" w:hAnsi="Arial" w:cs="Arial"/>
              </w:rPr>
              <w:t xml:space="preserve"> skills</w:t>
            </w:r>
            <w:r w:rsidRPr="00E90F0E">
              <w:rPr>
                <w:rFonts w:ascii="Arial" w:hAnsi="Arial" w:cs="Arial"/>
              </w:rPr>
              <w:t>; creating a team spirit, leading by example, coaching and supporting individuals to facilitate high performance and staff development</w:t>
            </w:r>
          </w:p>
          <w:p w14:paraId="4AF77DA9" w14:textId="48B90678" w:rsidR="005A58D6" w:rsidRPr="005A58D6" w:rsidRDefault="005A58D6" w:rsidP="005A58D6">
            <w:pPr>
              <w:pStyle w:val="ListParagraph"/>
              <w:numPr>
                <w:ilvl w:val="0"/>
                <w:numId w:val="35"/>
              </w:numPr>
              <w:spacing w:before="100" w:beforeAutospacing="1" w:after="100" w:afterAutospacing="1"/>
              <w:contextualSpacing/>
              <w:rPr>
                <w:rFonts w:ascii="Arial" w:eastAsia="Arial" w:hAnsi="Arial" w:cs="Arial"/>
              </w:rPr>
            </w:pPr>
            <w:r>
              <w:rPr>
                <w:rFonts w:ascii="Arial" w:hAnsi="Arial" w:cs="Arial"/>
              </w:rPr>
              <w:t>C</w:t>
            </w:r>
            <w:r w:rsidRPr="42C0EA4B">
              <w:rPr>
                <w:rFonts w:ascii="Arial" w:hAnsi="Arial" w:cs="Arial"/>
              </w:rPr>
              <w:t>ommitment to promoting a culture of involvement and consultation within the team, welc</w:t>
            </w:r>
            <w:r>
              <w:rPr>
                <w:rFonts w:ascii="Arial" w:hAnsi="Arial" w:cs="Arial"/>
              </w:rPr>
              <w:t>oming contributions from others</w:t>
            </w:r>
          </w:p>
          <w:p w14:paraId="7F952A0E" w14:textId="77777777" w:rsidR="005A58D6" w:rsidRPr="00871246" w:rsidRDefault="005A58D6" w:rsidP="005A58D6">
            <w:pPr>
              <w:rPr>
                <w:rFonts w:ascii="Arial" w:hAnsi="Arial" w:cs="Arial"/>
                <w:b/>
                <w:iCs/>
                <w:u w:val="single"/>
              </w:rPr>
            </w:pPr>
            <w:r w:rsidRPr="00871246">
              <w:rPr>
                <w:rFonts w:ascii="Arial" w:hAnsi="Arial" w:cs="Arial"/>
                <w:b/>
                <w:iCs/>
                <w:u w:val="single"/>
              </w:rPr>
              <w:lastRenderedPageBreak/>
              <w:t>Commitment to a Quality Service</w:t>
            </w:r>
          </w:p>
          <w:p w14:paraId="187B4AF5" w14:textId="77777777" w:rsidR="005A58D6" w:rsidRPr="00871246" w:rsidRDefault="005A58D6" w:rsidP="005A58D6">
            <w:pPr>
              <w:rPr>
                <w:rFonts w:ascii="Arial" w:hAnsi="Arial" w:cs="Arial"/>
                <w:b/>
                <w:i/>
                <w:iCs/>
              </w:rPr>
            </w:pPr>
            <w:r w:rsidRPr="00871246">
              <w:rPr>
                <w:rFonts w:ascii="Arial" w:hAnsi="Arial" w:cs="Arial"/>
                <w:b/>
                <w:i/>
                <w:iCs/>
              </w:rPr>
              <w:t>Demonstrate:</w:t>
            </w:r>
          </w:p>
          <w:p w14:paraId="4CF753D2" w14:textId="77777777" w:rsidR="005A58D6" w:rsidRPr="00241FFB" w:rsidRDefault="005A58D6" w:rsidP="005A58D6">
            <w:pPr>
              <w:pStyle w:val="ListParagraph"/>
              <w:numPr>
                <w:ilvl w:val="0"/>
                <w:numId w:val="35"/>
              </w:numPr>
              <w:contextualSpacing/>
              <w:rPr>
                <w:rFonts w:ascii="Arial" w:eastAsia="Arial" w:hAnsi="Arial" w:cs="Arial"/>
                <w:color w:val="000000" w:themeColor="text1"/>
                <w:lang w:val="en-US"/>
              </w:rPr>
            </w:pPr>
            <w:r>
              <w:rPr>
                <w:rFonts w:ascii="Arial" w:hAnsi="Arial" w:cs="Arial"/>
              </w:rPr>
              <w:t>P</w:t>
            </w:r>
            <w:r w:rsidRPr="42C0EA4B">
              <w:rPr>
                <w:rFonts w:ascii="Arial" w:hAnsi="Arial" w:cs="Arial"/>
              </w:rPr>
              <w:t>ractic</w:t>
            </w:r>
            <w:r>
              <w:rPr>
                <w:rFonts w:ascii="Arial" w:hAnsi="Arial" w:cs="Arial"/>
              </w:rPr>
              <w:t xml:space="preserve">es </w:t>
            </w:r>
            <w:r w:rsidRPr="42C0EA4B">
              <w:rPr>
                <w:rFonts w:ascii="Arial" w:hAnsi="Arial" w:cs="Arial"/>
              </w:rPr>
              <w:t>and promot</w:t>
            </w:r>
            <w:r>
              <w:rPr>
                <w:rFonts w:ascii="Arial" w:hAnsi="Arial" w:cs="Arial"/>
              </w:rPr>
              <w:t>es</w:t>
            </w:r>
            <w:r w:rsidRPr="42C0EA4B">
              <w:rPr>
                <w:rFonts w:ascii="Arial" w:hAnsi="Arial" w:cs="Arial"/>
              </w:rPr>
              <w:t xml:space="preserve"> a strong focus on delivering high quality customer service </w:t>
            </w:r>
            <w:r w:rsidRPr="002C0340">
              <w:rPr>
                <w:rFonts w:ascii="Arial" w:hAnsi="Arial" w:cs="Arial"/>
              </w:rPr>
              <w:t xml:space="preserve">for internal and external customers </w:t>
            </w:r>
            <w:r w:rsidRPr="00E90F0E">
              <w:rPr>
                <w:rFonts w:ascii="Arial" w:eastAsia="Arial" w:hAnsi="Arial" w:cs="Arial"/>
                <w:color w:val="000000" w:themeColor="text1"/>
                <w:lang w:val="en-IE"/>
              </w:rPr>
              <w:t xml:space="preserve">and an awareness </w:t>
            </w:r>
            <w:r w:rsidRPr="00E90F0E">
              <w:rPr>
                <w:rFonts w:ascii="Arial" w:eastAsia="Arial" w:hAnsi="Arial" w:cs="Arial"/>
                <w:color w:val="000000" w:themeColor="text1"/>
                <w:sz w:val="19"/>
                <w:szCs w:val="19"/>
                <w:lang w:val="en-IE"/>
              </w:rPr>
              <w:t>and appreciation</w:t>
            </w:r>
            <w:r w:rsidRPr="00E90F0E">
              <w:rPr>
                <w:color w:val="000000" w:themeColor="text1"/>
                <w:lang w:val="en-IE"/>
              </w:rPr>
              <w:t xml:space="preserve"> </w:t>
            </w:r>
            <w:r w:rsidRPr="00E90F0E">
              <w:rPr>
                <w:rFonts w:ascii="Arial" w:eastAsia="Arial" w:hAnsi="Arial" w:cs="Arial"/>
                <w:color w:val="000000" w:themeColor="text1"/>
                <w:lang w:val="en-IE"/>
              </w:rPr>
              <w:t>of the service user</w:t>
            </w:r>
          </w:p>
          <w:p w14:paraId="47578FAE" w14:textId="77777777" w:rsidR="005A58D6" w:rsidRPr="00241FFB" w:rsidRDefault="005A58D6" w:rsidP="005A58D6">
            <w:pPr>
              <w:numPr>
                <w:ilvl w:val="0"/>
                <w:numId w:val="35"/>
              </w:numPr>
              <w:rPr>
                <w:rFonts w:ascii="Arial" w:hAnsi="Arial" w:cs="Arial"/>
                <w:iCs/>
              </w:rPr>
            </w:pPr>
            <w:r w:rsidRPr="00871246">
              <w:rPr>
                <w:rFonts w:ascii="Arial" w:hAnsi="Arial" w:cs="Arial"/>
                <w:iCs/>
              </w:rPr>
              <w:t xml:space="preserve">Evidence of incorporating the needs of the service user into service delivery </w:t>
            </w:r>
          </w:p>
          <w:p w14:paraId="052FF1BD" w14:textId="77777777" w:rsidR="005A58D6" w:rsidRDefault="005A58D6" w:rsidP="005A58D6">
            <w:pPr>
              <w:numPr>
                <w:ilvl w:val="0"/>
                <w:numId w:val="35"/>
              </w:numPr>
              <w:rPr>
                <w:rFonts w:ascii="Arial" w:hAnsi="Arial" w:cs="Arial"/>
                <w:iCs/>
              </w:rPr>
            </w:pPr>
            <w:r>
              <w:rPr>
                <w:rFonts w:ascii="Arial" w:hAnsi="Arial" w:cs="Arial"/>
                <w:iCs/>
              </w:rPr>
              <w:t>Ensure attention to detail and a consistent adherence to procedures and standards within area of responsibility</w:t>
            </w:r>
          </w:p>
          <w:p w14:paraId="1B5985E0" w14:textId="77777777" w:rsidR="005A58D6" w:rsidRDefault="005A58D6" w:rsidP="005A58D6">
            <w:pPr>
              <w:numPr>
                <w:ilvl w:val="0"/>
                <w:numId w:val="35"/>
              </w:numPr>
              <w:rPr>
                <w:rFonts w:ascii="Arial" w:hAnsi="Arial" w:cs="Arial"/>
                <w:iCs/>
              </w:rPr>
            </w:pPr>
            <w:r w:rsidRPr="00871246">
              <w:rPr>
                <w:rFonts w:ascii="Arial" w:hAnsi="Arial" w:cs="Arial"/>
                <w:iCs/>
              </w:rPr>
              <w:t>Commitment to developing own knowledge and expertise</w:t>
            </w:r>
          </w:p>
          <w:p w14:paraId="5471AE47" w14:textId="77777777" w:rsidR="005A58D6" w:rsidRPr="00E90F0E" w:rsidRDefault="005A58D6" w:rsidP="005A58D6">
            <w:pPr>
              <w:pStyle w:val="ListParagraph"/>
              <w:numPr>
                <w:ilvl w:val="0"/>
                <w:numId w:val="35"/>
              </w:numPr>
              <w:spacing w:before="100" w:beforeAutospacing="1" w:after="100" w:afterAutospacing="1"/>
              <w:contextualSpacing/>
              <w:rPr>
                <w:rFonts w:ascii="Arial" w:eastAsia="Arial" w:hAnsi="Arial" w:cs="Arial"/>
                <w:color w:val="000000" w:themeColor="text1"/>
                <w:lang w:val="en-IE"/>
              </w:rPr>
            </w:pPr>
            <w:r>
              <w:rPr>
                <w:rFonts w:ascii="Arial" w:eastAsia="Arial" w:hAnsi="Arial" w:cs="Arial"/>
                <w:color w:val="000000" w:themeColor="text1"/>
              </w:rPr>
              <w:t>Proactively identifies</w:t>
            </w:r>
            <w:r w:rsidRPr="00176C26">
              <w:rPr>
                <w:rFonts w:ascii="Arial" w:eastAsia="Arial" w:hAnsi="Arial" w:cs="Arial"/>
                <w:color w:val="000000" w:themeColor="text1"/>
              </w:rPr>
              <w:t xml:space="preserve"> areas for improvement and develop</w:t>
            </w:r>
            <w:r>
              <w:rPr>
                <w:rFonts w:ascii="Arial" w:eastAsia="Arial" w:hAnsi="Arial" w:cs="Arial"/>
                <w:color w:val="000000" w:themeColor="text1"/>
              </w:rPr>
              <w:t xml:space="preserve">s </w:t>
            </w:r>
            <w:r w:rsidRPr="00176C26">
              <w:rPr>
                <w:rFonts w:ascii="Arial" w:eastAsia="Arial" w:hAnsi="Arial" w:cs="Arial"/>
                <w:color w:val="000000" w:themeColor="text1"/>
              </w:rPr>
              <w:t>practical solutions for their implementation</w:t>
            </w:r>
          </w:p>
          <w:p w14:paraId="42655013" w14:textId="77777777" w:rsidR="000F0F21" w:rsidRPr="00C827E8" w:rsidRDefault="000F0F21" w:rsidP="000F0F21">
            <w:pPr>
              <w:spacing w:line="259" w:lineRule="auto"/>
              <w:rPr>
                <w:rFonts w:ascii="Arial" w:eastAsia="Arial" w:hAnsi="Arial" w:cs="Arial"/>
                <w:b/>
                <w:bCs/>
                <w:color w:val="000000" w:themeColor="text1"/>
                <w:u w:val="single"/>
                <w:lang w:val="en-US"/>
              </w:rPr>
            </w:pPr>
            <w:r w:rsidRPr="00C827E8">
              <w:rPr>
                <w:rFonts w:ascii="Arial" w:eastAsia="Arial" w:hAnsi="Arial" w:cs="Arial"/>
                <w:b/>
                <w:bCs/>
                <w:color w:val="000000" w:themeColor="text1"/>
                <w:u w:val="single"/>
                <w:lang w:val="en-US"/>
              </w:rPr>
              <w:t>Communications &amp; Interpersonal Skills</w:t>
            </w:r>
          </w:p>
          <w:bookmarkEnd w:id="4"/>
          <w:p w14:paraId="2A74635D" w14:textId="77777777" w:rsidR="009D2AFA" w:rsidRDefault="009D2AFA" w:rsidP="000F0F21">
            <w:pPr>
              <w:jc w:val="both"/>
              <w:rPr>
                <w:lang w:val="en-IE"/>
              </w:rPr>
            </w:pPr>
          </w:p>
          <w:p w14:paraId="11944694" w14:textId="77777777" w:rsidR="005A58D6" w:rsidRPr="00871246" w:rsidRDefault="005A58D6" w:rsidP="005A58D6">
            <w:pPr>
              <w:rPr>
                <w:rFonts w:ascii="Arial" w:hAnsi="Arial" w:cs="Arial"/>
                <w:b/>
                <w:i/>
                <w:iCs/>
              </w:rPr>
            </w:pPr>
            <w:r w:rsidRPr="00871246">
              <w:rPr>
                <w:rFonts w:ascii="Arial" w:hAnsi="Arial" w:cs="Arial"/>
                <w:b/>
                <w:i/>
                <w:iCs/>
              </w:rPr>
              <w:t>Demonstrate:</w:t>
            </w:r>
          </w:p>
          <w:p w14:paraId="00644C19" w14:textId="77777777" w:rsidR="005A58D6" w:rsidRPr="008C3202" w:rsidRDefault="005A58D6" w:rsidP="005A58D6">
            <w:pPr>
              <w:pStyle w:val="ListParagraph"/>
              <w:numPr>
                <w:ilvl w:val="0"/>
                <w:numId w:val="35"/>
              </w:numPr>
              <w:jc w:val="both"/>
              <w:rPr>
                <w:rFonts w:ascii="Arial" w:eastAsia="Arial" w:hAnsi="Arial" w:cs="Arial"/>
              </w:rPr>
            </w:pPr>
            <w:r>
              <w:rPr>
                <w:rFonts w:ascii="Arial" w:hAnsi="Arial" w:cs="Arial"/>
              </w:rPr>
              <w:t>E</w:t>
            </w:r>
            <w:r w:rsidRPr="42C0EA4B">
              <w:rPr>
                <w:rFonts w:ascii="Arial" w:hAnsi="Arial" w:cs="Arial"/>
              </w:rPr>
              <w:t>xcellent communication and interpersonal skills including the ability to present information in a clear</w:t>
            </w:r>
            <w:r>
              <w:rPr>
                <w:rFonts w:ascii="Arial" w:hAnsi="Arial" w:cs="Arial"/>
              </w:rPr>
              <w:t xml:space="preserve">, concise and confident manner both </w:t>
            </w:r>
            <w:r w:rsidRPr="42C0EA4B">
              <w:rPr>
                <w:rFonts w:ascii="Arial" w:hAnsi="Arial" w:cs="Arial"/>
              </w:rPr>
              <w:t xml:space="preserve">verbally and </w:t>
            </w:r>
            <w:r>
              <w:rPr>
                <w:rFonts w:ascii="Arial" w:hAnsi="Arial" w:cs="Arial"/>
              </w:rPr>
              <w:t>written</w:t>
            </w:r>
          </w:p>
          <w:p w14:paraId="37866A79" w14:textId="77777777" w:rsidR="005A58D6" w:rsidRPr="005A58D6" w:rsidRDefault="005A58D6" w:rsidP="005A58D6">
            <w:pPr>
              <w:pStyle w:val="ListParagraph"/>
              <w:numPr>
                <w:ilvl w:val="0"/>
                <w:numId w:val="35"/>
              </w:numPr>
              <w:jc w:val="both"/>
              <w:rPr>
                <w:rFonts w:ascii="Arial" w:eastAsia="Arial" w:hAnsi="Arial" w:cs="Arial"/>
                <w:color w:val="000000" w:themeColor="text1"/>
              </w:rPr>
            </w:pPr>
            <w:r>
              <w:rPr>
                <w:rFonts w:ascii="Arial" w:eastAsia="Arial" w:hAnsi="Arial" w:cs="Arial"/>
                <w:color w:val="000000" w:themeColor="text1"/>
                <w:lang w:val="en-IE"/>
              </w:rPr>
              <w:t>T</w:t>
            </w:r>
            <w:r w:rsidRPr="42C0EA4B">
              <w:rPr>
                <w:rFonts w:ascii="Arial" w:eastAsia="Arial" w:hAnsi="Arial" w:cs="Arial"/>
                <w:color w:val="000000" w:themeColor="text1"/>
                <w:lang w:val="en-IE"/>
              </w:rPr>
              <w:t xml:space="preserve">he ability to influence people and events and the ability to build and maintain relationships </w:t>
            </w:r>
            <w:r w:rsidRPr="42C0EA4B">
              <w:rPr>
                <w:rFonts w:ascii="Arial" w:hAnsi="Arial" w:cs="Arial"/>
              </w:rPr>
              <w:t>with a variety of stakeholders</w:t>
            </w:r>
            <w:r>
              <w:rPr>
                <w:rFonts w:ascii="Arial" w:hAnsi="Arial" w:cs="Arial"/>
              </w:rPr>
              <w:t xml:space="preserve"> to assist in performing the role</w:t>
            </w:r>
          </w:p>
          <w:p w14:paraId="7A0C662F" w14:textId="77777777" w:rsidR="005A58D6" w:rsidRPr="005A58D6" w:rsidRDefault="005A58D6" w:rsidP="005A58D6">
            <w:pPr>
              <w:pStyle w:val="ListParagraph"/>
              <w:numPr>
                <w:ilvl w:val="0"/>
                <w:numId w:val="35"/>
              </w:numPr>
              <w:jc w:val="both"/>
              <w:rPr>
                <w:rFonts w:ascii="Arial" w:eastAsia="Arial" w:hAnsi="Arial" w:cs="Arial"/>
                <w:color w:val="000000" w:themeColor="text1"/>
              </w:rPr>
            </w:pPr>
            <w:r w:rsidRPr="005A58D6">
              <w:rPr>
                <w:rFonts w:ascii="Arial" w:hAnsi="Arial" w:cs="Arial"/>
                <w:iCs/>
              </w:rPr>
              <w:t>Commitment to regular two-way communication across functions and levels, ensuring that messages are clearly understood</w:t>
            </w:r>
          </w:p>
          <w:p w14:paraId="637805D2" w14:textId="3AAF819E" w:rsidR="005A58D6" w:rsidRPr="005A58D6" w:rsidRDefault="005A58D6" w:rsidP="005A58D6">
            <w:pPr>
              <w:pStyle w:val="ListParagraph"/>
              <w:ind w:left="468"/>
              <w:jc w:val="both"/>
              <w:rPr>
                <w:rFonts w:ascii="Arial" w:eastAsia="Arial" w:hAnsi="Arial" w:cs="Arial"/>
                <w:color w:val="000000" w:themeColor="text1"/>
              </w:rPr>
            </w:pPr>
          </w:p>
        </w:tc>
      </w:tr>
      <w:bookmarkEnd w:id="3"/>
      <w:tr w:rsidR="00FE2ED0" w:rsidRPr="00E33EBE" w14:paraId="108150A1" w14:textId="77777777" w:rsidTr="54F71934">
        <w:tc>
          <w:tcPr>
            <w:tcW w:w="2364" w:type="dxa"/>
          </w:tcPr>
          <w:p w14:paraId="5DBD3A4C" w14:textId="77777777" w:rsidR="00FE2ED0" w:rsidRPr="00682F03" w:rsidRDefault="00FE2ED0" w:rsidP="00FE2ED0">
            <w:pPr>
              <w:rPr>
                <w:rFonts w:ascii="Arial" w:hAnsi="Arial" w:cs="Arial"/>
                <w:b/>
                <w:bCs/>
              </w:rPr>
            </w:pPr>
            <w:r w:rsidRPr="00682F03">
              <w:rPr>
                <w:rFonts w:ascii="Arial" w:hAnsi="Arial" w:cs="Arial"/>
                <w:b/>
                <w:bCs/>
              </w:rPr>
              <w:lastRenderedPageBreak/>
              <w:t>Campaign Specific Selection Process</w:t>
            </w:r>
          </w:p>
          <w:p w14:paraId="463F29E8" w14:textId="77777777" w:rsidR="00FE2ED0" w:rsidRPr="00682F03" w:rsidRDefault="00FE2ED0" w:rsidP="00FE2ED0">
            <w:pPr>
              <w:jc w:val="both"/>
              <w:rPr>
                <w:rFonts w:ascii="Arial" w:hAnsi="Arial" w:cs="Arial"/>
                <w:b/>
                <w:bCs/>
              </w:rPr>
            </w:pPr>
          </w:p>
          <w:p w14:paraId="569ED962" w14:textId="77777777" w:rsidR="00FE2ED0" w:rsidRPr="00E33EBE" w:rsidRDefault="00FE2ED0" w:rsidP="00FE2ED0">
            <w:pPr>
              <w:jc w:val="both"/>
              <w:rPr>
                <w:rFonts w:ascii="Arial" w:hAnsi="Arial" w:cs="Arial"/>
                <w:b/>
                <w:bCs/>
              </w:rPr>
            </w:pPr>
            <w:r w:rsidRPr="00682F03">
              <w:rPr>
                <w:rFonts w:ascii="Arial" w:hAnsi="Arial" w:cs="Arial"/>
                <w:b/>
                <w:bCs/>
              </w:rPr>
              <w:t>Ranking/Shortlisting / Interview</w:t>
            </w:r>
          </w:p>
        </w:tc>
        <w:tc>
          <w:tcPr>
            <w:tcW w:w="8256" w:type="dxa"/>
          </w:tcPr>
          <w:p w14:paraId="290FC32D" w14:textId="77777777" w:rsidR="00FE2ED0" w:rsidRPr="00682F03" w:rsidRDefault="00FE2ED0" w:rsidP="00FE2ED0">
            <w:pPr>
              <w:jc w:val="both"/>
              <w:rPr>
                <w:rFonts w:ascii="Arial" w:hAnsi="Arial" w:cs="Arial"/>
              </w:rPr>
            </w:pPr>
            <w:r w:rsidRPr="00682F0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B55433" w:rsidRPr="00682F03">
              <w:rPr>
                <w:rFonts w:ascii="Arial" w:hAnsi="Arial" w:cs="Arial"/>
              </w:rPr>
              <w:t>Therefore,</w:t>
            </w:r>
            <w:r w:rsidRPr="00682F03">
              <w:rPr>
                <w:rFonts w:ascii="Arial" w:hAnsi="Arial" w:cs="Arial"/>
              </w:rPr>
              <w:t xml:space="preserve"> it is very important that you think about your experience in light of those requirements.  </w:t>
            </w:r>
          </w:p>
          <w:p w14:paraId="3B7B4B86" w14:textId="77777777" w:rsidR="00FE2ED0" w:rsidRPr="00682F03" w:rsidRDefault="00FE2ED0" w:rsidP="00FE2ED0">
            <w:pPr>
              <w:jc w:val="both"/>
              <w:rPr>
                <w:rFonts w:ascii="Arial" w:hAnsi="Arial" w:cs="Arial"/>
              </w:rPr>
            </w:pPr>
          </w:p>
          <w:p w14:paraId="07D24DB4" w14:textId="77777777" w:rsidR="00FE2ED0" w:rsidRPr="00682F03" w:rsidRDefault="00FE2ED0" w:rsidP="00FE2ED0">
            <w:pPr>
              <w:jc w:val="both"/>
              <w:rPr>
                <w:rFonts w:ascii="Arial" w:hAnsi="Arial" w:cs="Arial"/>
                <w:u w:val="single"/>
              </w:rPr>
            </w:pPr>
            <w:r w:rsidRPr="00682F03">
              <w:rPr>
                <w:rFonts w:ascii="Arial" w:hAnsi="Arial" w:cs="Arial"/>
                <w:u w:val="single"/>
              </w:rPr>
              <w:t xml:space="preserve">Failure to include information regarding these requirements may result in you not being called forward to the next stage of the selection process.  </w:t>
            </w:r>
          </w:p>
          <w:p w14:paraId="3A0FF5F2" w14:textId="77777777" w:rsidR="00FE2ED0" w:rsidRPr="00682F03" w:rsidRDefault="00FE2ED0" w:rsidP="00FE2ED0">
            <w:pPr>
              <w:jc w:val="both"/>
              <w:rPr>
                <w:rFonts w:ascii="Arial" w:hAnsi="Arial" w:cs="Arial"/>
                <w:i/>
                <w:iCs/>
              </w:rPr>
            </w:pPr>
          </w:p>
          <w:p w14:paraId="342FCFDD" w14:textId="77777777" w:rsidR="00FE2ED0" w:rsidRDefault="00FE2ED0" w:rsidP="00FE2ED0">
            <w:pPr>
              <w:jc w:val="both"/>
              <w:rPr>
                <w:rFonts w:ascii="Arial" w:hAnsi="Arial" w:cs="Arial"/>
                <w:iCs/>
              </w:rPr>
            </w:pPr>
            <w:r w:rsidRPr="00682F03">
              <w:rPr>
                <w:rFonts w:ascii="Arial" w:hAnsi="Arial" w:cs="Arial"/>
                <w:iCs/>
              </w:rPr>
              <w:t>Those successful at the ranking stage of this process (where applied) will be placed on an order of merit and will be called to interview in ‘bands’ depending on the service needs of the organisation.</w:t>
            </w:r>
          </w:p>
          <w:p w14:paraId="05360DB0" w14:textId="77777777" w:rsidR="003A59D2" w:rsidRDefault="003A59D2" w:rsidP="00FE2ED0">
            <w:pPr>
              <w:jc w:val="both"/>
              <w:rPr>
                <w:rFonts w:ascii="Arial" w:hAnsi="Arial" w:cs="Arial"/>
                <w:iCs/>
              </w:rPr>
            </w:pPr>
          </w:p>
          <w:p w14:paraId="5630AD66" w14:textId="2837B3B5" w:rsidR="003A59D2" w:rsidRPr="008D0FAB" w:rsidRDefault="003A59D2" w:rsidP="00FE2ED0">
            <w:pPr>
              <w:jc w:val="both"/>
              <w:rPr>
                <w:rFonts w:ascii="Arial" w:hAnsi="Arial" w:cs="Arial"/>
                <w:iCs/>
              </w:rPr>
            </w:pPr>
          </w:p>
        </w:tc>
      </w:tr>
      <w:tr w:rsidR="00F506AB" w:rsidRPr="00751DB6" w14:paraId="5D36DC75" w14:textId="77777777" w:rsidTr="54F71934">
        <w:tc>
          <w:tcPr>
            <w:tcW w:w="2364" w:type="dxa"/>
          </w:tcPr>
          <w:p w14:paraId="0591A850" w14:textId="555E3414" w:rsidR="00F506AB" w:rsidRPr="00751DB6" w:rsidRDefault="00F506AB" w:rsidP="00FE2ED0">
            <w:pPr>
              <w:jc w:val="both"/>
              <w:rPr>
                <w:rFonts w:ascii="Arial" w:hAnsi="Arial" w:cs="Arial"/>
                <w:b/>
                <w:bCs/>
              </w:rPr>
            </w:pPr>
            <w:r>
              <w:rPr>
                <w:rFonts w:ascii="Arial" w:hAnsi="Arial" w:cs="Arial"/>
                <w:b/>
                <w:bCs/>
              </w:rPr>
              <w:t>Diversity, Equality and Inclusion</w:t>
            </w:r>
          </w:p>
        </w:tc>
        <w:tc>
          <w:tcPr>
            <w:tcW w:w="8256" w:type="dxa"/>
          </w:tcPr>
          <w:p w14:paraId="51DDF6D5" w14:textId="77777777" w:rsidR="00F506AB" w:rsidRPr="00CA5A49" w:rsidRDefault="00F506AB" w:rsidP="00F506AB">
            <w:pPr>
              <w:rPr>
                <w:rFonts w:ascii="Arial" w:hAnsi="Arial" w:cs="Arial"/>
                <w:iCs/>
              </w:rPr>
            </w:pPr>
            <w:r w:rsidRPr="00CA5A49">
              <w:rPr>
                <w:rFonts w:ascii="Arial" w:hAnsi="Arial" w:cs="Arial"/>
                <w:iCs/>
              </w:rPr>
              <w:t>The HSE is an equal opportunities employer.</w:t>
            </w:r>
          </w:p>
          <w:p w14:paraId="4B531821" w14:textId="77777777" w:rsidR="00F506AB" w:rsidRDefault="00F506AB" w:rsidP="00F506AB">
            <w:pPr>
              <w:rPr>
                <w:rFonts w:ascii="Arial" w:hAnsi="Arial" w:cs="Arial"/>
                <w:color w:val="000000"/>
                <w:shd w:val="clear" w:color="auto" w:fill="FFFFFF"/>
              </w:rPr>
            </w:pPr>
          </w:p>
          <w:p w14:paraId="4DD18028" w14:textId="77777777" w:rsidR="00F506AB" w:rsidRPr="00CA5A49" w:rsidRDefault="00F506AB" w:rsidP="00F506AB">
            <w:pPr>
              <w:rPr>
                <w:rFonts w:ascii="Arial" w:hAnsi="Arial" w:cs="Arial"/>
                <w:color w:val="000000"/>
                <w:shd w:val="clear" w:color="auto" w:fill="FFFFFF"/>
              </w:rPr>
            </w:pPr>
            <w:r w:rsidRPr="00CA5A49">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92E5405" w14:textId="77777777" w:rsidR="00F506AB" w:rsidRDefault="00F506AB" w:rsidP="00F506AB">
            <w:pPr>
              <w:rPr>
                <w:rFonts w:ascii="Arial" w:hAnsi="Arial" w:cs="Arial"/>
                <w:color w:val="000000"/>
                <w:shd w:val="clear" w:color="auto" w:fill="FFFFFF"/>
              </w:rPr>
            </w:pPr>
          </w:p>
          <w:p w14:paraId="015A4DB0" w14:textId="77777777" w:rsidR="00F506AB" w:rsidRPr="00CA5A49" w:rsidRDefault="00F506AB" w:rsidP="00F506AB">
            <w:pPr>
              <w:rPr>
                <w:rFonts w:ascii="Arial" w:hAnsi="Arial" w:cs="Arial"/>
                <w:color w:val="000000"/>
                <w:shd w:val="clear" w:color="auto" w:fill="FFFFFF"/>
              </w:rPr>
            </w:pPr>
            <w:r w:rsidRPr="00CA5A4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06314CF" w14:textId="77777777" w:rsidR="00F506AB" w:rsidRDefault="00F506AB" w:rsidP="00F506AB">
            <w:pPr>
              <w:rPr>
                <w:rFonts w:ascii="Arial" w:hAnsi="Arial" w:cs="Arial"/>
                <w:color w:val="000000"/>
                <w:shd w:val="clear" w:color="auto" w:fill="FFFFFF"/>
              </w:rPr>
            </w:pPr>
          </w:p>
          <w:p w14:paraId="742201B2" w14:textId="77777777" w:rsidR="00F506AB" w:rsidRPr="00CA5A49" w:rsidRDefault="00F506AB" w:rsidP="00F506AB">
            <w:pPr>
              <w:rPr>
                <w:rFonts w:ascii="Arial" w:hAnsi="Arial" w:cs="Arial"/>
                <w:color w:val="000000"/>
                <w:shd w:val="clear" w:color="auto" w:fill="FFFFFF"/>
              </w:rPr>
            </w:pPr>
            <w:r w:rsidRPr="00CA5A4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57A7ED5A" w14:textId="77777777" w:rsidR="00F506AB" w:rsidRDefault="00F506AB" w:rsidP="00F506AB">
            <w:pPr>
              <w:ind w:firstLine="720"/>
              <w:jc w:val="both"/>
              <w:rPr>
                <w:rFonts w:ascii="Arial" w:hAnsi="Arial" w:cs="Arial"/>
              </w:rPr>
            </w:pPr>
          </w:p>
          <w:p w14:paraId="3FF2B5D7" w14:textId="60498869" w:rsidR="00F506AB" w:rsidRPr="00BA77D6" w:rsidRDefault="00F506AB" w:rsidP="00F506AB">
            <w:pPr>
              <w:spacing w:line="276" w:lineRule="auto"/>
              <w:rPr>
                <w:rFonts w:ascii="Arial" w:hAnsi="Arial" w:cs="Arial"/>
              </w:rPr>
            </w:pPr>
            <w:r w:rsidRPr="00CA5A49">
              <w:rPr>
                <w:rFonts w:ascii="Arial" w:hAnsi="Arial" w:cs="Arial"/>
              </w:rPr>
              <w:t xml:space="preserve">For further information on the HSE commitment to Diversity, Equality and Inclusion, please visit the Diversity, Equality and Inclusion web page at </w:t>
            </w:r>
            <w:hyperlink r:id="rId12" w:history="1">
              <w:r w:rsidRPr="00CA5A49">
                <w:rPr>
                  <w:rStyle w:val="Hyperlink"/>
                  <w:rFonts w:ascii="Arial" w:hAnsi="Arial" w:cs="Arial"/>
                </w:rPr>
                <w:t>https://www.hse.ie/eng/staff/resources/diversity/</w:t>
              </w:r>
            </w:hyperlink>
            <w:r w:rsidRPr="00CA5A49">
              <w:rPr>
                <w:rFonts w:ascii="Arial" w:hAnsi="Arial" w:cs="Arial"/>
              </w:rPr>
              <w:t xml:space="preserve"> </w:t>
            </w:r>
            <w:r w:rsidRPr="00CA5A49" w:rsidDel="009164B8">
              <w:rPr>
                <w:rFonts w:ascii="Arial" w:hAnsi="Arial" w:cs="Arial"/>
              </w:rPr>
              <w:t xml:space="preserve"> </w:t>
            </w:r>
          </w:p>
        </w:tc>
      </w:tr>
      <w:tr w:rsidR="00FE2ED0" w:rsidRPr="00751DB6" w14:paraId="765A0AE5" w14:textId="77777777" w:rsidTr="54F71934">
        <w:tc>
          <w:tcPr>
            <w:tcW w:w="2364" w:type="dxa"/>
          </w:tcPr>
          <w:p w14:paraId="69769C16" w14:textId="77777777" w:rsidR="00FE2ED0" w:rsidRPr="00751DB6" w:rsidRDefault="00FE2ED0" w:rsidP="00FE2ED0">
            <w:pPr>
              <w:jc w:val="both"/>
              <w:rPr>
                <w:rFonts w:ascii="Arial" w:hAnsi="Arial" w:cs="Arial"/>
                <w:b/>
                <w:bCs/>
              </w:rPr>
            </w:pPr>
            <w:r w:rsidRPr="00751DB6">
              <w:rPr>
                <w:rFonts w:ascii="Arial" w:hAnsi="Arial" w:cs="Arial"/>
                <w:b/>
                <w:bCs/>
              </w:rPr>
              <w:lastRenderedPageBreak/>
              <w:t>Code of Practice</w:t>
            </w:r>
          </w:p>
        </w:tc>
        <w:tc>
          <w:tcPr>
            <w:tcW w:w="8256" w:type="dxa"/>
          </w:tcPr>
          <w:p w14:paraId="3CE588D9" w14:textId="77777777" w:rsidR="00BA77D6" w:rsidRPr="00BA77D6" w:rsidRDefault="00BA77D6" w:rsidP="00BA77D6">
            <w:pPr>
              <w:spacing w:line="276" w:lineRule="auto"/>
              <w:rPr>
                <w:rFonts w:ascii="Arial" w:hAnsi="Arial" w:cs="Arial"/>
              </w:rPr>
            </w:pPr>
            <w:r w:rsidRPr="00BA77D6">
              <w:rPr>
                <w:rFonts w:ascii="Arial" w:hAnsi="Arial" w:cs="Arial"/>
              </w:rPr>
              <w:t xml:space="preserve">The Health Service Executive will run this campaign in compliance with the Code of Practice prepared by the Commission for Public Service Appointments (CPSA). </w:t>
            </w:r>
          </w:p>
          <w:p w14:paraId="6D4C1D5D" w14:textId="77777777" w:rsidR="00BA77D6" w:rsidRPr="00BA77D6" w:rsidRDefault="00BA77D6" w:rsidP="00BA77D6">
            <w:pPr>
              <w:shd w:val="clear" w:color="auto" w:fill="FFFFFF"/>
              <w:spacing w:line="276" w:lineRule="auto"/>
              <w:rPr>
                <w:rFonts w:ascii="Arial" w:hAnsi="Arial" w:cs="Arial"/>
              </w:rPr>
            </w:pPr>
          </w:p>
          <w:p w14:paraId="4CBFAF25" w14:textId="020AA442" w:rsidR="00BA77D6" w:rsidRPr="00BA77D6" w:rsidRDefault="00BA77D6" w:rsidP="00BA77D6">
            <w:pPr>
              <w:shd w:val="clear" w:color="auto" w:fill="FFFFFF"/>
              <w:spacing w:line="276" w:lineRule="auto"/>
              <w:rPr>
                <w:rFonts w:ascii="Arial" w:hAnsi="Arial" w:cs="Arial"/>
                <w:lang w:eastAsia="en-IE"/>
              </w:rPr>
            </w:pPr>
            <w:r w:rsidRPr="00BA77D6">
              <w:rPr>
                <w:rFonts w:ascii="Arial" w:hAnsi="Arial" w:cs="Arial"/>
              </w:rPr>
              <w:t xml:space="preserve">The CPSA is responsible for </w:t>
            </w:r>
            <w:r w:rsidRPr="00BA77D6">
              <w:rPr>
                <w:rFonts w:ascii="Arial" w:hAnsi="Arial" w:cs="Arial"/>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68DA297" w14:textId="77777777" w:rsidR="00BA77D6" w:rsidRPr="00BA77D6" w:rsidRDefault="00BA77D6" w:rsidP="00BA77D6">
            <w:pPr>
              <w:spacing w:line="276" w:lineRule="auto"/>
              <w:rPr>
                <w:rFonts w:ascii="Arial" w:hAnsi="Arial" w:cs="Arial"/>
              </w:rPr>
            </w:pPr>
          </w:p>
          <w:p w14:paraId="70AEEEC3" w14:textId="1C0F6B21" w:rsidR="00BA77D6" w:rsidRPr="00DA5A60" w:rsidRDefault="00BA77D6" w:rsidP="00BA77D6">
            <w:pPr>
              <w:spacing w:line="276" w:lineRule="auto"/>
              <w:rPr>
                <w:rFonts w:ascii="Arial" w:hAnsi="Arial" w:cs="Arial"/>
              </w:rPr>
            </w:pPr>
            <w:r w:rsidRPr="00BA77D6">
              <w:rPr>
                <w:rFonts w:ascii="Arial" w:hAnsi="Arial" w:cs="Arial"/>
              </w:rPr>
              <w:t xml:space="preserve">The CPSA Code of Practice can be accessed via </w:t>
            </w:r>
            <w:hyperlink r:id="rId13" w:history="1">
              <w:r w:rsidRPr="00DA5A60">
                <w:rPr>
                  <w:rStyle w:val="Hyperlink"/>
                  <w:rFonts w:ascii="Arial" w:hAnsi="Arial" w:cs="Arial"/>
                </w:rPr>
                <w:t>https://www.cpsa.ie/</w:t>
              </w:r>
            </w:hyperlink>
            <w:r w:rsidRPr="00DA5A60">
              <w:rPr>
                <w:rFonts w:ascii="Arial" w:hAnsi="Arial" w:cs="Arial"/>
              </w:rPr>
              <w:t>.</w:t>
            </w:r>
          </w:p>
          <w:p w14:paraId="0614B6A8" w14:textId="41A0478B" w:rsidR="00FE2ED0" w:rsidRPr="00751DB6" w:rsidRDefault="00FE2ED0" w:rsidP="00967527">
            <w:pPr>
              <w:rPr>
                <w:rFonts w:ascii="Arial" w:hAnsi="Arial" w:cs="Arial"/>
              </w:rPr>
            </w:pPr>
          </w:p>
        </w:tc>
      </w:tr>
      <w:tr w:rsidR="00FE2ED0" w:rsidRPr="00751DB6" w14:paraId="162CF36B" w14:textId="77777777" w:rsidTr="54F71934">
        <w:tc>
          <w:tcPr>
            <w:tcW w:w="10620" w:type="dxa"/>
            <w:gridSpan w:val="2"/>
          </w:tcPr>
          <w:p w14:paraId="44DF213D" w14:textId="77777777" w:rsidR="00FE2ED0" w:rsidRPr="00751DB6" w:rsidRDefault="00FE2ED0" w:rsidP="00FE2ED0">
            <w:pPr>
              <w:jc w:val="both"/>
              <w:rPr>
                <w:rFonts w:ascii="Arial" w:hAnsi="Arial" w:cs="Arial"/>
              </w:rPr>
            </w:pPr>
            <w:r w:rsidRPr="00751DB6">
              <w:rPr>
                <w:rFonts w:ascii="Arial" w:hAnsi="Arial" w:cs="Arial"/>
              </w:rPr>
              <w:t>The reform programme outlined for the Health Services may impact on this role and as struc</w:t>
            </w:r>
            <w:r>
              <w:rPr>
                <w:rFonts w:ascii="Arial" w:hAnsi="Arial" w:cs="Arial"/>
              </w:rPr>
              <w:t>tures change the job specification</w:t>
            </w:r>
            <w:r w:rsidRPr="00751DB6">
              <w:rPr>
                <w:rFonts w:ascii="Arial" w:hAnsi="Arial" w:cs="Arial"/>
              </w:rPr>
              <w:t xml:space="preserve"> may be reviewed.</w:t>
            </w:r>
          </w:p>
          <w:p w14:paraId="2BA226A1" w14:textId="77777777" w:rsidR="00FE2ED0" w:rsidRPr="00751DB6" w:rsidRDefault="00FE2ED0" w:rsidP="00FE2ED0">
            <w:pPr>
              <w:jc w:val="both"/>
              <w:rPr>
                <w:rFonts w:ascii="Arial" w:hAnsi="Arial" w:cs="Arial"/>
              </w:rPr>
            </w:pPr>
          </w:p>
          <w:p w14:paraId="2FE4F07E" w14:textId="77777777" w:rsidR="00FE2ED0" w:rsidRPr="00751DB6" w:rsidRDefault="00FE2ED0" w:rsidP="00FE2ED0">
            <w:pPr>
              <w:jc w:val="both"/>
              <w:rPr>
                <w:rFonts w:ascii="Arial" w:hAnsi="Arial" w:cs="Arial"/>
              </w:rPr>
            </w:pPr>
            <w:r>
              <w:rPr>
                <w:rFonts w:ascii="Arial" w:hAnsi="Arial" w:cs="Arial"/>
              </w:rPr>
              <w:t>This job specification</w:t>
            </w:r>
            <w:r w:rsidRPr="00751DB6">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0DE4B5B7" w14:textId="10BCA0A1" w:rsidR="008D0AED" w:rsidRPr="00BA77D6" w:rsidRDefault="008D0AED" w:rsidP="00BA77D6">
      <w:pPr>
        <w:rPr>
          <w:rFonts w:ascii="Arial" w:hAnsi="Arial" w:cs="Arial"/>
          <w:b/>
          <w:bCs/>
        </w:rPr>
      </w:pPr>
    </w:p>
    <w:p w14:paraId="453F94B2" w14:textId="2C3258CA" w:rsidR="000F0F21" w:rsidRDefault="000F0F21">
      <w:pPr>
        <w:rPr>
          <w:rFonts w:ascii="Arial" w:hAnsi="Arial" w:cs="Arial"/>
          <w:b/>
        </w:rPr>
      </w:pPr>
      <w:r>
        <w:rPr>
          <w:rFonts w:ascii="Arial" w:hAnsi="Arial" w:cs="Arial"/>
          <w:b/>
        </w:rPr>
        <w:br w:type="page"/>
      </w:r>
    </w:p>
    <w:p w14:paraId="0A0831D0" w14:textId="2AEA22DF" w:rsidR="000F0F21" w:rsidRDefault="000F0F21" w:rsidP="008D0AED">
      <w:pPr>
        <w:ind w:left="-709" w:right="429"/>
        <w:jc w:val="center"/>
        <w:rPr>
          <w:rFonts w:ascii="Arial" w:hAnsi="Arial" w:cs="Arial"/>
          <w:b/>
        </w:rPr>
      </w:pPr>
      <w:r>
        <w:rPr>
          <w:noProof/>
          <w:lang w:val="en-IE" w:eastAsia="en-IE"/>
        </w:rPr>
        <w:lastRenderedPageBreak/>
        <w:drawing>
          <wp:anchor distT="0" distB="0" distL="114300" distR="114300" simplePos="0" relativeHeight="251661312" behindDoc="0" locked="0" layoutInCell="1" allowOverlap="1" wp14:anchorId="1022F839" wp14:editId="73488E10">
            <wp:simplePos x="0" y="0"/>
            <wp:positionH relativeFrom="page">
              <wp:align>center</wp:align>
            </wp:positionH>
            <wp:positionV relativeFrom="paragraph">
              <wp:posOffset>-819785</wp:posOffset>
            </wp:positionV>
            <wp:extent cx="5549900" cy="1387475"/>
            <wp:effectExtent l="0" t="0" r="0" b="3175"/>
            <wp:wrapNone/>
            <wp:docPr id="3" name="Picture 3" descr="C:\Users\yvonne.oriordan\AppData\Local\Microsoft\Windows\Temporary Internet Files\Content.Outlook\CU3G21DE\Bann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vonne.oriordan\AppData\Local\Microsoft\Windows\Temporary Internet Files\Content.Outlook\CU3G21DE\Banner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0" cy="1387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39CE8" w14:textId="30B76163" w:rsidR="000F0F21" w:rsidRDefault="000F0F21" w:rsidP="008D0AED">
      <w:pPr>
        <w:ind w:left="-709" w:right="429"/>
        <w:jc w:val="center"/>
        <w:rPr>
          <w:rFonts w:ascii="Arial" w:hAnsi="Arial" w:cs="Arial"/>
          <w:b/>
        </w:rPr>
      </w:pPr>
    </w:p>
    <w:p w14:paraId="061FE0BF" w14:textId="6CAFAF6F" w:rsidR="000F0F21" w:rsidRDefault="000F0F21" w:rsidP="008D0AED">
      <w:pPr>
        <w:ind w:left="-709" w:right="429"/>
        <w:jc w:val="center"/>
        <w:rPr>
          <w:rFonts w:ascii="Arial" w:hAnsi="Arial" w:cs="Arial"/>
          <w:b/>
        </w:rPr>
      </w:pPr>
    </w:p>
    <w:p w14:paraId="7674E72B" w14:textId="6B776228" w:rsidR="000F0F21" w:rsidRDefault="000F0F21" w:rsidP="008D0AED">
      <w:pPr>
        <w:ind w:left="-709" w:right="429"/>
        <w:jc w:val="center"/>
        <w:rPr>
          <w:rFonts w:ascii="Arial" w:hAnsi="Arial" w:cs="Arial"/>
          <w:b/>
        </w:rPr>
      </w:pPr>
    </w:p>
    <w:p w14:paraId="7A547F0E" w14:textId="487386AB" w:rsidR="000F0F21" w:rsidRDefault="000F0F21" w:rsidP="008D0AED">
      <w:pPr>
        <w:ind w:left="-709" w:right="429"/>
        <w:jc w:val="center"/>
        <w:rPr>
          <w:rFonts w:ascii="Arial" w:hAnsi="Arial" w:cs="Arial"/>
          <w:b/>
        </w:rPr>
      </w:pPr>
    </w:p>
    <w:p w14:paraId="6B89322F" w14:textId="029B8294" w:rsidR="000F0F21" w:rsidRDefault="00F506AB" w:rsidP="000F0F21">
      <w:pPr>
        <w:ind w:left="-1260"/>
        <w:jc w:val="right"/>
        <w:rPr>
          <w:rFonts w:ascii="Arial" w:hAnsi="Arial" w:cs="Arial"/>
          <w:b/>
        </w:rPr>
      </w:pPr>
      <w:r>
        <w:rPr>
          <w:rFonts w:ascii="Arial" w:hAnsi="Arial" w:cs="Arial"/>
          <w:b/>
        </w:rPr>
        <w:t>Section</w:t>
      </w:r>
      <w:r w:rsidR="000F0F21">
        <w:rPr>
          <w:rFonts w:ascii="Arial" w:hAnsi="Arial" w:cs="Arial"/>
          <w:b/>
        </w:rPr>
        <w:t xml:space="preserve"> Officer </w:t>
      </w:r>
      <w:r w:rsidR="000F0F21" w:rsidRPr="00FE2ED0">
        <w:rPr>
          <w:rFonts w:ascii="Arial" w:hAnsi="Arial" w:cs="Arial"/>
          <w:b/>
        </w:rPr>
        <w:t>Grade V</w:t>
      </w:r>
      <w:r>
        <w:rPr>
          <w:rFonts w:ascii="Arial" w:hAnsi="Arial" w:cs="Arial"/>
          <w:b/>
        </w:rPr>
        <w:t>I</w:t>
      </w:r>
    </w:p>
    <w:p w14:paraId="095737AE" w14:textId="77777777" w:rsidR="000F0F21" w:rsidRPr="00751DB6" w:rsidRDefault="000F0F21" w:rsidP="000F0F21">
      <w:pPr>
        <w:ind w:left="-1260"/>
        <w:jc w:val="right"/>
        <w:rPr>
          <w:rFonts w:ascii="Arial" w:hAnsi="Arial" w:cs="Arial"/>
          <w:b/>
        </w:rPr>
      </w:pPr>
      <w:r>
        <w:rPr>
          <w:rFonts w:ascii="Arial" w:hAnsi="Arial" w:cs="Arial"/>
          <w:b/>
        </w:rPr>
        <w:t>South / South West Hospital Group (Cork and Kerry)</w:t>
      </w:r>
    </w:p>
    <w:p w14:paraId="71FFB266" w14:textId="77AB2ACC" w:rsidR="000F0F21" w:rsidRDefault="000F0F21" w:rsidP="000F0F21">
      <w:pPr>
        <w:ind w:left="-1260"/>
        <w:jc w:val="right"/>
        <w:rPr>
          <w:rFonts w:ascii="Arial" w:hAnsi="Arial" w:cs="Arial"/>
          <w:b/>
        </w:rPr>
      </w:pPr>
      <w:r w:rsidRPr="00751DB6">
        <w:rPr>
          <w:rFonts w:ascii="Arial" w:hAnsi="Arial" w:cs="Arial"/>
          <w:b/>
        </w:rPr>
        <w:t>Terms and Conditions</w:t>
      </w:r>
    </w:p>
    <w:p w14:paraId="2DBF0D7D" w14:textId="77777777" w:rsidR="008D0AED" w:rsidRPr="00751DB6" w:rsidRDefault="008D0AED" w:rsidP="008D0AED">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8D0AED" w:rsidRPr="00751DB6" w14:paraId="5CDAC4C7" w14:textId="77777777" w:rsidTr="514F57FB">
        <w:tc>
          <w:tcPr>
            <w:tcW w:w="1985" w:type="dxa"/>
          </w:tcPr>
          <w:p w14:paraId="635F7955" w14:textId="77777777" w:rsidR="008D0AED" w:rsidRPr="00211B02" w:rsidRDefault="008D0AED" w:rsidP="00AF7EC8">
            <w:pPr>
              <w:jc w:val="both"/>
              <w:rPr>
                <w:rFonts w:ascii="Arial" w:hAnsi="Arial" w:cs="Arial"/>
                <w:b/>
                <w:bCs/>
              </w:rPr>
            </w:pPr>
            <w:r w:rsidRPr="00211B02">
              <w:rPr>
                <w:rFonts w:ascii="Arial" w:hAnsi="Arial" w:cs="Arial"/>
                <w:b/>
                <w:bCs/>
              </w:rPr>
              <w:t xml:space="preserve">Tenure </w:t>
            </w:r>
          </w:p>
        </w:tc>
        <w:tc>
          <w:tcPr>
            <w:tcW w:w="7655" w:type="dxa"/>
          </w:tcPr>
          <w:p w14:paraId="2D32AA2C" w14:textId="35F3F331" w:rsidR="008D0AED" w:rsidRPr="00211B02" w:rsidRDefault="008D0AED" w:rsidP="00AF7EC8">
            <w:pPr>
              <w:tabs>
                <w:tab w:val="left" w:pos="-720"/>
                <w:tab w:val="left" w:pos="0"/>
                <w:tab w:val="left" w:pos="720"/>
              </w:tabs>
              <w:suppressAutoHyphens/>
              <w:jc w:val="both"/>
              <w:rPr>
                <w:rFonts w:ascii="Arial" w:hAnsi="Arial" w:cs="Arial"/>
                <w:i/>
                <w:color w:val="FF0000"/>
                <w:spacing w:val="-3"/>
              </w:rPr>
            </w:pPr>
            <w:r w:rsidRPr="00211B02">
              <w:rPr>
                <w:rFonts w:ascii="Arial" w:hAnsi="Arial" w:cs="Arial"/>
                <w:spacing w:val="-3"/>
              </w:rPr>
              <w:t xml:space="preserve">The current vacancies are </w:t>
            </w:r>
            <w:r w:rsidRPr="008020D5">
              <w:rPr>
                <w:rFonts w:ascii="Arial" w:hAnsi="Arial" w:cs="Arial"/>
                <w:b/>
                <w:bCs/>
                <w:iCs/>
                <w:spacing w:val="-3"/>
              </w:rPr>
              <w:t>permanent/specified purpose</w:t>
            </w:r>
            <w:r w:rsidRPr="008020D5">
              <w:rPr>
                <w:rFonts w:ascii="Arial" w:hAnsi="Arial" w:cs="Arial"/>
                <w:spacing w:val="-3"/>
              </w:rPr>
              <w:t xml:space="preserve"> and </w:t>
            </w:r>
            <w:r w:rsidRPr="008020D5">
              <w:rPr>
                <w:rFonts w:ascii="Arial" w:hAnsi="Arial" w:cs="Arial"/>
                <w:b/>
                <w:bCs/>
                <w:iCs/>
                <w:spacing w:val="-3"/>
              </w:rPr>
              <w:t>whole time/part-time</w:t>
            </w:r>
            <w:r w:rsidRPr="00E06FB3">
              <w:rPr>
                <w:rFonts w:ascii="Arial" w:hAnsi="Arial" w:cs="Arial"/>
                <w:i/>
                <w:color w:val="000099"/>
                <w:spacing w:val="-3"/>
              </w:rPr>
              <w:t>.</w:t>
            </w:r>
            <w:r w:rsidRPr="00211B02">
              <w:rPr>
                <w:rFonts w:ascii="Arial" w:hAnsi="Arial" w:cs="Arial"/>
                <w:i/>
                <w:color w:val="FF0000"/>
                <w:spacing w:val="-3"/>
              </w:rPr>
              <w:t xml:space="preserve">  </w:t>
            </w:r>
          </w:p>
          <w:p w14:paraId="6B62F1B3" w14:textId="77777777" w:rsidR="008D0AED" w:rsidRPr="00211B02" w:rsidRDefault="008D0AED" w:rsidP="00AF7EC8">
            <w:pPr>
              <w:tabs>
                <w:tab w:val="left" w:pos="-720"/>
                <w:tab w:val="left" w:pos="0"/>
                <w:tab w:val="left" w:pos="720"/>
              </w:tabs>
              <w:suppressAutoHyphens/>
              <w:jc w:val="both"/>
              <w:rPr>
                <w:rFonts w:ascii="Arial" w:hAnsi="Arial" w:cs="Arial"/>
                <w:spacing w:val="-3"/>
              </w:rPr>
            </w:pPr>
          </w:p>
          <w:p w14:paraId="56B951D1" w14:textId="77777777" w:rsidR="008D0AED" w:rsidRPr="00211B02" w:rsidRDefault="008D0AED" w:rsidP="00AF7EC8">
            <w:pPr>
              <w:tabs>
                <w:tab w:val="left" w:pos="-720"/>
                <w:tab w:val="left" w:pos="0"/>
                <w:tab w:val="left" w:pos="720"/>
              </w:tabs>
              <w:suppressAutoHyphens/>
              <w:jc w:val="both"/>
              <w:rPr>
                <w:rFonts w:ascii="Arial" w:hAnsi="Arial" w:cs="Arial"/>
                <w:spacing w:val="-3"/>
              </w:rPr>
            </w:pPr>
            <w:r w:rsidRPr="00211B0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2F2C34E" w14:textId="77777777" w:rsidR="008D0AED" w:rsidRPr="00211B02" w:rsidRDefault="008D0AED" w:rsidP="00AF7EC8">
            <w:pPr>
              <w:tabs>
                <w:tab w:val="left" w:pos="-720"/>
                <w:tab w:val="left" w:pos="0"/>
                <w:tab w:val="left" w:pos="720"/>
              </w:tabs>
              <w:suppressAutoHyphens/>
              <w:jc w:val="both"/>
              <w:rPr>
                <w:rFonts w:ascii="Arial" w:hAnsi="Arial" w:cs="Arial"/>
                <w:spacing w:val="-3"/>
              </w:rPr>
            </w:pPr>
          </w:p>
          <w:p w14:paraId="3C5C9EFC" w14:textId="77777777" w:rsidR="008D0AED" w:rsidRPr="00211B02" w:rsidRDefault="008D0AED" w:rsidP="00AF7EC8">
            <w:pPr>
              <w:tabs>
                <w:tab w:val="left" w:pos="-720"/>
                <w:tab w:val="left" w:pos="0"/>
                <w:tab w:val="left" w:pos="720"/>
              </w:tabs>
              <w:suppressAutoHyphens/>
              <w:jc w:val="both"/>
              <w:rPr>
                <w:rFonts w:ascii="Arial" w:hAnsi="Arial" w:cs="Arial"/>
                <w:spacing w:val="-3"/>
              </w:rPr>
            </w:pPr>
            <w:r w:rsidRPr="00211B0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680A4E5D" w14:textId="77777777" w:rsidR="008D0AED" w:rsidRPr="00211B02" w:rsidRDefault="008D0AED" w:rsidP="00EA06B8">
            <w:pPr>
              <w:tabs>
                <w:tab w:val="left" w:pos="-720"/>
                <w:tab w:val="left" w:pos="0"/>
                <w:tab w:val="left" w:pos="720"/>
              </w:tabs>
              <w:suppressAutoHyphens/>
              <w:jc w:val="both"/>
              <w:rPr>
                <w:rFonts w:ascii="Arial" w:hAnsi="Arial" w:cs="Arial"/>
                <w:spacing w:val="-3"/>
              </w:rPr>
            </w:pPr>
          </w:p>
        </w:tc>
      </w:tr>
      <w:tr w:rsidR="008D0AED" w:rsidRPr="00751DB6" w14:paraId="3F864577" w14:textId="77777777" w:rsidTr="514F57FB">
        <w:tc>
          <w:tcPr>
            <w:tcW w:w="1985" w:type="dxa"/>
          </w:tcPr>
          <w:p w14:paraId="37842C81" w14:textId="77777777" w:rsidR="008D0AED" w:rsidRPr="00211B02" w:rsidRDefault="008D0AED" w:rsidP="00AF7EC8">
            <w:pPr>
              <w:jc w:val="both"/>
              <w:rPr>
                <w:rFonts w:ascii="Arial" w:hAnsi="Arial" w:cs="Arial"/>
                <w:b/>
                <w:bCs/>
              </w:rPr>
            </w:pPr>
            <w:r w:rsidRPr="00211B02">
              <w:rPr>
                <w:rFonts w:ascii="Arial" w:hAnsi="Arial" w:cs="Arial"/>
                <w:b/>
                <w:bCs/>
              </w:rPr>
              <w:t xml:space="preserve">Remuneration </w:t>
            </w:r>
          </w:p>
        </w:tc>
        <w:tc>
          <w:tcPr>
            <w:tcW w:w="7655" w:type="dxa"/>
          </w:tcPr>
          <w:p w14:paraId="0DA6AD34" w14:textId="77777777" w:rsidR="00F506AB" w:rsidRDefault="00F506AB" w:rsidP="00F506AB">
            <w:pPr>
              <w:jc w:val="both"/>
              <w:rPr>
                <w:rFonts w:ascii="Arial" w:hAnsi="Arial" w:cs="Arial"/>
              </w:rPr>
            </w:pPr>
            <w:r w:rsidRPr="00CA5A49">
              <w:rPr>
                <w:rFonts w:ascii="Arial" w:hAnsi="Arial" w:cs="Arial"/>
              </w:rPr>
              <w:t xml:space="preserve">The salary scale for the post is: </w:t>
            </w:r>
          </w:p>
          <w:p w14:paraId="4E4F4E00" w14:textId="77777777" w:rsidR="00F506AB" w:rsidRPr="00CA5A49" w:rsidRDefault="00F506AB" w:rsidP="00F506AB">
            <w:pPr>
              <w:jc w:val="both"/>
              <w:rPr>
                <w:rFonts w:ascii="Arial" w:hAnsi="Arial" w:cs="Arial"/>
              </w:rPr>
            </w:pPr>
          </w:p>
          <w:p w14:paraId="537032FC" w14:textId="77777777" w:rsidR="00F506AB" w:rsidRPr="00CA5A49" w:rsidRDefault="00F506AB" w:rsidP="00F506AB">
            <w:pPr>
              <w:contextualSpacing/>
              <w:rPr>
                <w:rFonts w:ascii="Arial" w:hAnsi="Arial" w:cs="Arial"/>
                <w:bCs/>
                <w:iCs/>
                <w:color w:val="000099"/>
              </w:rPr>
            </w:pPr>
            <w:r>
              <w:rPr>
                <w:rFonts w:ascii="Arial" w:hAnsi="Arial" w:cs="Arial"/>
                <w:color w:val="000000"/>
              </w:rPr>
              <w:t>€52,559</w:t>
            </w:r>
            <w:r w:rsidRPr="00C23759">
              <w:rPr>
                <w:rFonts w:ascii="Arial" w:hAnsi="Arial" w:cs="Arial"/>
                <w:color w:val="000000"/>
              </w:rPr>
              <w:t>, €</w:t>
            </w:r>
            <w:r>
              <w:rPr>
                <w:rFonts w:ascii="Arial" w:hAnsi="Arial" w:cs="Arial"/>
                <w:color w:val="000000"/>
              </w:rPr>
              <w:t>53,812,</w:t>
            </w:r>
            <w:r w:rsidRPr="00C23759">
              <w:rPr>
                <w:rFonts w:ascii="Arial" w:hAnsi="Arial" w:cs="Arial"/>
                <w:color w:val="000000"/>
              </w:rPr>
              <w:t xml:space="preserve"> €5</w:t>
            </w:r>
            <w:r>
              <w:rPr>
                <w:rFonts w:ascii="Arial" w:hAnsi="Arial" w:cs="Arial"/>
                <w:color w:val="000000"/>
              </w:rPr>
              <w:t>5</w:t>
            </w:r>
            <w:r w:rsidRPr="00C23759">
              <w:rPr>
                <w:rFonts w:ascii="Arial" w:hAnsi="Arial" w:cs="Arial"/>
                <w:color w:val="000000"/>
              </w:rPr>
              <w:t>,</w:t>
            </w:r>
            <w:r>
              <w:rPr>
                <w:rFonts w:ascii="Arial" w:hAnsi="Arial" w:cs="Arial"/>
                <w:color w:val="000000"/>
              </w:rPr>
              <w:t>341</w:t>
            </w:r>
            <w:r w:rsidRPr="00C23759">
              <w:rPr>
                <w:rFonts w:ascii="Arial" w:hAnsi="Arial" w:cs="Arial"/>
                <w:color w:val="000000"/>
              </w:rPr>
              <w:t>, €5</w:t>
            </w:r>
            <w:r>
              <w:rPr>
                <w:rFonts w:ascii="Arial" w:hAnsi="Arial" w:cs="Arial"/>
                <w:color w:val="000000"/>
              </w:rPr>
              <w:t>8</w:t>
            </w:r>
            <w:r w:rsidRPr="00C23759">
              <w:rPr>
                <w:rFonts w:ascii="Arial" w:hAnsi="Arial" w:cs="Arial"/>
                <w:color w:val="000000"/>
              </w:rPr>
              <w:t>,</w:t>
            </w:r>
            <w:r>
              <w:rPr>
                <w:rFonts w:ascii="Arial" w:hAnsi="Arial" w:cs="Arial"/>
                <w:color w:val="000000"/>
              </w:rPr>
              <w:t>212, €59,929</w:t>
            </w:r>
            <w:r w:rsidRPr="00BC1877">
              <w:rPr>
                <w:rFonts w:ascii="Arial" w:hAnsi="Arial" w:cs="Arial"/>
                <w:color w:val="000000"/>
              </w:rPr>
              <w:t>,</w:t>
            </w:r>
            <w:r>
              <w:rPr>
                <w:rFonts w:ascii="Arial" w:hAnsi="Arial" w:cs="Arial"/>
                <w:b/>
                <w:color w:val="000000"/>
              </w:rPr>
              <w:t>€62,067, €64,212</w:t>
            </w:r>
            <w:r w:rsidRPr="00C23759">
              <w:rPr>
                <w:rFonts w:ascii="Arial" w:hAnsi="Arial" w:cs="Arial"/>
                <w:color w:val="000000"/>
              </w:rPr>
              <w:t xml:space="preserve"> </w:t>
            </w:r>
            <w:r w:rsidRPr="00C23759">
              <w:rPr>
                <w:rFonts w:ascii="Arial" w:hAnsi="Arial" w:cs="Arial"/>
                <w:b/>
                <w:bCs/>
                <w:color w:val="000000"/>
              </w:rPr>
              <w:t>LSI</w:t>
            </w:r>
          </w:p>
          <w:p w14:paraId="1260D759" w14:textId="77777777" w:rsidR="00F506AB" w:rsidRDefault="00F506AB" w:rsidP="00F506AB">
            <w:pPr>
              <w:tabs>
                <w:tab w:val="left" w:pos="283"/>
              </w:tabs>
              <w:jc w:val="both"/>
              <w:rPr>
                <w:rFonts w:ascii="Arial" w:hAnsi="Arial" w:cs="Arial"/>
                <w:bCs/>
                <w:iCs/>
                <w:color w:val="000099"/>
              </w:rPr>
            </w:pPr>
          </w:p>
          <w:p w14:paraId="232C05F1" w14:textId="29784B51" w:rsidR="00324461" w:rsidRDefault="00F506AB" w:rsidP="00F506AB">
            <w:pPr>
              <w:jc w:val="both"/>
              <w:rPr>
                <w:rStyle w:val="Hyperlink"/>
                <w:rFonts w:ascii="Arial" w:hAnsi="Arial" w:cs="Arial"/>
                <w:bCs/>
                <w:iCs/>
                <w:color w:val="auto"/>
              </w:rPr>
            </w:pPr>
            <w:r w:rsidRPr="003458EF">
              <w:rPr>
                <w:rFonts w:ascii="Arial" w:hAnsi="Arial" w:cs="Arial"/>
                <w:bCs/>
                <w:iCs/>
              </w:rPr>
              <w:t xml:space="preserve">Salary Scales are updated periodically and the most up to date versions can be found here: </w:t>
            </w:r>
            <w:hyperlink r:id="rId14" w:history="1">
              <w:r w:rsidRPr="003458EF">
                <w:rPr>
                  <w:rStyle w:val="Hyperlink"/>
                  <w:rFonts w:ascii="Arial" w:hAnsi="Arial" w:cs="Arial"/>
                  <w:bCs/>
                  <w:iCs/>
                  <w:color w:val="auto"/>
                </w:rPr>
                <w:t>https://healthservice.hse.ie/staff/benefits-services/pay/pay-scales.html</w:t>
              </w:r>
            </w:hyperlink>
          </w:p>
          <w:p w14:paraId="06EE33BA" w14:textId="77777777" w:rsidR="00F506AB" w:rsidRPr="00C827E8" w:rsidRDefault="00F506AB" w:rsidP="00F506AB">
            <w:pPr>
              <w:jc w:val="both"/>
              <w:rPr>
                <w:rFonts w:ascii="Arial" w:hAnsi="Arial" w:cs="Arial"/>
              </w:rPr>
            </w:pPr>
          </w:p>
          <w:p w14:paraId="5DA9F608" w14:textId="261D8153" w:rsidR="00324461" w:rsidRPr="00324461" w:rsidRDefault="00324461" w:rsidP="00324461">
            <w:pPr>
              <w:jc w:val="both"/>
              <w:rPr>
                <w:rFonts w:ascii="Arial" w:hAnsi="Arial" w:cs="Arial"/>
              </w:rPr>
            </w:pPr>
            <w:r w:rsidRPr="00C827E8">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8D0AED" w:rsidRPr="00751DB6" w14:paraId="7FB0F662" w14:textId="77777777" w:rsidTr="514F57FB">
        <w:tc>
          <w:tcPr>
            <w:tcW w:w="1985" w:type="dxa"/>
          </w:tcPr>
          <w:p w14:paraId="7D4DBD6D" w14:textId="77777777" w:rsidR="008D0AED" w:rsidRPr="00211B02" w:rsidRDefault="008D0AED" w:rsidP="00AF7EC8">
            <w:pPr>
              <w:jc w:val="both"/>
              <w:rPr>
                <w:rFonts w:ascii="Arial" w:hAnsi="Arial" w:cs="Arial"/>
                <w:b/>
                <w:bCs/>
              </w:rPr>
            </w:pPr>
            <w:r w:rsidRPr="00211B02">
              <w:rPr>
                <w:rFonts w:ascii="Arial" w:hAnsi="Arial" w:cs="Arial"/>
                <w:b/>
                <w:bCs/>
              </w:rPr>
              <w:t>Working Week</w:t>
            </w:r>
          </w:p>
          <w:p w14:paraId="769D0D3C" w14:textId="77777777" w:rsidR="008D0AED" w:rsidRPr="00211B02" w:rsidRDefault="008D0AED" w:rsidP="00AF7EC8">
            <w:pPr>
              <w:jc w:val="both"/>
              <w:rPr>
                <w:rFonts w:ascii="Arial" w:hAnsi="Arial" w:cs="Arial"/>
                <w:b/>
                <w:bCs/>
              </w:rPr>
            </w:pPr>
          </w:p>
        </w:tc>
        <w:tc>
          <w:tcPr>
            <w:tcW w:w="7655" w:type="dxa"/>
          </w:tcPr>
          <w:p w14:paraId="15823962" w14:textId="77777777" w:rsidR="00324461" w:rsidRPr="00C827E8" w:rsidRDefault="00324461" w:rsidP="00324461">
            <w:pPr>
              <w:ind w:left="39"/>
              <w:jc w:val="both"/>
              <w:rPr>
                <w:rFonts w:ascii="Arial" w:hAnsi="Arial" w:cs="Arial"/>
                <w:bCs/>
              </w:rPr>
            </w:pPr>
            <w:r w:rsidRPr="00C827E8">
              <w:rPr>
                <w:rFonts w:ascii="Arial" w:hAnsi="Arial" w:cs="Arial"/>
                <w:bCs/>
              </w:rPr>
              <w:t xml:space="preserve">The standard working week applying to the post is to be confirmed at Job Offer stage.  </w:t>
            </w:r>
          </w:p>
          <w:p w14:paraId="3FE02485" w14:textId="77777777" w:rsidR="00324461" w:rsidRPr="00C827E8" w:rsidRDefault="00324461" w:rsidP="00324461">
            <w:pPr>
              <w:ind w:left="39"/>
              <w:jc w:val="both"/>
              <w:rPr>
                <w:rFonts w:ascii="Arial" w:hAnsi="Arial" w:cs="Arial"/>
                <w:bCs/>
              </w:rPr>
            </w:pPr>
          </w:p>
          <w:p w14:paraId="715A97A4" w14:textId="14E5CA7A" w:rsidR="008D0AED" w:rsidRPr="00211B02" w:rsidRDefault="00324461" w:rsidP="00324461">
            <w:pPr>
              <w:ind w:left="39"/>
              <w:jc w:val="both"/>
              <w:rPr>
                <w:rFonts w:ascii="Arial" w:hAnsi="Arial" w:cs="Arial"/>
              </w:rPr>
            </w:pPr>
            <w:smartTag w:uri="urn:schemas-microsoft-com:office:smarttags" w:element="date">
              <w:r w:rsidRPr="00C827E8">
                <w:rPr>
                  <w:rFonts w:ascii="Arial" w:hAnsi="Arial" w:cs="Arial"/>
                </w:rPr>
                <w:t>HSE</w:t>
              </w:r>
            </w:smartTag>
            <w:r w:rsidRPr="00C827E8">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C827E8">
              <w:rPr>
                <w:rFonts w:ascii="Arial" w:hAnsi="Arial" w:cs="Arial"/>
                <w:vertAlign w:val="superscript"/>
              </w:rPr>
              <w:t>th</w:t>
            </w:r>
            <w:r w:rsidRPr="00C827E8">
              <w:rPr>
                <w:rFonts w:ascii="Arial" w:hAnsi="Arial" w:cs="Arial"/>
              </w:rPr>
              <w:t>,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8D0AED" w:rsidRPr="00751DB6" w14:paraId="5272DF99" w14:textId="77777777" w:rsidTr="514F57FB">
        <w:tc>
          <w:tcPr>
            <w:tcW w:w="1985" w:type="dxa"/>
          </w:tcPr>
          <w:p w14:paraId="610FF756" w14:textId="77777777" w:rsidR="008D0AED" w:rsidRPr="00751DB6" w:rsidRDefault="008D0AED" w:rsidP="00AF7EC8">
            <w:pPr>
              <w:jc w:val="both"/>
              <w:rPr>
                <w:rFonts w:ascii="Arial" w:hAnsi="Arial" w:cs="Arial"/>
                <w:b/>
                <w:bCs/>
              </w:rPr>
            </w:pPr>
            <w:r w:rsidRPr="00751DB6">
              <w:rPr>
                <w:rFonts w:ascii="Arial" w:hAnsi="Arial" w:cs="Arial"/>
                <w:b/>
                <w:bCs/>
              </w:rPr>
              <w:t>Annual Leave</w:t>
            </w:r>
          </w:p>
        </w:tc>
        <w:tc>
          <w:tcPr>
            <w:tcW w:w="7655" w:type="dxa"/>
          </w:tcPr>
          <w:p w14:paraId="0AB2D107" w14:textId="77777777" w:rsidR="008D0AED" w:rsidRPr="00751DB6" w:rsidRDefault="008D0AED" w:rsidP="00AF7EC8">
            <w:pPr>
              <w:ind w:left="39"/>
              <w:rPr>
                <w:rFonts w:ascii="Arial" w:hAnsi="Arial" w:cs="Arial"/>
              </w:rPr>
            </w:pPr>
            <w:r w:rsidRPr="00751DB6">
              <w:rPr>
                <w:rFonts w:ascii="Arial" w:hAnsi="Arial" w:cs="Arial"/>
              </w:rPr>
              <w:t xml:space="preserve">The annual leave associated with the post </w:t>
            </w:r>
            <w:r>
              <w:rPr>
                <w:rFonts w:ascii="Arial" w:hAnsi="Arial" w:cs="Arial"/>
              </w:rPr>
              <w:t>will be confirmed at contracting</w:t>
            </w:r>
            <w:r w:rsidRPr="00751DB6">
              <w:rPr>
                <w:rFonts w:ascii="Arial" w:hAnsi="Arial" w:cs="Arial"/>
              </w:rPr>
              <w:t xml:space="preserve"> stage.</w:t>
            </w:r>
          </w:p>
        </w:tc>
      </w:tr>
      <w:tr w:rsidR="008D0AED" w:rsidRPr="00751DB6" w14:paraId="4A890920" w14:textId="77777777" w:rsidTr="514F57FB">
        <w:tc>
          <w:tcPr>
            <w:tcW w:w="1985" w:type="dxa"/>
          </w:tcPr>
          <w:p w14:paraId="273FE5AF" w14:textId="77777777" w:rsidR="008D0AED" w:rsidRPr="00751DB6" w:rsidRDefault="008D0AED" w:rsidP="00AF7EC8">
            <w:pPr>
              <w:jc w:val="both"/>
              <w:rPr>
                <w:rFonts w:ascii="Arial" w:hAnsi="Arial" w:cs="Arial"/>
                <w:b/>
                <w:bCs/>
              </w:rPr>
            </w:pPr>
            <w:r w:rsidRPr="00751DB6">
              <w:rPr>
                <w:rFonts w:ascii="Arial" w:hAnsi="Arial" w:cs="Arial"/>
                <w:b/>
                <w:bCs/>
              </w:rPr>
              <w:t>Superannuation</w:t>
            </w:r>
          </w:p>
          <w:p w14:paraId="36FEB5B0" w14:textId="77777777" w:rsidR="008D0AED" w:rsidRPr="00751DB6" w:rsidRDefault="008D0AED" w:rsidP="00AF7EC8">
            <w:pPr>
              <w:jc w:val="both"/>
              <w:rPr>
                <w:rFonts w:ascii="Arial" w:hAnsi="Arial" w:cs="Arial"/>
                <w:b/>
                <w:bCs/>
              </w:rPr>
            </w:pPr>
          </w:p>
          <w:p w14:paraId="30D7AA69" w14:textId="77777777" w:rsidR="008D0AED" w:rsidRPr="00751DB6" w:rsidRDefault="008D0AED" w:rsidP="00AF7EC8">
            <w:pPr>
              <w:jc w:val="both"/>
              <w:rPr>
                <w:rFonts w:ascii="Arial" w:hAnsi="Arial" w:cs="Arial"/>
                <w:b/>
                <w:bCs/>
              </w:rPr>
            </w:pPr>
          </w:p>
        </w:tc>
        <w:tc>
          <w:tcPr>
            <w:tcW w:w="7655" w:type="dxa"/>
          </w:tcPr>
          <w:p w14:paraId="122FC334" w14:textId="10C0781E" w:rsidR="008D0AED" w:rsidRPr="00751DB6" w:rsidRDefault="00324461" w:rsidP="00AF7EC8">
            <w:pPr>
              <w:ind w:left="39"/>
              <w:jc w:val="both"/>
              <w:rPr>
                <w:rFonts w:ascii="Arial" w:hAnsi="Arial" w:cs="Arial"/>
              </w:rPr>
            </w:pPr>
            <w:r w:rsidRPr="00C827E8">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C827E8">
              <w:rPr>
                <w:rFonts w:ascii="Arial" w:hAnsi="Arial" w:cs="Arial"/>
                <w:vertAlign w:val="superscript"/>
              </w:rPr>
              <w:t>st</w:t>
            </w:r>
            <w:r w:rsidRPr="00C827E8">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C827E8">
              <w:rPr>
                <w:rFonts w:ascii="Arial" w:hAnsi="Arial" w:cs="Arial"/>
                <w:vertAlign w:val="superscript"/>
              </w:rPr>
              <w:t>st</w:t>
            </w:r>
            <w:r w:rsidRPr="00C827E8">
              <w:rPr>
                <w:rFonts w:ascii="Arial" w:hAnsi="Arial" w:cs="Arial"/>
              </w:rPr>
              <w:t xml:space="preserve"> December 2004</w:t>
            </w:r>
            <w:r>
              <w:rPr>
                <w:rFonts w:ascii="Arial" w:hAnsi="Arial" w:cs="Arial"/>
              </w:rPr>
              <w:t>.</w:t>
            </w:r>
          </w:p>
        </w:tc>
      </w:tr>
      <w:tr w:rsidR="008D0AED" w:rsidRPr="00751DB6" w14:paraId="46A82C66" w14:textId="77777777" w:rsidTr="514F57FB">
        <w:tc>
          <w:tcPr>
            <w:tcW w:w="1985" w:type="dxa"/>
          </w:tcPr>
          <w:p w14:paraId="2DB1BF02" w14:textId="77777777" w:rsidR="008D0AED" w:rsidRPr="00751DB6" w:rsidRDefault="008D0AED" w:rsidP="00AF7EC8">
            <w:pPr>
              <w:jc w:val="both"/>
              <w:rPr>
                <w:rFonts w:ascii="Arial" w:hAnsi="Arial" w:cs="Arial"/>
                <w:b/>
                <w:bCs/>
              </w:rPr>
            </w:pPr>
            <w:r>
              <w:rPr>
                <w:rFonts w:ascii="Arial" w:hAnsi="Arial" w:cs="Arial"/>
                <w:b/>
                <w:bCs/>
              </w:rPr>
              <w:t>Age</w:t>
            </w:r>
          </w:p>
        </w:tc>
        <w:tc>
          <w:tcPr>
            <w:tcW w:w="7655" w:type="dxa"/>
          </w:tcPr>
          <w:p w14:paraId="6EE02133" w14:textId="77777777" w:rsidR="00324461" w:rsidRPr="00C827E8" w:rsidRDefault="00324461" w:rsidP="00324461">
            <w:pPr>
              <w:autoSpaceDE w:val="0"/>
              <w:autoSpaceDN w:val="0"/>
              <w:adjustRightInd w:val="0"/>
              <w:ind w:left="39"/>
              <w:rPr>
                <w:rFonts w:ascii="Arial" w:eastAsia="Calibri" w:hAnsi="Arial" w:cs="Arial"/>
                <w:i/>
                <w:iCs/>
                <w:color w:val="000000"/>
                <w:lang w:val="en-IE" w:eastAsia="en-US"/>
              </w:rPr>
            </w:pPr>
            <w:r w:rsidRPr="00C827E8">
              <w:rPr>
                <w:rFonts w:ascii="Arial" w:eastAsia="Calibri" w:hAnsi="Arial" w:cs="Arial"/>
                <w:color w:val="000000"/>
                <w:lang w:val="en-IE" w:eastAsia="en-US"/>
              </w:rPr>
              <w:t>The Public Service Superannuation (Age of Retirement) Act, 2018* set 70 years as the compulsory retirement age for public servants.</w:t>
            </w:r>
            <w:r w:rsidRPr="00C827E8">
              <w:rPr>
                <w:rFonts w:ascii="Arial" w:eastAsia="Calibri" w:hAnsi="Arial" w:cs="Arial"/>
                <w:i/>
                <w:iCs/>
                <w:color w:val="000000"/>
                <w:lang w:val="en-IE" w:eastAsia="en-US"/>
              </w:rPr>
              <w:t xml:space="preserve"> </w:t>
            </w:r>
          </w:p>
          <w:p w14:paraId="2766A40E" w14:textId="77777777" w:rsidR="00324461" w:rsidRPr="00C827E8" w:rsidRDefault="00324461" w:rsidP="00324461">
            <w:pPr>
              <w:autoSpaceDE w:val="0"/>
              <w:autoSpaceDN w:val="0"/>
              <w:adjustRightInd w:val="0"/>
              <w:ind w:left="39"/>
              <w:rPr>
                <w:rFonts w:ascii="Arial" w:eastAsia="Calibri" w:hAnsi="Arial" w:cs="Arial"/>
                <w:i/>
                <w:iCs/>
                <w:color w:val="000000"/>
                <w:lang w:val="en-IE" w:eastAsia="en-US"/>
              </w:rPr>
            </w:pPr>
          </w:p>
          <w:p w14:paraId="27B070BF" w14:textId="77777777" w:rsidR="00324461" w:rsidRPr="00C827E8" w:rsidRDefault="00324461" w:rsidP="00324461">
            <w:pPr>
              <w:autoSpaceDE w:val="0"/>
              <w:autoSpaceDN w:val="0"/>
              <w:adjustRightInd w:val="0"/>
              <w:ind w:left="39"/>
              <w:rPr>
                <w:rFonts w:ascii="Arial" w:eastAsia="Calibri" w:hAnsi="Arial" w:cs="Arial"/>
                <w:b/>
                <w:bCs/>
                <w:i/>
                <w:iCs/>
                <w:color w:val="000000"/>
                <w:u w:val="single"/>
                <w:lang w:val="en-IE" w:eastAsia="en-US"/>
              </w:rPr>
            </w:pPr>
            <w:r w:rsidRPr="00C827E8">
              <w:rPr>
                <w:rFonts w:ascii="Arial" w:eastAsia="Calibri" w:hAnsi="Arial" w:cs="Arial"/>
                <w:b/>
                <w:bCs/>
                <w:i/>
                <w:iCs/>
                <w:color w:val="000000"/>
                <w:u w:val="single"/>
                <w:lang w:val="en-IE" w:eastAsia="en-US"/>
              </w:rPr>
              <w:t>Public Servants not affected by this legislation:</w:t>
            </w:r>
          </w:p>
          <w:p w14:paraId="36E22A0D" w14:textId="77777777" w:rsidR="00324461" w:rsidRPr="00C827E8" w:rsidRDefault="00324461" w:rsidP="00324461">
            <w:pPr>
              <w:autoSpaceDE w:val="0"/>
              <w:autoSpaceDN w:val="0"/>
              <w:adjustRightInd w:val="0"/>
              <w:ind w:left="39"/>
              <w:rPr>
                <w:rFonts w:ascii="Arial" w:eastAsia="Calibri" w:hAnsi="Arial" w:cs="Arial"/>
                <w:color w:val="000000"/>
                <w:lang w:val="en-IE" w:eastAsia="en-US"/>
              </w:rPr>
            </w:pPr>
            <w:r w:rsidRPr="00C827E8">
              <w:rPr>
                <w:rFonts w:ascii="Arial" w:eastAsia="Calibri" w:hAnsi="Arial" w:cs="Arial"/>
                <w:color w:val="000000"/>
                <w:lang w:val="en-IE" w:eastAsia="en-US"/>
              </w:rPr>
              <w:t>Public servants joining the public service or re-joining the public service with a 26 week break in service, between 1 April 2004 and 31 December 2012 (new entrants) have no compulsory retirement age.</w:t>
            </w:r>
          </w:p>
          <w:p w14:paraId="1D740652" w14:textId="77777777" w:rsidR="00324461" w:rsidRPr="00C827E8" w:rsidRDefault="00324461" w:rsidP="00324461">
            <w:pPr>
              <w:autoSpaceDE w:val="0"/>
              <w:autoSpaceDN w:val="0"/>
              <w:adjustRightInd w:val="0"/>
              <w:ind w:left="39"/>
              <w:rPr>
                <w:rFonts w:ascii="Arial" w:eastAsia="Calibri" w:hAnsi="Arial" w:cs="Arial"/>
                <w:color w:val="000000"/>
                <w:lang w:val="en-IE" w:eastAsia="en-US"/>
              </w:rPr>
            </w:pPr>
          </w:p>
          <w:p w14:paraId="5197BDC0" w14:textId="07234A37" w:rsidR="008D0AED" w:rsidRPr="00E766A5" w:rsidRDefault="00324461" w:rsidP="00324461">
            <w:pPr>
              <w:pStyle w:val="Default"/>
              <w:ind w:left="39"/>
              <w:rPr>
                <w:b/>
                <w:sz w:val="20"/>
              </w:rPr>
            </w:pPr>
            <w:r w:rsidRPr="00C827E8">
              <w:rPr>
                <w:sz w:val="20"/>
                <w:szCs w:val="20"/>
                <w:lang w:val="en-IE"/>
              </w:rPr>
              <w:lastRenderedPageBreak/>
              <w:t>Public servants, joining the public service or re-joining the public service after a 26 week break, after 1 January 2013 are members of the Single Pension Scheme and have a compulsory retirement age of 70.</w:t>
            </w:r>
          </w:p>
        </w:tc>
      </w:tr>
      <w:tr w:rsidR="008D0AED" w:rsidRPr="00751DB6" w14:paraId="09BF2EBC" w14:textId="77777777" w:rsidTr="514F57FB">
        <w:tc>
          <w:tcPr>
            <w:tcW w:w="1985" w:type="dxa"/>
          </w:tcPr>
          <w:p w14:paraId="396C7A7D" w14:textId="77777777" w:rsidR="008D0AED" w:rsidRPr="00751DB6" w:rsidRDefault="008D0AED" w:rsidP="00AF7EC8">
            <w:pPr>
              <w:jc w:val="both"/>
              <w:rPr>
                <w:rFonts w:ascii="Arial" w:hAnsi="Arial" w:cs="Arial"/>
                <w:b/>
                <w:bCs/>
              </w:rPr>
            </w:pPr>
            <w:r w:rsidRPr="00751DB6">
              <w:rPr>
                <w:rFonts w:ascii="Arial" w:hAnsi="Arial" w:cs="Arial"/>
                <w:b/>
                <w:bCs/>
              </w:rPr>
              <w:lastRenderedPageBreak/>
              <w:t>Probation</w:t>
            </w:r>
          </w:p>
        </w:tc>
        <w:tc>
          <w:tcPr>
            <w:tcW w:w="7655" w:type="dxa"/>
          </w:tcPr>
          <w:p w14:paraId="42448A7E" w14:textId="77777777" w:rsidR="008D0AED" w:rsidRPr="00751DB6" w:rsidRDefault="008D0AED" w:rsidP="00AF7EC8">
            <w:pPr>
              <w:pStyle w:val="Heading7"/>
              <w:ind w:left="39"/>
              <w:rPr>
                <w:rFonts w:cs="Arial"/>
                <w:b w:val="0"/>
                <w:sz w:val="20"/>
              </w:rPr>
            </w:pPr>
            <w:r w:rsidRPr="00751DB6">
              <w:rPr>
                <w:rFonts w:cs="Arial"/>
                <w:b w:val="0"/>
                <w:sz w:val="20"/>
              </w:rPr>
              <w:t xml:space="preserve">Every appointment of a person who is not already a permanent officer of the </w:t>
            </w:r>
            <w:r w:rsidRPr="00751DB6">
              <w:rPr>
                <w:rFonts w:cs="Arial"/>
                <w:b w:val="0"/>
                <w:sz w:val="20"/>
                <w:shd w:val="clear" w:color="auto" w:fill="FFFFFF"/>
              </w:rPr>
              <w:t>Health Service Executive or of a Local Authority</w:t>
            </w:r>
            <w:r w:rsidRPr="00751DB6">
              <w:rPr>
                <w:rFonts w:cs="Arial"/>
                <w:b w:val="0"/>
                <w:sz w:val="20"/>
              </w:rPr>
              <w:t xml:space="preserve"> shall be subject to a probationary period of 12 months as stipulated in the Department of Health Circular No.10/71.</w:t>
            </w:r>
          </w:p>
        </w:tc>
      </w:tr>
      <w:tr w:rsidR="00324461" w:rsidRPr="00751DB6" w14:paraId="1A24B6C9" w14:textId="77777777" w:rsidTr="514F57FB">
        <w:tc>
          <w:tcPr>
            <w:tcW w:w="1985" w:type="dxa"/>
          </w:tcPr>
          <w:p w14:paraId="3EA3A012" w14:textId="3BBCE842" w:rsidR="00324461" w:rsidRPr="000938F3" w:rsidRDefault="00324461" w:rsidP="00AF7EC8">
            <w:pPr>
              <w:rPr>
                <w:rFonts w:ascii="Arial" w:hAnsi="Arial" w:cs="Arial"/>
                <w:b/>
              </w:rPr>
            </w:pPr>
            <w:r w:rsidRPr="001306A9">
              <w:rPr>
                <w:rFonts w:ascii="Arial" w:hAnsi="Arial" w:cs="Arial"/>
                <w:b/>
              </w:rPr>
              <w:t>Protection of Children Guidance and Legislation</w:t>
            </w:r>
          </w:p>
        </w:tc>
        <w:tc>
          <w:tcPr>
            <w:tcW w:w="7655" w:type="dxa"/>
          </w:tcPr>
          <w:p w14:paraId="272871B0" w14:textId="77777777" w:rsidR="00324461" w:rsidRDefault="00324461" w:rsidP="00324461">
            <w:pPr>
              <w:ind w:left="39"/>
              <w:rPr>
                <w:rFonts w:ascii="Arial" w:hAnsi="Arial" w:cs="Arial"/>
              </w:rPr>
            </w:pPr>
            <w:r w:rsidRPr="001306A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59E468D" w14:textId="77777777" w:rsidR="00324461" w:rsidRPr="001306A9" w:rsidRDefault="00324461" w:rsidP="00324461">
            <w:pPr>
              <w:ind w:left="39"/>
              <w:rPr>
                <w:rFonts w:ascii="Arial" w:hAnsi="Arial" w:cs="Arial"/>
              </w:rPr>
            </w:pPr>
          </w:p>
          <w:p w14:paraId="3405725B" w14:textId="77777777" w:rsidR="00324461" w:rsidRPr="001306A9" w:rsidRDefault="00324461" w:rsidP="00324461">
            <w:pPr>
              <w:ind w:left="39"/>
              <w:rPr>
                <w:rFonts w:ascii="Arial" w:hAnsi="Arial" w:cs="Arial"/>
              </w:rPr>
            </w:pPr>
            <w:r w:rsidRPr="001306A9">
              <w:rPr>
                <w:rFonts w:ascii="Arial" w:hAnsi="Arial" w:cs="Arial"/>
              </w:rPr>
              <w:t>Some staff have additional responsibilities such as Line Managers, Designated Officers and Mandated Persons. You should check if you are a Designated Officer and / or a Mandated Person and be familiar with the related roles and legal responsibilities.</w:t>
            </w:r>
          </w:p>
          <w:p w14:paraId="5000CC73" w14:textId="77777777" w:rsidR="00324461" w:rsidRPr="001306A9" w:rsidRDefault="00324461" w:rsidP="00324461">
            <w:pPr>
              <w:ind w:left="39"/>
              <w:rPr>
                <w:rFonts w:ascii="Arial" w:hAnsi="Arial" w:cs="Arial"/>
              </w:rPr>
            </w:pPr>
          </w:p>
          <w:p w14:paraId="2640AC74" w14:textId="49B024E1" w:rsidR="00324461" w:rsidRPr="000938F3" w:rsidRDefault="00324461" w:rsidP="00324461">
            <w:pPr>
              <w:ind w:left="39"/>
              <w:rPr>
                <w:rFonts w:ascii="Arial" w:hAnsi="Arial" w:cs="Arial"/>
              </w:rPr>
            </w:pPr>
            <w:r w:rsidRPr="001306A9">
              <w:rPr>
                <w:rFonts w:ascii="Arial" w:hAnsi="Arial" w:cs="Arial"/>
              </w:rPr>
              <w:t>For further information, guidance and resources please visit: HSE Children First Webpage.</w:t>
            </w:r>
          </w:p>
        </w:tc>
      </w:tr>
      <w:tr w:rsidR="00C76E88" w:rsidRPr="00751DB6" w14:paraId="4D1DFF9B" w14:textId="77777777" w:rsidTr="514F57FB">
        <w:tc>
          <w:tcPr>
            <w:tcW w:w="1985" w:type="dxa"/>
          </w:tcPr>
          <w:p w14:paraId="3631A1A3" w14:textId="25C35BBB" w:rsidR="00C76E88" w:rsidRPr="001306A9" w:rsidRDefault="00C76E88" w:rsidP="00AF7EC8">
            <w:pPr>
              <w:rPr>
                <w:rFonts w:ascii="Arial" w:hAnsi="Arial" w:cs="Arial"/>
                <w:b/>
              </w:rPr>
            </w:pPr>
            <w:r w:rsidRPr="000938F3">
              <w:rPr>
                <w:rFonts w:ascii="Arial" w:hAnsi="Arial" w:cs="Arial"/>
                <w:b/>
              </w:rPr>
              <w:t>Infection Control</w:t>
            </w:r>
          </w:p>
        </w:tc>
        <w:tc>
          <w:tcPr>
            <w:tcW w:w="7655" w:type="dxa"/>
          </w:tcPr>
          <w:p w14:paraId="2912B106" w14:textId="61B57EC1" w:rsidR="00C76E88" w:rsidRPr="001306A9" w:rsidRDefault="00C76E88" w:rsidP="00324461">
            <w:pPr>
              <w:ind w:left="39"/>
              <w:rPr>
                <w:rFonts w:ascii="Arial" w:hAnsi="Arial" w:cs="Arial"/>
              </w:rPr>
            </w:pPr>
            <w:r w:rsidRPr="000938F3">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8D0AED" w:rsidRPr="00751DB6" w14:paraId="27ABC522" w14:textId="77777777" w:rsidTr="514F57FB">
        <w:tc>
          <w:tcPr>
            <w:tcW w:w="1985" w:type="dxa"/>
          </w:tcPr>
          <w:p w14:paraId="0FB936A7" w14:textId="77777777" w:rsidR="008D0AED" w:rsidRPr="00B44E44" w:rsidRDefault="008D0AED" w:rsidP="00AF7EC8">
            <w:pPr>
              <w:jc w:val="both"/>
              <w:rPr>
                <w:rFonts w:ascii="Arial" w:hAnsi="Arial" w:cs="Arial"/>
                <w:b/>
                <w:bCs/>
              </w:rPr>
            </w:pPr>
            <w:r w:rsidRPr="0057569E">
              <w:rPr>
                <w:rFonts w:ascii="Arial" w:hAnsi="Arial" w:cs="Arial"/>
                <w:b/>
              </w:rPr>
              <w:t>Health &amp; Safety</w:t>
            </w:r>
          </w:p>
        </w:tc>
        <w:tc>
          <w:tcPr>
            <w:tcW w:w="7655" w:type="dxa"/>
          </w:tcPr>
          <w:p w14:paraId="7086C536" w14:textId="77777777" w:rsidR="008D0AED" w:rsidRPr="007978A2" w:rsidRDefault="008D0AED" w:rsidP="00AF7EC8">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D072C0D" w14:textId="77777777" w:rsidR="008D0AED" w:rsidRPr="007978A2" w:rsidRDefault="008D0AED" w:rsidP="00EA06B8">
            <w:pPr>
              <w:ind w:firstLine="720"/>
              <w:jc w:val="both"/>
              <w:rPr>
                <w:rFonts w:ascii="Arial" w:hAnsi="Arial" w:cs="Arial"/>
              </w:rPr>
            </w:pPr>
          </w:p>
          <w:p w14:paraId="2C2289C7" w14:textId="77777777" w:rsidR="008D0AED" w:rsidRPr="007978A2" w:rsidRDefault="008D0AED" w:rsidP="00AF7EC8">
            <w:pPr>
              <w:jc w:val="both"/>
              <w:rPr>
                <w:rFonts w:ascii="Arial" w:hAnsi="Arial" w:cs="Arial"/>
              </w:rPr>
            </w:pPr>
            <w:r w:rsidRPr="007978A2">
              <w:rPr>
                <w:rFonts w:ascii="Arial" w:hAnsi="Arial" w:cs="Arial"/>
              </w:rPr>
              <w:t>Key responsibilities include:</w:t>
            </w:r>
          </w:p>
          <w:p w14:paraId="48A21919" w14:textId="77777777" w:rsidR="008D0AED" w:rsidRPr="00255E29" w:rsidRDefault="008D0AED" w:rsidP="00EA06B8">
            <w:pPr>
              <w:jc w:val="both"/>
              <w:rPr>
                <w:rFonts w:ascii="Arial" w:hAnsi="Arial" w:cs="Arial"/>
                <w:highlight w:val="yellow"/>
              </w:rPr>
            </w:pPr>
          </w:p>
          <w:p w14:paraId="687BFA95"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61808573"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3EFC035"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5BC4D97"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06ED183"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9943ABA"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5BD9765" w14:textId="77777777" w:rsidR="008D0AED" w:rsidRPr="00122305" w:rsidRDefault="008D0AED" w:rsidP="00C8628D">
            <w:pPr>
              <w:pStyle w:val="ListParagraph"/>
              <w:numPr>
                <w:ilvl w:val="0"/>
                <w:numId w:val="13"/>
              </w:numPr>
              <w:ind w:left="344" w:hanging="283"/>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6BD18F9B" w14:textId="77777777" w:rsidR="008D0AED" w:rsidRPr="00122305" w:rsidRDefault="008D0AED" w:rsidP="00EA06B8">
            <w:pPr>
              <w:jc w:val="both"/>
              <w:rPr>
                <w:rFonts w:ascii="Arial" w:hAnsi="Arial" w:cs="Arial"/>
              </w:rPr>
            </w:pPr>
          </w:p>
          <w:p w14:paraId="238601FE" w14:textId="1FF20329" w:rsidR="008D0AED" w:rsidRPr="00B44E44" w:rsidRDefault="008D0AED" w:rsidP="00EA06B8">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tc>
      </w:tr>
    </w:tbl>
    <w:p w14:paraId="501B0291" w14:textId="226FEFAC" w:rsidR="00484EA1" w:rsidRDefault="00484EA1" w:rsidP="514F57FB">
      <w:pPr>
        <w:spacing w:after="160"/>
        <w:rPr>
          <w:rFonts w:ascii="Arial" w:eastAsia="Arial" w:hAnsi="Arial" w:cs="Arial"/>
          <w:b/>
          <w:bCs/>
          <w:color w:val="000099"/>
        </w:rPr>
      </w:pPr>
    </w:p>
    <w:p w14:paraId="0F3CABC7" w14:textId="4BE001F3" w:rsidR="00484EA1" w:rsidRPr="00751DB6" w:rsidRDefault="00484EA1" w:rsidP="514F57FB">
      <w:pPr>
        <w:jc w:val="both"/>
        <w:rPr>
          <w:rFonts w:ascii="Arial" w:hAnsi="Arial" w:cs="Arial"/>
        </w:rPr>
      </w:pPr>
    </w:p>
    <w:sectPr w:rsidR="00484EA1" w:rsidRPr="00751DB6">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9C6F4" w14:textId="77777777" w:rsidR="003862AB" w:rsidRDefault="003862AB">
      <w:r>
        <w:separator/>
      </w:r>
    </w:p>
  </w:endnote>
  <w:endnote w:type="continuationSeparator" w:id="0">
    <w:p w14:paraId="4B1F511A" w14:textId="77777777" w:rsidR="003862AB" w:rsidRDefault="0038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3F678D" w:rsidRDefault="003F678D">
    <w:pPr>
      <w:pStyle w:val="Footer"/>
      <w:framePr w:wrap="around" w:vAnchor="text" w:hAnchor="margin" w:xAlign="center" w:y="1"/>
      <w:rPr>
        <w:rStyle w:val="PageNumber"/>
      </w:rPr>
    </w:pPr>
  </w:p>
  <w:p w14:paraId="664355AD" w14:textId="77777777" w:rsidR="003F678D" w:rsidRDefault="003F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572896"/>
      <w:docPartObj>
        <w:docPartGallery w:val="Page Numbers (Bottom of Page)"/>
        <w:docPartUnique/>
      </w:docPartObj>
    </w:sdtPr>
    <w:sdtEndPr>
      <w:rPr>
        <w:noProof/>
      </w:rPr>
    </w:sdtEndPr>
    <w:sdtContent>
      <w:p w14:paraId="7D598207" w14:textId="4CD0EB45" w:rsidR="00C94339" w:rsidRDefault="00C94339">
        <w:pPr>
          <w:pStyle w:val="Footer"/>
          <w:jc w:val="right"/>
        </w:pPr>
        <w:r>
          <w:fldChar w:fldCharType="begin"/>
        </w:r>
        <w:r>
          <w:instrText xml:space="preserve"> PAGE   \* MERGEFORMAT </w:instrText>
        </w:r>
        <w:r>
          <w:fldChar w:fldCharType="separate"/>
        </w:r>
        <w:r w:rsidR="00A21D28">
          <w:rPr>
            <w:noProof/>
          </w:rPr>
          <w:t>2</w:t>
        </w:r>
        <w:r>
          <w:rPr>
            <w:noProof/>
          </w:rPr>
          <w:fldChar w:fldCharType="end"/>
        </w:r>
      </w:p>
    </w:sdtContent>
  </w:sdt>
  <w:p w14:paraId="4CF8B15F" w14:textId="77777777" w:rsidR="00C94339" w:rsidRDefault="00C94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B1409" w14:textId="77777777" w:rsidR="003862AB" w:rsidRDefault="003862AB">
      <w:r>
        <w:separator/>
      </w:r>
    </w:p>
  </w:footnote>
  <w:footnote w:type="continuationSeparator" w:id="0">
    <w:p w14:paraId="562C75D1" w14:textId="77777777" w:rsidR="003862AB" w:rsidRDefault="003862AB">
      <w:r>
        <w:continuationSeparator/>
      </w:r>
    </w:p>
  </w:footnote>
  <w:footnote w:id="1">
    <w:p w14:paraId="2740D874" w14:textId="0F6C0335" w:rsidR="008D0AED" w:rsidRPr="00967527" w:rsidRDefault="008D0AED" w:rsidP="008D0AED">
      <w:pPr>
        <w:pStyle w:val="FootnoteText"/>
        <w:rPr>
          <w:rFonts w:ascii="Arial" w:hAnsi="Arial" w:cs="Arial"/>
        </w:rPr>
      </w:pPr>
      <w:r w:rsidRPr="00967527">
        <w:rPr>
          <w:rStyle w:val="FootnoteReference"/>
          <w:rFonts w:ascii="Arial" w:hAnsi="Arial" w:cs="Arial"/>
        </w:rPr>
        <w:footnoteRef/>
      </w:r>
      <w:r w:rsidRPr="00967527">
        <w:rPr>
          <w:rFonts w:ascii="Arial" w:hAnsi="Arial" w:cs="Arial"/>
        </w:rPr>
        <w:t xml:space="preserve"> </w:t>
      </w:r>
      <w:r w:rsidR="00967527" w:rsidRPr="00967527">
        <w:rPr>
          <w:rFonts w:ascii="Arial" w:hAnsi="Arial" w:cs="Arial"/>
        </w:rPr>
        <w:t xml:space="preserve">A template SSSS and guidelines are available on the National Health and Safety Function, here: </w:t>
      </w:r>
      <w:hyperlink r:id="rId1" w:history="1">
        <w:r w:rsidR="00967527" w:rsidRPr="00967527">
          <w:rPr>
            <w:rStyle w:val="Hyperlink"/>
            <w:rFonts w:ascii="Arial" w:hAnsi="Arial" w:cs="Arial"/>
          </w:rPr>
          <w:t>https://www.hse.ie/eng/staff/safetywellbeing/about%20us/</w:t>
        </w:r>
      </w:hyperlink>
    </w:p>
  </w:footnote>
  <w:footnote w:id="2">
    <w:p w14:paraId="74073D65" w14:textId="77777777" w:rsidR="008D0AED" w:rsidRPr="00DD13C2" w:rsidRDefault="008D0AED" w:rsidP="008D0AED">
      <w:pPr>
        <w:pStyle w:val="FootnoteText"/>
      </w:pPr>
      <w:r w:rsidRPr="00967527">
        <w:rPr>
          <w:rStyle w:val="FootnoteReference"/>
          <w:rFonts w:ascii="Arial" w:hAnsi="Arial" w:cs="Arial"/>
        </w:rPr>
        <w:footnoteRef/>
      </w:r>
      <w:r w:rsidRPr="00967527">
        <w:rPr>
          <w:rFonts w:ascii="Arial" w:hAnsi="Arial" w:cs="Arial"/>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07"/>
        </w:tabs>
        <w:ind w:left="207" w:hanging="283"/>
      </w:pPr>
      <w:rPr>
        <w:rFonts w:ascii="Symbol" w:hAnsi="Symbol" w:cs="StarSymbol"/>
        <w:sz w:val="18"/>
        <w:szCs w:val="18"/>
      </w:rPr>
    </w:lvl>
    <w:lvl w:ilvl="1">
      <w:start w:val="1"/>
      <w:numFmt w:val="bullet"/>
      <w:lvlText w:val="·"/>
      <w:lvlJc w:val="left"/>
      <w:pPr>
        <w:tabs>
          <w:tab w:val="num" w:pos="491"/>
        </w:tabs>
        <w:ind w:left="491" w:hanging="283"/>
      </w:pPr>
      <w:rPr>
        <w:rFonts w:ascii="Symbol" w:hAnsi="Symbol" w:cs="StarSymbol"/>
        <w:sz w:val="18"/>
        <w:szCs w:val="18"/>
      </w:rPr>
    </w:lvl>
    <w:lvl w:ilvl="2">
      <w:start w:val="1"/>
      <w:numFmt w:val="bullet"/>
      <w:lvlText w:val="·"/>
      <w:lvlJc w:val="left"/>
      <w:pPr>
        <w:tabs>
          <w:tab w:val="num" w:pos="774"/>
        </w:tabs>
        <w:ind w:left="774" w:hanging="283"/>
      </w:pPr>
      <w:rPr>
        <w:rFonts w:ascii="Symbol" w:hAnsi="Symbol" w:cs="StarSymbol"/>
        <w:sz w:val="18"/>
        <w:szCs w:val="18"/>
      </w:rPr>
    </w:lvl>
    <w:lvl w:ilvl="3">
      <w:start w:val="1"/>
      <w:numFmt w:val="bullet"/>
      <w:lvlText w:val="·"/>
      <w:lvlJc w:val="left"/>
      <w:pPr>
        <w:tabs>
          <w:tab w:val="num" w:pos="1058"/>
        </w:tabs>
        <w:ind w:left="1058" w:hanging="283"/>
      </w:pPr>
      <w:rPr>
        <w:rFonts w:ascii="Symbol" w:hAnsi="Symbol" w:cs="StarSymbol"/>
        <w:sz w:val="18"/>
        <w:szCs w:val="18"/>
      </w:rPr>
    </w:lvl>
    <w:lvl w:ilvl="4">
      <w:start w:val="1"/>
      <w:numFmt w:val="bullet"/>
      <w:lvlText w:val="·"/>
      <w:lvlJc w:val="left"/>
      <w:pPr>
        <w:tabs>
          <w:tab w:val="num" w:pos="1341"/>
        </w:tabs>
        <w:ind w:left="1341" w:hanging="283"/>
      </w:pPr>
      <w:rPr>
        <w:rFonts w:ascii="Symbol" w:hAnsi="Symbol" w:cs="StarSymbol"/>
        <w:sz w:val="18"/>
        <w:szCs w:val="18"/>
      </w:rPr>
    </w:lvl>
    <w:lvl w:ilvl="5">
      <w:start w:val="1"/>
      <w:numFmt w:val="bullet"/>
      <w:lvlText w:val="·"/>
      <w:lvlJc w:val="left"/>
      <w:pPr>
        <w:tabs>
          <w:tab w:val="num" w:pos="1625"/>
        </w:tabs>
        <w:ind w:left="1625" w:hanging="283"/>
      </w:pPr>
      <w:rPr>
        <w:rFonts w:ascii="Symbol" w:hAnsi="Symbol" w:cs="StarSymbol"/>
        <w:sz w:val="18"/>
        <w:szCs w:val="18"/>
      </w:rPr>
    </w:lvl>
    <w:lvl w:ilvl="6">
      <w:start w:val="1"/>
      <w:numFmt w:val="bullet"/>
      <w:lvlText w:val="·"/>
      <w:lvlJc w:val="left"/>
      <w:pPr>
        <w:tabs>
          <w:tab w:val="num" w:pos="1908"/>
        </w:tabs>
        <w:ind w:left="1908" w:hanging="283"/>
      </w:pPr>
      <w:rPr>
        <w:rFonts w:ascii="Symbol" w:hAnsi="Symbol" w:cs="StarSymbol"/>
        <w:sz w:val="18"/>
        <w:szCs w:val="18"/>
      </w:rPr>
    </w:lvl>
    <w:lvl w:ilvl="7">
      <w:start w:val="1"/>
      <w:numFmt w:val="bullet"/>
      <w:lvlText w:val="·"/>
      <w:lvlJc w:val="left"/>
      <w:pPr>
        <w:tabs>
          <w:tab w:val="num" w:pos="2192"/>
        </w:tabs>
        <w:ind w:left="2192" w:hanging="283"/>
      </w:pPr>
      <w:rPr>
        <w:rFonts w:ascii="Symbol" w:hAnsi="Symbol" w:cs="StarSymbol"/>
        <w:sz w:val="18"/>
        <w:szCs w:val="18"/>
      </w:rPr>
    </w:lvl>
    <w:lvl w:ilvl="8">
      <w:start w:val="1"/>
      <w:numFmt w:val="bullet"/>
      <w:lvlText w:val="·"/>
      <w:lvlJc w:val="left"/>
      <w:pPr>
        <w:tabs>
          <w:tab w:val="num" w:pos="2475"/>
        </w:tabs>
        <w:ind w:left="2475"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3610B3"/>
    <w:multiLevelType w:val="hybridMultilevel"/>
    <w:tmpl w:val="A17A3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1E84C1C"/>
    <w:multiLevelType w:val="hybridMultilevel"/>
    <w:tmpl w:val="3FE48592"/>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5" w15:restartNumberingAfterBreak="0">
    <w:nsid w:val="036D132C"/>
    <w:multiLevelType w:val="hybridMultilevel"/>
    <w:tmpl w:val="482E6732"/>
    <w:lvl w:ilvl="0" w:tplc="5588D32C">
      <w:start w:val="1"/>
      <w:numFmt w:val="bullet"/>
      <w:lvlText w:val=""/>
      <w:lvlJc w:val="left"/>
      <w:pPr>
        <w:ind w:left="720" w:hanging="360"/>
      </w:pPr>
      <w:rPr>
        <w:rFonts w:ascii="Symbol" w:hAnsi="Symbol" w:hint="default"/>
      </w:rPr>
    </w:lvl>
    <w:lvl w:ilvl="1" w:tplc="CFFA2464">
      <w:start w:val="1"/>
      <w:numFmt w:val="bullet"/>
      <w:lvlText w:val="o"/>
      <w:lvlJc w:val="left"/>
      <w:pPr>
        <w:ind w:left="1440" w:hanging="360"/>
      </w:pPr>
      <w:rPr>
        <w:rFonts w:ascii="Courier New" w:hAnsi="Courier New" w:hint="default"/>
      </w:rPr>
    </w:lvl>
    <w:lvl w:ilvl="2" w:tplc="90B25E6E">
      <w:start w:val="1"/>
      <w:numFmt w:val="bullet"/>
      <w:lvlText w:val=""/>
      <w:lvlJc w:val="left"/>
      <w:pPr>
        <w:ind w:left="2160" w:hanging="360"/>
      </w:pPr>
      <w:rPr>
        <w:rFonts w:ascii="Wingdings" w:hAnsi="Wingdings" w:hint="default"/>
      </w:rPr>
    </w:lvl>
    <w:lvl w:ilvl="3" w:tplc="33AA80D6">
      <w:start w:val="1"/>
      <w:numFmt w:val="bullet"/>
      <w:lvlText w:val=""/>
      <w:lvlJc w:val="left"/>
      <w:pPr>
        <w:ind w:left="2880" w:hanging="360"/>
      </w:pPr>
      <w:rPr>
        <w:rFonts w:ascii="Symbol" w:hAnsi="Symbol" w:hint="default"/>
      </w:rPr>
    </w:lvl>
    <w:lvl w:ilvl="4" w:tplc="29EEFBC4">
      <w:start w:val="1"/>
      <w:numFmt w:val="bullet"/>
      <w:lvlText w:val="o"/>
      <w:lvlJc w:val="left"/>
      <w:pPr>
        <w:ind w:left="3600" w:hanging="360"/>
      </w:pPr>
      <w:rPr>
        <w:rFonts w:ascii="Courier New" w:hAnsi="Courier New" w:hint="default"/>
      </w:rPr>
    </w:lvl>
    <w:lvl w:ilvl="5" w:tplc="55DA060C">
      <w:start w:val="1"/>
      <w:numFmt w:val="bullet"/>
      <w:lvlText w:val=""/>
      <w:lvlJc w:val="left"/>
      <w:pPr>
        <w:ind w:left="4320" w:hanging="360"/>
      </w:pPr>
      <w:rPr>
        <w:rFonts w:ascii="Wingdings" w:hAnsi="Wingdings" w:hint="default"/>
      </w:rPr>
    </w:lvl>
    <w:lvl w:ilvl="6" w:tplc="7728CB00">
      <w:start w:val="1"/>
      <w:numFmt w:val="bullet"/>
      <w:lvlText w:val=""/>
      <w:lvlJc w:val="left"/>
      <w:pPr>
        <w:ind w:left="5040" w:hanging="360"/>
      </w:pPr>
      <w:rPr>
        <w:rFonts w:ascii="Symbol" w:hAnsi="Symbol" w:hint="default"/>
      </w:rPr>
    </w:lvl>
    <w:lvl w:ilvl="7" w:tplc="73BEC9A2">
      <w:start w:val="1"/>
      <w:numFmt w:val="bullet"/>
      <w:lvlText w:val="o"/>
      <w:lvlJc w:val="left"/>
      <w:pPr>
        <w:ind w:left="5760" w:hanging="360"/>
      </w:pPr>
      <w:rPr>
        <w:rFonts w:ascii="Courier New" w:hAnsi="Courier New" w:hint="default"/>
      </w:rPr>
    </w:lvl>
    <w:lvl w:ilvl="8" w:tplc="E9867592">
      <w:start w:val="1"/>
      <w:numFmt w:val="bullet"/>
      <w:lvlText w:val=""/>
      <w:lvlJc w:val="left"/>
      <w:pPr>
        <w:ind w:left="6480" w:hanging="360"/>
      </w:pPr>
      <w:rPr>
        <w:rFonts w:ascii="Wingdings" w:hAnsi="Wingdings" w:hint="default"/>
      </w:rPr>
    </w:lvl>
  </w:abstractNum>
  <w:abstractNum w:abstractNumId="6"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3E56973"/>
    <w:multiLevelType w:val="hybridMultilevel"/>
    <w:tmpl w:val="75DA9B1C"/>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60D2758"/>
    <w:multiLevelType w:val="hybridMultilevel"/>
    <w:tmpl w:val="05667402"/>
    <w:lvl w:ilvl="0" w:tplc="0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1A00E2"/>
    <w:multiLevelType w:val="hybridMultilevel"/>
    <w:tmpl w:val="F7F2B0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94118AF"/>
    <w:multiLevelType w:val="hybridMultilevel"/>
    <w:tmpl w:val="47EE0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823D5"/>
    <w:multiLevelType w:val="hybridMultilevel"/>
    <w:tmpl w:val="E8280AE6"/>
    <w:lvl w:ilvl="0" w:tplc="18090001">
      <w:start w:val="1"/>
      <w:numFmt w:val="bullet"/>
      <w:lvlText w:val=""/>
      <w:lvlJc w:val="left"/>
      <w:pPr>
        <w:ind w:left="468" w:hanging="360"/>
      </w:pPr>
      <w:rPr>
        <w:rFonts w:ascii="Symbol" w:hAnsi="Symbol" w:hint="default"/>
      </w:rPr>
    </w:lvl>
    <w:lvl w:ilvl="1" w:tplc="18090003" w:tentative="1">
      <w:start w:val="1"/>
      <w:numFmt w:val="bullet"/>
      <w:lvlText w:val="o"/>
      <w:lvlJc w:val="left"/>
      <w:pPr>
        <w:ind w:left="1188" w:hanging="360"/>
      </w:pPr>
      <w:rPr>
        <w:rFonts w:ascii="Courier New" w:hAnsi="Courier New" w:cs="Courier New" w:hint="default"/>
      </w:rPr>
    </w:lvl>
    <w:lvl w:ilvl="2" w:tplc="18090005" w:tentative="1">
      <w:start w:val="1"/>
      <w:numFmt w:val="bullet"/>
      <w:lvlText w:val=""/>
      <w:lvlJc w:val="left"/>
      <w:pPr>
        <w:ind w:left="1908" w:hanging="360"/>
      </w:pPr>
      <w:rPr>
        <w:rFonts w:ascii="Wingdings" w:hAnsi="Wingdings" w:hint="default"/>
      </w:rPr>
    </w:lvl>
    <w:lvl w:ilvl="3" w:tplc="18090001" w:tentative="1">
      <w:start w:val="1"/>
      <w:numFmt w:val="bullet"/>
      <w:lvlText w:val=""/>
      <w:lvlJc w:val="left"/>
      <w:pPr>
        <w:ind w:left="2628" w:hanging="360"/>
      </w:pPr>
      <w:rPr>
        <w:rFonts w:ascii="Symbol" w:hAnsi="Symbol" w:hint="default"/>
      </w:rPr>
    </w:lvl>
    <w:lvl w:ilvl="4" w:tplc="18090003" w:tentative="1">
      <w:start w:val="1"/>
      <w:numFmt w:val="bullet"/>
      <w:lvlText w:val="o"/>
      <w:lvlJc w:val="left"/>
      <w:pPr>
        <w:ind w:left="3348" w:hanging="360"/>
      </w:pPr>
      <w:rPr>
        <w:rFonts w:ascii="Courier New" w:hAnsi="Courier New" w:cs="Courier New" w:hint="default"/>
      </w:rPr>
    </w:lvl>
    <w:lvl w:ilvl="5" w:tplc="18090005" w:tentative="1">
      <w:start w:val="1"/>
      <w:numFmt w:val="bullet"/>
      <w:lvlText w:val=""/>
      <w:lvlJc w:val="left"/>
      <w:pPr>
        <w:ind w:left="4068" w:hanging="360"/>
      </w:pPr>
      <w:rPr>
        <w:rFonts w:ascii="Wingdings" w:hAnsi="Wingdings" w:hint="default"/>
      </w:rPr>
    </w:lvl>
    <w:lvl w:ilvl="6" w:tplc="18090001" w:tentative="1">
      <w:start w:val="1"/>
      <w:numFmt w:val="bullet"/>
      <w:lvlText w:val=""/>
      <w:lvlJc w:val="left"/>
      <w:pPr>
        <w:ind w:left="4788" w:hanging="360"/>
      </w:pPr>
      <w:rPr>
        <w:rFonts w:ascii="Symbol" w:hAnsi="Symbol" w:hint="default"/>
      </w:rPr>
    </w:lvl>
    <w:lvl w:ilvl="7" w:tplc="18090003" w:tentative="1">
      <w:start w:val="1"/>
      <w:numFmt w:val="bullet"/>
      <w:lvlText w:val="o"/>
      <w:lvlJc w:val="left"/>
      <w:pPr>
        <w:ind w:left="5508" w:hanging="360"/>
      </w:pPr>
      <w:rPr>
        <w:rFonts w:ascii="Courier New" w:hAnsi="Courier New" w:cs="Courier New" w:hint="default"/>
      </w:rPr>
    </w:lvl>
    <w:lvl w:ilvl="8" w:tplc="18090005" w:tentative="1">
      <w:start w:val="1"/>
      <w:numFmt w:val="bullet"/>
      <w:lvlText w:val=""/>
      <w:lvlJc w:val="left"/>
      <w:pPr>
        <w:ind w:left="6228" w:hanging="360"/>
      </w:pPr>
      <w:rPr>
        <w:rFonts w:ascii="Wingdings" w:hAnsi="Wingdings" w:hint="default"/>
      </w:rPr>
    </w:lvl>
  </w:abstractNum>
  <w:abstractNum w:abstractNumId="14" w15:restartNumberingAfterBreak="0">
    <w:nsid w:val="2DE328C5"/>
    <w:multiLevelType w:val="hybridMultilevel"/>
    <w:tmpl w:val="B22A7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426604"/>
    <w:multiLevelType w:val="hybridMultilevel"/>
    <w:tmpl w:val="F7EA7C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910631D"/>
    <w:multiLevelType w:val="hybridMultilevel"/>
    <w:tmpl w:val="11F68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F0422F"/>
    <w:multiLevelType w:val="hybridMultilevel"/>
    <w:tmpl w:val="6D2A7B04"/>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21" w15:restartNumberingAfterBreak="0">
    <w:nsid w:val="4C0E7A64"/>
    <w:multiLevelType w:val="hybridMultilevel"/>
    <w:tmpl w:val="A17EDC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3" w15:restartNumberingAfterBreak="0">
    <w:nsid w:val="52E42FDC"/>
    <w:multiLevelType w:val="hybridMultilevel"/>
    <w:tmpl w:val="6E16C482"/>
    <w:lvl w:ilvl="0" w:tplc="489E5B98">
      <w:start w:val="1"/>
      <w:numFmt w:val="bullet"/>
      <w:lvlText w:val=""/>
      <w:lvlJc w:val="left"/>
      <w:pPr>
        <w:ind w:left="720" w:hanging="360"/>
      </w:pPr>
      <w:rPr>
        <w:rFonts w:ascii="Symbol" w:hAnsi="Symbol" w:hint="default"/>
      </w:rPr>
    </w:lvl>
    <w:lvl w:ilvl="1" w:tplc="505653D4">
      <w:start w:val="1"/>
      <w:numFmt w:val="bullet"/>
      <w:lvlText w:val="o"/>
      <w:lvlJc w:val="left"/>
      <w:pPr>
        <w:ind w:left="1440" w:hanging="360"/>
      </w:pPr>
      <w:rPr>
        <w:rFonts w:ascii="Courier New" w:hAnsi="Courier New" w:hint="default"/>
      </w:rPr>
    </w:lvl>
    <w:lvl w:ilvl="2" w:tplc="535C59BC">
      <w:start w:val="1"/>
      <w:numFmt w:val="bullet"/>
      <w:lvlText w:val=""/>
      <w:lvlJc w:val="left"/>
      <w:pPr>
        <w:ind w:left="2160" w:hanging="360"/>
      </w:pPr>
      <w:rPr>
        <w:rFonts w:ascii="Wingdings" w:hAnsi="Wingdings" w:hint="default"/>
      </w:rPr>
    </w:lvl>
    <w:lvl w:ilvl="3" w:tplc="F1E0B622">
      <w:start w:val="1"/>
      <w:numFmt w:val="bullet"/>
      <w:lvlText w:val=""/>
      <w:lvlJc w:val="left"/>
      <w:pPr>
        <w:ind w:left="2880" w:hanging="360"/>
      </w:pPr>
      <w:rPr>
        <w:rFonts w:ascii="Symbol" w:hAnsi="Symbol" w:hint="default"/>
      </w:rPr>
    </w:lvl>
    <w:lvl w:ilvl="4" w:tplc="D354BF00">
      <w:start w:val="1"/>
      <w:numFmt w:val="bullet"/>
      <w:lvlText w:val="o"/>
      <w:lvlJc w:val="left"/>
      <w:pPr>
        <w:ind w:left="3600" w:hanging="360"/>
      </w:pPr>
      <w:rPr>
        <w:rFonts w:ascii="Courier New" w:hAnsi="Courier New" w:hint="default"/>
      </w:rPr>
    </w:lvl>
    <w:lvl w:ilvl="5" w:tplc="0CFEEF3C">
      <w:start w:val="1"/>
      <w:numFmt w:val="bullet"/>
      <w:lvlText w:val=""/>
      <w:lvlJc w:val="left"/>
      <w:pPr>
        <w:ind w:left="4320" w:hanging="360"/>
      </w:pPr>
      <w:rPr>
        <w:rFonts w:ascii="Wingdings" w:hAnsi="Wingdings" w:hint="default"/>
      </w:rPr>
    </w:lvl>
    <w:lvl w:ilvl="6" w:tplc="8ACAF7EC">
      <w:start w:val="1"/>
      <w:numFmt w:val="bullet"/>
      <w:lvlText w:val=""/>
      <w:lvlJc w:val="left"/>
      <w:pPr>
        <w:ind w:left="5040" w:hanging="360"/>
      </w:pPr>
      <w:rPr>
        <w:rFonts w:ascii="Symbol" w:hAnsi="Symbol" w:hint="default"/>
      </w:rPr>
    </w:lvl>
    <w:lvl w:ilvl="7" w:tplc="B4887E2E">
      <w:start w:val="1"/>
      <w:numFmt w:val="bullet"/>
      <w:lvlText w:val="o"/>
      <w:lvlJc w:val="left"/>
      <w:pPr>
        <w:ind w:left="5760" w:hanging="360"/>
      </w:pPr>
      <w:rPr>
        <w:rFonts w:ascii="Courier New" w:hAnsi="Courier New" w:hint="default"/>
      </w:rPr>
    </w:lvl>
    <w:lvl w:ilvl="8" w:tplc="088A0396">
      <w:start w:val="1"/>
      <w:numFmt w:val="bullet"/>
      <w:lvlText w:val=""/>
      <w:lvlJc w:val="left"/>
      <w:pPr>
        <w:ind w:left="6480" w:hanging="360"/>
      </w:pPr>
      <w:rPr>
        <w:rFonts w:ascii="Wingdings" w:hAnsi="Wingdings" w:hint="default"/>
      </w:rPr>
    </w:lvl>
  </w:abstractNum>
  <w:abstractNum w:abstractNumId="24" w15:restartNumberingAfterBreak="0">
    <w:nsid w:val="567510A7"/>
    <w:multiLevelType w:val="hybridMultilevel"/>
    <w:tmpl w:val="2E722F8A"/>
    <w:lvl w:ilvl="0" w:tplc="57280E52">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CB5B82"/>
    <w:multiLevelType w:val="hybridMultilevel"/>
    <w:tmpl w:val="8988CB84"/>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D6554E"/>
    <w:multiLevelType w:val="hybridMultilevel"/>
    <w:tmpl w:val="CDD890D0"/>
    <w:lvl w:ilvl="0" w:tplc="F4748830">
      <w:start w:val="1"/>
      <w:numFmt w:val="bullet"/>
      <w:lvlText w:val=""/>
      <w:lvlJc w:val="left"/>
      <w:pPr>
        <w:ind w:left="720" w:hanging="360"/>
      </w:pPr>
      <w:rPr>
        <w:rFonts w:ascii="Symbol" w:hAnsi="Symbol" w:hint="default"/>
      </w:rPr>
    </w:lvl>
    <w:lvl w:ilvl="1" w:tplc="38AC78DE">
      <w:start w:val="1"/>
      <w:numFmt w:val="bullet"/>
      <w:lvlText w:val="o"/>
      <w:lvlJc w:val="left"/>
      <w:pPr>
        <w:ind w:left="1440" w:hanging="360"/>
      </w:pPr>
      <w:rPr>
        <w:rFonts w:ascii="Courier New" w:hAnsi="Courier New" w:hint="default"/>
      </w:rPr>
    </w:lvl>
    <w:lvl w:ilvl="2" w:tplc="3F10DC68">
      <w:start w:val="1"/>
      <w:numFmt w:val="bullet"/>
      <w:lvlText w:val=""/>
      <w:lvlJc w:val="left"/>
      <w:pPr>
        <w:ind w:left="2160" w:hanging="360"/>
      </w:pPr>
      <w:rPr>
        <w:rFonts w:ascii="Wingdings" w:hAnsi="Wingdings" w:hint="default"/>
      </w:rPr>
    </w:lvl>
    <w:lvl w:ilvl="3" w:tplc="FE025C74">
      <w:start w:val="1"/>
      <w:numFmt w:val="bullet"/>
      <w:lvlText w:val=""/>
      <w:lvlJc w:val="left"/>
      <w:pPr>
        <w:ind w:left="2880" w:hanging="360"/>
      </w:pPr>
      <w:rPr>
        <w:rFonts w:ascii="Symbol" w:hAnsi="Symbol" w:hint="default"/>
      </w:rPr>
    </w:lvl>
    <w:lvl w:ilvl="4" w:tplc="3E6ABD10">
      <w:start w:val="1"/>
      <w:numFmt w:val="bullet"/>
      <w:lvlText w:val="o"/>
      <w:lvlJc w:val="left"/>
      <w:pPr>
        <w:ind w:left="3600" w:hanging="360"/>
      </w:pPr>
      <w:rPr>
        <w:rFonts w:ascii="Courier New" w:hAnsi="Courier New" w:hint="default"/>
      </w:rPr>
    </w:lvl>
    <w:lvl w:ilvl="5" w:tplc="9E689538">
      <w:start w:val="1"/>
      <w:numFmt w:val="bullet"/>
      <w:lvlText w:val=""/>
      <w:lvlJc w:val="left"/>
      <w:pPr>
        <w:ind w:left="4320" w:hanging="360"/>
      </w:pPr>
      <w:rPr>
        <w:rFonts w:ascii="Wingdings" w:hAnsi="Wingdings" w:hint="default"/>
      </w:rPr>
    </w:lvl>
    <w:lvl w:ilvl="6" w:tplc="FCCA7996">
      <w:start w:val="1"/>
      <w:numFmt w:val="bullet"/>
      <w:lvlText w:val=""/>
      <w:lvlJc w:val="left"/>
      <w:pPr>
        <w:ind w:left="5040" w:hanging="360"/>
      </w:pPr>
      <w:rPr>
        <w:rFonts w:ascii="Symbol" w:hAnsi="Symbol" w:hint="default"/>
      </w:rPr>
    </w:lvl>
    <w:lvl w:ilvl="7" w:tplc="0AF47F80">
      <w:start w:val="1"/>
      <w:numFmt w:val="bullet"/>
      <w:lvlText w:val="o"/>
      <w:lvlJc w:val="left"/>
      <w:pPr>
        <w:ind w:left="5760" w:hanging="360"/>
      </w:pPr>
      <w:rPr>
        <w:rFonts w:ascii="Courier New" w:hAnsi="Courier New" w:hint="default"/>
      </w:rPr>
    </w:lvl>
    <w:lvl w:ilvl="8" w:tplc="D7324BC4">
      <w:start w:val="1"/>
      <w:numFmt w:val="bullet"/>
      <w:lvlText w:val=""/>
      <w:lvlJc w:val="left"/>
      <w:pPr>
        <w:ind w:left="6480" w:hanging="360"/>
      </w:pPr>
      <w:rPr>
        <w:rFonts w:ascii="Wingdings" w:hAnsi="Wingdings" w:hint="default"/>
      </w:rPr>
    </w:lvl>
  </w:abstractNum>
  <w:abstractNum w:abstractNumId="27" w15:restartNumberingAfterBreak="0">
    <w:nsid w:val="5D6D5FA2"/>
    <w:multiLevelType w:val="hybridMultilevel"/>
    <w:tmpl w:val="4F725B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5C2031C"/>
    <w:multiLevelType w:val="hybridMultilevel"/>
    <w:tmpl w:val="853006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8C16F9E"/>
    <w:multiLevelType w:val="hybridMultilevel"/>
    <w:tmpl w:val="8FB49918"/>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2C7F3D"/>
    <w:multiLevelType w:val="hybridMultilevel"/>
    <w:tmpl w:val="2DAA35F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31" w15:restartNumberingAfterBreak="0">
    <w:nsid w:val="6A522CBA"/>
    <w:multiLevelType w:val="hybridMultilevel"/>
    <w:tmpl w:val="0F582110"/>
    <w:lvl w:ilvl="0" w:tplc="18090001">
      <w:start w:val="1"/>
      <w:numFmt w:val="bullet"/>
      <w:lvlText w:val=""/>
      <w:lvlJc w:val="left"/>
      <w:pPr>
        <w:ind w:left="360" w:hanging="360"/>
      </w:pPr>
      <w:rPr>
        <w:rFonts w:ascii="Symbol" w:hAnsi="Symbo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32" w15:restartNumberingAfterBreak="0">
    <w:nsid w:val="6C082BB7"/>
    <w:multiLevelType w:val="hybridMultilevel"/>
    <w:tmpl w:val="737251B0"/>
    <w:lvl w:ilvl="0" w:tplc="1FF2CB8C">
      <w:start w:val="1"/>
      <w:numFmt w:val="bullet"/>
      <w:lvlText w:val=""/>
      <w:lvlJc w:val="left"/>
      <w:pPr>
        <w:ind w:left="720" w:hanging="360"/>
      </w:pPr>
      <w:rPr>
        <w:rFonts w:ascii="Symbol" w:hAnsi="Symbol" w:hint="default"/>
      </w:rPr>
    </w:lvl>
    <w:lvl w:ilvl="1" w:tplc="316A3EEA">
      <w:start w:val="1"/>
      <w:numFmt w:val="bullet"/>
      <w:lvlText w:val="o"/>
      <w:lvlJc w:val="left"/>
      <w:pPr>
        <w:ind w:left="1440" w:hanging="360"/>
      </w:pPr>
      <w:rPr>
        <w:rFonts w:ascii="Courier New" w:hAnsi="Courier New" w:hint="default"/>
      </w:rPr>
    </w:lvl>
    <w:lvl w:ilvl="2" w:tplc="03F8A928">
      <w:start w:val="1"/>
      <w:numFmt w:val="bullet"/>
      <w:lvlText w:val=""/>
      <w:lvlJc w:val="left"/>
      <w:pPr>
        <w:ind w:left="2160" w:hanging="360"/>
      </w:pPr>
      <w:rPr>
        <w:rFonts w:ascii="Wingdings" w:hAnsi="Wingdings" w:hint="default"/>
      </w:rPr>
    </w:lvl>
    <w:lvl w:ilvl="3" w:tplc="D6FC2090">
      <w:start w:val="1"/>
      <w:numFmt w:val="bullet"/>
      <w:lvlText w:val=""/>
      <w:lvlJc w:val="left"/>
      <w:pPr>
        <w:ind w:left="2880" w:hanging="360"/>
      </w:pPr>
      <w:rPr>
        <w:rFonts w:ascii="Symbol" w:hAnsi="Symbol" w:hint="default"/>
      </w:rPr>
    </w:lvl>
    <w:lvl w:ilvl="4" w:tplc="BEE62C36">
      <w:start w:val="1"/>
      <w:numFmt w:val="bullet"/>
      <w:lvlText w:val="o"/>
      <w:lvlJc w:val="left"/>
      <w:pPr>
        <w:ind w:left="3600" w:hanging="360"/>
      </w:pPr>
      <w:rPr>
        <w:rFonts w:ascii="Courier New" w:hAnsi="Courier New" w:hint="default"/>
      </w:rPr>
    </w:lvl>
    <w:lvl w:ilvl="5" w:tplc="824C1752">
      <w:start w:val="1"/>
      <w:numFmt w:val="bullet"/>
      <w:lvlText w:val=""/>
      <w:lvlJc w:val="left"/>
      <w:pPr>
        <w:ind w:left="4320" w:hanging="360"/>
      </w:pPr>
      <w:rPr>
        <w:rFonts w:ascii="Wingdings" w:hAnsi="Wingdings" w:hint="default"/>
      </w:rPr>
    </w:lvl>
    <w:lvl w:ilvl="6" w:tplc="22880D56">
      <w:start w:val="1"/>
      <w:numFmt w:val="bullet"/>
      <w:lvlText w:val=""/>
      <w:lvlJc w:val="left"/>
      <w:pPr>
        <w:ind w:left="5040" w:hanging="360"/>
      </w:pPr>
      <w:rPr>
        <w:rFonts w:ascii="Symbol" w:hAnsi="Symbol" w:hint="default"/>
      </w:rPr>
    </w:lvl>
    <w:lvl w:ilvl="7" w:tplc="144C2B1A">
      <w:start w:val="1"/>
      <w:numFmt w:val="bullet"/>
      <w:lvlText w:val="o"/>
      <w:lvlJc w:val="left"/>
      <w:pPr>
        <w:ind w:left="5760" w:hanging="360"/>
      </w:pPr>
      <w:rPr>
        <w:rFonts w:ascii="Courier New" w:hAnsi="Courier New" w:hint="default"/>
      </w:rPr>
    </w:lvl>
    <w:lvl w:ilvl="8" w:tplc="08C01ED8">
      <w:start w:val="1"/>
      <w:numFmt w:val="bullet"/>
      <w:lvlText w:val=""/>
      <w:lvlJc w:val="left"/>
      <w:pPr>
        <w:ind w:left="6480" w:hanging="360"/>
      </w:pPr>
      <w:rPr>
        <w:rFonts w:ascii="Wingdings" w:hAnsi="Wingdings" w:hint="default"/>
      </w:rPr>
    </w:lvl>
  </w:abstractNum>
  <w:abstractNum w:abstractNumId="33" w15:restartNumberingAfterBreak="0">
    <w:nsid w:val="6DBF752D"/>
    <w:multiLevelType w:val="hybridMultilevel"/>
    <w:tmpl w:val="2744C11A"/>
    <w:lvl w:ilvl="0" w:tplc="734A6994">
      <w:start w:val="1"/>
      <w:numFmt w:val="bullet"/>
      <w:lvlText w:val=""/>
      <w:lvlJc w:val="left"/>
      <w:pPr>
        <w:ind w:left="360" w:hanging="360"/>
      </w:pPr>
      <w:rPr>
        <w:rFonts w:ascii="Symbol" w:hAnsi="Symbol" w:hint="default"/>
      </w:rPr>
    </w:lvl>
    <w:lvl w:ilvl="1" w:tplc="B3543F3E">
      <w:start w:val="1"/>
      <w:numFmt w:val="bullet"/>
      <w:lvlText w:val="o"/>
      <w:lvlJc w:val="left"/>
      <w:pPr>
        <w:ind w:left="1080" w:hanging="360"/>
      </w:pPr>
      <w:rPr>
        <w:rFonts w:ascii="Courier New" w:hAnsi="Courier New" w:hint="default"/>
      </w:rPr>
    </w:lvl>
    <w:lvl w:ilvl="2" w:tplc="9FA06296">
      <w:start w:val="1"/>
      <w:numFmt w:val="bullet"/>
      <w:lvlText w:val=""/>
      <w:lvlJc w:val="left"/>
      <w:pPr>
        <w:ind w:left="1800" w:hanging="360"/>
      </w:pPr>
      <w:rPr>
        <w:rFonts w:ascii="Wingdings" w:hAnsi="Wingdings" w:hint="default"/>
      </w:rPr>
    </w:lvl>
    <w:lvl w:ilvl="3" w:tplc="77C2AAAA">
      <w:start w:val="1"/>
      <w:numFmt w:val="bullet"/>
      <w:lvlText w:val=""/>
      <w:lvlJc w:val="left"/>
      <w:pPr>
        <w:ind w:left="2520" w:hanging="360"/>
      </w:pPr>
      <w:rPr>
        <w:rFonts w:ascii="Symbol" w:hAnsi="Symbol" w:hint="default"/>
      </w:rPr>
    </w:lvl>
    <w:lvl w:ilvl="4" w:tplc="EEDE6F08">
      <w:start w:val="1"/>
      <w:numFmt w:val="bullet"/>
      <w:lvlText w:val="o"/>
      <w:lvlJc w:val="left"/>
      <w:pPr>
        <w:ind w:left="3240" w:hanging="360"/>
      </w:pPr>
      <w:rPr>
        <w:rFonts w:ascii="Courier New" w:hAnsi="Courier New" w:hint="default"/>
      </w:rPr>
    </w:lvl>
    <w:lvl w:ilvl="5" w:tplc="F53C8852">
      <w:start w:val="1"/>
      <w:numFmt w:val="bullet"/>
      <w:lvlText w:val=""/>
      <w:lvlJc w:val="left"/>
      <w:pPr>
        <w:ind w:left="3960" w:hanging="360"/>
      </w:pPr>
      <w:rPr>
        <w:rFonts w:ascii="Wingdings" w:hAnsi="Wingdings" w:hint="default"/>
      </w:rPr>
    </w:lvl>
    <w:lvl w:ilvl="6" w:tplc="3A040508">
      <w:start w:val="1"/>
      <w:numFmt w:val="bullet"/>
      <w:lvlText w:val=""/>
      <w:lvlJc w:val="left"/>
      <w:pPr>
        <w:ind w:left="4680" w:hanging="360"/>
      </w:pPr>
      <w:rPr>
        <w:rFonts w:ascii="Symbol" w:hAnsi="Symbol" w:hint="default"/>
      </w:rPr>
    </w:lvl>
    <w:lvl w:ilvl="7" w:tplc="45AA1F48">
      <w:start w:val="1"/>
      <w:numFmt w:val="bullet"/>
      <w:lvlText w:val="o"/>
      <w:lvlJc w:val="left"/>
      <w:pPr>
        <w:ind w:left="5400" w:hanging="360"/>
      </w:pPr>
      <w:rPr>
        <w:rFonts w:ascii="Courier New" w:hAnsi="Courier New" w:hint="default"/>
      </w:rPr>
    </w:lvl>
    <w:lvl w:ilvl="8" w:tplc="9418D650">
      <w:start w:val="1"/>
      <w:numFmt w:val="bullet"/>
      <w:lvlText w:val=""/>
      <w:lvlJc w:val="left"/>
      <w:pPr>
        <w:ind w:left="6120" w:hanging="360"/>
      </w:pPr>
      <w:rPr>
        <w:rFonts w:ascii="Wingdings" w:hAnsi="Wingdings" w:hint="default"/>
      </w:rPr>
    </w:lvl>
  </w:abstractNum>
  <w:abstractNum w:abstractNumId="34" w15:restartNumberingAfterBreak="0">
    <w:nsid w:val="6F8D3BA9"/>
    <w:multiLevelType w:val="hybridMultilevel"/>
    <w:tmpl w:val="DF041800"/>
    <w:lvl w:ilvl="0" w:tplc="2B581750">
      <w:start w:val="1"/>
      <w:numFmt w:val="bullet"/>
      <w:lvlText w:val=""/>
      <w:lvlJc w:val="left"/>
      <w:pPr>
        <w:ind w:left="720" w:hanging="360"/>
      </w:pPr>
      <w:rPr>
        <w:rFonts w:ascii="Symbol" w:hAnsi="Symbol" w:hint="default"/>
      </w:rPr>
    </w:lvl>
    <w:lvl w:ilvl="1" w:tplc="BE1E2B02">
      <w:start w:val="1"/>
      <w:numFmt w:val="bullet"/>
      <w:lvlText w:val="o"/>
      <w:lvlJc w:val="left"/>
      <w:pPr>
        <w:ind w:left="1440" w:hanging="360"/>
      </w:pPr>
      <w:rPr>
        <w:rFonts w:ascii="Courier New" w:hAnsi="Courier New" w:hint="default"/>
      </w:rPr>
    </w:lvl>
    <w:lvl w:ilvl="2" w:tplc="2FF06C72">
      <w:start w:val="1"/>
      <w:numFmt w:val="bullet"/>
      <w:lvlText w:val=""/>
      <w:lvlJc w:val="left"/>
      <w:pPr>
        <w:ind w:left="2160" w:hanging="360"/>
      </w:pPr>
      <w:rPr>
        <w:rFonts w:ascii="Wingdings" w:hAnsi="Wingdings" w:hint="default"/>
      </w:rPr>
    </w:lvl>
    <w:lvl w:ilvl="3" w:tplc="ABB83C2A">
      <w:start w:val="1"/>
      <w:numFmt w:val="bullet"/>
      <w:lvlText w:val=""/>
      <w:lvlJc w:val="left"/>
      <w:pPr>
        <w:ind w:left="2880" w:hanging="360"/>
      </w:pPr>
      <w:rPr>
        <w:rFonts w:ascii="Symbol" w:hAnsi="Symbol" w:hint="default"/>
      </w:rPr>
    </w:lvl>
    <w:lvl w:ilvl="4" w:tplc="A9E0606C">
      <w:start w:val="1"/>
      <w:numFmt w:val="bullet"/>
      <w:lvlText w:val="o"/>
      <w:lvlJc w:val="left"/>
      <w:pPr>
        <w:ind w:left="3600" w:hanging="360"/>
      </w:pPr>
      <w:rPr>
        <w:rFonts w:ascii="Courier New" w:hAnsi="Courier New" w:hint="default"/>
      </w:rPr>
    </w:lvl>
    <w:lvl w:ilvl="5" w:tplc="7BA0489C">
      <w:start w:val="1"/>
      <w:numFmt w:val="bullet"/>
      <w:lvlText w:val=""/>
      <w:lvlJc w:val="left"/>
      <w:pPr>
        <w:ind w:left="4320" w:hanging="360"/>
      </w:pPr>
      <w:rPr>
        <w:rFonts w:ascii="Wingdings" w:hAnsi="Wingdings" w:hint="default"/>
      </w:rPr>
    </w:lvl>
    <w:lvl w:ilvl="6" w:tplc="E904EE46">
      <w:start w:val="1"/>
      <w:numFmt w:val="bullet"/>
      <w:lvlText w:val=""/>
      <w:lvlJc w:val="left"/>
      <w:pPr>
        <w:ind w:left="5040" w:hanging="360"/>
      </w:pPr>
      <w:rPr>
        <w:rFonts w:ascii="Symbol" w:hAnsi="Symbol" w:hint="default"/>
      </w:rPr>
    </w:lvl>
    <w:lvl w:ilvl="7" w:tplc="9650ED54">
      <w:start w:val="1"/>
      <w:numFmt w:val="bullet"/>
      <w:lvlText w:val="o"/>
      <w:lvlJc w:val="left"/>
      <w:pPr>
        <w:ind w:left="5760" w:hanging="360"/>
      </w:pPr>
      <w:rPr>
        <w:rFonts w:ascii="Courier New" w:hAnsi="Courier New" w:hint="default"/>
      </w:rPr>
    </w:lvl>
    <w:lvl w:ilvl="8" w:tplc="3266F588">
      <w:start w:val="1"/>
      <w:numFmt w:val="bullet"/>
      <w:lvlText w:val=""/>
      <w:lvlJc w:val="left"/>
      <w:pPr>
        <w:ind w:left="6480" w:hanging="360"/>
      </w:pPr>
      <w:rPr>
        <w:rFonts w:ascii="Wingdings" w:hAnsi="Wingdings" w:hint="default"/>
      </w:rPr>
    </w:lvl>
  </w:abstractNum>
  <w:abstractNum w:abstractNumId="35" w15:restartNumberingAfterBreak="0">
    <w:nsid w:val="7619009C"/>
    <w:multiLevelType w:val="hybridMultilevel"/>
    <w:tmpl w:val="3CE0B4C8"/>
    <w:lvl w:ilvl="0" w:tplc="DB1C7C88">
      <w:start w:val="1"/>
      <w:numFmt w:val="bullet"/>
      <w:lvlText w:val="•"/>
      <w:lvlJc w:val="left"/>
      <w:pPr>
        <w:ind w:left="720" w:hanging="360"/>
      </w:pPr>
      <w:rPr>
        <w:rFonts w:ascii="Arial" w:hAnsi="Arial" w:hint="default"/>
      </w:rPr>
    </w:lvl>
    <w:lvl w:ilvl="1" w:tplc="024424F4">
      <w:start w:val="1"/>
      <w:numFmt w:val="bullet"/>
      <w:lvlText w:val="o"/>
      <w:lvlJc w:val="left"/>
      <w:pPr>
        <w:ind w:left="1440" w:hanging="360"/>
      </w:pPr>
      <w:rPr>
        <w:rFonts w:ascii="Courier New" w:hAnsi="Courier New" w:hint="default"/>
      </w:rPr>
    </w:lvl>
    <w:lvl w:ilvl="2" w:tplc="21806C8A">
      <w:start w:val="1"/>
      <w:numFmt w:val="bullet"/>
      <w:lvlText w:val=""/>
      <w:lvlJc w:val="left"/>
      <w:pPr>
        <w:ind w:left="2160" w:hanging="360"/>
      </w:pPr>
      <w:rPr>
        <w:rFonts w:ascii="Wingdings" w:hAnsi="Wingdings" w:hint="default"/>
      </w:rPr>
    </w:lvl>
    <w:lvl w:ilvl="3" w:tplc="5F4E8EE0">
      <w:start w:val="1"/>
      <w:numFmt w:val="bullet"/>
      <w:lvlText w:val=""/>
      <w:lvlJc w:val="left"/>
      <w:pPr>
        <w:ind w:left="2880" w:hanging="360"/>
      </w:pPr>
      <w:rPr>
        <w:rFonts w:ascii="Symbol" w:hAnsi="Symbol" w:hint="default"/>
      </w:rPr>
    </w:lvl>
    <w:lvl w:ilvl="4" w:tplc="C6CE816C">
      <w:start w:val="1"/>
      <w:numFmt w:val="bullet"/>
      <w:lvlText w:val="o"/>
      <w:lvlJc w:val="left"/>
      <w:pPr>
        <w:ind w:left="3600" w:hanging="360"/>
      </w:pPr>
      <w:rPr>
        <w:rFonts w:ascii="Courier New" w:hAnsi="Courier New" w:hint="default"/>
      </w:rPr>
    </w:lvl>
    <w:lvl w:ilvl="5" w:tplc="ADA0793C">
      <w:start w:val="1"/>
      <w:numFmt w:val="bullet"/>
      <w:lvlText w:val=""/>
      <w:lvlJc w:val="left"/>
      <w:pPr>
        <w:ind w:left="4320" w:hanging="360"/>
      </w:pPr>
      <w:rPr>
        <w:rFonts w:ascii="Wingdings" w:hAnsi="Wingdings" w:hint="default"/>
      </w:rPr>
    </w:lvl>
    <w:lvl w:ilvl="6" w:tplc="88C09C5E">
      <w:start w:val="1"/>
      <w:numFmt w:val="bullet"/>
      <w:lvlText w:val=""/>
      <w:lvlJc w:val="left"/>
      <w:pPr>
        <w:ind w:left="5040" w:hanging="360"/>
      </w:pPr>
      <w:rPr>
        <w:rFonts w:ascii="Symbol" w:hAnsi="Symbol" w:hint="default"/>
      </w:rPr>
    </w:lvl>
    <w:lvl w:ilvl="7" w:tplc="4D04ED70">
      <w:start w:val="1"/>
      <w:numFmt w:val="bullet"/>
      <w:lvlText w:val="o"/>
      <w:lvlJc w:val="left"/>
      <w:pPr>
        <w:ind w:left="5760" w:hanging="360"/>
      </w:pPr>
      <w:rPr>
        <w:rFonts w:ascii="Courier New" w:hAnsi="Courier New" w:hint="default"/>
      </w:rPr>
    </w:lvl>
    <w:lvl w:ilvl="8" w:tplc="89A0422E">
      <w:start w:val="1"/>
      <w:numFmt w:val="bullet"/>
      <w:lvlText w:val=""/>
      <w:lvlJc w:val="left"/>
      <w:pPr>
        <w:ind w:left="6480" w:hanging="360"/>
      </w:pPr>
      <w:rPr>
        <w:rFonts w:ascii="Wingdings" w:hAnsi="Wingdings" w:hint="default"/>
      </w:rPr>
    </w:lvl>
  </w:abstractNum>
  <w:abstractNum w:abstractNumId="36" w15:restartNumberingAfterBreak="0">
    <w:nsid w:val="798D7AF2"/>
    <w:multiLevelType w:val="hybridMultilevel"/>
    <w:tmpl w:val="B32C360A"/>
    <w:lvl w:ilvl="0" w:tplc="7DA6BD78">
      <w:start w:val="1"/>
      <w:numFmt w:val="bullet"/>
      <w:lvlText w:val="•"/>
      <w:lvlJc w:val="left"/>
      <w:pPr>
        <w:ind w:left="360" w:hanging="360"/>
      </w:pPr>
      <w:rPr>
        <w:rFonts w:ascii="Arial" w:hAnsi="Arial" w:hint="default"/>
      </w:rPr>
    </w:lvl>
    <w:lvl w:ilvl="1" w:tplc="1E0C3850" w:tentative="1">
      <w:start w:val="1"/>
      <w:numFmt w:val="bullet"/>
      <w:lvlText w:val="o"/>
      <w:lvlJc w:val="left"/>
      <w:pPr>
        <w:ind w:left="1080" w:hanging="360"/>
      </w:pPr>
      <w:rPr>
        <w:rFonts w:ascii="Courier New" w:hAnsi="Courier New" w:hint="default"/>
      </w:rPr>
    </w:lvl>
    <w:lvl w:ilvl="2" w:tplc="CF1E6958" w:tentative="1">
      <w:start w:val="1"/>
      <w:numFmt w:val="bullet"/>
      <w:lvlText w:val=""/>
      <w:lvlJc w:val="left"/>
      <w:pPr>
        <w:ind w:left="1800" w:hanging="360"/>
      </w:pPr>
      <w:rPr>
        <w:rFonts w:ascii="Wingdings" w:hAnsi="Wingdings" w:hint="default"/>
      </w:rPr>
    </w:lvl>
    <w:lvl w:ilvl="3" w:tplc="BAB2F82C" w:tentative="1">
      <w:start w:val="1"/>
      <w:numFmt w:val="bullet"/>
      <w:lvlText w:val=""/>
      <w:lvlJc w:val="left"/>
      <w:pPr>
        <w:ind w:left="2520" w:hanging="360"/>
      </w:pPr>
      <w:rPr>
        <w:rFonts w:ascii="Symbol" w:hAnsi="Symbol" w:hint="default"/>
      </w:rPr>
    </w:lvl>
    <w:lvl w:ilvl="4" w:tplc="4EC07986" w:tentative="1">
      <w:start w:val="1"/>
      <w:numFmt w:val="bullet"/>
      <w:lvlText w:val="o"/>
      <w:lvlJc w:val="left"/>
      <w:pPr>
        <w:ind w:left="3240" w:hanging="360"/>
      </w:pPr>
      <w:rPr>
        <w:rFonts w:ascii="Courier New" w:hAnsi="Courier New" w:hint="default"/>
      </w:rPr>
    </w:lvl>
    <w:lvl w:ilvl="5" w:tplc="74764826" w:tentative="1">
      <w:start w:val="1"/>
      <w:numFmt w:val="bullet"/>
      <w:lvlText w:val=""/>
      <w:lvlJc w:val="left"/>
      <w:pPr>
        <w:ind w:left="3960" w:hanging="360"/>
      </w:pPr>
      <w:rPr>
        <w:rFonts w:ascii="Wingdings" w:hAnsi="Wingdings" w:hint="default"/>
      </w:rPr>
    </w:lvl>
    <w:lvl w:ilvl="6" w:tplc="30E89074" w:tentative="1">
      <w:start w:val="1"/>
      <w:numFmt w:val="bullet"/>
      <w:lvlText w:val=""/>
      <w:lvlJc w:val="left"/>
      <w:pPr>
        <w:ind w:left="4680" w:hanging="360"/>
      </w:pPr>
      <w:rPr>
        <w:rFonts w:ascii="Symbol" w:hAnsi="Symbol" w:hint="default"/>
      </w:rPr>
    </w:lvl>
    <w:lvl w:ilvl="7" w:tplc="5D667E06" w:tentative="1">
      <w:start w:val="1"/>
      <w:numFmt w:val="bullet"/>
      <w:lvlText w:val="o"/>
      <w:lvlJc w:val="left"/>
      <w:pPr>
        <w:ind w:left="5400" w:hanging="360"/>
      </w:pPr>
      <w:rPr>
        <w:rFonts w:ascii="Courier New" w:hAnsi="Courier New" w:hint="default"/>
      </w:rPr>
    </w:lvl>
    <w:lvl w:ilvl="8" w:tplc="08AAABEE" w:tentative="1">
      <w:start w:val="1"/>
      <w:numFmt w:val="bullet"/>
      <w:lvlText w:val=""/>
      <w:lvlJc w:val="left"/>
      <w:pPr>
        <w:ind w:left="6120" w:hanging="360"/>
      </w:pPr>
      <w:rPr>
        <w:rFonts w:ascii="Wingdings" w:hAnsi="Wingdings" w:hint="default"/>
      </w:rPr>
    </w:lvl>
  </w:abstractNum>
  <w:abstractNum w:abstractNumId="37"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3"/>
  </w:num>
  <w:num w:numId="2">
    <w:abstractNumId w:val="34"/>
  </w:num>
  <w:num w:numId="3">
    <w:abstractNumId w:val="5"/>
  </w:num>
  <w:num w:numId="4">
    <w:abstractNumId w:val="32"/>
  </w:num>
  <w:num w:numId="5">
    <w:abstractNumId w:val="26"/>
  </w:num>
  <w:num w:numId="6">
    <w:abstractNumId w:val="15"/>
  </w:num>
  <w:num w:numId="7">
    <w:abstractNumId w:val="12"/>
  </w:num>
  <w:num w:numId="8">
    <w:abstractNumId w:val="25"/>
  </w:num>
  <w:num w:numId="9">
    <w:abstractNumId w:val="7"/>
  </w:num>
  <w:num w:numId="10">
    <w:abstractNumId w:val="37"/>
  </w:num>
  <w:num w:numId="11">
    <w:abstractNumId w:val="36"/>
  </w:num>
  <w:num w:numId="12">
    <w:abstractNumId w:val="28"/>
  </w:num>
  <w:num w:numId="13">
    <w:abstractNumId w:val="3"/>
  </w:num>
  <w:num w:numId="14">
    <w:abstractNumId w:val="17"/>
  </w:num>
  <w:num w:numId="15">
    <w:abstractNumId w:val="22"/>
  </w:num>
  <w:num w:numId="16">
    <w:abstractNumId w:val="24"/>
  </w:num>
  <w:num w:numId="17">
    <w:abstractNumId w:val="8"/>
  </w:num>
  <w:num w:numId="18">
    <w:abstractNumId w:val="35"/>
  </w:num>
  <w:num w:numId="19">
    <w:abstractNumId w:val="29"/>
  </w:num>
  <w:num w:numId="20">
    <w:abstractNumId w:val="21"/>
  </w:num>
  <w:num w:numId="21">
    <w:abstractNumId w:val="9"/>
  </w:num>
  <w:num w:numId="22">
    <w:abstractNumId w:val="16"/>
  </w:num>
  <w:num w:numId="23">
    <w:abstractNumId w:val="27"/>
  </w:num>
  <w:num w:numId="24">
    <w:abstractNumId w:val="18"/>
  </w:num>
  <w:num w:numId="25">
    <w:abstractNumId w:val="4"/>
  </w:num>
  <w:num w:numId="26">
    <w:abstractNumId w:val="14"/>
  </w:num>
  <w:num w:numId="27">
    <w:abstractNumId w:val="30"/>
  </w:num>
  <w:num w:numId="28">
    <w:abstractNumId w:val="20"/>
  </w:num>
  <w:num w:numId="29">
    <w:abstractNumId w:val="31"/>
  </w:num>
  <w:num w:numId="30">
    <w:abstractNumId w:val="33"/>
  </w:num>
  <w:num w:numId="31">
    <w:abstractNumId w:val="19"/>
  </w:num>
  <w:num w:numId="32">
    <w:abstractNumId w:val="10"/>
  </w:num>
  <w:num w:numId="33">
    <w:abstractNumId w:val="11"/>
  </w:num>
  <w:num w:numId="34">
    <w:abstractNumId w:val="6"/>
  </w:num>
  <w:num w:numId="3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010E"/>
    <w:rsid w:val="00012F10"/>
    <w:rsid w:val="00020D36"/>
    <w:rsid w:val="00022009"/>
    <w:rsid w:val="0005473A"/>
    <w:rsid w:val="00056AF1"/>
    <w:rsid w:val="00071FFD"/>
    <w:rsid w:val="00072E86"/>
    <w:rsid w:val="00087B28"/>
    <w:rsid w:val="000938F3"/>
    <w:rsid w:val="000B5BBC"/>
    <w:rsid w:val="000C2E19"/>
    <w:rsid w:val="000C3EAF"/>
    <w:rsid w:val="000C40DF"/>
    <w:rsid w:val="000E4A01"/>
    <w:rsid w:val="000F0F21"/>
    <w:rsid w:val="000F23E9"/>
    <w:rsid w:val="00113697"/>
    <w:rsid w:val="00116440"/>
    <w:rsid w:val="00116575"/>
    <w:rsid w:val="001242C9"/>
    <w:rsid w:val="00145BFB"/>
    <w:rsid w:val="001507B7"/>
    <w:rsid w:val="0015286B"/>
    <w:rsid w:val="00162D38"/>
    <w:rsid w:val="0016387B"/>
    <w:rsid w:val="001647F7"/>
    <w:rsid w:val="00165203"/>
    <w:rsid w:val="00166F00"/>
    <w:rsid w:val="00186255"/>
    <w:rsid w:val="0019158C"/>
    <w:rsid w:val="00192EF9"/>
    <w:rsid w:val="001A386A"/>
    <w:rsid w:val="001B259F"/>
    <w:rsid w:val="001E4737"/>
    <w:rsid w:val="001E5F16"/>
    <w:rsid w:val="00211B02"/>
    <w:rsid w:val="00211BDA"/>
    <w:rsid w:val="002142AE"/>
    <w:rsid w:val="00235B4D"/>
    <w:rsid w:val="00237E31"/>
    <w:rsid w:val="00253590"/>
    <w:rsid w:val="00254F38"/>
    <w:rsid w:val="00272735"/>
    <w:rsid w:val="00272B1D"/>
    <w:rsid w:val="002829CC"/>
    <w:rsid w:val="002837E7"/>
    <w:rsid w:val="00285FEB"/>
    <w:rsid w:val="00290B91"/>
    <w:rsid w:val="00291B9B"/>
    <w:rsid w:val="002B2D5E"/>
    <w:rsid w:val="002B2EDD"/>
    <w:rsid w:val="002B7A2B"/>
    <w:rsid w:val="002C42A4"/>
    <w:rsid w:val="002C764D"/>
    <w:rsid w:val="002E6A42"/>
    <w:rsid w:val="002F2C68"/>
    <w:rsid w:val="002F3E97"/>
    <w:rsid w:val="00305408"/>
    <w:rsid w:val="003143B4"/>
    <w:rsid w:val="00315BAB"/>
    <w:rsid w:val="00324461"/>
    <w:rsid w:val="00341555"/>
    <w:rsid w:val="003513BB"/>
    <w:rsid w:val="00361C4B"/>
    <w:rsid w:val="003862AB"/>
    <w:rsid w:val="00394298"/>
    <w:rsid w:val="003954FD"/>
    <w:rsid w:val="00397A9A"/>
    <w:rsid w:val="003A59D2"/>
    <w:rsid w:val="003E1FAE"/>
    <w:rsid w:val="003F02A5"/>
    <w:rsid w:val="003F21BF"/>
    <w:rsid w:val="003F678D"/>
    <w:rsid w:val="004074C1"/>
    <w:rsid w:val="0041208B"/>
    <w:rsid w:val="004133DF"/>
    <w:rsid w:val="00426D0B"/>
    <w:rsid w:val="004345E3"/>
    <w:rsid w:val="00435D59"/>
    <w:rsid w:val="004361B6"/>
    <w:rsid w:val="00440EBF"/>
    <w:rsid w:val="00467020"/>
    <w:rsid w:val="00467F83"/>
    <w:rsid w:val="00484EA1"/>
    <w:rsid w:val="0048596C"/>
    <w:rsid w:val="004967B8"/>
    <w:rsid w:val="004975E1"/>
    <w:rsid w:val="00497965"/>
    <w:rsid w:val="004A6E72"/>
    <w:rsid w:val="004B2259"/>
    <w:rsid w:val="004D22CE"/>
    <w:rsid w:val="004E116D"/>
    <w:rsid w:val="00500771"/>
    <w:rsid w:val="00504632"/>
    <w:rsid w:val="0051499D"/>
    <w:rsid w:val="0052046A"/>
    <w:rsid w:val="00521362"/>
    <w:rsid w:val="00526A4E"/>
    <w:rsid w:val="0052713B"/>
    <w:rsid w:val="00527F3F"/>
    <w:rsid w:val="00535D78"/>
    <w:rsid w:val="005432BA"/>
    <w:rsid w:val="00546360"/>
    <w:rsid w:val="00551C75"/>
    <w:rsid w:val="00566EBB"/>
    <w:rsid w:val="00594097"/>
    <w:rsid w:val="005977DA"/>
    <w:rsid w:val="005A1889"/>
    <w:rsid w:val="005A58D6"/>
    <w:rsid w:val="005A597C"/>
    <w:rsid w:val="005C01A8"/>
    <w:rsid w:val="005D6D30"/>
    <w:rsid w:val="005E0998"/>
    <w:rsid w:val="005E588C"/>
    <w:rsid w:val="005F4EB9"/>
    <w:rsid w:val="00600337"/>
    <w:rsid w:val="00601F98"/>
    <w:rsid w:val="00604BCC"/>
    <w:rsid w:val="006123D3"/>
    <w:rsid w:val="0062196E"/>
    <w:rsid w:val="006239D9"/>
    <w:rsid w:val="00625D24"/>
    <w:rsid w:val="006341A4"/>
    <w:rsid w:val="006344FF"/>
    <w:rsid w:val="00647E34"/>
    <w:rsid w:val="00656955"/>
    <w:rsid w:val="00665549"/>
    <w:rsid w:val="00666340"/>
    <w:rsid w:val="00684E98"/>
    <w:rsid w:val="006B129E"/>
    <w:rsid w:val="006B3450"/>
    <w:rsid w:val="006B5B3C"/>
    <w:rsid w:val="006C0707"/>
    <w:rsid w:val="006C5049"/>
    <w:rsid w:val="006D5048"/>
    <w:rsid w:val="006E3CB7"/>
    <w:rsid w:val="00715C24"/>
    <w:rsid w:val="00717497"/>
    <w:rsid w:val="007220CF"/>
    <w:rsid w:val="0072496E"/>
    <w:rsid w:val="00725B68"/>
    <w:rsid w:val="007421CA"/>
    <w:rsid w:val="00751DB6"/>
    <w:rsid w:val="00755027"/>
    <w:rsid w:val="007624E6"/>
    <w:rsid w:val="00767B14"/>
    <w:rsid w:val="007764DA"/>
    <w:rsid w:val="00782CC5"/>
    <w:rsid w:val="00791963"/>
    <w:rsid w:val="007A3602"/>
    <w:rsid w:val="007A6842"/>
    <w:rsid w:val="008020D5"/>
    <w:rsid w:val="00825963"/>
    <w:rsid w:val="00827A50"/>
    <w:rsid w:val="0083233D"/>
    <w:rsid w:val="00842EFD"/>
    <w:rsid w:val="00853898"/>
    <w:rsid w:val="00871F4B"/>
    <w:rsid w:val="00876293"/>
    <w:rsid w:val="00877B15"/>
    <w:rsid w:val="0089037A"/>
    <w:rsid w:val="008A009C"/>
    <w:rsid w:val="008B00D8"/>
    <w:rsid w:val="008B43B0"/>
    <w:rsid w:val="008B59A4"/>
    <w:rsid w:val="008C14F2"/>
    <w:rsid w:val="008D0759"/>
    <w:rsid w:val="008D0AED"/>
    <w:rsid w:val="008D0FAB"/>
    <w:rsid w:val="008D2EAC"/>
    <w:rsid w:val="008E15DA"/>
    <w:rsid w:val="008F0E63"/>
    <w:rsid w:val="009058B9"/>
    <w:rsid w:val="00906B5E"/>
    <w:rsid w:val="0091773F"/>
    <w:rsid w:val="00922B04"/>
    <w:rsid w:val="00924CEF"/>
    <w:rsid w:val="00930084"/>
    <w:rsid w:val="00932495"/>
    <w:rsid w:val="0093490F"/>
    <w:rsid w:val="009406D0"/>
    <w:rsid w:val="009429B6"/>
    <w:rsid w:val="009436A7"/>
    <w:rsid w:val="00947B99"/>
    <w:rsid w:val="00956649"/>
    <w:rsid w:val="00957526"/>
    <w:rsid w:val="00967527"/>
    <w:rsid w:val="0098214F"/>
    <w:rsid w:val="00993DA3"/>
    <w:rsid w:val="00994389"/>
    <w:rsid w:val="00996909"/>
    <w:rsid w:val="00997D7E"/>
    <w:rsid w:val="009B2761"/>
    <w:rsid w:val="009C6401"/>
    <w:rsid w:val="009D2AFA"/>
    <w:rsid w:val="009D50C9"/>
    <w:rsid w:val="009D5A10"/>
    <w:rsid w:val="009F2790"/>
    <w:rsid w:val="009F6632"/>
    <w:rsid w:val="00A21D28"/>
    <w:rsid w:val="00A36DF0"/>
    <w:rsid w:val="00A36E6C"/>
    <w:rsid w:val="00A67844"/>
    <w:rsid w:val="00A71819"/>
    <w:rsid w:val="00AC1150"/>
    <w:rsid w:val="00AC1DF3"/>
    <w:rsid w:val="00AE4874"/>
    <w:rsid w:val="00AF16E3"/>
    <w:rsid w:val="00AF1881"/>
    <w:rsid w:val="00AF644B"/>
    <w:rsid w:val="00AF7EC8"/>
    <w:rsid w:val="00B00725"/>
    <w:rsid w:val="00B03549"/>
    <w:rsid w:val="00B04878"/>
    <w:rsid w:val="00B05478"/>
    <w:rsid w:val="00B069FF"/>
    <w:rsid w:val="00B42675"/>
    <w:rsid w:val="00B55433"/>
    <w:rsid w:val="00B55506"/>
    <w:rsid w:val="00B5748F"/>
    <w:rsid w:val="00B64C6F"/>
    <w:rsid w:val="00B732B5"/>
    <w:rsid w:val="00B81927"/>
    <w:rsid w:val="00B82AB4"/>
    <w:rsid w:val="00B93E20"/>
    <w:rsid w:val="00B971DD"/>
    <w:rsid w:val="00BA4C35"/>
    <w:rsid w:val="00BA6179"/>
    <w:rsid w:val="00BA77D6"/>
    <w:rsid w:val="00BD21FA"/>
    <w:rsid w:val="00BD2B35"/>
    <w:rsid w:val="00BD3A97"/>
    <w:rsid w:val="00BD3D85"/>
    <w:rsid w:val="00BE1E64"/>
    <w:rsid w:val="00C074EF"/>
    <w:rsid w:val="00C13FE4"/>
    <w:rsid w:val="00C166CC"/>
    <w:rsid w:val="00C43E0B"/>
    <w:rsid w:val="00C63BA4"/>
    <w:rsid w:val="00C65010"/>
    <w:rsid w:val="00C70022"/>
    <w:rsid w:val="00C71C8E"/>
    <w:rsid w:val="00C72B65"/>
    <w:rsid w:val="00C75E1A"/>
    <w:rsid w:val="00C76E88"/>
    <w:rsid w:val="00C824D7"/>
    <w:rsid w:val="00C85C47"/>
    <w:rsid w:val="00C8628D"/>
    <w:rsid w:val="00C863B2"/>
    <w:rsid w:val="00C94339"/>
    <w:rsid w:val="00C94A6D"/>
    <w:rsid w:val="00CA48D2"/>
    <w:rsid w:val="00CA59AC"/>
    <w:rsid w:val="00CB084B"/>
    <w:rsid w:val="00CB1338"/>
    <w:rsid w:val="00CC559C"/>
    <w:rsid w:val="00CD1D37"/>
    <w:rsid w:val="00CD6218"/>
    <w:rsid w:val="00CF2C26"/>
    <w:rsid w:val="00D0023E"/>
    <w:rsid w:val="00D130E1"/>
    <w:rsid w:val="00D1565A"/>
    <w:rsid w:val="00D2341F"/>
    <w:rsid w:val="00D252E4"/>
    <w:rsid w:val="00D370B3"/>
    <w:rsid w:val="00D4065A"/>
    <w:rsid w:val="00D41222"/>
    <w:rsid w:val="00D44943"/>
    <w:rsid w:val="00D525D0"/>
    <w:rsid w:val="00D81C66"/>
    <w:rsid w:val="00D82D33"/>
    <w:rsid w:val="00DB0EFB"/>
    <w:rsid w:val="00DB6988"/>
    <w:rsid w:val="00DD26D5"/>
    <w:rsid w:val="00DF18E2"/>
    <w:rsid w:val="00E000CD"/>
    <w:rsid w:val="00E06FB3"/>
    <w:rsid w:val="00E13470"/>
    <w:rsid w:val="00E154AD"/>
    <w:rsid w:val="00E33EBE"/>
    <w:rsid w:val="00E90FA1"/>
    <w:rsid w:val="00E9135A"/>
    <w:rsid w:val="00E916D1"/>
    <w:rsid w:val="00E918C4"/>
    <w:rsid w:val="00EA06B8"/>
    <w:rsid w:val="00EB3A11"/>
    <w:rsid w:val="00EB523A"/>
    <w:rsid w:val="00EC01BD"/>
    <w:rsid w:val="00EC6CC7"/>
    <w:rsid w:val="00ED389D"/>
    <w:rsid w:val="00ED3B48"/>
    <w:rsid w:val="00EE78E1"/>
    <w:rsid w:val="00F0275E"/>
    <w:rsid w:val="00F070ED"/>
    <w:rsid w:val="00F20DB1"/>
    <w:rsid w:val="00F2115D"/>
    <w:rsid w:val="00F21A12"/>
    <w:rsid w:val="00F33B56"/>
    <w:rsid w:val="00F3741C"/>
    <w:rsid w:val="00F40878"/>
    <w:rsid w:val="00F506AB"/>
    <w:rsid w:val="00F51D81"/>
    <w:rsid w:val="00F54B6B"/>
    <w:rsid w:val="00FB4AD7"/>
    <w:rsid w:val="00FC01EC"/>
    <w:rsid w:val="00FC7EEE"/>
    <w:rsid w:val="00FE2ED0"/>
    <w:rsid w:val="00FF4B29"/>
    <w:rsid w:val="2D1A2898"/>
    <w:rsid w:val="2F0579DA"/>
    <w:rsid w:val="3BDE19A5"/>
    <w:rsid w:val="501842DF"/>
    <w:rsid w:val="514F57FB"/>
    <w:rsid w:val="54F71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52225"/>
    <o:shapelayout v:ext="edit">
      <o:idmap v:ext="edit" data="1"/>
    </o:shapelayout>
  </w:shapeDefaults>
  <w:decimalSymbol w:val="."/>
  <w:listSeparator w:val=","/>
  <w14:docId w14:val="2F0579DA"/>
  <w15:chartTrackingRefBased/>
  <w15:docId w15:val="{7F99FE54-98D8-4396-9440-29CBE06B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FA"/>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rPr>
      <w:color w:val="0000FF"/>
      <w:u w:val="single"/>
    </w:rPr>
  </w:style>
  <w:style w:type="paragraph" w:styleId="NormalWeb">
    <w:name w:val="Normal (Web)"/>
    <w:basedOn w:val="Normal"/>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igunore,Subtitle Cover Page,List Paragraph4,List Paragraph3"/>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E13470"/>
    <w:rPr>
      <w:rFonts w:ascii="Calibri" w:eastAsia="Calibri" w:hAnsi="Calibri"/>
      <w:lang w:val="x-none" w:eastAsia="en-US"/>
    </w:rPr>
  </w:style>
  <w:style w:type="character" w:customStyle="1" w:styleId="FootnoteTextChar">
    <w:name w:val="Footnote Text Char"/>
    <w:link w:val="FootnoteText"/>
    <w:uiPriority w:val="99"/>
    <w:rsid w:val="00E13470"/>
    <w:rPr>
      <w:rFonts w:ascii="Calibri" w:eastAsia="Calibri" w:hAnsi="Calibri" w:cs="Times New Roman"/>
      <w:lang w:eastAsia="en-US"/>
    </w:rPr>
  </w:style>
  <w:style w:type="character" w:styleId="FootnoteReference">
    <w:name w:val="footnote reference"/>
    <w:uiPriority w:val="99"/>
    <w:semiHidden/>
    <w:unhideWhenUsed/>
    <w:rsid w:val="00E13470"/>
    <w:rPr>
      <w:vertAlign w:val="superscript"/>
    </w:rPr>
  </w:style>
  <w:style w:type="paragraph" w:customStyle="1" w:styleId="Default">
    <w:name w:val="Default"/>
    <w:rsid w:val="005A1889"/>
    <w:pPr>
      <w:autoSpaceDE w:val="0"/>
      <w:autoSpaceDN w:val="0"/>
      <w:adjustRightInd w:val="0"/>
    </w:pPr>
    <w:rPr>
      <w:rFonts w:ascii="Arial" w:eastAsia="Calibri" w:hAnsi="Arial" w:cs="Arial"/>
      <w:color w:val="000000"/>
      <w:sz w:val="24"/>
      <w:szCs w:val="24"/>
      <w:lang w:val="en-GB" w:eastAsia="en-US"/>
    </w:rPr>
  </w:style>
  <w:style w:type="character" w:customStyle="1" w:styleId="Heading7Char">
    <w:name w:val="Heading 7 Char"/>
    <w:link w:val="Heading7"/>
    <w:rsid w:val="008D0AED"/>
    <w:rPr>
      <w:rFonts w:ascii="Arial" w:hAnsi="Arial"/>
      <w:b/>
      <w:spacing w:val="-3"/>
      <w:sz w:val="24"/>
      <w:lang w:val="en-GB" w:eastAsia="en-US"/>
    </w:rPr>
  </w:style>
  <w:style w:type="character" w:customStyle="1" w:styleId="UnresolvedMention1">
    <w:name w:val="Unresolved Mention1"/>
    <w:uiPriority w:val="99"/>
    <w:semiHidden/>
    <w:unhideWhenUsed/>
    <w:rsid w:val="00C65010"/>
    <w:rPr>
      <w:color w:val="605E5C"/>
      <w:shd w:val="clear" w:color="auto" w:fill="E1DFDD"/>
    </w:rPr>
  </w:style>
  <w:style w:type="character" w:styleId="FollowedHyperlink">
    <w:name w:val="FollowedHyperlink"/>
    <w:basedOn w:val="DefaultParagraphFont"/>
    <w:uiPriority w:val="99"/>
    <w:semiHidden/>
    <w:unhideWhenUsed/>
    <w:rsid w:val="00B03549"/>
    <w:rPr>
      <w:color w:val="954F72" w:themeColor="followedHyperlink"/>
      <w:u w:val="single"/>
    </w:rPr>
  </w:style>
  <w:style w:type="character" w:customStyle="1" w:styleId="ListParagraphChar">
    <w:name w:val="List Paragraph Char"/>
    <w:aliases w:val="igunore Char,Subtitle Cover Page Char,List Paragraph4 Char,List Paragraph3 Char"/>
    <w:link w:val="ListParagraph"/>
    <w:uiPriority w:val="34"/>
    <w:locked/>
    <w:rsid w:val="00166F00"/>
    <w:rPr>
      <w:lang w:val="en-GB" w:eastAsia="en-GB"/>
    </w:rPr>
  </w:style>
  <w:style w:type="character" w:customStyle="1" w:styleId="FooterChar">
    <w:name w:val="Footer Char"/>
    <w:basedOn w:val="DefaultParagraphFont"/>
    <w:link w:val="Footer"/>
    <w:uiPriority w:val="99"/>
    <w:rsid w:val="00C94339"/>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9974">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90965273">
      <w:bodyDiv w:val="1"/>
      <w:marLeft w:val="0"/>
      <w:marRight w:val="0"/>
      <w:marTop w:val="0"/>
      <w:marBottom w:val="0"/>
      <w:divBdr>
        <w:top w:val="none" w:sz="0" w:space="0" w:color="auto"/>
        <w:left w:val="none" w:sz="0" w:space="0" w:color="auto"/>
        <w:bottom w:val="none" w:sz="0" w:space="0" w:color="auto"/>
        <w:right w:val="none" w:sz="0" w:space="0" w:color="auto"/>
      </w:divBdr>
    </w:div>
    <w:div w:id="652148820">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33793317">
      <w:bodyDiv w:val="1"/>
      <w:marLeft w:val="0"/>
      <w:marRight w:val="0"/>
      <w:marTop w:val="0"/>
      <w:marBottom w:val="0"/>
      <w:divBdr>
        <w:top w:val="none" w:sz="0" w:space="0" w:color="auto"/>
        <w:left w:val="none" w:sz="0" w:space="0" w:color="auto"/>
        <w:bottom w:val="none" w:sz="0" w:space="0" w:color="auto"/>
        <w:right w:val="none" w:sz="0" w:space="0" w:color="auto"/>
      </w:divBdr>
    </w:div>
    <w:div w:id="1500997415">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874028993">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 w:id="202860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sa.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resources/divers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gov.ie/about-us/agencies-health-bod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therine.Scriven@hse.ie" TargetMode="External"/><Relationship Id="rId4" Type="http://schemas.openxmlformats.org/officeDocument/2006/relationships/settings" Target="settings.xml"/><Relationship Id="rId9" Type="http://schemas.openxmlformats.org/officeDocument/2006/relationships/hyperlink" Target="https://healthservice.hse.ie/staff/benefits-services/pay/pay-scales.html" TargetMode="External"/><Relationship Id="rId14" Type="http://schemas.openxmlformats.org/officeDocument/2006/relationships/hyperlink" Target="https://healthservice.hse.ie/staff/benefits-services/pay/pay-scale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54E76-AD97-4DA0-B088-CC2EE733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3866</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Catherine Scriven (Section Officer)</cp:lastModifiedBy>
  <cp:revision>7</cp:revision>
  <cp:lastPrinted>2011-06-21T19:59:00Z</cp:lastPrinted>
  <dcterms:created xsi:type="dcterms:W3CDTF">2023-05-19T16:04:00Z</dcterms:created>
  <dcterms:modified xsi:type="dcterms:W3CDTF">2023-06-08T14:12:00Z</dcterms:modified>
</cp:coreProperties>
</file>