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78024" w14:textId="77777777" w:rsidR="00921173" w:rsidRDefault="00921173" w:rsidP="00921173">
      <w:pPr>
        <w:jc w:val="both"/>
        <w:rPr>
          <w:b/>
          <w:sz w:val="28"/>
        </w:rPr>
      </w:pPr>
      <w:r w:rsidRPr="006A0810">
        <w:rPr>
          <w:b/>
          <w:sz w:val="28"/>
        </w:rPr>
        <w:tab/>
      </w:r>
      <w:r w:rsidRPr="006A0810">
        <w:rPr>
          <w:b/>
          <w:sz w:val="28"/>
        </w:rPr>
        <w:tab/>
      </w:r>
      <w:r w:rsidRPr="006A0810">
        <w:rPr>
          <w:b/>
          <w:sz w:val="28"/>
        </w:rPr>
        <w:tab/>
      </w:r>
      <w:r w:rsidRPr="006A0810">
        <w:rPr>
          <w:b/>
          <w:sz w:val="28"/>
        </w:rPr>
        <w:tab/>
      </w:r>
      <w:r w:rsidRPr="006A0810">
        <w:rPr>
          <w:b/>
          <w:sz w:val="28"/>
        </w:rPr>
        <w:tab/>
        <w:t xml:space="preserve"> </w:t>
      </w:r>
    </w:p>
    <w:p w14:paraId="2836BA00" w14:textId="77777777" w:rsidR="00E60EA3" w:rsidRPr="006A0810" w:rsidRDefault="00E60EA3" w:rsidP="00921173">
      <w:pPr>
        <w:jc w:val="both"/>
        <w:rPr>
          <w:b/>
          <w:sz w:val="28"/>
        </w:rPr>
      </w:pPr>
    </w:p>
    <w:p w14:paraId="320BC91C" w14:textId="77777777" w:rsidR="00921173" w:rsidRPr="00EA1CB9" w:rsidRDefault="00921173" w:rsidP="00921173">
      <w:pPr>
        <w:jc w:val="center"/>
        <w:rPr>
          <w:rFonts w:ascii="Arial" w:hAnsi="Arial" w:cs="Arial"/>
          <w:b/>
          <w:sz w:val="36"/>
          <w:lang w:val="en-GB"/>
        </w:rPr>
      </w:pPr>
      <w:r w:rsidRPr="006A0810">
        <w:rPr>
          <w:b/>
          <w:sz w:val="36"/>
        </w:rPr>
        <w:tab/>
      </w:r>
      <w:r w:rsidRPr="00EA1CB9">
        <w:rPr>
          <w:rFonts w:ascii="Arial" w:hAnsi="Arial" w:cs="Arial"/>
          <w:b/>
          <w:sz w:val="28"/>
        </w:rPr>
        <w:t>JOB DESCRIPTION</w:t>
      </w:r>
    </w:p>
    <w:p w14:paraId="092EFD75" w14:textId="77777777" w:rsidR="00921173" w:rsidRDefault="00921173" w:rsidP="00921173">
      <w:pPr>
        <w:jc w:val="both"/>
        <w:rPr>
          <w:rFonts w:ascii="Arial" w:hAnsi="Arial" w:cs="Arial"/>
          <w:b/>
          <w:szCs w:val="24"/>
          <w:lang w:val="en-GB"/>
        </w:rPr>
      </w:pPr>
    </w:p>
    <w:p w14:paraId="14724A25" w14:textId="77777777" w:rsidR="00E60EA3" w:rsidRPr="00EA1CB9" w:rsidRDefault="00E60EA3" w:rsidP="00921173">
      <w:pPr>
        <w:jc w:val="both"/>
        <w:rPr>
          <w:rFonts w:ascii="Arial" w:hAnsi="Arial" w:cs="Arial"/>
          <w:b/>
          <w:szCs w:val="24"/>
          <w:lang w:val="en-GB"/>
        </w:rPr>
      </w:pPr>
    </w:p>
    <w:p w14:paraId="6ABE3383" w14:textId="0E308230" w:rsidR="006A0810" w:rsidRPr="00585064" w:rsidRDefault="006A0810" w:rsidP="006A0810">
      <w:pPr>
        <w:tabs>
          <w:tab w:val="left" w:pos="-1440"/>
        </w:tabs>
        <w:ind w:left="4320" w:hanging="4320"/>
        <w:jc w:val="both"/>
        <w:rPr>
          <w:rFonts w:ascii="Arial" w:hAnsi="Arial" w:cs="Arial"/>
          <w:b/>
          <w:smallCaps/>
          <w:szCs w:val="24"/>
          <w:lang w:val="en-GB"/>
        </w:rPr>
      </w:pPr>
      <w:r w:rsidRPr="00585064">
        <w:rPr>
          <w:rFonts w:ascii="Arial" w:hAnsi="Arial" w:cs="Arial"/>
          <w:b/>
          <w:szCs w:val="24"/>
          <w:lang w:val="en-GB"/>
        </w:rPr>
        <w:t xml:space="preserve">JOB TITLE:                                             </w:t>
      </w:r>
      <w:r w:rsidRPr="00585064">
        <w:rPr>
          <w:rFonts w:ascii="Arial" w:hAnsi="Arial" w:cs="Arial"/>
          <w:b/>
          <w:szCs w:val="24"/>
          <w:lang w:val="en-GB"/>
        </w:rPr>
        <w:tab/>
      </w:r>
      <w:r w:rsidR="00C03DAC" w:rsidRPr="00585064">
        <w:rPr>
          <w:rStyle w:val="Heading2Char"/>
          <w:rFonts w:ascii="Arial" w:hAnsi="Arial" w:cs="Arial"/>
          <w:color w:val="000000" w:themeColor="text1"/>
          <w:sz w:val="24"/>
          <w:szCs w:val="24"/>
        </w:rPr>
        <w:t>Therapy Manager</w:t>
      </w:r>
      <w:r w:rsidR="00E56E03" w:rsidRPr="00585064">
        <w:rPr>
          <w:rStyle w:val="Heading2Char"/>
          <w:rFonts w:ascii="Arial" w:hAnsi="Arial" w:cs="Arial"/>
          <w:color w:val="000000" w:themeColor="text1"/>
          <w:sz w:val="24"/>
          <w:szCs w:val="24"/>
        </w:rPr>
        <w:t xml:space="preserve"> – </w:t>
      </w:r>
      <w:r w:rsidR="005F768B">
        <w:rPr>
          <w:rStyle w:val="Heading2Char"/>
          <w:rFonts w:ascii="Arial" w:hAnsi="Arial" w:cs="Arial"/>
          <w:color w:val="000000" w:themeColor="text1"/>
          <w:sz w:val="24"/>
          <w:szCs w:val="24"/>
        </w:rPr>
        <w:t>Physiotherapy</w:t>
      </w:r>
    </w:p>
    <w:p w14:paraId="1DCB29C5" w14:textId="77777777" w:rsidR="006A0810" w:rsidRPr="00585064" w:rsidRDefault="006A0810" w:rsidP="006A0810">
      <w:pPr>
        <w:jc w:val="both"/>
        <w:rPr>
          <w:rFonts w:ascii="Arial" w:hAnsi="Arial" w:cs="Arial"/>
          <w:b/>
          <w:szCs w:val="24"/>
          <w:lang w:val="en-GB"/>
        </w:rPr>
      </w:pPr>
    </w:p>
    <w:p w14:paraId="377DD3D7" w14:textId="6D03389D" w:rsidR="006A0810" w:rsidRPr="00585064" w:rsidRDefault="006A0810" w:rsidP="00E56E03">
      <w:pPr>
        <w:pStyle w:val="Heading2"/>
        <w:rPr>
          <w:rFonts w:ascii="Arial" w:hAnsi="Arial" w:cs="Arial"/>
          <w:b w:val="0"/>
          <w:sz w:val="24"/>
          <w:szCs w:val="24"/>
          <w:lang w:val="en-GB"/>
        </w:rPr>
      </w:pPr>
      <w:r w:rsidRPr="00585064">
        <w:rPr>
          <w:rFonts w:ascii="Arial" w:hAnsi="Arial" w:cs="Arial"/>
          <w:color w:val="auto"/>
          <w:sz w:val="24"/>
          <w:szCs w:val="24"/>
        </w:rPr>
        <w:t>RESPONSIBLE TO:</w:t>
      </w:r>
      <w:r w:rsidR="00E56E03" w:rsidRPr="00585064">
        <w:rPr>
          <w:rFonts w:ascii="Arial" w:hAnsi="Arial" w:cs="Arial"/>
          <w:color w:val="auto"/>
          <w:sz w:val="24"/>
          <w:szCs w:val="24"/>
        </w:rPr>
        <w:tab/>
      </w:r>
      <w:r w:rsidRPr="00585064">
        <w:rPr>
          <w:rFonts w:ascii="Arial" w:hAnsi="Arial" w:cs="Arial"/>
          <w:color w:val="auto"/>
          <w:sz w:val="24"/>
          <w:szCs w:val="24"/>
        </w:rPr>
        <w:tab/>
      </w:r>
      <w:r w:rsidRPr="00585064">
        <w:rPr>
          <w:rFonts w:ascii="Arial" w:hAnsi="Arial" w:cs="Arial"/>
          <w:color w:val="auto"/>
          <w:sz w:val="24"/>
          <w:szCs w:val="24"/>
        </w:rPr>
        <w:tab/>
      </w:r>
      <w:r w:rsidR="00C03DAC" w:rsidRPr="00585064">
        <w:rPr>
          <w:rFonts w:ascii="Arial" w:hAnsi="Arial" w:cs="Arial"/>
          <w:color w:val="000000" w:themeColor="text1"/>
          <w:sz w:val="24"/>
          <w:szCs w:val="24"/>
        </w:rPr>
        <w:t>To Ch</w:t>
      </w:r>
      <w:r w:rsidR="00E56E03" w:rsidRPr="00585064">
        <w:rPr>
          <w:rFonts w:ascii="Arial" w:hAnsi="Arial" w:cs="Arial"/>
          <w:color w:val="000000" w:themeColor="text1"/>
          <w:sz w:val="24"/>
          <w:szCs w:val="24"/>
        </w:rPr>
        <w:t>ildren Services Manager</w:t>
      </w:r>
    </w:p>
    <w:p w14:paraId="7134B233" w14:textId="77777777" w:rsidR="006A0810" w:rsidRPr="00585064" w:rsidRDefault="006A0810" w:rsidP="006A0810">
      <w:pPr>
        <w:jc w:val="both"/>
        <w:rPr>
          <w:rFonts w:ascii="Arial" w:hAnsi="Arial" w:cs="Arial"/>
          <w:b/>
          <w:szCs w:val="24"/>
          <w:lang w:val="en-GB"/>
        </w:rPr>
      </w:pPr>
    </w:p>
    <w:p w14:paraId="0DA5393B" w14:textId="06A6F308" w:rsidR="006A0810" w:rsidRPr="00585064" w:rsidRDefault="006A0810" w:rsidP="006A0810">
      <w:pPr>
        <w:pStyle w:val="Heading1"/>
        <w:rPr>
          <w:rFonts w:ascii="Arial" w:hAnsi="Arial" w:cs="Arial"/>
          <w:szCs w:val="24"/>
        </w:rPr>
      </w:pPr>
      <w:r w:rsidRPr="00585064">
        <w:rPr>
          <w:rFonts w:ascii="Arial" w:hAnsi="Arial" w:cs="Arial"/>
          <w:szCs w:val="24"/>
        </w:rPr>
        <w:t>EMPLOYING AUTHORITY:</w:t>
      </w:r>
      <w:r w:rsidRPr="00585064">
        <w:rPr>
          <w:rFonts w:ascii="Arial" w:hAnsi="Arial" w:cs="Arial"/>
          <w:szCs w:val="24"/>
        </w:rPr>
        <w:tab/>
      </w:r>
      <w:r w:rsidRPr="00585064">
        <w:rPr>
          <w:rFonts w:ascii="Arial" w:hAnsi="Arial" w:cs="Arial"/>
          <w:szCs w:val="24"/>
        </w:rPr>
        <w:tab/>
      </w:r>
      <w:r w:rsidR="00585064" w:rsidRPr="00585064">
        <w:rPr>
          <w:rFonts w:ascii="Arial" w:hAnsi="Arial" w:cs="Arial"/>
          <w:szCs w:val="24"/>
        </w:rPr>
        <w:t>Avista</w:t>
      </w:r>
      <w:r w:rsidRPr="00585064">
        <w:rPr>
          <w:rFonts w:ascii="Arial" w:hAnsi="Arial" w:cs="Arial"/>
          <w:szCs w:val="24"/>
        </w:rPr>
        <w:t xml:space="preserve">  </w:t>
      </w:r>
    </w:p>
    <w:p w14:paraId="169132BA" w14:textId="77777777" w:rsidR="006A0810" w:rsidRPr="00585064" w:rsidRDefault="006A0810" w:rsidP="006A0810">
      <w:pPr>
        <w:jc w:val="both"/>
        <w:rPr>
          <w:rFonts w:ascii="Arial" w:hAnsi="Arial" w:cs="Arial"/>
          <w:b/>
          <w:szCs w:val="24"/>
          <w:lang w:val="en-GB"/>
        </w:rPr>
      </w:pPr>
    </w:p>
    <w:p w14:paraId="2301B067" w14:textId="77777777" w:rsidR="00C03DAC" w:rsidRPr="00585064" w:rsidRDefault="00C03DAC" w:rsidP="00C03DAC">
      <w:pPr>
        <w:rPr>
          <w:rFonts w:ascii="Arial" w:hAnsi="Arial" w:cs="Arial"/>
          <w:b/>
          <w:bCs/>
          <w:szCs w:val="24"/>
        </w:rPr>
      </w:pPr>
      <w:r w:rsidRPr="00585064">
        <w:rPr>
          <w:rFonts w:ascii="Arial" w:hAnsi="Arial" w:cs="Arial"/>
          <w:b/>
          <w:bCs/>
          <w:szCs w:val="24"/>
        </w:rPr>
        <w:t xml:space="preserve">Purpose of the Post </w:t>
      </w:r>
    </w:p>
    <w:p w14:paraId="12D9245B" w14:textId="77777777" w:rsidR="00C03DAC" w:rsidRPr="00585064" w:rsidRDefault="00C03DAC" w:rsidP="00C03DAC">
      <w:pPr>
        <w:rPr>
          <w:rFonts w:ascii="Arial" w:hAnsi="Arial" w:cs="Arial"/>
          <w:b/>
          <w:bCs/>
          <w:szCs w:val="24"/>
        </w:rPr>
      </w:pPr>
    </w:p>
    <w:p w14:paraId="70EDAF19" w14:textId="6117F822" w:rsidR="001E36DF" w:rsidRDefault="00C03DAC" w:rsidP="00C03DAC">
      <w:pPr>
        <w:rPr>
          <w:rFonts w:ascii="Arial" w:hAnsi="Arial" w:cs="Arial"/>
          <w:szCs w:val="24"/>
        </w:rPr>
      </w:pPr>
      <w:r w:rsidRPr="00EA1CB9">
        <w:rPr>
          <w:rFonts w:ascii="Arial" w:hAnsi="Arial" w:cs="Arial"/>
          <w:szCs w:val="24"/>
        </w:rPr>
        <w:t xml:space="preserve">The </w:t>
      </w:r>
      <w:r w:rsidR="00585064" w:rsidRPr="00EA1CB9">
        <w:rPr>
          <w:rFonts w:ascii="Arial" w:hAnsi="Arial" w:cs="Arial"/>
          <w:szCs w:val="24"/>
        </w:rPr>
        <w:t xml:space="preserve">Therapy Manager </w:t>
      </w:r>
      <w:r w:rsidR="00BB249A">
        <w:rPr>
          <w:rFonts w:ascii="Arial" w:hAnsi="Arial" w:cs="Arial"/>
          <w:szCs w:val="24"/>
        </w:rPr>
        <w:t xml:space="preserve">- </w:t>
      </w:r>
      <w:r w:rsidR="006F151F">
        <w:rPr>
          <w:rFonts w:ascii="Arial" w:hAnsi="Arial" w:cs="Arial"/>
          <w:szCs w:val="24"/>
        </w:rPr>
        <w:t>Physiotherapy</w:t>
      </w:r>
      <w:r w:rsidR="00585064" w:rsidRPr="00EA1CB9">
        <w:rPr>
          <w:rFonts w:ascii="Arial" w:hAnsi="Arial" w:cs="Arial"/>
          <w:szCs w:val="24"/>
        </w:rPr>
        <w:t xml:space="preserve"> </w:t>
      </w:r>
      <w:r w:rsidRPr="00EA1CB9">
        <w:rPr>
          <w:rFonts w:ascii="Arial" w:hAnsi="Arial" w:cs="Arial"/>
          <w:szCs w:val="24"/>
        </w:rPr>
        <w:t xml:space="preserve">will be a member of the </w:t>
      </w:r>
      <w:r w:rsidR="00585064" w:rsidRPr="00EA1CB9">
        <w:rPr>
          <w:rFonts w:ascii="Arial" w:hAnsi="Arial" w:cs="Arial"/>
          <w:szCs w:val="24"/>
        </w:rPr>
        <w:t>Inter</w:t>
      </w:r>
      <w:r w:rsidRPr="00EA1CB9">
        <w:rPr>
          <w:rFonts w:ascii="Arial" w:hAnsi="Arial" w:cs="Arial"/>
          <w:szCs w:val="24"/>
        </w:rPr>
        <w:t>disciplinary team working with</w:t>
      </w:r>
      <w:r w:rsidR="007A7DB1" w:rsidRPr="00EA1CB9">
        <w:rPr>
          <w:rFonts w:ascii="Arial" w:hAnsi="Arial" w:cs="Arial"/>
          <w:szCs w:val="24"/>
        </w:rPr>
        <w:t>in Chi</w:t>
      </w:r>
      <w:r w:rsidR="00EA1CB9">
        <w:rPr>
          <w:rFonts w:ascii="Arial" w:hAnsi="Arial" w:cs="Arial"/>
          <w:szCs w:val="24"/>
        </w:rPr>
        <w:t>l</w:t>
      </w:r>
      <w:r w:rsidR="007A7DB1" w:rsidRPr="00EA1CB9">
        <w:rPr>
          <w:rFonts w:ascii="Arial" w:hAnsi="Arial" w:cs="Arial"/>
          <w:szCs w:val="24"/>
        </w:rPr>
        <w:t xml:space="preserve">dren Disability Network Team and in collaboration with </w:t>
      </w:r>
      <w:r w:rsidR="00EA1CB9" w:rsidRPr="00EA1CB9">
        <w:rPr>
          <w:rFonts w:ascii="Arial" w:hAnsi="Arial" w:cs="Arial"/>
          <w:szCs w:val="24"/>
        </w:rPr>
        <w:t xml:space="preserve">Regional CDNT’s and CDNM Operational Management group to </w:t>
      </w:r>
      <w:r w:rsidRPr="00EA1CB9">
        <w:rPr>
          <w:rFonts w:ascii="Arial" w:hAnsi="Arial" w:cs="Arial"/>
          <w:szCs w:val="24"/>
        </w:rPr>
        <w:t>ensure a coordinated and comprehensive service delivery across Limerick and North Tipperary</w:t>
      </w:r>
      <w:r w:rsidR="00EA1CB9" w:rsidRPr="00EA1CB9">
        <w:rPr>
          <w:rFonts w:ascii="Arial" w:hAnsi="Arial" w:cs="Arial"/>
          <w:szCs w:val="24"/>
        </w:rPr>
        <w:t>.</w:t>
      </w:r>
      <w:r w:rsidRPr="00EA1CB9">
        <w:rPr>
          <w:rFonts w:ascii="Arial" w:hAnsi="Arial" w:cs="Arial"/>
          <w:szCs w:val="24"/>
        </w:rPr>
        <w:t xml:space="preserve"> </w:t>
      </w:r>
    </w:p>
    <w:p w14:paraId="2347219C" w14:textId="77777777" w:rsidR="001E36DF" w:rsidRDefault="001E36DF" w:rsidP="00C03DAC">
      <w:pPr>
        <w:rPr>
          <w:rFonts w:ascii="Arial" w:hAnsi="Arial" w:cs="Arial"/>
          <w:szCs w:val="24"/>
        </w:rPr>
      </w:pPr>
    </w:p>
    <w:p w14:paraId="2F546EBB" w14:textId="7E4ECC22" w:rsidR="00C03DAC" w:rsidRPr="00EA1CB9" w:rsidRDefault="008F66CA" w:rsidP="00C03DAC">
      <w:pPr>
        <w:rPr>
          <w:rFonts w:ascii="Arial" w:hAnsi="Arial" w:cs="Arial"/>
          <w:szCs w:val="24"/>
        </w:rPr>
      </w:pPr>
      <w:r>
        <w:rPr>
          <w:rFonts w:ascii="Arial" w:hAnsi="Arial" w:cs="Arial"/>
          <w:szCs w:val="24"/>
        </w:rPr>
        <w:t xml:space="preserve">The post holder will be offering </w:t>
      </w:r>
      <w:r w:rsidR="00033CD1">
        <w:rPr>
          <w:rFonts w:ascii="Arial" w:hAnsi="Arial" w:cs="Arial"/>
          <w:szCs w:val="24"/>
        </w:rPr>
        <w:t xml:space="preserve">expertise and work on clinical pathways, </w:t>
      </w:r>
      <w:proofErr w:type="gramStart"/>
      <w:r w:rsidR="00033CD1">
        <w:rPr>
          <w:rFonts w:ascii="Arial" w:hAnsi="Arial" w:cs="Arial"/>
          <w:szCs w:val="24"/>
        </w:rPr>
        <w:t>provide</w:t>
      </w:r>
      <w:proofErr w:type="gramEnd"/>
      <w:r w:rsidR="00033CD1">
        <w:rPr>
          <w:rFonts w:ascii="Arial" w:hAnsi="Arial" w:cs="Arial"/>
          <w:szCs w:val="24"/>
        </w:rPr>
        <w:t xml:space="preserve"> </w:t>
      </w:r>
      <w:r>
        <w:rPr>
          <w:rFonts w:ascii="Arial" w:hAnsi="Arial" w:cs="Arial"/>
          <w:szCs w:val="24"/>
        </w:rPr>
        <w:t xml:space="preserve">line management and </w:t>
      </w:r>
      <w:r w:rsidR="00033CD1">
        <w:rPr>
          <w:rFonts w:ascii="Arial" w:hAnsi="Arial" w:cs="Arial"/>
          <w:szCs w:val="24"/>
        </w:rPr>
        <w:t xml:space="preserve">clinical </w:t>
      </w:r>
      <w:r>
        <w:rPr>
          <w:rFonts w:ascii="Arial" w:hAnsi="Arial" w:cs="Arial"/>
          <w:szCs w:val="24"/>
        </w:rPr>
        <w:t xml:space="preserve">supervision to assigned </w:t>
      </w:r>
      <w:r w:rsidR="006F151F">
        <w:rPr>
          <w:rFonts w:ascii="Arial" w:hAnsi="Arial" w:cs="Arial"/>
          <w:szCs w:val="24"/>
        </w:rPr>
        <w:t>physiotherapists</w:t>
      </w:r>
      <w:r>
        <w:rPr>
          <w:rFonts w:ascii="Arial" w:hAnsi="Arial" w:cs="Arial"/>
          <w:szCs w:val="24"/>
        </w:rPr>
        <w:t xml:space="preserve"> working across lead agencies. </w:t>
      </w:r>
    </w:p>
    <w:p w14:paraId="5528D433" w14:textId="77777777" w:rsidR="00C03DAC" w:rsidRPr="00EA1CB9" w:rsidRDefault="00C03DAC" w:rsidP="00C03DAC">
      <w:pPr>
        <w:rPr>
          <w:rFonts w:ascii="Arial" w:hAnsi="Arial" w:cs="Arial"/>
          <w:b/>
          <w:bCs/>
          <w:sz w:val="28"/>
          <w:szCs w:val="28"/>
        </w:rPr>
      </w:pPr>
    </w:p>
    <w:p w14:paraId="1A618152" w14:textId="77777777" w:rsidR="00C03DAC" w:rsidRPr="00EA1CB9" w:rsidRDefault="00C03DAC" w:rsidP="00C03DAC">
      <w:pPr>
        <w:rPr>
          <w:rFonts w:ascii="Arial" w:hAnsi="Arial" w:cs="Arial"/>
          <w:b/>
          <w:bCs/>
        </w:rPr>
      </w:pPr>
      <w:r w:rsidRPr="00EA1CB9">
        <w:rPr>
          <w:rFonts w:ascii="Arial" w:hAnsi="Arial" w:cs="Arial"/>
          <w:b/>
          <w:bCs/>
          <w:sz w:val="28"/>
          <w:szCs w:val="28"/>
        </w:rPr>
        <w:t xml:space="preserve">Function </w:t>
      </w:r>
    </w:p>
    <w:p w14:paraId="29AAE3A2" w14:textId="0777FDE4" w:rsidR="00C03DAC" w:rsidRPr="00EA1CB9" w:rsidRDefault="00C03DAC" w:rsidP="00C03DAC">
      <w:pPr>
        <w:rPr>
          <w:rFonts w:ascii="Arial" w:hAnsi="Arial" w:cs="Arial"/>
        </w:rPr>
      </w:pPr>
      <w:r w:rsidRPr="00EA1CB9">
        <w:rPr>
          <w:rFonts w:ascii="Arial" w:hAnsi="Arial" w:cs="Arial"/>
        </w:rPr>
        <w:t xml:space="preserve">The </w:t>
      </w:r>
      <w:r w:rsidRPr="00EA1CB9">
        <w:rPr>
          <w:rFonts w:ascii="Arial" w:hAnsi="Arial" w:cs="Arial"/>
          <w:szCs w:val="32"/>
        </w:rPr>
        <w:t>Therapy</w:t>
      </w:r>
      <w:r w:rsidRPr="00EA1CB9">
        <w:rPr>
          <w:rFonts w:ascii="Arial" w:hAnsi="Arial" w:cs="Arial"/>
        </w:rPr>
        <w:t xml:space="preserve"> Manager</w:t>
      </w:r>
      <w:r w:rsidR="001E36DF">
        <w:rPr>
          <w:rFonts w:ascii="Arial" w:hAnsi="Arial" w:cs="Arial"/>
        </w:rPr>
        <w:t xml:space="preserve"> – </w:t>
      </w:r>
      <w:r w:rsidR="006F151F">
        <w:rPr>
          <w:rFonts w:ascii="Arial" w:hAnsi="Arial" w:cs="Arial"/>
        </w:rPr>
        <w:t>Physiotherapy</w:t>
      </w:r>
      <w:r w:rsidRPr="00EA1CB9">
        <w:rPr>
          <w:rFonts w:ascii="Arial" w:hAnsi="Arial" w:cs="Arial"/>
        </w:rPr>
        <w:t xml:space="preserve"> is responsible for:</w:t>
      </w:r>
    </w:p>
    <w:p w14:paraId="1BEB8436" w14:textId="77777777" w:rsidR="00C03DAC" w:rsidRPr="00EA1CB9" w:rsidRDefault="00C03DAC" w:rsidP="00C03DAC">
      <w:pPr>
        <w:rPr>
          <w:rFonts w:ascii="Arial" w:hAnsi="Arial" w:cs="Arial"/>
        </w:rPr>
      </w:pPr>
    </w:p>
    <w:p w14:paraId="353BD499" w14:textId="3C0D60B6" w:rsidR="00C03DAC" w:rsidRPr="00EA1CB9" w:rsidRDefault="00C03DAC" w:rsidP="00C03DAC">
      <w:pPr>
        <w:tabs>
          <w:tab w:val="left" w:pos="-1440"/>
        </w:tabs>
        <w:ind w:left="720" w:hanging="720"/>
        <w:rPr>
          <w:rFonts w:ascii="Arial" w:hAnsi="Arial" w:cs="Arial"/>
        </w:rPr>
      </w:pPr>
      <w:r w:rsidRPr="00EA1CB9">
        <w:rPr>
          <w:rFonts w:ascii="Arial" w:hAnsi="Arial" w:cs="Arial"/>
        </w:rPr>
        <w:t>A.</w:t>
      </w:r>
      <w:r w:rsidRPr="00EA1CB9">
        <w:rPr>
          <w:rFonts w:ascii="Arial" w:hAnsi="Arial" w:cs="Arial"/>
        </w:rPr>
        <w:tab/>
      </w:r>
      <w:r w:rsidR="00E60EA3" w:rsidRPr="00EA1CB9">
        <w:rPr>
          <w:rFonts w:ascii="Arial" w:hAnsi="Arial" w:cs="Arial"/>
        </w:rPr>
        <w:t>Organizing</w:t>
      </w:r>
      <w:r w:rsidRPr="00EA1CB9">
        <w:rPr>
          <w:rFonts w:ascii="Arial" w:hAnsi="Arial" w:cs="Arial"/>
        </w:rPr>
        <w:t xml:space="preserve">, managing and </w:t>
      </w:r>
      <w:r w:rsidR="00E60EA3" w:rsidRPr="00EA1CB9">
        <w:rPr>
          <w:rFonts w:ascii="Arial" w:hAnsi="Arial" w:cs="Arial"/>
        </w:rPr>
        <w:t>coordinating</w:t>
      </w:r>
      <w:r w:rsidRPr="00EA1CB9">
        <w:rPr>
          <w:rFonts w:ascii="Arial" w:hAnsi="Arial" w:cs="Arial"/>
        </w:rPr>
        <w:t xml:space="preserve"> the </w:t>
      </w:r>
      <w:r w:rsidR="006F151F">
        <w:rPr>
          <w:rFonts w:ascii="Arial" w:hAnsi="Arial" w:cs="Arial"/>
        </w:rPr>
        <w:t xml:space="preserve">Physiotherapy </w:t>
      </w:r>
      <w:r w:rsidRPr="00EA1CB9">
        <w:rPr>
          <w:rFonts w:ascii="Arial" w:hAnsi="Arial" w:cs="Arial"/>
        </w:rPr>
        <w:t xml:space="preserve">service within </w:t>
      </w:r>
      <w:r w:rsidR="001E36DF">
        <w:rPr>
          <w:rFonts w:ascii="Arial" w:hAnsi="Arial" w:cs="Arial"/>
        </w:rPr>
        <w:t>Avista</w:t>
      </w:r>
      <w:r w:rsidRPr="00EA1CB9">
        <w:rPr>
          <w:rFonts w:ascii="Arial" w:hAnsi="Arial" w:cs="Arial"/>
        </w:rPr>
        <w:t xml:space="preserve"> </w:t>
      </w:r>
      <w:r w:rsidR="00E60EA3">
        <w:rPr>
          <w:rFonts w:ascii="Arial" w:hAnsi="Arial" w:cs="Arial"/>
        </w:rPr>
        <w:t xml:space="preserve">children services </w:t>
      </w:r>
      <w:r w:rsidRPr="00EA1CB9">
        <w:rPr>
          <w:rFonts w:ascii="Arial" w:hAnsi="Arial" w:cs="Arial"/>
        </w:rPr>
        <w:t>in Limerick</w:t>
      </w:r>
      <w:r w:rsidR="00E60EA3">
        <w:rPr>
          <w:rFonts w:ascii="Arial" w:hAnsi="Arial" w:cs="Arial"/>
        </w:rPr>
        <w:t>.</w:t>
      </w:r>
      <w:r w:rsidRPr="00EA1CB9">
        <w:rPr>
          <w:rFonts w:ascii="Arial" w:hAnsi="Arial" w:cs="Arial"/>
        </w:rPr>
        <w:t xml:space="preserve"> </w:t>
      </w:r>
    </w:p>
    <w:p w14:paraId="5357C846" w14:textId="77777777" w:rsidR="00C03DAC" w:rsidRPr="00EA1CB9" w:rsidRDefault="00C03DAC" w:rsidP="00C03DAC">
      <w:pPr>
        <w:rPr>
          <w:rFonts w:ascii="Arial" w:hAnsi="Arial" w:cs="Arial"/>
        </w:rPr>
      </w:pPr>
    </w:p>
    <w:p w14:paraId="69AB0556" w14:textId="24CA4891" w:rsidR="00C03DAC" w:rsidRPr="00EA1CB9" w:rsidRDefault="00C03DAC" w:rsidP="00C03DAC">
      <w:pPr>
        <w:tabs>
          <w:tab w:val="left" w:pos="-1440"/>
        </w:tabs>
        <w:ind w:left="720" w:hanging="720"/>
        <w:rPr>
          <w:rFonts w:ascii="Arial" w:hAnsi="Arial" w:cs="Arial"/>
        </w:rPr>
      </w:pPr>
      <w:r w:rsidRPr="00EA1CB9">
        <w:rPr>
          <w:rFonts w:ascii="Arial" w:hAnsi="Arial" w:cs="Arial"/>
        </w:rPr>
        <w:t>B.</w:t>
      </w:r>
      <w:r w:rsidRPr="00EA1CB9">
        <w:rPr>
          <w:rFonts w:ascii="Arial" w:hAnsi="Arial" w:cs="Arial"/>
        </w:rPr>
        <w:tab/>
        <w:t xml:space="preserve">Assess service needs </w:t>
      </w:r>
      <w:r w:rsidR="00D145F8">
        <w:rPr>
          <w:rFonts w:ascii="Arial" w:hAnsi="Arial" w:cs="Arial"/>
        </w:rPr>
        <w:t xml:space="preserve">for children and families </w:t>
      </w:r>
      <w:r w:rsidRPr="00EA1CB9">
        <w:rPr>
          <w:rFonts w:ascii="Arial" w:hAnsi="Arial" w:cs="Arial"/>
        </w:rPr>
        <w:t xml:space="preserve">within </w:t>
      </w:r>
      <w:proofErr w:type="gramStart"/>
      <w:r w:rsidRPr="00EA1CB9">
        <w:rPr>
          <w:rFonts w:ascii="Arial" w:hAnsi="Arial" w:cs="Arial"/>
        </w:rPr>
        <w:t xml:space="preserve">the </w:t>
      </w:r>
      <w:r w:rsidR="00D145F8">
        <w:rPr>
          <w:rFonts w:ascii="Arial" w:hAnsi="Arial" w:cs="Arial"/>
        </w:rPr>
        <w:t>CDNT’s</w:t>
      </w:r>
      <w:proofErr w:type="gramEnd"/>
      <w:r w:rsidR="00D145F8">
        <w:rPr>
          <w:rFonts w:ascii="Arial" w:hAnsi="Arial" w:cs="Arial"/>
        </w:rPr>
        <w:t xml:space="preserve"> </w:t>
      </w:r>
      <w:r w:rsidRPr="00EA1CB9">
        <w:rPr>
          <w:rFonts w:ascii="Arial" w:hAnsi="Arial" w:cs="Arial"/>
        </w:rPr>
        <w:t xml:space="preserve">and allocate the available </w:t>
      </w:r>
      <w:r w:rsidR="00525043">
        <w:rPr>
          <w:rFonts w:ascii="Arial" w:hAnsi="Arial" w:cs="Arial"/>
        </w:rPr>
        <w:t>physiotherapy</w:t>
      </w:r>
      <w:r w:rsidR="001E36DF">
        <w:rPr>
          <w:rFonts w:ascii="Arial" w:hAnsi="Arial" w:cs="Arial"/>
        </w:rPr>
        <w:t xml:space="preserve"> resources </w:t>
      </w:r>
      <w:r w:rsidRPr="00EA1CB9">
        <w:rPr>
          <w:rFonts w:ascii="Arial" w:hAnsi="Arial" w:cs="Arial"/>
        </w:rPr>
        <w:t>across service areas in an equitable manner.</w:t>
      </w:r>
    </w:p>
    <w:p w14:paraId="60F8A143" w14:textId="77777777" w:rsidR="00C03DAC" w:rsidRPr="00EA1CB9" w:rsidRDefault="00C03DAC" w:rsidP="00C03DAC">
      <w:pPr>
        <w:rPr>
          <w:rFonts w:ascii="Arial" w:hAnsi="Arial" w:cs="Arial"/>
        </w:rPr>
      </w:pPr>
    </w:p>
    <w:p w14:paraId="3D4F6C32" w14:textId="46D45CBC" w:rsidR="00C03DAC" w:rsidRDefault="00C03DAC" w:rsidP="00C03DAC">
      <w:pPr>
        <w:tabs>
          <w:tab w:val="left" w:pos="-1440"/>
        </w:tabs>
        <w:ind w:left="720" w:hanging="720"/>
        <w:rPr>
          <w:rFonts w:ascii="Arial" w:hAnsi="Arial" w:cs="Arial"/>
        </w:rPr>
      </w:pPr>
      <w:r w:rsidRPr="00EA1CB9">
        <w:rPr>
          <w:rFonts w:ascii="Arial" w:hAnsi="Arial" w:cs="Arial"/>
        </w:rPr>
        <w:t>C.</w:t>
      </w:r>
      <w:r w:rsidRPr="00EA1CB9">
        <w:rPr>
          <w:rFonts w:ascii="Arial" w:hAnsi="Arial" w:cs="Arial"/>
        </w:rPr>
        <w:tab/>
        <w:t xml:space="preserve">Ensuring that </w:t>
      </w:r>
      <w:r w:rsidR="00525043">
        <w:rPr>
          <w:rFonts w:ascii="Arial" w:hAnsi="Arial" w:cs="Arial"/>
        </w:rPr>
        <w:t xml:space="preserve">Physiotherapists </w:t>
      </w:r>
      <w:r w:rsidRPr="00EA1CB9">
        <w:rPr>
          <w:rFonts w:ascii="Arial" w:hAnsi="Arial" w:cs="Arial"/>
        </w:rPr>
        <w:t xml:space="preserve">employed in the Limerick North Tipperary Services are aware of mission, philosophy and </w:t>
      </w:r>
      <w:r w:rsidR="00D145F8">
        <w:rPr>
          <w:rFonts w:ascii="Arial" w:hAnsi="Arial" w:cs="Arial"/>
        </w:rPr>
        <w:t>core values of Avista</w:t>
      </w:r>
      <w:r w:rsidRPr="00EA1CB9">
        <w:rPr>
          <w:rFonts w:ascii="Arial" w:hAnsi="Arial" w:cs="Arial"/>
        </w:rPr>
        <w:t xml:space="preserve"> as set out in </w:t>
      </w:r>
      <w:r w:rsidR="00D145F8">
        <w:rPr>
          <w:rFonts w:ascii="Arial" w:hAnsi="Arial" w:cs="Arial"/>
        </w:rPr>
        <w:t xml:space="preserve">Avista </w:t>
      </w:r>
      <w:r w:rsidRPr="00EA1CB9">
        <w:rPr>
          <w:rFonts w:ascii="Arial" w:hAnsi="Arial" w:cs="Arial"/>
        </w:rPr>
        <w:t xml:space="preserve">Policy </w:t>
      </w:r>
      <w:r w:rsidR="00D145F8">
        <w:rPr>
          <w:rFonts w:ascii="Arial" w:hAnsi="Arial" w:cs="Arial"/>
        </w:rPr>
        <w:t>Framework</w:t>
      </w:r>
      <w:r w:rsidRPr="00EA1CB9">
        <w:rPr>
          <w:rFonts w:ascii="Arial" w:hAnsi="Arial" w:cs="Arial"/>
        </w:rPr>
        <w:t>.</w:t>
      </w:r>
    </w:p>
    <w:p w14:paraId="60AD4CAA" w14:textId="77777777" w:rsidR="00930B7D" w:rsidRDefault="00930B7D" w:rsidP="00C03DAC">
      <w:pPr>
        <w:tabs>
          <w:tab w:val="left" w:pos="-1440"/>
        </w:tabs>
        <w:ind w:left="720" w:hanging="720"/>
        <w:rPr>
          <w:rFonts w:ascii="Arial" w:hAnsi="Arial" w:cs="Arial"/>
        </w:rPr>
      </w:pPr>
    </w:p>
    <w:p w14:paraId="35B6D072" w14:textId="1469FB0C" w:rsidR="00930B7D" w:rsidRPr="00EA1CB9" w:rsidRDefault="00930B7D" w:rsidP="00C03DAC">
      <w:pPr>
        <w:tabs>
          <w:tab w:val="left" w:pos="-1440"/>
        </w:tabs>
        <w:ind w:left="720" w:hanging="720"/>
        <w:rPr>
          <w:rFonts w:ascii="Arial" w:hAnsi="Arial" w:cs="Arial"/>
        </w:rPr>
      </w:pPr>
      <w:r>
        <w:rPr>
          <w:rFonts w:ascii="Arial" w:hAnsi="Arial" w:cs="Arial"/>
        </w:rPr>
        <w:t>D</w:t>
      </w:r>
      <w:proofErr w:type="gramStart"/>
      <w:r>
        <w:rPr>
          <w:rFonts w:ascii="Arial" w:hAnsi="Arial" w:cs="Arial"/>
        </w:rPr>
        <w:t xml:space="preserve">. </w:t>
      </w:r>
      <w:r>
        <w:rPr>
          <w:rFonts w:ascii="Arial" w:hAnsi="Arial" w:cs="Arial"/>
        </w:rPr>
        <w:tab/>
        <w:t>To</w:t>
      </w:r>
      <w:proofErr w:type="gramEnd"/>
      <w:r>
        <w:rPr>
          <w:rFonts w:ascii="Arial" w:hAnsi="Arial" w:cs="Arial"/>
        </w:rPr>
        <w:t xml:space="preserve"> work (as specifically assigned) across </w:t>
      </w:r>
      <w:r w:rsidR="00A82981">
        <w:rPr>
          <w:rFonts w:ascii="Arial" w:hAnsi="Arial" w:cs="Arial"/>
        </w:rPr>
        <w:t xml:space="preserve">lead </w:t>
      </w:r>
      <w:r>
        <w:rPr>
          <w:rFonts w:ascii="Arial" w:hAnsi="Arial" w:cs="Arial"/>
        </w:rPr>
        <w:t>agencies in relation to</w:t>
      </w:r>
      <w:r w:rsidR="00A82981">
        <w:rPr>
          <w:rFonts w:ascii="Arial" w:hAnsi="Arial" w:cs="Arial"/>
        </w:rPr>
        <w:t xml:space="preserve"> provision of clinical</w:t>
      </w:r>
      <w:r>
        <w:rPr>
          <w:rFonts w:ascii="Arial" w:hAnsi="Arial" w:cs="Arial"/>
        </w:rPr>
        <w:t xml:space="preserve"> supervision and contribution to clinical pathways development. </w:t>
      </w:r>
    </w:p>
    <w:p w14:paraId="2AF68060" w14:textId="77777777" w:rsidR="00C03DAC" w:rsidRPr="00EA1CB9" w:rsidRDefault="00C03DAC" w:rsidP="00C03DAC">
      <w:pPr>
        <w:rPr>
          <w:rFonts w:ascii="Arial" w:hAnsi="Arial" w:cs="Arial"/>
        </w:rPr>
      </w:pPr>
    </w:p>
    <w:p w14:paraId="4DA79DEB" w14:textId="77777777" w:rsidR="00C03DAC" w:rsidRPr="00EA1CB9" w:rsidRDefault="00C03DAC" w:rsidP="00C03DAC">
      <w:pPr>
        <w:pStyle w:val="Level1"/>
        <w:tabs>
          <w:tab w:val="left" w:pos="-1440"/>
        </w:tabs>
        <w:spacing w:before="120"/>
        <w:ind w:left="0" w:firstLine="0"/>
        <w:rPr>
          <w:rFonts w:ascii="Arial" w:hAnsi="Arial" w:cs="Arial"/>
          <w:b/>
          <w:bCs/>
          <w:sz w:val="28"/>
          <w:szCs w:val="28"/>
        </w:rPr>
      </w:pPr>
    </w:p>
    <w:p w14:paraId="32621F4E" w14:textId="77777777" w:rsidR="00C03DAC" w:rsidRPr="00EA1CB9" w:rsidRDefault="00C03DAC" w:rsidP="00C03DAC">
      <w:pPr>
        <w:rPr>
          <w:rFonts w:ascii="Arial" w:hAnsi="Arial" w:cs="Arial"/>
          <w:b/>
          <w:bCs/>
        </w:rPr>
      </w:pPr>
      <w:r w:rsidRPr="00EA1CB9">
        <w:rPr>
          <w:rFonts w:ascii="Arial" w:hAnsi="Arial" w:cs="Arial"/>
          <w:b/>
          <w:bCs/>
          <w:sz w:val="28"/>
          <w:szCs w:val="28"/>
        </w:rPr>
        <w:t>DUTIES AND RESPONSIBILITIES</w:t>
      </w:r>
    </w:p>
    <w:p w14:paraId="7957D27E" w14:textId="32D025E2" w:rsidR="00C03DAC" w:rsidRPr="00EA1CB9" w:rsidRDefault="00C03DAC" w:rsidP="00C03DAC">
      <w:pPr>
        <w:pStyle w:val="Level1"/>
        <w:numPr>
          <w:ilvl w:val="0"/>
          <w:numId w:val="9"/>
        </w:numPr>
        <w:tabs>
          <w:tab w:val="left" w:pos="-1440"/>
        </w:tabs>
        <w:spacing w:before="120"/>
        <w:rPr>
          <w:rFonts w:ascii="Arial" w:hAnsi="Arial" w:cs="Arial"/>
        </w:rPr>
      </w:pPr>
      <w:r w:rsidRPr="00EA1CB9">
        <w:rPr>
          <w:rFonts w:ascii="Arial" w:hAnsi="Arial" w:cs="Arial"/>
        </w:rPr>
        <w:t xml:space="preserve">The </w:t>
      </w:r>
      <w:r w:rsidRPr="00EA1CB9">
        <w:rPr>
          <w:rFonts w:ascii="Arial" w:hAnsi="Arial" w:cs="Arial"/>
          <w:szCs w:val="32"/>
        </w:rPr>
        <w:t>Therapy</w:t>
      </w:r>
      <w:r w:rsidRPr="00EA1CB9">
        <w:rPr>
          <w:rFonts w:ascii="Arial" w:hAnsi="Arial" w:cs="Arial"/>
        </w:rPr>
        <w:t xml:space="preserve"> Manager</w:t>
      </w:r>
      <w:r w:rsidR="003B79CB">
        <w:rPr>
          <w:rFonts w:ascii="Arial" w:hAnsi="Arial" w:cs="Arial"/>
        </w:rPr>
        <w:t xml:space="preserve"> – </w:t>
      </w:r>
      <w:r w:rsidR="00A82981">
        <w:rPr>
          <w:rFonts w:ascii="Arial" w:hAnsi="Arial" w:cs="Arial"/>
        </w:rPr>
        <w:t>Physiotherapy</w:t>
      </w:r>
      <w:r w:rsidR="003B79CB">
        <w:rPr>
          <w:rFonts w:ascii="Arial" w:hAnsi="Arial" w:cs="Arial"/>
        </w:rPr>
        <w:t xml:space="preserve"> </w:t>
      </w:r>
      <w:r w:rsidRPr="00EA1CB9">
        <w:rPr>
          <w:rFonts w:ascii="Arial" w:hAnsi="Arial" w:cs="Arial"/>
        </w:rPr>
        <w:t xml:space="preserve">will divide their time </w:t>
      </w:r>
      <w:r w:rsidR="003B79CB">
        <w:rPr>
          <w:rFonts w:ascii="Arial" w:hAnsi="Arial" w:cs="Arial"/>
        </w:rPr>
        <w:t>between regional tasks and internal service tasks</w:t>
      </w:r>
      <w:r w:rsidR="00C85C86">
        <w:rPr>
          <w:rFonts w:ascii="Arial" w:hAnsi="Arial" w:cs="Arial"/>
        </w:rPr>
        <w:t xml:space="preserve"> o</w:t>
      </w:r>
      <w:r w:rsidRPr="00EA1CB9">
        <w:rPr>
          <w:rFonts w:ascii="Arial" w:hAnsi="Arial" w:cs="Arial"/>
        </w:rPr>
        <w:t>n a weekly basis.</w:t>
      </w:r>
    </w:p>
    <w:p w14:paraId="39331FD7" w14:textId="06E67028"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Be responsible for the overall management and performance of </w:t>
      </w:r>
      <w:r w:rsidR="006932F3">
        <w:rPr>
          <w:rFonts w:ascii="Arial" w:hAnsi="Arial" w:cs="Arial"/>
          <w:lang w:val="en-GB"/>
        </w:rPr>
        <w:t xml:space="preserve">Physiotherapists </w:t>
      </w:r>
      <w:r w:rsidRPr="00EA1CB9">
        <w:rPr>
          <w:rFonts w:ascii="Arial" w:hAnsi="Arial" w:cs="Arial"/>
          <w:lang w:val="en-GB"/>
        </w:rPr>
        <w:t xml:space="preserve">activities and in keeping with best </w:t>
      </w:r>
      <w:r w:rsidR="006932F3">
        <w:rPr>
          <w:rFonts w:ascii="Arial" w:hAnsi="Arial" w:cs="Arial"/>
          <w:lang w:val="en-GB"/>
        </w:rPr>
        <w:t xml:space="preserve">and </w:t>
      </w:r>
      <w:proofErr w:type="gramStart"/>
      <w:r w:rsidR="006932F3">
        <w:rPr>
          <w:rFonts w:ascii="Arial" w:hAnsi="Arial" w:cs="Arial"/>
          <w:lang w:val="en-GB"/>
        </w:rPr>
        <w:t>evidence based</w:t>
      </w:r>
      <w:proofErr w:type="gramEnd"/>
      <w:r w:rsidR="006932F3">
        <w:rPr>
          <w:rFonts w:ascii="Arial" w:hAnsi="Arial" w:cs="Arial"/>
          <w:lang w:val="en-GB"/>
        </w:rPr>
        <w:t xml:space="preserve"> </w:t>
      </w:r>
      <w:r w:rsidRPr="00EA1CB9">
        <w:rPr>
          <w:rFonts w:ascii="Arial" w:hAnsi="Arial" w:cs="Arial"/>
          <w:lang w:val="en-GB"/>
        </w:rPr>
        <w:t>practice across services</w:t>
      </w:r>
      <w:r w:rsidR="006932F3">
        <w:rPr>
          <w:rFonts w:ascii="Arial" w:hAnsi="Arial" w:cs="Arial"/>
          <w:lang w:val="en-GB"/>
        </w:rPr>
        <w:t>.</w:t>
      </w:r>
      <w:r w:rsidRPr="00EA1CB9">
        <w:rPr>
          <w:rFonts w:ascii="Arial" w:hAnsi="Arial" w:cs="Arial"/>
          <w:lang w:val="en-GB"/>
        </w:rPr>
        <w:t xml:space="preserve"> </w:t>
      </w:r>
    </w:p>
    <w:p w14:paraId="79593C84" w14:textId="6ABCBDA0"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lastRenderedPageBreak/>
        <w:t xml:space="preserve">Provide Clinical inputs to </w:t>
      </w:r>
      <w:r w:rsidR="007D5609">
        <w:rPr>
          <w:rFonts w:ascii="Arial" w:hAnsi="Arial" w:cs="Arial"/>
          <w:lang w:val="en-GB"/>
        </w:rPr>
        <w:t xml:space="preserve">physiotherapy </w:t>
      </w:r>
      <w:r w:rsidR="00C85C86">
        <w:rPr>
          <w:rFonts w:ascii="Arial" w:hAnsi="Arial" w:cs="Arial"/>
          <w:lang w:val="en-GB"/>
        </w:rPr>
        <w:t xml:space="preserve">department </w:t>
      </w:r>
      <w:r w:rsidR="00EE695F">
        <w:rPr>
          <w:rFonts w:ascii="Arial" w:hAnsi="Arial" w:cs="Arial"/>
          <w:lang w:val="en-GB"/>
        </w:rPr>
        <w:t xml:space="preserve">and regional </w:t>
      </w:r>
      <w:r w:rsidR="007D5609">
        <w:rPr>
          <w:rFonts w:ascii="Arial" w:hAnsi="Arial" w:cs="Arial"/>
          <w:lang w:val="en-GB"/>
        </w:rPr>
        <w:t xml:space="preserve">physiotherapy departments (as assigned) </w:t>
      </w:r>
      <w:r w:rsidRPr="00EA1CB9">
        <w:rPr>
          <w:rFonts w:ascii="Arial" w:hAnsi="Arial" w:cs="Arial"/>
          <w:lang w:val="en-GB"/>
        </w:rPr>
        <w:t xml:space="preserve">in line with their professional expertise </w:t>
      </w:r>
    </w:p>
    <w:p w14:paraId="6F7383BE" w14:textId="013E6FEB"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Provide professional leadership ensuring </w:t>
      </w:r>
      <w:r w:rsidR="004C0FEB">
        <w:rPr>
          <w:rFonts w:ascii="Arial" w:hAnsi="Arial" w:cs="Arial"/>
          <w:lang w:val="en-GB"/>
        </w:rPr>
        <w:t>physiotherapists</w:t>
      </w:r>
      <w:r w:rsidR="00EE695F">
        <w:rPr>
          <w:rFonts w:ascii="Arial" w:hAnsi="Arial" w:cs="Arial"/>
          <w:lang w:val="en-GB"/>
        </w:rPr>
        <w:t xml:space="preserve"> </w:t>
      </w:r>
      <w:r w:rsidRPr="00EA1CB9">
        <w:rPr>
          <w:rFonts w:ascii="Arial" w:hAnsi="Arial" w:cs="Arial"/>
          <w:lang w:val="en-GB"/>
        </w:rPr>
        <w:t xml:space="preserve">effectively work within </w:t>
      </w:r>
      <w:r w:rsidR="00EE695F">
        <w:rPr>
          <w:rFonts w:ascii="Arial" w:hAnsi="Arial" w:cs="Arial"/>
          <w:lang w:val="en-GB"/>
        </w:rPr>
        <w:t>CDN</w:t>
      </w:r>
      <w:r w:rsidRPr="00EA1CB9">
        <w:rPr>
          <w:rFonts w:ascii="Arial" w:hAnsi="Arial" w:cs="Arial"/>
          <w:lang w:val="en-GB"/>
        </w:rPr>
        <w:t xml:space="preserve"> teams in partnership with </w:t>
      </w:r>
      <w:r w:rsidR="00EE695F">
        <w:rPr>
          <w:rFonts w:ascii="Arial" w:hAnsi="Arial" w:cs="Arial"/>
          <w:lang w:val="en-GB"/>
        </w:rPr>
        <w:t>children young people and</w:t>
      </w:r>
      <w:r w:rsidRPr="00EA1CB9">
        <w:rPr>
          <w:rFonts w:ascii="Arial" w:hAnsi="Arial" w:cs="Arial"/>
          <w:lang w:val="en-GB"/>
        </w:rPr>
        <w:t xml:space="preserve"> their families and other team members to provide an integrated and coordinated </w:t>
      </w:r>
      <w:proofErr w:type="gramStart"/>
      <w:r w:rsidRPr="00EA1CB9">
        <w:rPr>
          <w:rFonts w:ascii="Arial" w:hAnsi="Arial" w:cs="Arial"/>
          <w:lang w:val="en-GB"/>
        </w:rPr>
        <w:t>service .</w:t>
      </w:r>
      <w:proofErr w:type="gramEnd"/>
    </w:p>
    <w:p w14:paraId="3D921087" w14:textId="0E37A81A"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Advocate for </w:t>
      </w:r>
      <w:r w:rsidR="004C0FEB">
        <w:rPr>
          <w:rFonts w:ascii="Arial" w:hAnsi="Arial" w:cs="Arial"/>
          <w:lang w:val="en-GB"/>
        </w:rPr>
        <w:t xml:space="preserve">physiotherapy </w:t>
      </w:r>
      <w:r w:rsidRPr="00EA1CB9">
        <w:rPr>
          <w:rFonts w:ascii="Arial" w:hAnsi="Arial" w:cs="Arial"/>
          <w:lang w:val="en-GB"/>
        </w:rPr>
        <w:t xml:space="preserve">needs of </w:t>
      </w:r>
      <w:r w:rsidR="00A86CC6">
        <w:rPr>
          <w:rFonts w:ascii="Arial" w:hAnsi="Arial" w:cs="Arial"/>
          <w:lang w:val="en-GB"/>
        </w:rPr>
        <w:t>people we support</w:t>
      </w:r>
      <w:r w:rsidRPr="00EA1CB9">
        <w:rPr>
          <w:rFonts w:ascii="Arial" w:hAnsi="Arial" w:cs="Arial"/>
          <w:lang w:val="en-GB"/>
        </w:rPr>
        <w:t xml:space="preserve"> throughout Limerick and </w:t>
      </w:r>
      <w:r w:rsidR="00A86CC6">
        <w:rPr>
          <w:rFonts w:ascii="Arial" w:hAnsi="Arial" w:cs="Arial"/>
          <w:lang w:val="en-GB"/>
        </w:rPr>
        <w:t>regional s</w:t>
      </w:r>
      <w:r w:rsidRPr="00EA1CB9">
        <w:rPr>
          <w:rFonts w:ascii="Arial" w:hAnsi="Arial" w:cs="Arial"/>
          <w:lang w:val="en-GB"/>
        </w:rPr>
        <w:t>ervice</w:t>
      </w:r>
      <w:r w:rsidR="00A86CC6">
        <w:rPr>
          <w:rFonts w:ascii="Arial" w:hAnsi="Arial" w:cs="Arial"/>
          <w:lang w:val="en-GB"/>
        </w:rPr>
        <w:t>s</w:t>
      </w:r>
      <w:r w:rsidRPr="00EA1CB9">
        <w:rPr>
          <w:rFonts w:ascii="Arial" w:hAnsi="Arial" w:cs="Arial"/>
          <w:lang w:val="en-GB"/>
        </w:rPr>
        <w:t>.</w:t>
      </w:r>
    </w:p>
    <w:p w14:paraId="2790D24D" w14:textId="77777777"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Be responsible for audit and quality initiatives </w:t>
      </w:r>
    </w:p>
    <w:p w14:paraId="79E0A3D8" w14:textId="4D2E76F0"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Be responsible for monitoring and evaluating statistics, outcomes and service provision </w:t>
      </w:r>
    </w:p>
    <w:p w14:paraId="39FA876F" w14:textId="1318619A"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Develop good working relationships with management</w:t>
      </w:r>
      <w:r w:rsidR="00795FBB">
        <w:rPr>
          <w:rFonts w:ascii="Arial" w:hAnsi="Arial" w:cs="Arial"/>
          <w:lang w:val="en-GB"/>
        </w:rPr>
        <w:t xml:space="preserve">, </w:t>
      </w:r>
      <w:r w:rsidRPr="00EA1CB9">
        <w:rPr>
          <w:rFonts w:ascii="Arial" w:hAnsi="Arial" w:cs="Arial"/>
          <w:lang w:val="en-GB"/>
        </w:rPr>
        <w:t xml:space="preserve">other </w:t>
      </w:r>
      <w:r w:rsidR="00795FBB">
        <w:rPr>
          <w:rFonts w:ascii="Arial" w:hAnsi="Arial" w:cs="Arial"/>
          <w:lang w:val="en-GB"/>
        </w:rPr>
        <w:t xml:space="preserve">therapy managers, </w:t>
      </w:r>
      <w:r w:rsidRPr="00EA1CB9">
        <w:rPr>
          <w:rFonts w:ascii="Arial" w:hAnsi="Arial" w:cs="Arial"/>
          <w:lang w:val="en-GB"/>
        </w:rPr>
        <w:t xml:space="preserve">professional specialist services, community and voluntary organisations to provide integrated quality care to </w:t>
      </w:r>
      <w:r w:rsidR="00795FBB">
        <w:rPr>
          <w:rFonts w:ascii="Arial" w:hAnsi="Arial" w:cs="Arial"/>
          <w:lang w:val="en-GB"/>
        </w:rPr>
        <w:t xml:space="preserve">children and their families availing of the service. </w:t>
      </w:r>
      <w:r w:rsidRPr="00EA1CB9">
        <w:rPr>
          <w:rFonts w:ascii="Arial" w:hAnsi="Arial" w:cs="Arial"/>
          <w:lang w:val="en-GB"/>
        </w:rPr>
        <w:t xml:space="preserve">  </w:t>
      </w:r>
    </w:p>
    <w:p w14:paraId="5B2A91CD" w14:textId="77777777"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Lead and contribute to developments and innovative practice </w:t>
      </w:r>
    </w:p>
    <w:p w14:paraId="0B285592" w14:textId="7F5A898C"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Contribute to the overall development of the </w:t>
      </w:r>
      <w:r w:rsidR="004C0FEB">
        <w:rPr>
          <w:rFonts w:ascii="Arial" w:hAnsi="Arial" w:cs="Arial"/>
          <w:lang w:val="en-GB"/>
        </w:rPr>
        <w:t xml:space="preserve">physiotherapy </w:t>
      </w:r>
      <w:r w:rsidR="00795FBB">
        <w:rPr>
          <w:rFonts w:ascii="Arial" w:hAnsi="Arial" w:cs="Arial"/>
          <w:lang w:val="en-GB"/>
        </w:rPr>
        <w:t>s</w:t>
      </w:r>
      <w:r w:rsidRPr="00EA1CB9">
        <w:rPr>
          <w:rFonts w:ascii="Arial" w:hAnsi="Arial" w:cs="Arial"/>
          <w:lang w:val="en-GB"/>
        </w:rPr>
        <w:t xml:space="preserve">ervice </w:t>
      </w:r>
      <w:proofErr w:type="gramStart"/>
      <w:r w:rsidRPr="00EA1CB9">
        <w:rPr>
          <w:rFonts w:ascii="Arial" w:hAnsi="Arial" w:cs="Arial"/>
          <w:lang w:val="en-GB"/>
        </w:rPr>
        <w:t>so as to</w:t>
      </w:r>
      <w:proofErr w:type="gramEnd"/>
      <w:r w:rsidRPr="00EA1CB9">
        <w:rPr>
          <w:rFonts w:ascii="Arial" w:hAnsi="Arial" w:cs="Arial"/>
          <w:lang w:val="en-GB"/>
        </w:rPr>
        <w:t xml:space="preserve"> meet current and emerging trends and unmet needs </w:t>
      </w:r>
    </w:p>
    <w:p w14:paraId="25676B54" w14:textId="2FADD8AF"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Assist and advise Management in the planning and provision of </w:t>
      </w:r>
      <w:r w:rsidR="004C0FEB">
        <w:rPr>
          <w:rFonts w:ascii="Arial" w:hAnsi="Arial" w:cs="Arial"/>
          <w:lang w:val="en-GB"/>
        </w:rPr>
        <w:t xml:space="preserve">physiotherapy </w:t>
      </w:r>
      <w:r w:rsidR="0074649E">
        <w:rPr>
          <w:rFonts w:ascii="Arial" w:hAnsi="Arial" w:cs="Arial"/>
          <w:lang w:val="en-GB"/>
        </w:rPr>
        <w:t>s</w:t>
      </w:r>
      <w:r w:rsidRPr="00EA1CB9">
        <w:rPr>
          <w:rFonts w:ascii="Arial" w:hAnsi="Arial" w:cs="Arial"/>
          <w:lang w:val="en-GB"/>
        </w:rPr>
        <w:t>ervices in the</w:t>
      </w:r>
      <w:r w:rsidR="0074649E">
        <w:rPr>
          <w:rFonts w:ascii="Arial" w:hAnsi="Arial" w:cs="Arial"/>
          <w:lang w:val="en-GB"/>
        </w:rPr>
        <w:t xml:space="preserve"> CDNT</w:t>
      </w:r>
      <w:r w:rsidRPr="00EA1CB9">
        <w:rPr>
          <w:rFonts w:ascii="Arial" w:hAnsi="Arial" w:cs="Arial"/>
          <w:lang w:val="en-GB"/>
        </w:rPr>
        <w:t xml:space="preserve"> </w:t>
      </w:r>
    </w:p>
    <w:p w14:paraId="0B8D2C38" w14:textId="77777777" w:rsidR="00C03DAC" w:rsidRPr="00EA1CB9" w:rsidRDefault="00C03DAC" w:rsidP="00C03DAC">
      <w:pPr>
        <w:pStyle w:val="MicheleReport"/>
        <w:numPr>
          <w:ilvl w:val="0"/>
          <w:numId w:val="9"/>
        </w:numPr>
        <w:tabs>
          <w:tab w:val="left" w:pos="-1440"/>
        </w:tabs>
        <w:spacing w:before="120" w:after="0"/>
        <w:rPr>
          <w:rFonts w:ascii="Arial" w:hAnsi="Arial" w:cs="Arial"/>
          <w:lang w:val="en-GB"/>
        </w:rPr>
      </w:pPr>
      <w:proofErr w:type="gramStart"/>
      <w:r w:rsidRPr="00EA1CB9">
        <w:rPr>
          <w:rFonts w:ascii="Arial" w:hAnsi="Arial" w:cs="Arial"/>
          <w:lang w:val="en-GB"/>
        </w:rPr>
        <w:t>Provide professional leadership at meetings committees and other forms at all times</w:t>
      </w:r>
      <w:proofErr w:type="gramEnd"/>
      <w:r w:rsidRPr="00EA1CB9">
        <w:rPr>
          <w:rFonts w:ascii="Arial" w:hAnsi="Arial" w:cs="Arial"/>
          <w:lang w:val="en-GB"/>
        </w:rPr>
        <w:t xml:space="preserve"> </w:t>
      </w:r>
    </w:p>
    <w:p w14:paraId="41E60462" w14:textId="6BD075F0"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Provide structured and appropriate supervision to </w:t>
      </w:r>
      <w:r w:rsidR="005F768B">
        <w:rPr>
          <w:rFonts w:ascii="Arial" w:hAnsi="Arial" w:cs="Arial"/>
          <w:lang w:val="en-GB"/>
        </w:rPr>
        <w:t>physiotherapists</w:t>
      </w:r>
      <w:r w:rsidR="0074649E">
        <w:rPr>
          <w:rFonts w:ascii="Arial" w:hAnsi="Arial" w:cs="Arial"/>
          <w:lang w:val="en-GB"/>
        </w:rPr>
        <w:t xml:space="preserve"> </w:t>
      </w:r>
      <w:r w:rsidRPr="00EA1CB9">
        <w:rPr>
          <w:rFonts w:ascii="Arial" w:hAnsi="Arial" w:cs="Arial"/>
          <w:lang w:val="en-GB"/>
        </w:rPr>
        <w:t xml:space="preserve">within the Department </w:t>
      </w:r>
      <w:r w:rsidR="0074649E">
        <w:rPr>
          <w:rFonts w:ascii="Arial" w:hAnsi="Arial" w:cs="Arial"/>
          <w:lang w:val="en-GB"/>
        </w:rPr>
        <w:t xml:space="preserve">and </w:t>
      </w:r>
      <w:r w:rsidR="00224FE3">
        <w:rPr>
          <w:rFonts w:ascii="Arial" w:hAnsi="Arial" w:cs="Arial"/>
          <w:lang w:val="en-GB"/>
        </w:rPr>
        <w:t xml:space="preserve">as agreed to </w:t>
      </w:r>
      <w:r w:rsidR="005F768B">
        <w:rPr>
          <w:rFonts w:ascii="Arial" w:hAnsi="Arial" w:cs="Arial"/>
          <w:lang w:val="en-GB"/>
        </w:rPr>
        <w:t xml:space="preserve">physiotherapists </w:t>
      </w:r>
      <w:r w:rsidR="00224FE3">
        <w:rPr>
          <w:rFonts w:ascii="Arial" w:hAnsi="Arial" w:cs="Arial"/>
          <w:lang w:val="en-GB"/>
        </w:rPr>
        <w:t>within the region</w:t>
      </w:r>
    </w:p>
    <w:p w14:paraId="30430B9A" w14:textId="6F6FFF11" w:rsidR="00C03DAC" w:rsidRPr="00EA1CB9" w:rsidRDefault="00C03DAC" w:rsidP="00C03DAC">
      <w:pPr>
        <w:pStyle w:val="MicheleReport"/>
        <w:numPr>
          <w:ilvl w:val="0"/>
          <w:numId w:val="9"/>
        </w:numPr>
        <w:tabs>
          <w:tab w:val="left" w:pos="-1440"/>
        </w:tabs>
        <w:spacing w:before="120" w:after="0"/>
        <w:rPr>
          <w:rFonts w:ascii="Arial" w:hAnsi="Arial" w:cs="Arial"/>
          <w:lang w:val="en-GB"/>
        </w:rPr>
      </w:pPr>
      <w:r w:rsidRPr="00EA1CB9">
        <w:rPr>
          <w:rFonts w:ascii="Arial" w:hAnsi="Arial" w:cs="Arial"/>
          <w:lang w:val="en-GB"/>
        </w:rPr>
        <w:t xml:space="preserve">Ensure the appropriate grievance procedures are followed relating to any discipline matters </w:t>
      </w:r>
    </w:p>
    <w:p w14:paraId="1720F148" w14:textId="44A3641A" w:rsidR="00C03DAC" w:rsidRPr="00EA1CB9" w:rsidRDefault="00C03DAC" w:rsidP="00C03DAC">
      <w:pPr>
        <w:pStyle w:val="MicheleReport"/>
        <w:numPr>
          <w:ilvl w:val="0"/>
          <w:numId w:val="9"/>
        </w:numPr>
        <w:tabs>
          <w:tab w:val="left" w:pos="-1440"/>
        </w:tabs>
        <w:spacing w:before="120" w:after="0"/>
        <w:rPr>
          <w:rFonts w:ascii="Arial" w:hAnsi="Arial" w:cs="Arial"/>
          <w:lang w:val="en-GB"/>
        </w:rPr>
      </w:pPr>
      <w:proofErr w:type="gramStart"/>
      <w:r w:rsidRPr="00EA1CB9">
        <w:rPr>
          <w:rFonts w:ascii="Arial" w:hAnsi="Arial" w:cs="Arial"/>
          <w:lang w:val="en-GB"/>
        </w:rPr>
        <w:t xml:space="preserve">Maintain the highest standards of confidentiality in respect to </w:t>
      </w:r>
      <w:r w:rsidR="00224FE3">
        <w:rPr>
          <w:rFonts w:ascii="Arial" w:hAnsi="Arial" w:cs="Arial"/>
          <w:lang w:val="en-GB"/>
        </w:rPr>
        <w:t xml:space="preserve">children and families </w:t>
      </w:r>
      <w:r w:rsidRPr="00EA1CB9">
        <w:rPr>
          <w:rFonts w:ascii="Arial" w:hAnsi="Arial" w:cs="Arial"/>
          <w:lang w:val="en-GB"/>
        </w:rPr>
        <w:t>at</w:t>
      </w:r>
      <w:r w:rsidR="00A12ED1">
        <w:rPr>
          <w:rFonts w:ascii="Arial" w:hAnsi="Arial" w:cs="Arial"/>
          <w:lang w:val="en-GB"/>
        </w:rPr>
        <w:t xml:space="preserve"> </w:t>
      </w:r>
      <w:r w:rsidRPr="00EA1CB9">
        <w:rPr>
          <w:rFonts w:ascii="Arial" w:hAnsi="Arial" w:cs="Arial"/>
          <w:lang w:val="en-GB"/>
        </w:rPr>
        <w:t>all times</w:t>
      </w:r>
      <w:proofErr w:type="gramEnd"/>
      <w:r w:rsidRPr="00EA1CB9">
        <w:rPr>
          <w:rFonts w:ascii="Arial" w:hAnsi="Arial" w:cs="Arial"/>
          <w:lang w:val="en-GB"/>
        </w:rPr>
        <w:t>.</w:t>
      </w:r>
    </w:p>
    <w:p w14:paraId="65D524EE" w14:textId="7F8FC195" w:rsidR="00C03DAC" w:rsidRPr="00EA1CB9" w:rsidRDefault="00C03DAC" w:rsidP="00C03DAC">
      <w:pPr>
        <w:pStyle w:val="MicheleReport"/>
        <w:numPr>
          <w:ilvl w:val="0"/>
          <w:numId w:val="9"/>
        </w:numPr>
        <w:tabs>
          <w:tab w:val="left" w:pos="-1440"/>
        </w:tabs>
        <w:spacing w:before="120" w:after="0"/>
        <w:rPr>
          <w:rFonts w:ascii="Arial" w:hAnsi="Arial" w:cs="Arial"/>
          <w:szCs w:val="24"/>
          <w:lang w:val="en-GB"/>
        </w:rPr>
      </w:pPr>
      <w:r w:rsidRPr="00EA1CB9">
        <w:rPr>
          <w:rFonts w:ascii="Arial" w:hAnsi="Arial" w:cs="Arial"/>
          <w:szCs w:val="24"/>
          <w:lang w:val="en-GB"/>
        </w:rPr>
        <w:t xml:space="preserve">Ensure that each person </w:t>
      </w:r>
      <w:r w:rsidR="00A12ED1">
        <w:rPr>
          <w:rFonts w:ascii="Arial" w:hAnsi="Arial" w:cs="Arial"/>
          <w:szCs w:val="24"/>
          <w:lang w:val="en-GB"/>
        </w:rPr>
        <w:t xml:space="preserve">availing of services </w:t>
      </w:r>
      <w:r w:rsidR="00E51A70">
        <w:rPr>
          <w:rFonts w:ascii="Arial" w:hAnsi="Arial" w:cs="Arial"/>
          <w:szCs w:val="24"/>
          <w:lang w:val="en-GB"/>
        </w:rPr>
        <w:t>offered by</w:t>
      </w:r>
      <w:r w:rsidR="00A12ED1">
        <w:rPr>
          <w:rFonts w:ascii="Arial" w:hAnsi="Arial" w:cs="Arial"/>
          <w:szCs w:val="24"/>
          <w:lang w:val="en-GB"/>
        </w:rPr>
        <w:t xml:space="preserve"> Avista and other lead agencies </w:t>
      </w:r>
      <w:r w:rsidRPr="00EA1CB9">
        <w:rPr>
          <w:rFonts w:ascii="Arial" w:hAnsi="Arial" w:cs="Arial"/>
          <w:szCs w:val="24"/>
          <w:lang w:val="en-GB"/>
        </w:rPr>
        <w:t xml:space="preserve">are treated with the utmost respect and dignity </w:t>
      </w:r>
    </w:p>
    <w:p w14:paraId="3CF6AD21" w14:textId="77777777" w:rsidR="00C03DAC" w:rsidRPr="00EA1CB9" w:rsidRDefault="00C03DAC" w:rsidP="00E51A70">
      <w:pPr>
        <w:pStyle w:val="MicheleReport"/>
        <w:numPr>
          <w:ilvl w:val="0"/>
          <w:numId w:val="0"/>
        </w:numPr>
        <w:tabs>
          <w:tab w:val="left" w:pos="-1440"/>
        </w:tabs>
        <w:spacing w:before="120" w:after="0"/>
        <w:rPr>
          <w:rFonts w:ascii="Arial" w:hAnsi="Arial" w:cs="Arial"/>
          <w:lang w:val="en-GB"/>
        </w:rPr>
      </w:pPr>
    </w:p>
    <w:p w14:paraId="5E5CAFB1" w14:textId="77777777" w:rsidR="00C03DAC" w:rsidRPr="00EA1CB9" w:rsidRDefault="00C03DAC" w:rsidP="00C03DAC">
      <w:pPr>
        <w:pStyle w:val="MicheleReport"/>
        <w:numPr>
          <w:ilvl w:val="0"/>
          <w:numId w:val="0"/>
        </w:numPr>
        <w:tabs>
          <w:tab w:val="left" w:pos="-1440"/>
        </w:tabs>
        <w:spacing w:before="120" w:after="0"/>
        <w:ind w:left="720" w:hanging="720"/>
        <w:rPr>
          <w:rFonts w:ascii="Arial" w:hAnsi="Arial" w:cs="Arial"/>
          <w:b/>
          <w:sz w:val="28"/>
          <w:szCs w:val="28"/>
          <w:lang w:val="en-GB"/>
        </w:rPr>
      </w:pPr>
      <w:r w:rsidRPr="00EA1CB9">
        <w:rPr>
          <w:rFonts w:ascii="Arial" w:hAnsi="Arial" w:cs="Arial"/>
          <w:b/>
          <w:sz w:val="28"/>
          <w:szCs w:val="28"/>
          <w:lang w:val="en-GB"/>
        </w:rPr>
        <w:t xml:space="preserve">Management </w:t>
      </w:r>
    </w:p>
    <w:p w14:paraId="66507579" w14:textId="6D97053A"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Organise </w:t>
      </w:r>
      <w:r w:rsidR="005F768B">
        <w:rPr>
          <w:rFonts w:ascii="Arial" w:hAnsi="Arial" w:cs="Arial"/>
          <w:lang w:val="en-GB"/>
        </w:rPr>
        <w:t xml:space="preserve">physiotherapy </w:t>
      </w:r>
      <w:r w:rsidRPr="00EA1CB9">
        <w:rPr>
          <w:rFonts w:ascii="Arial" w:hAnsi="Arial" w:cs="Arial"/>
          <w:lang w:val="en-GB"/>
        </w:rPr>
        <w:t xml:space="preserve">services within Limerick </w:t>
      </w:r>
      <w:r w:rsidR="00E51A70">
        <w:rPr>
          <w:rFonts w:ascii="Arial" w:hAnsi="Arial" w:cs="Arial"/>
          <w:lang w:val="en-GB"/>
        </w:rPr>
        <w:t>CDNT</w:t>
      </w:r>
      <w:r w:rsidRPr="00EA1CB9">
        <w:rPr>
          <w:rFonts w:ascii="Arial" w:hAnsi="Arial" w:cs="Arial"/>
          <w:lang w:val="en-GB"/>
        </w:rPr>
        <w:t xml:space="preserve"> </w:t>
      </w:r>
    </w:p>
    <w:p w14:paraId="37B78125" w14:textId="61D49472"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Advise management on all aspects of the needs of </w:t>
      </w:r>
      <w:r w:rsidR="00784827">
        <w:rPr>
          <w:rFonts w:ascii="Arial" w:hAnsi="Arial" w:cs="Arial"/>
          <w:lang w:val="en-GB"/>
        </w:rPr>
        <w:t xml:space="preserve">children we support </w:t>
      </w:r>
      <w:r w:rsidRPr="00EA1CB9">
        <w:rPr>
          <w:rFonts w:ascii="Arial" w:hAnsi="Arial" w:cs="Arial"/>
          <w:lang w:val="en-GB"/>
        </w:rPr>
        <w:t xml:space="preserve">as they relate to </w:t>
      </w:r>
      <w:r w:rsidR="005F768B">
        <w:rPr>
          <w:rFonts w:ascii="Arial" w:hAnsi="Arial" w:cs="Arial"/>
          <w:lang w:val="en-GB"/>
        </w:rPr>
        <w:t>physiotherapy related needs</w:t>
      </w:r>
    </w:p>
    <w:p w14:paraId="15E22849" w14:textId="1CE748D7"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Manage </w:t>
      </w:r>
      <w:r w:rsidR="005F768B">
        <w:rPr>
          <w:rFonts w:ascii="Arial" w:hAnsi="Arial" w:cs="Arial"/>
          <w:lang w:val="en-GB"/>
        </w:rPr>
        <w:t xml:space="preserve">physiotherapists </w:t>
      </w:r>
      <w:r w:rsidRPr="00EA1CB9">
        <w:rPr>
          <w:rFonts w:ascii="Arial" w:hAnsi="Arial" w:cs="Arial"/>
          <w:lang w:val="en-GB"/>
        </w:rPr>
        <w:t>general attendance,</w:t>
      </w:r>
      <w:r w:rsidR="00784827">
        <w:rPr>
          <w:rFonts w:ascii="Arial" w:hAnsi="Arial" w:cs="Arial"/>
          <w:lang w:val="en-GB"/>
        </w:rPr>
        <w:t xml:space="preserve"> </w:t>
      </w:r>
      <w:r w:rsidRPr="00EA1CB9">
        <w:rPr>
          <w:rFonts w:ascii="Arial" w:hAnsi="Arial" w:cs="Arial"/>
          <w:lang w:val="en-GB"/>
        </w:rPr>
        <w:t>time management,</w:t>
      </w:r>
      <w:r w:rsidR="005F768B">
        <w:rPr>
          <w:rFonts w:ascii="Arial" w:hAnsi="Arial" w:cs="Arial"/>
          <w:lang w:val="en-GB"/>
        </w:rPr>
        <w:t xml:space="preserve"> </w:t>
      </w:r>
      <w:r w:rsidRPr="00EA1CB9">
        <w:rPr>
          <w:rFonts w:ascii="Arial" w:hAnsi="Arial" w:cs="Arial"/>
          <w:lang w:val="en-GB"/>
        </w:rPr>
        <w:t xml:space="preserve">dress code, leave, sick leave certifying and subsistence claims as necessary </w:t>
      </w:r>
    </w:p>
    <w:p w14:paraId="203022B5" w14:textId="47178100"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Allocating and supervising caseloads of all </w:t>
      </w:r>
      <w:proofErr w:type="spellStart"/>
      <w:r w:rsidR="005F768B">
        <w:rPr>
          <w:rFonts w:ascii="Arial" w:hAnsi="Arial" w:cs="Arial"/>
          <w:lang w:val="en-GB"/>
        </w:rPr>
        <w:t>physioterhapists</w:t>
      </w:r>
      <w:proofErr w:type="spellEnd"/>
      <w:r w:rsidRPr="00EA1CB9">
        <w:rPr>
          <w:rFonts w:ascii="Arial" w:hAnsi="Arial" w:cs="Arial"/>
          <w:lang w:val="en-GB"/>
        </w:rPr>
        <w:t xml:space="preserve"> ensuring work is completed in a competent and professional manner </w:t>
      </w:r>
    </w:p>
    <w:p w14:paraId="71B03758" w14:textId="052B1EF3"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lastRenderedPageBreak/>
        <w:t xml:space="preserve">Maintain records pertaining to </w:t>
      </w:r>
      <w:r w:rsidR="005F768B">
        <w:rPr>
          <w:rFonts w:ascii="Arial" w:hAnsi="Arial" w:cs="Arial"/>
          <w:lang w:val="en-GB"/>
        </w:rPr>
        <w:t xml:space="preserve">physiotherapist </w:t>
      </w:r>
      <w:r w:rsidRPr="00EA1CB9">
        <w:rPr>
          <w:rFonts w:ascii="Arial" w:hAnsi="Arial" w:cs="Arial"/>
          <w:lang w:val="en-GB"/>
        </w:rPr>
        <w:t xml:space="preserve">services and producing reports as </w:t>
      </w:r>
      <w:proofErr w:type="gramStart"/>
      <w:r w:rsidRPr="00EA1CB9">
        <w:rPr>
          <w:rFonts w:ascii="Arial" w:hAnsi="Arial" w:cs="Arial"/>
          <w:lang w:val="en-GB"/>
        </w:rPr>
        <w:t>required .</w:t>
      </w:r>
      <w:proofErr w:type="gramEnd"/>
    </w:p>
    <w:p w14:paraId="104810A6" w14:textId="0BF0C063"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Ensure all new employees to the </w:t>
      </w:r>
      <w:r w:rsidR="005F768B">
        <w:rPr>
          <w:rFonts w:ascii="Arial" w:hAnsi="Arial" w:cs="Arial"/>
          <w:lang w:val="en-GB"/>
        </w:rPr>
        <w:t xml:space="preserve">physiotherapy </w:t>
      </w:r>
      <w:r w:rsidR="00784827">
        <w:rPr>
          <w:rFonts w:ascii="Arial" w:hAnsi="Arial" w:cs="Arial"/>
          <w:lang w:val="en-GB"/>
        </w:rPr>
        <w:t>d</w:t>
      </w:r>
      <w:r w:rsidRPr="00EA1CB9">
        <w:rPr>
          <w:rFonts w:ascii="Arial" w:hAnsi="Arial" w:cs="Arial"/>
          <w:lang w:val="en-GB"/>
        </w:rPr>
        <w:t xml:space="preserve">epartment are effectively orientated to their roles </w:t>
      </w:r>
    </w:p>
    <w:p w14:paraId="37B37683" w14:textId="6BCC55A0"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Ensure induction and probation forms for new </w:t>
      </w:r>
      <w:r w:rsidR="009A5160">
        <w:rPr>
          <w:rFonts w:ascii="Arial" w:hAnsi="Arial" w:cs="Arial"/>
          <w:lang w:val="en-GB"/>
        </w:rPr>
        <w:t>clinicians</w:t>
      </w:r>
      <w:r w:rsidRPr="00EA1CB9">
        <w:rPr>
          <w:rFonts w:ascii="Arial" w:hAnsi="Arial" w:cs="Arial"/>
          <w:lang w:val="en-GB"/>
        </w:rPr>
        <w:t xml:space="preserve"> are completed in a timely manner and HR advised of any emerging concerns.</w:t>
      </w:r>
    </w:p>
    <w:p w14:paraId="7AD660FE" w14:textId="18FDDC61"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Ensure Annual Performance Reviews are undertaken on a yearly basis.</w:t>
      </w:r>
    </w:p>
    <w:p w14:paraId="0D53F593" w14:textId="563DD518"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Report and advise on </w:t>
      </w:r>
      <w:r w:rsidR="005F768B">
        <w:rPr>
          <w:rFonts w:ascii="Arial" w:hAnsi="Arial" w:cs="Arial"/>
          <w:lang w:val="en-GB"/>
        </w:rPr>
        <w:t>physiotherapy</w:t>
      </w:r>
      <w:r w:rsidR="009A5160">
        <w:rPr>
          <w:rFonts w:ascii="Arial" w:hAnsi="Arial" w:cs="Arial"/>
          <w:lang w:val="en-GB"/>
        </w:rPr>
        <w:t xml:space="preserve"> s</w:t>
      </w:r>
      <w:r w:rsidRPr="00EA1CB9">
        <w:rPr>
          <w:rFonts w:ascii="Arial" w:hAnsi="Arial" w:cs="Arial"/>
          <w:lang w:val="en-GB"/>
        </w:rPr>
        <w:t xml:space="preserve">taffing needs </w:t>
      </w:r>
    </w:p>
    <w:p w14:paraId="6900C145" w14:textId="51EDAD16"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Contribute to policy development,</w:t>
      </w:r>
      <w:r w:rsidR="009A5160">
        <w:rPr>
          <w:rFonts w:ascii="Arial" w:hAnsi="Arial" w:cs="Arial"/>
          <w:lang w:val="en-GB"/>
        </w:rPr>
        <w:t xml:space="preserve"> </w:t>
      </w:r>
      <w:r w:rsidRPr="00EA1CB9">
        <w:rPr>
          <w:rFonts w:ascii="Arial" w:hAnsi="Arial" w:cs="Arial"/>
          <w:lang w:val="en-GB"/>
        </w:rPr>
        <w:t xml:space="preserve">performance service planning in conjunction with the Senior Management Team </w:t>
      </w:r>
    </w:p>
    <w:p w14:paraId="5D036F19" w14:textId="77777777"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Keep up to date with current legislation </w:t>
      </w:r>
    </w:p>
    <w:p w14:paraId="67C9F5A9" w14:textId="19C68026"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Keep abreast of and ensure service delivery corresponds to developments nationally and international practice.</w:t>
      </w:r>
    </w:p>
    <w:p w14:paraId="49E23D98" w14:textId="6F2EEA86"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Contribute to the development and implementation of information sharing protocols, audit systems, referral pathways and integrated care arrangements </w:t>
      </w:r>
    </w:p>
    <w:p w14:paraId="0761CAF6" w14:textId="2C24C811" w:rsidR="00C03DAC" w:rsidRPr="00EA1CB9" w:rsidRDefault="00C03DAC" w:rsidP="00C03DAC">
      <w:pPr>
        <w:pStyle w:val="MicheleReport"/>
        <w:numPr>
          <w:ilvl w:val="0"/>
          <w:numId w:val="10"/>
        </w:numPr>
        <w:tabs>
          <w:tab w:val="left" w:pos="-1440"/>
        </w:tabs>
        <w:spacing w:before="120" w:after="0"/>
        <w:rPr>
          <w:rFonts w:ascii="Arial" w:hAnsi="Arial" w:cs="Arial"/>
          <w:lang w:val="en-GB"/>
        </w:rPr>
      </w:pPr>
      <w:r w:rsidRPr="00EA1CB9">
        <w:rPr>
          <w:rFonts w:ascii="Arial" w:hAnsi="Arial" w:cs="Arial"/>
          <w:lang w:val="en-GB"/>
        </w:rPr>
        <w:t xml:space="preserve">Ensure the maintenance of high standards </w:t>
      </w:r>
      <w:r w:rsidR="007173F4">
        <w:rPr>
          <w:rFonts w:ascii="Arial" w:hAnsi="Arial" w:cs="Arial"/>
          <w:lang w:val="en-GB"/>
        </w:rPr>
        <w:t xml:space="preserve">in relation to record keeping and data sharing </w:t>
      </w:r>
      <w:r w:rsidRPr="00EA1CB9">
        <w:rPr>
          <w:rFonts w:ascii="Arial" w:hAnsi="Arial" w:cs="Arial"/>
          <w:lang w:val="en-GB"/>
        </w:rPr>
        <w:t>in accordance with local guidelines and HSE requests,</w:t>
      </w:r>
      <w:r w:rsidR="007173F4">
        <w:rPr>
          <w:rFonts w:ascii="Arial" w:hAnsi="Arial" w:cs="Arial"/>
          <w:lang w:val="en-GB"/>
        </w:rPr>
        <w:t xml:space="preserve"> </w:t>
      </w:r>
      <w:r w:rsidRPr="00EA1CB9">
        <w:rPr>
          <w:rFonts w:ascii="Arial" w:hAnsi="Arial" w:cs="Arial"/>
          <w:lang w:val="en-GB"/>
        </w:rPr>
        <w:t>freedom of information,</w:t>
      </w:r>
      <w:r w:rsidR="007173F4">
        <w:rPr>
          <w:rFonts w:ascii="Arial" w:hAnsi="Arial" w:cs="Arial"/>
          <w:lang w:val="en-GB"/>
        </w:rPr>
        <w:t xml:space="preserve"> </w:t>
      </w:r>
      <w:r w:rsidRPr="00EA1CB9">
        <w:rPr>
          <w:rFonts w:ascii="Arial" w:hAnsi="Arial" w:cs="Arial"/>
          <w:lang w:val="en-GB"/>
        </w:rPr>
        <w:t xml:space="preserve">data protection and any other legalisation </w:t>
      </w:r>
    </w:p>
    <w:p w14:paraId="0B473C58" w14:textId="77777777" w:rsidR="00C03DAC" w:rsidRPr="00EA1CB9" w:rsidRDefault="00C03DAC" w:rsidP="00C03DAC">
      <w:pPr>
        <w:pStyle w:val="MicheleReport"/>
        <w:numPr>
          <w:ilvl w:val="0"/>
          <w:numId w:val="0"/>
        </w:numPr>
        <w:tabs>
          <w:tab w:val="left" w:pos="-1440"/>
        </w:tabs>
        <w:spacing w:before="120" w:after="0"/>
        <w:ind w:left="720"/>
        <w:rPr>
          <w:rFonts w:ascii="Arial" w:hAnsi="Arial" w:cs="Arial"/>
          <w:lang w:val="en-GB"/>
        </w:rPr>
      </w:pPr>
    </w:p>
    <w:p w14:paraId="46E2A854" w14:textId="77777777" w:rsidR="00C03DAC" w:rsidRPr="00EA1CB9" w:rsidRDefault="00C03DAC" w:rsidP="00C03DAC">
      <w:pPr>
        <w:pStyle w:val="MicheleReport"/>
        <w:numPr>
          <w:ilvl w:val="0"/>
          <w:numId w:val="0"/>
        </w:numPr>
        <w:tabs>
          <w:tab w:val="left" w:pos="-1440"/>
        </w:tabs>
        <w:spacing w:before="120" w:after="0"/>
        <w:ind w:left="720" w:hanging="720"/>
        <w:rPr>
          <w:rFonts w:ascii="Arial" w:hAnsi="Arial" w:cs="Arial"/>
          <w:b/>
          <w:sz w:val="28"/>
          <w:szCs w:val="28"/>
          <w:lang w:val="en-GB"/>
        </w:rPr>
      </w:pPr>
      <w:r w:rsidRPr="00EA1CB9">
        <w:rPr>
          <w:rFonts w:ascii="Arial" w:hAnsi="Arial" w:cs="Arial"/>
          <w:b/>
          <w:sz w:val="28"/>
          <w:szCs w:val="28"/>
          <w:lang w:val="en-GB"/>
        </w:rPr>
        <w:t xml:space="preserve">Education and Training </w:t>
      </w:r>
    </w:p>
    <w:p w14:paraId="00606660" w14:textId="01CDCD75"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 xml:space="preserve">Attend mandatory training programmes  </w:t>
      </w:r>
    </w:p>
    <w:p w14:paraId="0D442BC6" w14:textId="76DDCCA3"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 xml:space="preserve">Maintain standards of practice and levels of professional knowledge by participating in continuous professional developments and attendance at courses as appropriate and ensure compliance with statutory registration </w:t>
      </w:r>
      <w:r w:rsidR="00554F53">
        <w:rPr>
          <w:rFonts w:ascii="Arial" w:hAnsi="Arial" w:cs="Arial"/>
          <w:szCs w:val="24"/>
          <w:lang w:val="en-GB"/>
        </w:rPr>
        <w:t>requirements</w:t>
      </w:r>
      <w:r w:rsidRPr="00EA1CB9">
        <w:rPr>
          <w:rFonts w:ascii="Arial" w:hAnsi="Arial" w:cs="Arial"/>
          <w:szCs w:val="24"/>
          <w:lang w:val="en-GB"/>
        </w:rPr>
        <w:t xml:space="preserve"> </w:t>
      </w:r>
    </w:p>
    <w:p w14:paraId="0B4FF592" w14:textId="77777777"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Engage in career and professional development training</w:t>
      </w:r>
    </w:p>
    <w:p w14:paraId="158C8B18" w14:textId="0A330E8B"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 xml:space="preserve">Act as a resource by participating in the education and training of </w:t>
      </w:r>
      <w:r w:rsidR="00554F53">
        <w:rPr>
          <w:rFonts w:ascii="Arial" w:hAnsi="Arial" w:cs="Arial"/>
          <w:szCs w:val="24"/>
          <w:lang w:val="en-GB"/>
        </w:rPr>
        <w:t>physiotherapy s</w:t>
      </w:r>
      <w:r w:rsidRPr="00EA1CB9">
        <w:rPr>
          <w:rFonts w:ascii="Arial" w:hAnsi="Arial" w:cs="Arial"/>
          <w:szCs w:val="24"/>
          <w:lang w:val="en-GB"/>
        </w:rPr>
        <w:t>tudents and other health professionals.</w:t>
      </w:r>
    </w:p>
    <w:p w14:paraId="4BC0D09E" w14:textId="6E02A8A2"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 xml:space="preserve">Manage and provide supervised placements to those in professional </w:t>
      </w:r>
      <w:proofErr w:type="spellStart"/>
      <w:r w:rsidRPr="00EA1CB9">
        <w:rPr>
          <w:rFonts w:ascii="Arial" w:hAnsi="Arial" w:cs="Arial"/>
          <w:szCs w:val="24"/>
          <w:lang w:val="en-GB"/>
        </w:rPr>
        <w:t>post graduation</w:t>
      </w:r>
      <w:proofErr w:type="spellEnd"/>
      <w:r w:rsidRPr="00EA1CB9">
        <w:rPr>
          <w:rFonts w:ascii="Arial" w:hAnsi="Arial" w:cs="Arial"/>
          <w:szCs w:val="24"/>
          <w:lang w:val="en-GB"/>
        </w:rPr>
        <w:t xml:space="preserve"> </w:t>
      </w:r>
      <w:r w:rsidR="005F768B">
        <w:rPr>
          <w:rFonts w:ascii="Arial" w:hAnsi="Arial" w:cs="Arial"/>
          <w:szCs w:val="24"/>
          <w:lang w:val="en-GB"/>
        </w:rPr>
        <w:t>physiotherapy</w:t>
      </w:r>
      <w:r w:rsidR="00170EFF">
        <w:rPr>
          <w:rFonts w:ascii="Arial" w:hAnsi="Arial" w:cs="Arial"/>
          <w:szCs w:val="24"/>
          <w:lang w:val="en-GB"/>
        </w:rPr>
        <w:t xml:space="preserve"> </w:t>
      </w:r>
      <w:r w:rsidRPr="00EA1CB9">
        <w:rPr>
          <w:rFonts w:ascii="Arial" w:hAnsi="Arial" w:cs="Arial"/>
          <w:szCs w:val="24"/>
          <w:lang w:val="en-GB"/>
        </w:rPr>
        <w:t>training as required.</w:t>
      </w:r>
    </w:p>
    <w:p w14:paraId="3F10197C" w14:textId="77777777"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Participate in research and other studies relating to the area of intellectual disability as required.</w:t>
      </w:r>
    </w:p>
    <w:p w14:paraId="67AE8CF3" w14:textId="2ACC45AB" w:rsidR="00C03DAC" w:rsidRPr="00EA1CB9" w:rsidRDefault="00C03DAC" w:rsidP="00C03DAC">
      <w:pPr>
        <w:pStyle w:val="MicheleReport"/>
        <w:numPr>
          <w:ilvl w:val="0"/>
          <w:numId w:val="10"/>
        </w:numPr>
        <w:tabs>
          <w:tab w:val="left" w:pos="-1440"/>
        </w:tabs>
        <w:spacing w:before="120" w:after="0"/>
        <w:rPr>
          <w:rFonts w:ascii="Arial" w:hAnsi="Arial" w:cs="Arial"/>
          <w:szCs w:val="24"/>
          <w:lang w:val="en-GB"/>
        </w:rPr>
      </w:pPr>
      <w:r w:rsidRPr="00EA1CB9">
        <w:rPr>
          <w:rFonts w:ascii="Arial" w:hAnsi="Arial" w:cs="Arial"/>
          <w:szCs w:val="24"/>
          <w:lang w:val="en-GB"/>
        </w:rPr>
        <w:t xml:space="preserve">Working with families to help them understand </w:t>
      </w:r>
      <w:r w:rsidR="003E331F">
        <w:rPr>
          <w:rFonts w:ascii="Arial" w:hAnsi="Arial" w:cs="Arial"/>
          <w:szCs w:val="24"/>
          <w:lang w:val="en-GB"/>
        </w:rPr>
        <w:t xml:space="preserve">their child’s </w:t>
      </w:r>
      <w:r w:rsidRPr="00EA1CB9">
        <w:rPr>
          <w:rFonts w:ascii="Arial" w:hAnsi="Arial" w:cs="Arial"/>
          <w:szCs w:val="24"/>
          <w:lang w:val="en-GB"/>
        </w:rPr>
        <w:t xml:space="preserve">disability ensuring they are familiar with the range of </w:t>
      </w:r>
      <w:r w:rsidR="005F768B">
        <w:rPr>
          <w:rFonts w:ascii="Arial" w:hAnsi="Arial" w:cs="Arial"/>
          <w:szCs w:val="24"/>
          <w:lang w:val="en-GB"/>
        </w:rPr>
        <w:t>physiotherapy</w:t>
      </w:r>
      <w:r w:rsidR="003E331F">
        <w:rPr>
          <w:rFonts w:ascii="Arial" w:hAnsi="Arial" w:cs="Arial"/>
          <w:szCs w:val="24"/>
          <w:lang w:val="en-GB"/>
        </w:rPr>
        <w:t xml:space="preserve"> </w:t>
      </w:r>
      <w:r w:rsidRPr="00EA1CB9">
        <w:rPr>
          <w:rFonts w:ascii="Arial" w:hAnsi="Arial" w:cs="Arial"/>
          <w:szCs w:val="24"/>
          <w:lang w:val="en-GB"/>
        </w:rPr>
        <w:t>services available to them.</w:t>
      </w:r>
    </w:p>
    <w:p w14:paraId="09DDBDE1" w14:textId="456AC042" w:rsidR="00C03DAC" w:rsidRDefault="00C03DAC" w:rsidP="003E331F">
      <w:pPr>
        <w:pStyle w:val="MicheleReport"/>
        <w:numPr>
          <w:ilvl w:val="0"/>
          <w:numId w:val="10"/>
        </w:numPr>
        <w:tabs>
          <w:tab w:val="left" w:pos="-1440"/>
        </w:tabs>
        <w:spacing w:before="120" w:after="0"/>
        <w:jc w:val="both"/>
        <w:rPr>
          <w:rFonts w:ascii="Arial" w:hAnsi="Arial" w:cs="Arial"/>
        </w:rPr>
      </w:pPr>
      <w:r w:rsidRPr="003E331F">
        <w:rPr>
          <w:rFonts w:ascii="Arial" w:hAnsi="Arial" w:cs="Arial"/>
          <w:szCs w:val="24"/>
          <w:lang w:val="en-GB"/>
        </w:rPr>
        <w:t>Any other duties as required</w:t>
      </w:r>
      <w:r w:rsidR="003E331F" w:rsidRPr="003E331F">
        <w:rPr>
          <w:rFonts w:ascii="Arial" w:hAnsi="Arial" w:cs="Arial"/>
          <w:szCs w:val="24"/>
          <w:lang w:val="en-GB"/>
        </w:rPr>
        <w:t xml:space="preserve">: </w:t>
      </w:r>
      <w:r w:rsidRPr="003E331F">
        <w:rPr>
          <w:rFonts w:ascii="Arial" w:hAnsi="Arial" w:cs="Arial"/>
        </w:rPr>
        <w:t xml:space="preserve">The above job description is not intended to be a comprehensive list of duties and responsibilities and consequently the post holder may be required to perform other duties as appropriate to the post which may be assigned to him/her from time to time and to contribute to the development of the post when in office.  This job description may change in line with the changing needs and objectives of </w:t>
      </w:r>
      <w:r w:rsidR="003E331F">
        <w:rPr>
          <w:rFonts w:ascii="Arial" w:hAnsi="Arial" w:cs="Arial"/>
        </w:rPr>
        <w:t>Avista</w:t>
      </w:r>
      <w:r w:rsidRPr="003E331F">
        <w:rPr>
          <w:rFonts w:ascii="Arial" w:hAnsi="Arial" w:cs="Arial"/>
        </w:rPr>
        <w:t>.</w:t>
      </w:r>
    </w:p>
    <w:p w14:paraId="624175C7" w14:textId="77777777" w:rsidR="003E331F" w:rsidRDefault="003E331F" w:rsidP="003E331F">
      <w:pPr>
        <w:pStyle w:val="MicheleReport"/>
        <w:numPr>
          <w:ilvl w:val="0"/>
          <w:numId w:val="0"/>
        </w:numPr>
        <w:tabs>
          <w:tab w:val="left" w:pos="-1440"/>
        </w:tabs>
        <w:spacing w:before="120" w:after="0"/>
        <w:ind w:left="720" w:hanging="720"/>
        <w:jc w:val="both"/>
        <w:rPr>
          <w:rFonts w:ascii="Arial" w:hAnsi="Arial" w:cs="Arial"/>
        </w:rPr>
      </w:pPr>
    </w:p>
    <w:p w14:paraId="1669BA4A" w14:textId="77777777" w:rsidR="003E331F" w:rsidRPr="003E331F" w:rsidRDefault="003E331F" w:rsidP="003E331F">
      <w:pPr>
        <w:pStyle w:val="MicheleReport"/>
        <w:numPr>
          <w:ilvl w:val="0"/>
          <w:numId w:val="0"/>
        </w:numPr>
        <w:tabs>
          <w:tab w:val="left" w:pos="-1440"/>
        </w:tabs>
        <w:spacing w:before="120" w:after="0"/>
        <w:ind w:left="720" w:hanging="720"/>
        <w:jc w:val="both"/>
        <w:rPr>
          <w:rFonts w:ascii="Arial" w:hAnsi="Arial"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C03DAC" w:rsidRPr="00EA1CB9" w14:paraId="54C41BAB" w14:textId="77777777" w:rsidTr="00F12A5E">
        <w:tc>
          <w:tcPr>
            <w:tcW w:w="9606" w:type="dxa"/>
            <w:shd w:val="clear" w:color="auto" w:fill="EEECE1"/>
          </w:tcPr>
          <w:p w14:paraId="1ACA0F92" w14:textId="77777777" w:rsidR="00C03DAC" w:rsidRPr="00EA1CB9" w:rsidRDefault="00C03DAC" w:rsidP="00F12A5E">
            <w:pPr>
              <w:pStyle w:val="Default"/>
              <w:ind w:right="-391"/>
              <w:jc w:val="center"/>
              <w:rPr>
                <w:rFonts w:ascii="Arial" w:hAnsi="Arial" w:cs="Arial"/>
                <w:b/>
                <w:bCs/>
                <w:sz w:val="36"/>
                <w:szCs w:val="36"/>
              </w:rPr>
            </w:pPr>
            <w:r w:rsidRPr="00EA1CB9">
              <w:rPr>
                <w:rFonts w:ascii="Arial" w:hAnsi="Arial" w:cs="Arial"/>
                <w:b/>
                <w:bCs/>
                <w:sz w:val="36"/>
                <w:szCs w:val="36"/>
              </w:rPr>
              <w:t>Core Competencies</w:t>
            </w:r>
          </w:p>
        </w:tc>
      </w:tr>
      <w:tr w:rsidR="00C03DAC" w:rsidRPr="00EA1CB9" w14:paraId="5F6056A0" w14:textId="77777777" w:rsidTr="00F12A5E">
        <w:tc>
          <w:tcPr>
            <w:tcW w:w="9606" w:type="dxa"/>
          </w:tcPr>
          <w:p w14:paraId="026661D7" w14:textId="77777777" w:rsidR="00C03DAC" w:rsidRPr="00EA1CB9" w:rsidRDefault="00C03DAC" w:rsidP="00F12A5E">
            <w:pPr>
              <w:pStyle w:val="Default"/>
              <w:ind w:right="-391"/>
              <w:rPr>
                <w:rFonts w:ascii="Arial" w:hAnsi="Arial" w:cs="Arial"/>
              </w:rPr>
            </w:pPr>
            <w:r w:rsidRPr="00EA1CB9">
              <w:rPr>
                <w:rFonts w:ascii="Arial" w:hAnsi="Arial" w:cs="Arial"/>
                <w:b/>
                <w:bCs/>
              </w:rPr>
              <w:t>Quality Service</w:t>
            </w:r>
          </w:p>
          <w:p w14:paraId="2CC42C1B" w14:textId="77777777" w:rsidR="00C03DAC" w:rsidRPr="00EA1CB9" w:rsidRDefault="00C03DAC" w:rsidP="00C03DAC">
            <w:pPr>
              <w:pStyle w:val="Default"/>
              <w:numPr>
                <w:ilvl w:val="0"/>
                <w:numId w:val="8"/>
              </w:numPr>
              <w:rPr>
                <w:rFonts w:ascii="Arial" w:hAnsi="Arial" w:cs="Arial"/>
                <w:sz w:val="22"/>
                <w:szCs w:val="22"/>
              </w:rPr>
            </w:pPr>
            <w:r w:rsidRPr="00EA1CB9">
              <w:rPr>
                <w:rFonts w:ascii="Arial" w:hAnsi="Arial" w:cs="Arial"/>
                <w:sz w:val="22"/>
                <w:szCs w:val="22"/>
              </w:rPr>
              <w:t>Mentor and develop workforce to establish a high performing culture.</w:t>
            </w:r>
          </w:p>
          <w:p w14:paraId="7CDCC7B9" w14:textId="77777777" w:rsidR="00C03DAC" w:rsidRPr="00EA1CB9" w:rsidRDefault="00C03DAC" w:rsidP="00C03DAC">
            <w:pPr>
              <w:pStyle w:val="Default"/>
              <w:numPr>
                <w:ilvl w:val="0"/>
                <w:numId w:val="8"/>
              </w:numPr>
              <w:rPr>
                <w:rFonts w:ascii="Arial" w:hAnsi="Arial" w:cs="Arial"/>
                <w:sz w:val="22"/>
                <w:szCs w:val="22"/>
              </w:rPr>
            </w:pPr>
            <w:r w:rsidRPr="00EA1CB9">
              <w:rPr>
                <w:rFonts w:ascii="Arial" w:hAnsi="Arial" w:cs="Arial"/>
                <w:sz w:val="22"/>
                <w:szCs w:val="22"/>
              </w:rPr>
              <w:t>Monitors, maintains and develops the quality of the service.</w:t>
            </w:r>
          </w:p>
          <w:p w14:paraId="3CE6F2BA" w14:textId="77777777" w:rsidR="00C03DAC" w:rsidRPr="00EA1CB9" w:rsidRDefault="00C03DAC" w:rsidP="00C03DAC">
            <w:pPr>
              <w:pStyle w:val="Default"/>
              <w:numPr>
                <w:ilvl w:val="0"/>
                <w:numId w:val="8"/>
              </w:numPr>
              <w:rPr>
                <w:rFonts w:ascii="Arial" w:hAnsi="Arial" w:cs="Arial"/>
                <w:sz w:val="22"/>
                <w:szCs w:val="22"/>
              </w:rPr>
            </w:pPr>
            <w:r w:rsidRPr="00EA1CB9">
              <w:rPr>
                <w:rFonts w:ascii="Arial" w:hAnsi="Arial" w:cs="Arial"/>
                <w:sz w:val="22"/>
                <w:szCs w:val="22"/>
              </w:rPr>
              <w:t>Seeks opportunities and leads initiatives for improving services.</w:t>
            </w:r>
          </w:p>
          <w:p w14:paraId="02FAA06B" w14:textId="77777777" w:rsidR="00C03DAC" w:rsidRPr="00EA1CB9" w:rsidRDefault="00C03DAC" w:rsidP="00C03DAC">
            <w:pPr>
              <w:pStyle w:val="Default"/>
              <w:numPr>
                <w:ilvl w:val="0"/>
                <w:numId w:val="8"/>
              </w:numPr>
              <w:rPr>
                <w:rFonts w:ascii="Arial" w:hAnsi="Arial" w:cs="Arial"/>
                <w:sz w:val="22"/>
                <w:szCs w:val="22"/>
              </w:rPr>
            </w:pPr>
            <w:r w:rsidRPr="00EA1CB9">
              <w:rPr>
                <w:rFonts w:ascii="Arial" w:hAnsi="Arial" w:cs="Arial"/>
                <w:sz w:val="22"/>
                <w:szCs w:val="22"/>
              </w:rPr>
              <w:t>Promotes a multi-disciplinary approach.</w:t>
            </w:r>
          </w:p>
          <w:p w14:paraId="63E8C9FD" w14:textId="77777777" w:rsidR="00C03DAC" w:rsidRPr="00EA1CB9" w:rsidRDefault="00C03DAC" w:rsidP="00C03DAC">
            <w:pPr>
              <w:pStyle w:val="Default"/>
              <w:numPr>
                <w:ilvl w:val="0"/>
                <w:numId w:val="8"/>
              </w:numPr>
              <w:rPr>
                <w:rFonts w:ascii="Arial" w:hAnsi="Arial" w:cs="Arial"/>
                <w:b/>
                <w:bCs/>
              </w:rPr>
            </w:pPr>
            <w:r w:rsidRPr="00EA1CB9">
              <w:rPr>
                <w:rFonts w:ascii="Arial" w:hAnsi="Arial" w:cs="Arial"/>
                <w:sz w:val="22"/>
                <w:szCs w:val="22"/>
              </w:rPr>
              <w:t xml:space="preserve">Promotes a proficient and </w:t>
            </w:r>
            <w:proofErr w:type="gramStart"/>
            <w:r w:rsidRPr="00EA1CB9">
              <w:rPr>
                <w:rFonts w:ascii="Arial" w:hAnsi="Arial" w:cs="Arial"/>
                <w:sz w:val="22"/>
                <w:szCs w:val="22"/>
              </w:rPr>
              <w:t>cost effective</w:t>
            </w:r>
            <w:proofErr w:type="gramEnd"/>
            <w:r w:rsidRPr="00EA1CB9">
              <w:rPr>
                <w:rFonts w:ascii="Arial" w:hAnsi="Arial" w:cs="Arial"/>
                <w:sz w:val="22"/>
                <w:szCs w:val="22"/>
              </w:rPr>
              <w:t xml:space="preserve"> service.</w:t>
            </w:r>
          </w:p>
          <w:p w14:paraId="7499D3B0" w14:textId="77777777" w:rsidR="00C03DAC" w:rsidRPr="00EA1CB9" w:rsidRDefault="00C03DAC" w:rsidP="00F12A5E">
            <w:pPr>
              <w:pStyle w:val="Default"/>
              <w:ind w:left="360"/>
              <w:rPr>
                <w:rFonts w:ascii="Arial" w:hAnsi="Arial" w:cs="Arial"/>
                <w:b/>
                <w:bCs/>
              </w:rPr>
            </w:pPr>
          </w:p>
          <w:p w14:paraId="4C5B038B" w14:textId="77777777" w:rsidR="00C03DAC" w:rsidRPr="00EA1CB9" w:rsidRDefault="00C03DAC" w:rsidP="00F12A5E">
            <w:pPr>
              <w:pStyle w:val="Default"/>
              <w:rPr>
                <w:rFonts w:ascii="Arial" w:hAnsi="Arial" w:cs="Arial"/>
              </w:rPr>
            </w:pPr>
            <w:r w:rsidRPr="00EA1CB9">
              <w:rPr>
                <w:rFonts w:ascii="Arial" w:hAnsi="Arial" w:cs="Arial"/>
                <w:b/>
                <w:bCs/>
              </w:rPr>
              <w:t>Planning &amp; Organising</w:t>
            </w:r>
          </w:p>
          <w:p w14:paraId="5AA3C808" w14:textId="77777777" w:rsidR="00C03DAC" w:rsidRPr="00EA1CB9" w:rsidRDefault="00C03DAC" w:rsidP="00C03DAC">
            <w:pPr>
              <w:pStyle w:val="Default"/>
              <w:numPr>
                <w:ilvl w:val="0"/>
                <w:numId w:val="7"/>
              </w:numPr>
              <w:rPr>
                <w:rFonts w:ascii="Arial" w:hAnsi="Arial" w:cs="Arial"/>
                <w:sz w:val="22"/>
                <w:szCs w:val="22"/>
              </w:rPr>
            </w:pPr>
            <w:proofErr w:type="gramStart"/>
            <w:r w:rsidRPr="00EA1CB9">
              <w:rPr>
                <w:rFonts w:ascii="Arial" w:hAnsi="Arial" w:cs="Arial"/>
                <w:sz w:val="22"/>
                <w:szCs w:val="22"/>
              </w:rPr>
              <w:t>Plans ahead</w:t>
            </w:r>
            <w:proofErr w:type="gramEnd"/>
            <w:r w:rsidRPr="00EA1CB9">
              <w:rPr>
                <w:rFonts w:ascii="Arial" w:hAnsi="Arial" w:cs="Arial"/>
                <w:sz w:val="22"/>
                <w:szCs w:val="22"/>
              </w:rPr>
              <w:t xml:space="preserve"> with a vision for understanding the overall integration across different service areas and disciplines.</w:t>
            </w:r>
          </w:p>
          <w:p w14:paraId="583DC142"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Excellent awareness of how external factors impact on workforce planning.</w:t>
            </w:r>
          </w:p>
          <w:p w14:paraId="542BDF76"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Develops strategic plans and objectives.</w:t>
            </w:r>
          </w:p>
          <w:p w14:paraId="32288D95"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Is aware of workload and pressures across teams and acts appropriately to promote maximum organisational effectiveness.</w:t>
            </w:r>
          </w:p>
          <w:p w14:paraId="58CC4D31"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Ensures both self and teams’ time is utilised to meet key organisational objectives</w:t>
            </w:r>
          </w:p>
          <w:p w14:paraId="30BA3641" w14:textId="77777777" w:rsidR="00C03DAC" w:rsidRPr="00EA1CB9" w:rsidRDefault="00C03DAC" w:rsidP="00F12A5E">
            <w:pPr>
              <w:pStyle w:val="Default"/>
              <w:rPr>
                <w:rFonts w:ascii="Arial" w:hAnsi="Arial" w:cs="Arial"/>
                <w:b/>
                <w:bCs/>
              </w:rPr>
            </w:pPr>
          </w:p>
          <w:p w14:paraId="72C03334" w14:textId="77777777" w:rsidR="00C03DAC" w:rsidRPr="00EA1CB9" w:rsidRDefault="00C03DAC" w:rsidP="00F12A5E">
            <w:pPr>
              <w:pStyle w:val="Default"/>
              <w:rPr>
                <w:rFonts w:ascii="Arial" w:hAnsi="Arial" w:cs="Arial"/>
                <w:b/>
                <w:bCs/>
              </w:rPr>
            </w:pPr>
            <w:r w:rsidRPr="00EA1CB9">
              <w:rPr>
                <w:rFonts w:ascii="Arial" w:hAnsi="Arial" w:cs="Arial"/>
                <w:b/>
                <w:bCs/>
              </w:rPr>
              <w:t>Professionalism</w:t>
            </w:r>
          </w:p>
          <w:p w14:paraId="527938B1"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Is an advocate for the service by consistently projecting a professional image.</w:t>
            </w:r>
          </w:p>
          <w:p w14:paraId="0F80C03C"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Ensure a respectful representation of service/department.</w:t>
            </w:r>
          </w:p>
          <w:p w14:paraId="595B80C8"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Act as a professional role model for others.</w:t>
            </w:r>
          </w:p>
          <w:p w14:paraId="26686155"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Demonstrates and encourages a strong work ethic.</w:t>
            </w:r>
          </w:p>
          <w:p w14:paraId="0D6ACA35"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Is transparent; acts with integrity and carries no hidden agendas.</w:t>
            </w:r>
          </w:p>
          <w:p w14:paraId="54DBFBF0" w14:textId="77777777" w:rsidR="00C03DAC" w:rsidRPr="00EA1CB9" w:rsidRDefault="00C03DAC" w:rsidP="00C03DAC">
            <w:pPr>
              <w:pStyle w:val="Default"/>
              <w:numPr>
                <w:ilvl w:val="0"/>
                <w:numId w:val="7"/>
              </w:numPr>
              <w:rPr>
                <w:rFonts w:ascii="Arial" w:hAnsi="Arial" w:cs="Arial"/>
                <w:b/>
                <w:bCs/>
              </w:rPr>
            </w:pPr>
            <w:r w:rsidRPr="00EA1CB9">
              <w:rPr>
                <w:rFonts w:ascii="Arial" w:hAnsi="Arial" w:cs="Arial"/>
                <w:sz w:val="22"/>
                <w:szCs w:val="22"/>
              </w:rPr>
              <w:t>Espouses professional ethics and codes of practice.</w:t>
            </w:r>
          </w:p>
          <w:p w14:paraId="165D183B" w14:textId="77777777" w:rsidR="00C03DAC" w:rsidRPr="00EA1CB9" w:rsidRDefault="00C03DAC" w:rsidP="00F12A5E">
            <w:pPr>
              <w:pStyle w:val="Default"/>
              <w:ind w:left="360"/>
              <w:rPr>
                <w:rFonts w:ascii="Arial" w:hAnsi="Arial" w:cs="Arial"/>
                <w:b/>
                <w:bCs/>
              </w:rPr>
            </w:pPr>
          </w:p>
          <w:p w14:paraId="0C775472" w14:textId="77777777" w:rsidR="00C03DAC" w:rsidRPr="00EA1CB9" w:rsidRDefault="00C03DAC" w:rsidP="00F12A5E">
            <w:pPr>
              <w:pStyle w:val="Default"/>
              <w:rPr>
                <w:rFonts w:ascii="Arial" w:hAnsi="Arial" w:cs="Arial"/>
                <w:b/>
                <w:bCs/>
              </w:rPr>
            </w:pPr>
            <w:r w:rsidRPr="00EA1CB9">
              <w:rPr>
                <w:rFonts w:ascii="Arial" w:hAnsi="Arial" w:cs="Arial"/>
                <w:b/>
                <w:bCs/>
              </w:rPr>
              <w:t>Continuous Learning &amp; Development</w:t>
            </w:r>
          </w:p>
          <w:p w14:paraId="58EF580E" w14:textId="77777777" w:rsidR="00C03DAC" w:rsidRPr="00EA1CB9" w:rsidRDefault="00C03DAC" w:rsidP="00C03DAC">
            <w:pPr>
              <w:pStyle w:val="Default"/>
              <w:numPr>
                <w:ilvl w:val="0"/>
                <w:numId w:val="7"/>
              </w:numPr>
              <w:rPr>
                <w:rFonts w:ascii="Arial" w:hAnsi="Arial" w:cs="Arial"/>
                <w:color w:val="auto"/>
                <w:sz w:val="22"/>
                <w:szCs w:val="22"/>
              </w:rPr>
            </w:pPr>
            <w:r w:rsidRPr="00EA1CB9">
              <w:rPr>
                <w:rFonts w:ascii="Arial" w:hAnsi="Arial" w:cs="Arial"/>
                <w:color w:val="auto"/>
                <w:sz w:val="22"/>
                <w:szCs w:val="22"/>
              </w:rPr>
              <w:t>Leads continuous professional and personal development in support of vision /department/ team.</w:t>
            </w:r>
          </w:p>
          <w:p w14:paraId="7111E53A" w14:textId="77777777" w:rsidR="00C03DAC" w:rsidRPr="00EA1CB9" w:rsidRDefault="00C03DAC" w:rsidP="00C03DAC">
            <w:pPr>
              <w:pStyle w:val="Default"/>
              <w:numPr>
                <w:ilvl w:val="0"/>
                <w:numId w:val="7"/>
              </w:numPr>
              <w:rPr>
                <w:rFonts w:ascii="Arial" w:hAnsi="Arial" w:cs="Arial"/>
                <w:color w:val="auto"/>
                <w:sz w:val="22"/>
                <w:szCs w:val="22"/>
              </w:rPr>
            </w:pPr>
            <w:r w:rsidRPr="00EA1CB9">
              <w:rPr>
                <w:rFonts w:ascii="Arial" w:hAnsi="Arial" w:cs="Arial"/>
                <w:color w:val="auto"/>
                <w:sz w:val="22"/>
                <w:szCs w:val="22"/>
              </w:rPr>
              <w:t>Aware of critical roles central to the core service of the organisation and ensures successful delivery of these positions.</w:t>
            </w:r>
          </w:p>
          <w:p w14:paraId="5693E199" w14:textId="77777777" w:rsidR="00C03DAC" w:rsidRPr="00EA1CB9" w:rsidRDefault="00C03DAC" w:rsidP="00C03DAC">
            <w:pPr>
              <w:pStyle w:val="Default"/>
              <w:numPr>
                <w:ilvl w:val="0"/>
                <w:numId w:val="7"/>
              </w:numPr>
              <w:rPr>
                <w:rFonts w:ascii="Arial" w:hAnsi="Arial" w:cs="Arial"/>
                <w:color w:val="auto"/>
                <w:sz w:val="22"/>
                <w:szCs w:val="22"/>
              </w:rPr>
            </w:pPr>
            <w:r w:rsidRPr="00EA1CB9">
              <w:rPr>
                <w:rFonts w:ascii="Arial" w:hAnsi="Arial" w:cs="Arial"/>
                <w:color w:val="auto"/>
                <w:sz w:val="22"/>
                <w:szCs w:val="22"/>
              </w:rPr>
              <w:t>Ensures ‘managers of the future’ are identified and developed.</w:t>
            </w:r>
          </w:p>
          <w:p w14:paraId="02428A6B" w14:textId="77777777" w:rsidR="00C03DAC" w:rsidRPr="00EA1CB9" w:rsidRDefault="00C03DAC" w:rsidP="00C03DAC">
            <w:pPr>
              <w:pStyle w:val="Default"/>
              <w:numPr>
                <w:ilvl w:val="0"/>
                <w:numId w:val="7"/>
              </w:numPr>
              <w:rPr>
                <w:rFonts w:ascii="Arial" w:hAnsi="Arial" w:cs="Arial"/>
                <w:color w:val="auto"/>
                <w:sz w:val="22"/>
                <w:szCs w:val="22"/>
              </w:rPr>
            </w:pPr>
            <w:r w:rsidRPr="00EA1CB9">
              <w:rPr>
                <w:rFonts w:ascii="Arial" w:hAnsi="Arial" w:cs="Arial"/>
                <w:color w:val="auto"/>
                <w:sz w:val="22"/>
                <w:szCs w:val="22"/>
              </w:rPr>
              <w:t>Provides and supports learning opportunities for others.</w:t>
            </w:r>
          </w:p>
          <w:p w14:paraId="4DC4EA8F" w14:textId="77777777" w:rsidR="00C03DAC" w:rsidRPr="00EA1CB9" w:rsidRDefault="00C03DAC" w:rsidP="00C03DAC">
            <w:pPr>
              <w:pStyle w:val="Default"/>
              <w:numPr>
                <w:ilvl w:val="0"/>
                <w:numId w:val="7"/>
              </w:numPr>
              <w:rPr>
                <w:rFonts w:ascii="Arial" w:hAnsi="Arial" w:cs="Arial"/>
                <w:color w:val="auto"/>
                <w:sz w:val="22"/>
                <w:szCs w:val="22"/>
              </w:rPr>
            </w:pPr>
            <w:r w:rsidRPr="00EA1CB9">
              <w:rPr>
                <w:rFonts w:ascii="Arial" w:hAnsi="Arial" w:cs="Arial"/>
                <w:color w:val="auto"/>
                <w:sz w:val="22"/>
                <w:szCs w:val="22"/>
              </w:rPr>
              <w:t xml:space="preserve">Uses professional bodies to improve knowledge and resources. </w:t>
            </w:r>
          </w:p>
          <w:p w14:paraId="166758EE" w14:textId="77777777" w:rsidR="00C03DAC" w:rsidRPr="00EA1CB9" w:rsidRDefault="00C03DAC" w:rsidP="00C03DAC">
            <w:pPr>
              <w:pStyle w:val="Default"/>
              <w:numPr>
                <w:ilvl w:val="0"/>
                <w:numId w:val="7"/>
              </w:numPr>
              <w:rPr>
                <w:rFonts w:ascii="Arial" w:hAnsi="Arial" w:cs="Arial"/>
                <w:b/>
                <w:bCs/>
              </w:rPr>
            </w:pPr>
            <w:r w:rsidRPr="00EA1CB9">
              <w:rPr>
                <w:rFonts w:ascii="Arial" w:hAnsi="Arial" w:cs="Arial"/>
                <w:color w:val="auto"/>
                <w:sz w:val="22"/>
                <w:szCs w:val="22"/>
              </w:rPr>
              <w:t>Presents at industry seminars/conferences when appropriate.</w:t>
            </w:r>
          </w:p>
          <w:p w14:paraId="15CB58F0" w14:textId="77777777" w:rsidR="00C03DAC" w:rsidRPr="00EA1CB9" w:rsidRDefault="00C03DAC" w:rsidP="00F12A5E">
            <w:pPr>
              <w:pStyle w:val="Default"/>
              <w:rPr>
                <w:rFonts w:ascii="Arial" w:hAnsi="Arial" w:cs="Arial"/>
                <w:b/>
                <w:bCs/>
              </w:rPr>
            </w:pPr>
          </w:p>
          <w:p w14:paraId="351FA4B0" w14:textId="77777777" w:rsidR="00C03DAC" w:rsidRPr="00EA1CB9" w:rsidRDefault="00C03DAC" w:rsidP="00F12A5E">
            <w:pPr>
              <w:pStyle w:val="Default"/>
              <w:rPr>
                <w:rFonts w:ascii="Arial" w:hAnsi="Arial" w:cs="Arial"/>
                <w:b/>
                <w:bCs/>
              </w:rPr>
            </w:pPr>
            <w:r w:rsidRPr="00EA1CB9">
              <w:rPr>
                <w:rFonts w:ascii="Arial" w:hAnsi="Arial" w:cs="Arial"/>
                <w:b/>
                <w:bCs/>
              </w:rPr>
              <w:t>Organisational Knowledge</w:t>
            </w:r>
          </w:p>
          <w:p w14:paraId="19FDC1F1"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Anticipates and manages impact of political environment on service</w:t>
            </w:r>
          </w:p>
          <w:p w14:paraId="3705F166"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Understands how different service areas and disciplines align with overall service. </w:t>
            </w:r>
          </w:p>
          <w:p w14:paraId="7A0AAE64"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Excellent knowledge of organisational culture, key stakeholders and internal dynamics.</w:t>
            </w:r>
          </w:p>
          <w:p w14:paraId="06D13874"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Understands and </w:t>
            </w:r>
            <w:proofErr w:type="gramStart"/>
            <w:r w:rsidRPr="00EA1CB9">
              <w:rPr>
                <w:rFonts w:ascii="Arial" w:hAnsi="Arial" w:cs="Arial"/>
                <w:sz w:val="22"/>
                <w:szCs w:val="22"/>
              </w:rPr>
              <w:t>Influences</w:t>
            </w:r>
            <w:proofErr w:type="gramEnd"/>
            <w:r w:rsidRPr="00EA1CB9">
              <w:rPr>
                <w:rFonts w:ascii="Arial" w:hAnsi="Arial" w:cs="Arial"/>
                <w:sz w:val="22"/>
                <w:szCs w:val="22"/>
              </w:rPr>
              <w:t xml:space="preserve"> national frameworks for the service.</w:t>
            </w:r>
          </w:p>
          <w:p w14:paraId="236F7303"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Keeps up to date on developing technologies and their likely impact.</w:t>
            </w:r>
          </w:p>
          <w:p w14:paraId="059C0EC3" w14:textId="77777777" w:rsidR="00C03DAC" w:rsidRPr="00EA1CB9" w:rsidRDefault="00C03DAC" w:rsidP="00C03DAC">
            <w:pPr>
              <w:pStyle w:val="Default"/>
              <w:numPr>
                <w:ilvl w:val="0"/>
                <w:numId w:val="7"/>
              </w:numPr>
              <w:rPr>
                <w:rFonts w:ascii="Arial" w:hAnsi="Arial" w:cs="Arial"/>
                <w:b/>
                <w:bCs/>
              </w:rPr>
            </w:pPr>
            <w:r w:rsidRPr="00EA1CB9">
              <w:rPr>
                <w:rFonts w:ascii="Arial" w:hAnsi="Arial" w:cs="Arial"/>
                <w:sz w:val="22"/>
                <w:szCs w:val="22"/>
              </w:rPr>
              <w:t xml:space="preserve">Balances available </w:t>
            </w:r>
            <w:proofErr w:type="gramStart"/>
            <w:r w:rsidRPr="00EA1CB9">
              <w:rPr>
                <w:rFonts w:ascii="Arial" w:hAnsi="Arial" w:cs="Arial"/>
                <w:sz w:val="22"/>
                <w:szCs w:val="22"/>
              </w:rPr>
              <w:t>resources:</w:t>
            </w:r>
            <w:proofErr w:type="gramEnd"/>
            <w:r w:rsidRPr="00EA1CB9">
              <w:rPr>
                <w:rFonts w:ascii="Arial" w:hAnsi="Arial" w:cs="Arial"/>
                <w:sz w:val="22"/>
                <w:szCs w:val="22"/>
              </w:rPr>
              <w:t xml:space="preserve"> implements a ‘value for money’ approach.</w:t>
            </w:r>
          </w:p>
          <w:p w14:paraId="4EEF0C0E" w14:textId="77777777" w:rsidR="00C03DAC" w:rsidRPr="00EA1CB9" w:rsidRDefault="00C03DAC" w:rsidP="00F12A5E">
            <w:pPr>
              <w:pStyle w:val="Default"/>
              <w:rPr>
                <w:rFonts w:ascii="Arial" w:hAnsi="Arial" w:cs="Arial"/>
                <w:sz w:val="22"/>
                <w:szCs w:val="22"/>
              </w:rPr>
            </w:pPr>
          </w:p>
          <w:p w14:paraId="43AE5E49" w14:textId="77777777" w:rsidR="00C03DAC" w:rsidRPr="00EA1CB9" w:rsidRDefault="00C03DAC" w:rsidP="00F12A5E">
            <w:pPr>
              <w:pStyle w:val="Default"/>
              <w:rPr>
                <w:rFonts w:ascii="Arial" w:hAnsi="Arial" w:cs="Arial"/>
                <w:b/>
                <w:bCs/>
              </w:rPr>
            </w:pPr>
            <w:r w:rsidRPr="00EA1CB9">
              <w:rPr>
                <w:rFonts w:ascii="Arial" w:hAnsi="Arial" w:cs="Arial"/>
                <w:b/>
                <w:bCs/>
              </w:rPr>
              <w:t>Innovation &amp; Creativity</w:t>
            </w:r>
          </w:p>
          <w:p w14:paraId="1363F143"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Fosters and develops an innovative and creative culture to meet organisational goals and objectives. </w:t>
            </w:r>
          </w:p>
          <w:p w14:paraId="7C2B498A"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Encourages and values new ideas, perceptions and suggestions. </w:t>
            </w:r>
          </w:p>
          <w:p w14:paraId="23B127CC"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lastRenderedPageBreak/>
              <w:t xml:space="preserve">Ability to see future trends and changes in opportunities and anticipates appropriate courses of action. </w:t>
            </w:r>
          </w:p>
          <w:p w14:paraId="5E508FE7"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Works with internal &amp; external resources, encouraging partnership on new ideas.</w:t>
            </w:r>
          </w:p>
          <w:p w14:paraId="53AD861B"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Thinks laterally and is considered within the service as a good source of creativity for new ideas. </w:t>
            </w:r>
          </w:p>
          <w:p w14:paraId="42FE96F2"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Encourages diversity and inclusion in the creative process to generate highly innovative solutions.</w:t>
            </w:r>
          </w:p>
          <w:p w14:paraId="3BF19349" w14:textId="77777777" w:rsidR="00C03DAC" w:rsidRPr="00EA1CB9" w:rsidRDefault="00C03DAC" w:rsidP="00F12A5E">
            <w:pPr>
              <w:pStyle w:val="Default"/>
              <w:rPr>
                <w:rFonts w:ascii="Arial" w:hAnsi="Arial" w:cs="Arial"/>
                <w:sz w:val="22"/>
                <w:szCs w:val="22"/>
              </w:rPr>
            </w:pPr>
          </w:p>
          <w:p w14:paraId="3DAC3B66" w14:textId="77777777" w:rsidR="00C03DAC" w:rsidRPr="00EA1CB9" w:rsidRDefault="00C03DAC" w:rsidP="00F12A5E">
            <w:pPr>
              <w:pStyle w:val="Default"/>
              <w:rPr>
                <w:rFonts w:ascii="Arial" w:hAnsi="Arial" w:cs="Arial"/>
                <w:b/>
                <w:bCs/>
              </w:rPr>
            </w:pPr>
            <w:r w:rsidRPr="00EA1CB9">
              <w:rPr>
                <w:rFonts w:ascii="Arial" w:hAnsi="Arial" w:cs="Arial"/>
                <w:b/>
                <w:bCs/>
              </w:rPr>
              <w:t xml:space="preserve">Leadership Potential </w:t>
            </w:r>
          </w:p>
          <w:p w14:paraId="136F96C4"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Translates the overall strategic vision and goals and clarifies what is required from each department. </w:t>
            </w:r>
          </w:p>
          <w:p w14:paraId="3AF7A775"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Inspires commitment and passion in others to accomplish objectives.</w:t>
            </w:r>
          </w:p>
          <w:p w14:paraId="49E00D91"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Influences others through </w:t>
            </w:r>
            <w:proofErr w:type="gramStart"/>
            <w:r w:rsidRPr="00EA1CB9">
              <w:rPr>
                <w:rFonts w:ascii="Arial" w:hAnsi="Arial" w:cs="Arial"/>
                <w:sz w:val="22"/>
                <w:szCs w:val="22"/>
              </w:rPr>
              <w:t>evidence based</w:t>
            </w:r>
            <w:proofErr w:type="gramEnd"/>
            <w:r w:rsidRPr="00EA1CB9">
              <w:rPr>
                <w:rFonts w:ascii="Arial" w:hAnsi="Arial" w:cs="Arial"/>
                <w:sz w:val="22"/>
                <w:szCs w:val="22"/>
              </w:rPr>
              <w:t xml:space="preserve"> reasoning aligned with strategic priorities.</w:t>
            </w:r>
          </w:p>
          <w:p w14:paraId="33755A41"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Challenges traditional assumptions and champions new initiatives.</w:t>
            </w:r>
          </w:p>
          <w:p w14:paraId="38143CA4"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Decisive, can make unpopular decisions after consulting major stakeholders.</w:t>
            </w:r>
          </w:p>
          <w:p w14:paraId="7B672EED"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Shows skills at negotiating when manging upwards in the organisation.</w:t>
            </w:r>
          </w:p>
          <w:p w14:paraId="408021A6"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Demonstrates a high level of self-belief and credibility in all interactions.</w:t>
            </w:r>
          </w:p>
          <w:p w14:paraId="0E97B859"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Leads multiple teams/projects adapting leadership style to different situations and/or individuals </w:t>
            </w:r>
            <w:proofErr w:type="gramStart"/>
            <w:r w:rsidRPr="00EA1CB9">
              <w:rPr>
                <w:rFonts w:ascii="Arial" w:hAnsi="Arial" w:cs="Arial"/>
                <w:sz w:val="22"/>
                <w:szCs w:val="22"/>
              </w:rPr>
              <w:t>in order to</w:t>
            </w:r>
            <w:proofErr w:type="gramEnd"/>
            <w:r w:rsidRPr="00EA1CB9">
              <w:rPr>
                <w:rFonts w:ascii="Arial" w:hAnsi="Arial" w:cs="Arial"/>
                <w:sz w:val="22"/>
                <w:szCs w:val="22"/>
              </w:rPr>
              <w:t xml:space="preserve"> achieve optimum results</w:t>
            </w:r>
          </w:p>
          <w:p w14:paraId="6D87D60B"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Creates and fosters an environment where people are flexible and open to change.</w:t>
            </w:r>
          </w:p>
          <w:p w14:paraId="0F2B482E" w14:textId="77777777" w:rsidR="00C03DAC" w:rsidRPr="00EA1CB9" w:rsidRDefault="00C03DAC" w:rsidP="00C03DAC">
            <w:pPr>
              <w:pStyle w:val="Default"/>
              <w:numPr>
                <w:ilvl w:val="0"/>
                <w:numId w:val="7"/>
              </w:numPr>
              <w:rPr>
                <w:rFonts w:ascii="Arial" w:hAnsi="Arial" w:cs="Arial"/>
                <w:b/>
                <w:bCs/>
              </w:rPr>
            </w:pPr>
            <w:r w:rsidRPr="00EA1CB9">
              <w:rPr>
                <w:rFonts w:ascii="Arial" w:hAnsi="Arial" w:cs="Arial"/>
                <w:sz w:val="22"/>
                <w:szCs w:val="22"/>
              </w:rPr>
              <w:t>Keeps the wider service informed of health service developments.</w:t>
            </w:r>
          </w:p>
          <w:p w14:paraId="0A7CBAA5" w14:textId="77777777" w:rsidR="00C03DAC" w:rsidRPr="00EA1CB9" w:rsidRDefault="00C03DAC" w:rsidP="00F12A5E">
            <w:pPr>
              <w:pStyle w:val="Default"/>
              <w:ind w:left="360"/>
              <w:rPr>
                <w:rFonts w:ascii="Arial" w:hAnsi="Arial" w:cs="Arial"/>
                <w:b/>
                <w:bCs/>
              </w:rPr>
            </w:pPr>
          </w:p>
          <w:p w14:paraId="6E110CAD" w14:textId="77777777" w:rsidR="00C03DAC" w:rsidRPr="00EA1CB9" w:rsidRDefault="00C03DAC" w:rsidP="00F12A5E">
            <w:pPr>
              <w:pStyle w:val="Default"/>
              <w:rPr>
                <w:rFonts w:ascii="Arial" w:hAnsi="Arial" w:cs="Arial"/>
                <w:b/>
                <w:bCs/>
              </w:rPr>
            </w:pPr>
            <w:r w:rsidRPr="00EA1CB9">
              <w:rPr>
                <w:rFonts w:ascii="Arial" w:hAnsi="Arial" w:cs="Arial"/>
                <w:b/>
                <w:bCs/>
              </w:rPr>
              <w:t>Problem Solving &amp; Decision Making</w:t>
            </w:r>
          </w:p>
          <w:p w14:paraId="1F2046A8"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Thinks creatively and laterally in relation to the entire service.</w:t>
            </w:r>
          </w:p>
          <w:p w14:paraId="34434D9C"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Processes diverse information and can make well informed decisions during times of uncertainty.</w:t>
            </w:r>
          </w:p>
          <w:p w14:paraId="15052474"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Considers how full scope and impact of decisions </w:t>
            </w:r>
            <w:proofErr w:type="gramStart"/>
            <w:r w:rsidRPr="00EA1CB9">
              <w:rPr>
                <w:rFonts w:ascii="Arial" w:hAnsi="Arial" w:cs="Arial"/>
                <w:sz w:val="22"/>
                <w:szCs w:val="22"/>
              </w:rPr>
              <w:t>effects  the</w:t>
            </w:r>
            <w:proofErr w:type="gramEnd"/>
            <w:r w:rsidRPr="00EA1CB9">
              <w:rPr>
                <w:rFonts w:ascii="Arial" w:hAnsi="Arial" w:cs="Arial"/>
                <w:sz w:val="22"/>
                <w:szCs w:val="22"/>
              </w:rPr>
              <w:t xml:space="preserve"> service financially.</w:t>
            </w:r>
          </w:p>
          <w:p w14:paraId="01543443"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Anticipates Issues/opportunities and implements appropriate measures accordingly.</w:t>
            </w:r>
          </w:p>
          <w:p w14:paraId="166591B5"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Can examine complex information to identify root causes of problems issues.</w:t>
            </w:r>
          </w:p>
          <w:p w14:paraId="51939C67"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Breaks large problems down into smaller, more manageable sections.</w:t>
            </w:r>
          </w:p>
          <w:p w14:paraId="26E403FB"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When providing solutions, is not restricted by convention.</w:t>
            </w:r>
          </w:p>
          <w:p w14:paraId="14798D34" w14:textId="77777777" w:rsidR="00C03DAC" w:rsidRPr="00EA1CB9" w:rsidRDefault="00C03DAC" w:rsidP="00C03DAC">
            <w:pPr>
              <w:pStyle w:val="Default"/>
              <w:numPr>
                <w:ilvl w:val="0"/>
                <w:numId w:val="7"/>
              </w:numPr>
              <w:rPr>
                <w:rFonts w:ascii="Arial" w:hAnsi="Arial" w:cs="Arial"/>
                <w:b/>
                <w:bCs/>
              </w:rPr>
            </w:pPr>
            <w:r w:rsidRPr="00EA1CB9">
              <w:rPr>
                <w:rFonts w:ascii="Arial" w:hAnsi="Arial" w:cs="Arial"/>
                <w:sz w:val="22"/>
                <w:szCs w:val="22"/>
              </w:rPr>
              <w:t>Facilitates groups or teams through problem-solving and creative-thinking processes leading to the development and implementation of new approaches, systems, structures and methods.</w:t>
            </w:r>
          </w:p>
          <w:p w14:paraId="162AAF47" w14:textId="77777777" w:rsidR="00C03DAC" w:rsidRPr="00EA1CB9" w:rsidRDefault="00C03DAC" w:rsidP="00F12A5E">
            <w:pPr>
              <w:pStyle w:val="Default"/>
              <w:rPr>
                <w:rFonts w:ascii="Arial" w:hAnsi="Arial" w:cs="Arial"/>
                <w:sz w:val="22"/>
                <w:szCs w:val="22"/>
              </w:rPr>
            </w:pPr>
          </w:p>
          <w:p w14:paraId="7E92F0C9" w14:textId="77777777" w:rsidR="00C03DAC" w:rsidRPr="00EA1CB9" w:rsidRDefault="00C03DAC" w:rsidP="00F12A5E">
            <w:pPr>
              <w:pStyle w:val="Default"/>
              <w:rPr>
                <w:rFonts w:ascii="Arial" w:hAnsi="Arial" w:cs="Arial"/>
                <w:b/>
                <w:bCs/>
              </w:rPr>
            </w:pPr>
            <w:proofErr w:type="gramStart"/>
            <w:r w:rsidRPr="00EA1CB9">
              <w:rPr>
                <w:rFonts w:ascii="Arial" w:hAnsi="Arial" w:cs="Arial"/>
                <w:b/>
                <w:bCs/>
              </w:rPr>
              <w:t>Team work</w:t>
            </w:r>
            <w:proofErr w:type="gramEnd"/>
          </w:p>
          <w:p w14:paraId="662C3F7C"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Create an environment where employees work collaboratively and effectively in a spirit of co-operation and mutual respect to maximise service delivery for service users. </w:t>
            </w:r>
          </w:p>
          <w:p w14:paraId="4A8C6A9D"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Embraces diversity and values a broad range of perspectives.</w:t>
            </w:r>
          </w:p>
          <w:p w14:paraId="07E2D877"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Is inclusive of key stakeholders when making important decisions.</w:t>
            </w:r>
          </w:p>
          <w:p w14:paraId="2496EF06" w14:textId="77777777" w:rsidR="00C03DAC" w:rsidRPr="00EA1CB9" w:rsidRDefault="00C03DAC" w:rsidP="00C03DAC">
            <w:pPr>
              <w:pStyle w:val="Default"/>
              <w:numPr>
                <w:ilvl w:val="0"/>
                <w:numId w:val="7"/>
              </w:numPr>
              <w:rPr>
                <w:rFonts w:ascii="Arial" w:hAnsi="Arial" w:cs="Arial"/>
                <w:b/>
                <w:bCs/>
              </w:rPr>
            </w:pPr>
            <w:r w:rsidRPr="00EA1CB9">
              <w:rPr>
                <w:rFonts w:ascii="Arial" w:hAnsi="Arial" w:cs="Arial"/>
                <w:sz w:val="22"/>
                <w:szCs w:val="22"/>
              </w:rPr>
              <w:t>Encourages consultation and collaboration across disciplines.</w:t>
            </w:r>
          </w:p>
          <w:p w14:paraId="4D5C8FF2" w14:textId="77777777" w:rsidR="00C03DAC" w:rsidRPr="00EA1CB9" w:rsidRDefault="00C03DAC" w:rsidP="00F12A5E">
            <w:pPr>
              <w:pStyle w:val="Default"/>
              <w:ind w:left="360"/>
              <w:rPr>
                <w:rFonts w:ascii="Arial" w:hAnsi="Arial" w:cs="Arial"/>
                <w:b/>
                <w:bCs/>
              </w:rPr>
            </w:pPr>
          </w:p>
          <w:p w14:paraId="730B1DCA" w14:textId="77777777" w:rsidR="00C03DAC" w:rsidRPr="00EA1CB9" w:rsidRDefault="00C03DAC" w:rsidP="00F12A5E">
            <w:pPr>
              <w:pStyle w:val="Default"/>
              <w:rPr>
                <w:rFonts w:ascii="Arial" w:hAnsi="Arial" w:cs="Arial"/>
                <w:b/>
                <w:bCs/>
              </w:rPr>
            </w:pPr>
            <w:r w:rsidRPr="00EA1CB9">
              <w:rPr>
                <w:rFonts w:ascii="Arial" w:hAnsi="Arial" w:cs="Arial"/>
                <w:b/>
                <w:bCs/>
              </w:rPr>
              <w:t>Communication &amp; Interpersonal Skills</w:t>
            </w:r>
          </w:p>
          <w:p w14:paraId="0C82B749"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Takes a strategic approach to communicating across the organisation. </w:t>
            </w:r>
          </w:p>
          <w:p w14:paraId="0DBE2A63"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Creates a culture of open communication to maintain a climate of trust and honesty.</w:t>
            </w:r>
          </w:p>
          <w:p w14:paraId="536CDAA6"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 xml:space="preserve">Adapts tone and pace of communications to reflect the needs of the individual and / or situation. </w:t>
            </w:r>
          </w:p>
          <w:p w14:paraId="120D0579" w14:textId="77777777" w:rsidR="00C03DAC" w:rsidRPr="00EA1CB9" w:rsidRDefault="00C03DAC" w:rsidP="00C03DAC">
            <w:pPr>
              <w:pStyle w:val="Default"/>
              <w:numPr>
                <w:ilvl w:val="0"/>
                <w:numId w:val="7"/>
              </w:numPr>
              <w:rPr>
                <w:rFonts w:ascii="Arial" w:hAnsi="Arial" w:cs="Arial"/>
                <w:sz w:val="22"/>
                <w:szCs w:val="22"/>
              </w:rPr>
            </w:pPr>
            <w:proofErr w:type="gramStart"/>
            <w:r w:rsidRPr="00EA1CB9">
              <w:rPr>
                <w:rFonts w:ascii="Arial" w:hAnsi="Arial" w:cs="Arial"/>
                <w:sz w:val="22"/>
                <w:szCs w:val="22"/>
              </w:rPr>
              <w:t>Opens up</w:t>
            </w:r>
            <w:proofErr w:type="gramEnd"/>
            <w:r w:rsidRPr="00EA1CB9">
              <w:rPr>
                <w:rFonts w:ascii="Arial" w:hAnsi="Arial" w:cs="Arial"/>
                <w:sz w:val="22"/>
                <w:szCs w:val="22"/>
              </w:rPr>
              <w:t xml:space="preserve"> communication channels through implementation of systems and processes.</w:t>
            </w:r>
          </w:p>
          <w:p w14:paraId="1897AD67"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Establishes and maintains information networks across service.</w:t>
            </w:r>
          </w:p>
          <w:p w14:paraId="0DE415F9"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Adopts a range of communication techniques as appropriate to explain complex information.</w:t>
            </w:r>
          </w:p>
          <w:p w14:paraId="022BA4DD" w14:textId="77777777" w:rsidR="00C03DAC" w:rsidRPr="00EA1CB9" w:rsidRDefault="00C03DAC" w:rsidP="00C03DAC">
            <w:pPr>
              <w:pStyle w:val="Default"/>
              <w:numPr>
                <w:ilvl w:val="0"/>
                <w:numId w:val="7"/>
              </w:numPr>
              <w:rPr>
                <w:rFonts w:ascii="Arial" w:hAnsi="Arial" w:cs="Arial"/>
                <w:sz w:val="22"/>
                <w:szCs w:val="22"/>
              </w:rPr>
            </w:pPr>
            <w:r w:rsidRPr="00EA1CB9">
              <w:rPr>
                <w:rFonts w:ascii="Arial" w:hAnsi="Arial" w:cs="Arial"/>
                <w:sz w:val="22"/>
                <w:szCs w:val="22"/>
              </w:rPr>
              <w:t>Skilfully mediates conflict situations creating win-win scenarios.</w:t>
            </w:r>
          </w:p>
        </w:tc>
      </w:tr>
    </w:tbl>
    <w:p w14:paraId="0DE815A4" w14:textId="77777777" w:rsidR="00C03DAC" w:rsidRDefault="00C03DAC" w:rsidP="00C03DAC">
      <w:pPr>
        <w:pStyle w:val="MicheleReport"/>
        <w:numPr>
          <w:ilvl w:val="0"/>
          <w:numId w:val="0"/>
        </w:numPr>
        <w:tabs>
          <w:tab w:val="left" w:pos="-1440"/>
        </w:tabs>
        <w:spacing w:before="120" w:after="0"/>
        <w:ind w:left="720" w:hanging="720"/>
        <w:jc w:val="both"/>
      </w:pPr>
    </w:p>
    <w:p w14:paraId="1B92F312" w14:textId="77777777" w:rsidR="00C03DAC" w:rsidRDefault="00C03DAC" w:rsidP="00C03DAC"/>
    <w:p w14:paraId="58997AAA" w14:textId="77777777" w:rsidR="006A0810" w:rsidRPr="006A0810" w:rsidRDefault="006A0810" w:rsidP="00C03DAC">
      <w:pPr>
        <w:jc w:val="both"/>
        <w:rPr>
          <w:bCs/>
          <w:iCs/>
          <w:sz w:val="22"/>
          <w:szCs w:val="22"/>
        </w:rPr>
      </w:pPr>
    </w:p>
    <w:sectPr w:rsidR="006A0810" w:rsidRPr="006A08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4B954" w14:textId="77777777" w:rsidR="00D10292" w:rsidRDefault="00D10292" w:rsidP="00B52BF9">
      <w:r>
        <w:separator/>
      </w:r>
    </w:p>
  </w:endnote>
  <w:endnote w:type="continuationSeparator" w:id="0">
    <w:p w14:paraId="2FB699A2" w14:textId="77777777" w:rsidR="00D10292" w:rsidRDefault="00D10292" w:rsidP="00B5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2D3A3" w14:textId="77777777" w:rsidR="00D10292" w:rsidRDefault="00D10292" w:rsidP="00B52BF9">
      <w:r>
        <w:separator/>
      </w:r>
    </w:p>
  </w:footnote>
  <w:footnote w:type="continuationSeparator" w:id="0">
    <w:p w14:paraId="530A07E9" w14:textId="77777777" w:rsidR="00D10292" w:rsidRDefault="00D10292" w:rsidP="00B52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BDBA" w14:textId="77777777" w:rsidR="00B52BF9" w:rsidRDefault="00B52BF9">
    <w:pPr>
      <w:pStyle w:val="Header"/>
    </w:pPr>
    <w:r>
      <w:rPr>
        <w:b/>
        <w:bCs/>
        <w:i/>
        <w:iCs/>
        <w:noProof/>
        <w:lang w:val="en-IE" w:eastAsia="en-IE"/>
      </w:rPr>
      <mc:AlternateContent>
        <mc:Choice Requires="wpg">
          <w:drawing>
            <wp:anchor distT="0" distB="0" distL="114300" distR="114300" simplePos="0" relativeHeight="251659264" behindDoc="0" locked="0" layoutInCell="1" allowOverlap="1" wp14:anchorId="6900BCB1" wp14:editId="5C53C17E">
              <wp:simplePos x="0" y="0"/>
              <wp:positionH relativeFrom="page">
                <wp:posOffset>3297555</wp:posOffset>
              </wp:positionH>
              <wp:positionV relativeFrom="paragraph">
                <wp:posOffset>-104775</wp:posOffset>
              </wp:positionV>
              <wp:extent cx="1415415" cy="360680"/>
              <wp:effectExtent l="0" t="0" r="0" b="127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5415" cy="360680"/>
                        <a:chOff x="567" y="80"/>
                        <a:chExt cx="2148" cy="586"/>
                      </a:xfrm>
                    </wpg:grpSpPr>
                    <wps:wsp>
                      <wps:cNvPr id="3" name="docshape4"/>
                      <wps:cNvSpPr>
                        <a:spLocks/>
                      </wps:cNvSpPr>
                      <wps:spPr bwMode="auto">
                        <a:xfrm>
                          <a:off x="566" y="104"/>
                          <a:ext cx="2148" cy="561"/>
                        </a:xfrm>
                        <a:custGeom>
                          <a:avLst/>
                          <a:gdLst>
                            <a:gd name="T0" fmla="+- 0 1030 567"/>
                            <a:gd name="T1" fmla="*/ T0 w 2148"/>
                            <a:gd name="T2" fmla="+- 0 505 105"/>
                            <a:gd name="T3" fmla="*/ 505 h 561"/>
                            <a:gd name="T4" fmla="+- 0 799 567"/>
                            <a:gd name="T5" fmla="*/ T4 w 2148"/>
                            <a:gd name="T6" fmla="+- 0 249 105"/>
                            <a:gd name="T7" fmla="*/ 249 h 561"/>
                            <a:gd name="T8" fmla="+- 0 612 567"/>
                            <a:gd name="T9" fmla="*/ T8 w 2148"/>
                            <a:gd name="T10" fmla="+- 0 657 105"/>
                            <a:gd name="T11" fmla="*/ 657 h 561"/>
                            <a:gd name="T12" fmla="+- 0 980 567"/>
                            <a:gd name="T13" fmla="*/ T12 w 2148"/>
                            <a:gd name="T14" fmla="+- 0 625 105"/>
                            <a:gd name="T15" fmla="*/ 625 h 561"/>
                            <a:gd name="T16" fmla="+- 0 1111 567"/>
                            <a:gd name="T17" fmla="*/ T16 w 2148"/>
                            <a:gd name="T18" fmla="+- 0 660 105"/>
                            <a:gd name="T19" fmla="*/ 660 h 561"/>
                            <a:gd name="T20" fmla="+- 0 1635 567"/>
                            <a:gd name="T21" fmla="*/ T20 w 2148"/>
                            <a:gd name="T22" fmla="+- 0 352 105"/>
                            <a:gd name="T23" fmla="*/ 352 h 561"/>
                            <a:gd name="T24" fmla="+- 0 1613 567"/>
                            <a:gd name="T25" fmla="*/ T24 w 2148"/>
                            <a:gd name="T26" fmla="+- 0 279 105"/>
                            <a:gd name="T27" fmla="*/ 279 h 561"/>
                            <a:gd name="T28" fmla="+- 0 1438 567"/>
                            <a:gd name="T29" fmla="*/ T28 w 2148"/>
                            <a:gd name="T30" fmla="+- 0 263 105"/>
                            <a:gd name="T31" fmla="*/ 263 h 561"/>
                            <a:gd name="T32" fmla="+- 0 1182 567"/>
                            <a:gd name="T33" fmla="*/ T32 w 2148"/>
                            <a:gd name="T34" fmla="+- 0 309 105"/>
                            <a:gd name="T35" fmla="*/ 309 h 561"/>
                            <a:gd name="T36" fmla="+- 0 1049 567"/>
                            <a:gd name="T37" fmla="*/ T36 w 2148"/>
                            <a:gd name="T38" fmla="+- 0 255 105"/>
                            <a:gd name="T39" fmla="*/ 255 h 561"/>
                            <a:gd name="T40" fmla="+- 0 1054 567"/>
                            <a:gd name="T41" fmla="*/ T40 w 2148"/>
                            <a:gd name="T42" fmla="+- 0 294 105"/>
                            <a:gd name="T43" fmla="*/ 294 h 561"/>
                            <a:gd name="T44" fmla="+- 0 1273 567"/>
                            <a:gd name="T45" fmla="*/ T44 w 2148"/>
                            <a:gd name="T46" fmla="+- 0 657 105"/>
                            <a:gd name="T47" fmla="*/ 657 h 561"/>
                            <a:gd name="T48" fmla="+- 0 1512 567"/>
                            <a:gd name="T49" fmla="*/ T48 w 2148"/>
                            <a:gd name="T50" fmla="+- 0 309 105"/>
                            <a:gd name="T51" fmla="*/ 309 h 561"/>
                            <a:gd name="T52" fmla="+- 0 1636 567"/>
                            <a:gd name="T53" fmla="*/ T52 w 2148"/>
                            <a:gd name="T54" fmla="+- 0 657 105"/>
                            <a:gd name="T55" fmla="*/ 657 h 561"/>
                            <a:gd name="T56" fmla="+- 0 2016 567"/>
                            <a:gd name="T57" fmla="*/ T56 w 2148"/>
                            <a:gd name="T58" fmla="+- 0 485 105"/>
                            <a:gd name="T59" fmla="*/ 485 h 561"/>
                            <a:gd name="T60" fmla="+- 0 1859 567"/>
                            <a:gd name="T61" fmla="*/ T60 w 2148"/>
                            <a:gd name="T62" fmla="+- 0 405 105"/>
                            <a:gd name="T63" fmla="*/ 405 h 561"/>
                            <a:gd name="T64" fmla="+- 0 1812 567"/>
                            <a:gd name="T65" fmla="*/ T64 w 2148"/>
                            <a:gd name="T66" fmla="+- 0 350 105"/>
                            <a:gd name="T67" fmla="*/ 350 h 561"/>
                            <a:gd name="T68" fmla="+- 0 1853 567"/>
                            <a:gd name="T69" fmla="*/ T68 w 2148"/>
                            <a:gd name="T70" fmla="+- 0 297 105"/>
                            <a:gd name="T71" fmla="*/ 297 h 561"/>
                            <a:gd name="T72" fmla="+- 0 1962 567"/>
                            <a:gd name="T73" fmla="*/ T72 w 2148"/>
                            <a:gd name="T74" fmla="+- 0 319 105"/>
                            <a:gd name="T75" fmla="*/ 319 h 561"/>
                            <a:gd name="T76" fmla="+- 0 2026 567"/>
                            <a:gd name="T77" fmla="*/ T76 w 2148"/>
                            <a:gd name="T78" fmla="+- 0 369 105"/>
                            <a:gd name="T79" fmla="*/ 369 h 561"/>
                            <a:gd name="T80" fmla="+- 0 2006 567"/>
                            <a:gd name="T81" fmla="*/ T80 w 2148"/>
                            <a:gd name="T82" fmla="+- 0 290 105"/>
                            <a:gd name="T83" fmla="*/ 290 h 561"/>
                            <a:gd name="T84" fmla="+- 0 1802 567"/>
                            <a:gd name="T85" fmla="*/ T84 w 2148"/>
                            <a:gd name="T86" fmla="+- 0 263 105"/>
                            <a:gd name="T87" fmla="*/ 263 h 561"/>
                            <a:gd name="T88" fmla="+- 0 1705 567"/>
                            <a:gd name="T89" fmla="*/ T88 w 2148"/>
                            <a:gd name="T90" fmla="+- 0 367 105"/>
                            <a:gd name="T91" fmla="*/ 367 h 561"/>
                            <a:gd name="T92" fmla="+- 0 1767 567"/>
                            <a:gd name="T93" fmla="*/ T92 w 2148"/>
                            <a:gd name="T94" fmla="+- 0 460 105"/>
                            <a:gd name="T95" fmla="*/ 460 h 561"/>
                            <a:gd name="T96" fmla="+- 0 1908 567"/>
                            <a:gd name="T97" fmla="*/ T96 w 2148"/>
                            <a:gd name="T98" fmla="+- 0 528 105"/>
                            <a:gd name="T99" fmla="*/ 528 h 561"/>
                            <a:gd name="T100" fmla="+- 0 1931 567"/>
                            <a:gd name="T101" fmla="*/ T100 w 2148"/>
                            <a:gd name="T102" fmla="+- 0 596 105"/>
                            <a:gd name="T103" fmla="*/ 596 h 561"/>
                            <a:gd name="T104" fmla="+- 0 1790 567"/>
                            <a:gd name="T105" fmla="*/ T104 w 2148"/>
                            <a:gd name="T106" fmla="+- 0 613 105"/>
                            <a:gd name="T107" fmla="*/ 613 h 561"/>
                            <a:gd name="T108" fmla="+- 0 1709 567"/>
                            <a:gd name="T109" fmla="*/ T108 w 2148"/>
                            <a:gd name="T110" fmla="+- 0 532 105"/>
                            <a:gd name="T111" fmla="*/ 532 h 561"/>
                            <a:gd name="T112" fmla="+- 0 1721 567"/>
                            <a:gd name="T113" fmla="*/ T112 w 2148"/>
                            <a:gd name="T114" fmla="+- 0 623 105"/>
                            <a:gd name="T115" fmla="*/ 623 h 561"/>
                            <a:gd name="T116" fmla="+- 0 1906 567"/>
                            <a:gd name="T117" fmla="*/ T116 w 2148"/>
                            <a:gd name="T118" fmla="+- 0 664 105"/>
                            <a:gd name="T119" fmla="*/ 664 h 561"/>
                            <a:gd name="T120" fmla="+- 0 2041 567"/>
                            <a:gd name="T121" fmla="*/ T120 w 2148"/>
                            <a:gd name="T122" fmla="+- 0 579 105"/>
                            <a:gd name="T123" fmla="*/ 579 h 561"/>
                            <a:gd name="T124" fmla="+- 0 2301 567"/>
                            <a:gd name="T125" fmla="*/ T124 w 2148"/>
                            <a:gd name="T126" fmla="+- 0 622 105"/>
                            <a:gd name="T127" fmla="*/ 622 h 561"/>
                            <a:gd name="T128" fmla="+- 0 2232 567"/>
                            <a:gd name="T129" fmla="*/ T128 w 2148"/>
                            <a:gd name="T130" fmla="+- 0 611 105"/>
                            <a:gd name="T131" fmla="*/ 611 h 561"/>
                            <a:gd name="T132" fmla="+- 0 2315 567"/>
                            <a:gd name="T133" fmla="*/ T132 w 2148"/>
                            <a:gd name="T134" fmla="+- 0 301 105"/>
                            <a:gd name="T135" fmla="*/ 301 h 561"/>
                            <a:gd name="T136" fmla="+- 0 2109 567"/>
                            <a:gd name="T137" fmla="*/ T136 w 2148"/>
                            <a:gd name="T138" fmla="+- 0 264 105"/>
                            <a:gd name="T139" fmla="*/ 264 h 561"/>
                            <a:gd name="T140" fmla="+- 0 2117 567"/>
                            <a:gd name="T141" fmla="*/ T140 w 2148"/>
                            <a:gd name="T142" fmla="+- 0 596 105"/>
                            <a:gd name="T143" fmla="*/ 596 h 561"/>
                            <a:gd name="T144" fmla="+- 0 2233 567"/>
                            <a:gd name="T145" fmla="*/ T144 w 2148"/>
                            <a:gd name="T146" fmla="+- 0 665 105"/>
                            <a:gd name="T147" fmla="*/ 665 h 561"/>
                            <a:gd name="T148" fmla="+- 0 2338 567"/>
                            <a:gd name="T149" fmla="*/ T148 w 2148"/>
                            <a:gd name="T150" fmla="+- 0 635 105"/>
                            <a:gd name="T151" fmla="*/ 635 h 561"/>
                            <a:gd name="T152" fmla="+- 0 2689 567"/>
                            <a:gd name="T153" fmla="*/ T152 w 2148"/>
                            <a:gd name="T154" fmla="+- 0 324 105"/>
                            <a:gd name="T155" fmla="*/ 324 h 561"/>
                            <a:gd name="T156" fmla="+- 0 2538 567"/>
                            <a:gd name="T157" fmla="*/ T156 w 2148"/>
                            <a:gd name="T158" fmla="+- 0 255 105"/>
                            <a:gd name="T159" fmla="*/ 255 h 561"/>
                            <a:gd name="T160" fmla="+- 0 2395 567"/>
                            <a:gd name="T161" fmla="*/ T160 w 2148"/>
                            <a:gd name="T162" fmla="+- 0 306 105"/>
                            <a:gd name="T163" fmla="*/ 306 h 561"/>
                            <a:gd name="T164" fmla="+- 0 2435 567"/>
                            <a:gd name="T165" fmla="*/ T164 w 2148"/>
                            <a:gd name="T166" fmla="+- 0 368 105"/>
                            <a:gd name="T167" fmla="*/ 368 h 561"/>
                            <a:gd name="T168" fmla="+- 0 2491 567"/>
                            <a:gd name="T169" fmla="*/ T168 w 2148"/>
                            <a:gd name="T170" fmla="+- 0 297 105"/>
                            <a:gd name="T171" fmla="*/ 297 h 561"/>
                            <a:gd name="T172" fmla="+- 0 2582 567"/>
                            <a:gd name="T173" fmla="*/ T172 w 2148"/>
                            <a:gd name="T174" fmla="+- 0 323 105"/>
                            <a:gd name="T175" fmla="*/ 323 h 561"/>
                            <a:gd name="T176" fmla="+- 0 2603 567"/>
                            <a:gd name="T177" fmla="*/ T176 w 2148"/>
                            <a:gd name="T178" fmla="+- 0 569 105"/>
                            <a:gd name="T179" fmla="*/ 569 h 561"/>
                            <a:gd name="T180" fmla="+- 0 2542 567"/>
                            <a:gd name="T181" fmla="*/ T180 w 2148"/>
                            <a:gd name="T182" fmla="+- 0 624 105"/>
                            <a:gd name="T183" fmla="*/ 624 h 561"/>
                            <a:gd name="T184" fmla="+- 0 2482 567"/>
                            <a:gd name="T185" fmla="*/ T184 w 2148"/>
                            <a:gd name="T186" fmla="+- 0 595 105"/>
                            <a:gd name="T187" fmla="*/ 595 h 561"/>
                            <a:gd name="T188" fmla="+- 0 2489 567"/>
                            <a:gd name="T189" fmla="*/ T188 w 2148"/>
                            <a:gd name="T190" fmla="+- 0 498 105"/>
                            <a:gd name="T191" fmla="*/ 498 h 561"/>
                            <a:gd name="T192" fmla="+- 0 2603 567"/>
                            <a:gd name="T193" fmla="*/ T192 w 2148"/>
                            <a:gd name="T194" fmla="+- 0 465 105"/>
                            <a:gd name="T195" fmla="*/ 465 h 561"/>
                            <a:gd name="T196" fmla="+- 0 2449 567"/>
                            <a:gd name="T197" fmla="*/ T196 w 2148"/>
                            <a:gd name="T198" fmla="+- 0 441 105"/>
                            <a:gd name="T199" fmla="*/ 441 h 561"/>
                            <a:gd name="T200" fmla="+- 0 2363 567"/>
                            <a:gd name="T201" fmla="*/ T200 w 2148"/>
                            <a:gd name="T202" fmla="+- 0 514 105"/>
                            <a:gd name="T203" fmla="*/ 514 h 561"/>
                            <a:gd name="T204" fmla="+- 0 2396 567"/>
                            <a:gd name="T205" fmla="*/ T204 w 2148"/>
                            <a:gd name="T206" fmla="+- 0 635 105"/>
                            <a:gd name="T207" fmla="*/ 635 h 561"/>
                            <a:gd name="T208" fmla="+- 0 2549 567"/>
                            <a:gd name="T209" fmla="*/ T208 w 2148"/>
                            <a:gd name="T210" fmla="+- 0 660 105"/>
                            <a:gd name="T211" fmla="*/ 660 h 561"/>
                            <a:gd name="T212" fmla="+- 0 2607 567"/>
                            <a:gd name="T213" fmla="*/ T212 w 2148"/>
                            <a:gd name="T214" fmla="+- 0 619 105"/>
                            <a:gd name="T215" fmla="*/ 619 h 5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148" h="561">
                              <a:moveTo>
                                <a:pt x="573" y="530"/>
                              </a:moveTo>
                              <a:lnTo>
                                <a:pt x="546" y="523"/>
                              </a:lnTo>
                              <a:lnTo>
                                <a:pt x="522" y="506"/>
                              </a:lnTo>
                              <a:lnTo>
                                <a:pt x="501" y="481"/>
                              </a:lnTo>
                              <a:lnTo>
                                <a:pt x="484" y="447"/>
                              </a:lnTo>
                              <a:lnTo>
                                <a:pt x="463" y="400"/>
                              </a:lnTo>
                              <a:lnTo>
                                <a:pt x="447" y="362"/>
                              </a:lnTo>
                              <a:lnTo>
                                <a:pt x="353" y="144"/>
                              </a:lnTo>
                              <a:lnTo>
                                <a:pt x="327" y="81"/>
                              </a:lnTo>
                              <a:lnTo>
                                <a:pt x="327" y="362"/>
                              </a:lnTo>
                              <a:lnTo>
                                <a:pt x="133" y="362"/>
                              </a:lnTo>
                              <a:lnTo>
                                <a:pt x="232" y="144"/>
                              </a:lnTo>
                              <a:lnTo>
                                <a:pt x="327" y="362"/>
                              </a:lnTo>
                              <a:lnTo>
                                <a:pt x="327" y="81"/>
                              </a:lnTo>
                              <a:lnTo>
                                <a:pt x="291" y="0"/>
                              </a:lnTo>
                              <a:lnTo>
                                <a:pt x="253" y="0"/>
                              </a:lnTo>
                              <a:lnTo>
                                <a:pt x="0" y="552"/>
                              </a:lnTo>
                              <a:lnTo>
                                <a:pt x="45" y="552"/>
                              </a:lnTo>
                              <a:lnTo>
                                <a:pt x="115" y="400"/>
                              </a:lnTo>
                              <a:lnTo>
                                <a:pt x="343" y="400"/>
                              </a:lnTo>
                              <a:lnTo>
                                <a:pt x="363" y="447"/>
                              </a:lnTo>
                              <a:lnTo>
                                <a:pt x="377" y="476"/>
                              </a:lnTo>
                              <a:lnTo>
                                <a:pt x="394" y="501"/>
                              </a:lnTo>
                              <a:lnTo>
                                <a:pt x="413" y="520"/>
                              </a:lnTo>
                              <a:lnTo>
                                <a:pt x="434" y="533"/>
                              </a:lnTo>
                              <a:lnTo>
                                <a:pt x="456" y="543"/>
                              </a:lnTo>
                              <a:lnTo>
                                <a:pt x="480" y="550"/>
                              </a:lnTo>
                              <a:lnTo>
                                <a:pt x="505" y="554"/>
                              </a:lnTo>
                              <a:lnTo>
                                <a:pt x="532" y="555"/>
                              </a:lnTo>
                              <a:lnTo>
                                <a:pt x="544" y="555"/>
                              </a:lnTo>
                              <a:lnTo>
                                <a:pt x="555" y="554"/>
                              </a:lnTo>
                              <a:lnTo>
                                <a:pt x="564" y="553"/>
                              </a:lnTo>
                              <a:lnTo>
                                <a:pt x="573" y="551"/>
                              </a:lnTo>
                              <a:lnTo>
                                <a:pt x="573" y="530"/>
                              </a:lnTo>
                              <a:close/>
                              <a:moveTo>
                                <a:pt x="1069" y="267"/>
                              </a:moveTo>
                              <a:lnTo>
                                <a:pt x="1068" y="247"/>
                              </a:lnTo>
                              <a:lnTo>
                                <a:pt x="1067" y="229"/>
                              </a:lnTo>
                              <a:lnTo>
                                <a:pt x="1065" y="214"/>
                              </a:lnTo>
                              <a:lnTo>
                                <a:pt x="1062" y="201"/>
                              </a:lnTo>
                              <a:lnTo>
                                <a:pt x="1058" y="191"/>
                              </a:lnTo>
                              <a:lnTo>
                                <a:pt x="1053" y="181"/>
                              </a:lnTo>
                              <a:lnTo>
                                <a:pt x="1046" y="174"/>
                              </a:lnTo>
                              <a:lnTo>
                                <a:pt x="1039" y="168"/>
                              </a:lnTo>
                              <a:lnTo>
                                <a:pt x="1030" y="164"/>
                              </a:lnTo>
                              <a:lnTo>
                                <a:pt x="1019" y="161"/>
                              </a:lnTo>
                              <a:lnTo>
                                <a:pt x="1006" y="159"/>
                              </a:lnTo>
                              <a:lnTo>
                                <a:pt x="992" y="158"/>
                              </a:lnTo>
                              <a:lnTo>
                                <a:pt x="871" y="158"/>
                              </a:lnTo>
                              <a:lnTo>
                                <a:pt x="870" y="158"/>
                              </a:lnTo>
                              <a:lnTo>
                                <a:pt x="840" y="158"/>
                              </a:lnTo>
                              <a:lnTo>
                                <a:pt x="723" y="417"/>
                              </a:lnTo>
                              <a:lnTo>
                                <a:pt x="647" y="255"/>
                              </a:lnTo>
                              <a:lnTo>
                                <a:pt x="632" y="227"/>
                              </a:lnTo>
                              <a:lnTo>
                                <a:pt x="615" y="204"/>
                              </a:lnTo>
                              <a:lnTo>
                                <a:pt x="598" y="185"/>
                              </a:lnTo>
                              <a:lnTo>
                                <a:pt x="579" y="172"/>
                              </a:lnTo>
                              <a:lnTo>
                                <a:pt x="558" y="162"/>
                              </a:lnTo>
                              <a:lnTo>
                                <a:pt x="535" y="156"/>
                              </a:lnTo>
                              <a:lnTo>
                                <a:pt x="509" y="151"/>
                              </a:lnTo>
                              <a:lnTo>
                                <a:pt x="482" y="150"/>
                              </a:lnTo>
                              <a:lnTo>
                                <a:pt x="450" y="152"/>
                              </a:lnTo>
                              <a:lnTo>
                                <a:pt x="450" y="169"/>
                              </a:lnTo>
                              <a:lnTo>
                                <a:pt x="460" y="171"/>
                              </a:lnTo>
                              <a:lnTo>
                                <a:pt x="469" y="175"/>
                              </a:lnTo>
                              <a:lnTo>
                                <a:pt x="478" y="181"/>
                              </a:lnTo>
                              <a:lnTo>
                                <a:pt x="487" y="189"/>
                              </a:lnTo>
                              <a:lnTo>
                                <a:pt x="496" y="200"/>
                              </a:lnTo>
                              <a:lnTo>
                                <a:pt x="505" y="215"/>
                              </a:lnTo>
                              <a:lnTo>
                                <a:pt x="515" y="233"/>
                              </a:lnTo>
                              <a:lnTo>
                                <a:pt x="527" y="255"/>
                              </a:lnTo>
                              <a:lnTo>
                                <a:pt x="675" y="552"/>
                              </a:lnTo>
                              <a:lnTo>
                                <a:pt x="706" y="552"/>
                              </a:lnTo>
                              <a:lnTo>
                                <a:pt x="876" y="183"/>
                              </a:lnTo>
                              <a:lnTo>
                                <a:pt x="897" y="183"/>
                              </a:lnTo>
                              <a:lnTo>
                                <a:pt x="914" y="184"/>
                              </a:lnTo>
                              <a:lnTo>
                                <a:pt x="927" y="188"/>
                              </a:lnTo>
                              <a:lnTo>
                                <a:pt x="938" y="195"/>
                              </a:lnTo>
                              <a:lnTo>
                                <a:pt x="945" y="204"/>
                              </a:lnTo>
                              <a:lnTo>
                                <a:pt x="951" y="215"/>
                              </a:lnTo>
                              <a:lnTo>
                                <a:pt x="954" y="230"/>
                              </a:lnTo>
                              <a:lnTo>
                                <a:pt x="957" y="247"/>
                              </a:lnTo>
                              <a:lnTo>
                                <a:pt x="957" y="267"/>
                              </a:lnTo>
                              <a:lnTo>
                                <a:pt x="957" y="552"/>
                              </a:lnTo>
                              <a:lnTo>
                                <a:pt x="1069" y="552"/>
                              </a:lnTo>
                              <a:lnTo>
                                <a:pt x="1069" y="267"/>
                              </a:lnTo>
                              <a:close/>
                              <a:moveTo>
                                <a:pt x="1477" y="449"/>
                              </a:moveTo>
                              <a:lnTo>
                                <a:pt x="1475" y="429"/>
                              </a:lnTo>
                              <a:lnTo>
                                <a:pt x="1470" y="411"/>
                              </a:lnTo>
                              <a:lnTo>
                                <a:pt x="1461" y="394"/>
                              </a:lnTo>
                              <a:lnTo>
                                <a:pt x="1449" y="380"/>
                              </a:lnTo>
                              <a:lnTo>
                                <a:pt x="1433" y="367"/>
                              </a:lnTo>
                              <a:lnTo>
                                <a:pt x="1412" y="354"/>
                              </a:lnTo>
                              <a:lnTo>
                                <a:pt x="1387" y="341"/>
                              </a:lnTo>
                              <a:lnTo>
                                <a:pt x="1358" y="328"/>
                              </a:lnTo>
                              <a:lnTo>
                                <a:pt x="1306" y="307"/>
                              </a:lnTo>
                              <a:lnTo>
                                <a:pt x="1292" y="300"/>
                              </a:lnTo>
                              <a:lnTo>
                                <a:pt x="1279" y="293"/>
                              </a:lnTo>
                              <a:lnTo>
                                <a:pt x="1269" y="286"/>
                              </a:lnTo>
                              <a:lnTo>
                                <a:pt x="1260" y="280"/>
                              </a:lnTo>
                              <a:lnTo>
                                <a:pt x="1250" y="270"/>
                              </a:lnTo>
                              <a:lnTo>
                                <a:pt x="1245" y="259"/>
                              </a:lnTo>
                              <a:lnTo>
                                <a:pt x="1245" y="245"/>
                              </a:lnTo>
                              <a:lnTo>
                                <a:pt x="1246" y="233"/>
                              </a:lnTo>
                              <a:lnTo>
                                <a:pt x="1250" y="222"/>
                              </a:lnTo>
                              <a:lnTo>
                                <a:pt x="1255" y="212"/>
                              </a:lnTo>
                              <a:lnTo>
                                <a:pt x="1263" y="203"/>
                              </a:lnTo>
                              <a:lnTo>
                                <a:pt x="1273" y="197"/>
                              </a:lnTo>
                              <a:lnTo>
                                <a:pt x="1286" y="192"/>
                              </a:lnTo>
                              <a:lnTo>
                                <a:pt x="1301" y="189"/>
                              </a:lnTo>
                              <a:lnTo>
                                <a:pt x="1318" y="188"/>
                              </a:lnTo>
                              <a:lnTo>
                                <a:pt x="1341" y="190"/>
                              </a:lnTo>
                              <a:lnTo>
                                <a:pt x="1362" y="195"/>
                              </a:lnTo>
                              <a:lnTo>
                                <a:pt x="1379" y="203"/>
                              </a:lnTo>
                              <a:lnTo>
                                <a:pt x="1395" y="214"/>
                              </a:lnTo>
                              <a:lnTo>
                                <a:pt x="1407" y="229"/>
                              </a:lnTo>
                              <a:lnTo>
                                <a:pt x="1417" y="245"/>
                              </a:lnTo>
                              <a:lnTo>
                                <a:pt x="1425" y="264"/>
                              </a:lnTo>
                              <a:lnTo>
                                <a:pt x="1430" y="284"/>
                              </a:lnTo>
                              <a:lnTo>
                                <a:pt x="1460" y="284"/>
                              </a:lnTo>
                              <a:lnTo>
                                <a:pt x="1459" y="264"/>
                              </a:lnTo>
                              <a:lnTo>
                                <a:pt x="1459" y="247"/>
                              </a:lnTo>
                              <a:lnTo>
                                <a:pt x="1458" y="232"/>
                              </a:lnTo>
                              <a:lnTo>
                                <a:pt x="1456" y="220"/>
                              </a:lnTo>
                              <a:lnTo>
                                <a:pt x="1454" y="205"/>
                              </a:lnTo>
                              <a:lnTo>
                                <a:pt x="1448" y="193"/>
                              </a:lnTo>
                              <a:lnTo>
                                <a:pt x="1439" y="185"/>
                              </a:lnTo>
                              <a:lnTo>
                                <a:pt x="1416" y="170"/>
                              </a:lnTo>
                              <a:lnTo>
                                <a:pt x="1386" y="159"/>
                              </a:lnTo>
                              <a:lnTo>
                                <a:pt x="1347" y="152"/>
                              </a:lnTo>
                              <a:lnTo>
                                <a:pt x="1301" y="150"/>
                              </a:lnTo>
                              <a:lnTo>
                                <a:pt x="1266" y="152"/>
                              </a:lnTo>
                              <a:lnTo>
                                <a:pt x="1235" y="158"/>
                              </a:lnTo>
                              <a:lnTo>
                                <a:pt x="1207" y="167"/>
                              </a:lnTo>
                              <a:lnTo>
                                <a:pt x="1183" y="180"/>
                              </a:lnTo>
                              <a:lnTo>
                                <a:pt x="1163" y="196"/>
                              </a:lnTo>
                              <a:lnTo>
                                <a:pt x="1149" y="215"/>
                              </a:lnTo>
                              <a:lnTo>
                                <a:pt x="1141" y="237"/>
                              </a:lnTo>
                              <a:lnTo>
                                <a:pt x="1138" y="262"/>
                              </a:lnTo>
                              <a:lnTo>
                                <a:pt x="1140" y="281"/>
                              </a:lnTo>
                              <a:lnTo>
                                <a:pt x="1145" y="298"/>
                              </a:lnTo>
                              <a:lnTo>
                                <a:pt x="1154" y="314"/>
                              </a:lnTo>
                              <a:lnTo>
                                <a:pt x="1166" y="329"/>
                              </a:lnTo>
                              <a:lnTo>
                                <a:pt x="1181" y="342"/>
                              </a:lnTo>
                              <a:lnTo>
                                <a:pt x="1200" y="355"/>
                              </a:lnTo>
                              <a:lnTo>
                                <a:pt x="1222" y="368"/>
                              </a:lnTo>
                              <a:lnTo>
                                <a:pt x="1248" y="380"/>
                              </a:lnTo>
                              <a:lnTo>
                                <a:pt x="1292" y="398"/>
                              </a:lnTo>
                              <a:lnTo>
                                <a:pt x="1311" y="407"/>
                              </a:lnTo>
                              <a:lnTo>
                                <a:pt x="1327" y="415"/>
                              </a:lnTo>
                              <a:lnTo>
                                <a:pt x="1341" y="423"/>
                              </a:lnTo>
                              <a:lnTo>
                                <a:pt x="1351" y="430"/>
                              </a:lnTo>
                              <a:lnTo>
                                <a:pt x="1359" y="437"/>
                              </a:lnTo>
                              <a:lnTo>
                                <a:pt x="1365" y="446"/>
                              </a:lnTo>
                              <a:lnTo>
                                <a:pt x="1368" y="455"/>
                              </a:lnTo>
                              <a:lnTo>
                                <a:pt x="1370" y="466"/>
                              </a:lnTo>
                              <a:lnTo>
                                <a:pt x="1364" y="491"/>
                              </a:lnTo>
                              <a:lnTo>
                                <a:pt x="1348" y="509"/>
                              </a:lnTo>
                              <a:lnTo>
                                <a:pt x="1321" y="519"/>
                              </a:lnTo>
                              <a:lnTo>
                                <a:pt x="1284" y="523"/>
                              </a:lnTo>
                              <a:lnTo>
                                <a:pt x="1261" y="521"/>
                              </a:lnTo>
                              <a:lnTo>
                                <a:pt x="1240" y="516"/>
                              </a:lnTo>
                              <a:lnTo>
                                <a:pt x="1223" y="508"/>
                              </a:lnTo>
                              <a:lnTo>
                                <a:pt x="1208" y="496"/>
                              </a:lnTo>
                              <a:lnTo>
                                <a:pt x="1195" y="482"/>
                              </a:lnTo>
                              <a:lnTo>
                                <a:pt x="1185" y="466"/>
                              </a:lnTo>
                              <a:lnTo>
                                <a:pt x="1177" y="447"/>
                              </a:lnTo>
                              <a:lnTo>
                                <a:pt x="1172" y="427"/>
                              </a:lnTo>
                              <a:lnTo>
                                <a:pt x="1142" y="427"/>
                              </a:lnTo>
                              <a:lnTo>
                                <a:pt x="1143" y="446"/>
                              </a:lnTo>
                              <a:lnTo>
                                <a:pt x="1143" y="463"/>
                              </a:lnTo>
                              <a:lnTo>
                                <a:pt x="1144" y="478"/>
                              </a:lnTo>
                              <a:lnTo>
                                <a:pt x="1146" y="491"/>
                              </a:lnTo>
                              <a:lnTo>
                                <a:pt x="1148" y="506"/>
                              </a:lnTo>
                              <a:lnTo>
                                <a:pt x="1154" y="518"/>
                              </a:lnTo>
                              <a:lnTo>
                                <a:pt x="1163" y="526"/>
                              </a:lnTo>
                              <a:lnTo>
                                <a:pt x="1186" y="541"/>
                              </a:lnTo>
                              <a:lnTo>
                                <a:pt x="1216" y="552"/>
                              </a:lnTo>
                              <a:lnTo>
                                <a:pt x="1255" y="558"/>
                              </a:lnTo>
                              <a:lnTo>
                                <a:pt x="1301" y="560"/>
                              </a:lnTo>
                              <a:lnTo>
                                <a:pt x="1339" y="559"/>
                              </a:lnTo>
                              <a:lnTo>
                                <a:pt x="1372" y="553"/>
                              </a:lnTo>
                              <a:lnTo>
                                <a:pt x="1402" y="544"/>
                              </a:lnTo>
                              <a:lnTo>
                                <a:pt x="1428" y="532"/>
                              </a:lnTo>
                              <a:lnTo>
                                <a:pt x="1450" y="516"/>
                              </a:lnTo>
                              <a:lnTo>
                                <a:pt x="1465" y="497"/>
                              </a:lnTo>
                              <a:lnTo>
                                <a:pt x="1474" y="474"/>
                              </a:lnTo>
                              <a:lnTo>
                                <a:pt x="1477" y="449"/>
                              </a:lnTo>
                              <a:close/>
                              <a:moveTo>
                                <a:pt x="1778" y="524"/>
                              </a:moveTo>
                              <a:lnTo>
                                <a:pt x="1766" y="500"/>
                              </a:lnTo>
                              <a:lnTo>
                                <a:pt x="1753" y="509"/>
                              </a:lnTo>
                              <a:lnTo>
                                <a:pt x="1746" y="512"/>
                              </a:lnTo>
                              <a:lnTo>
                                <a:pt x="1734" y="517"/>
                              </a:lnTo>
                              <a:lnTo>
                                <a:pt x="1722" y="520"/>
                              </a:lnTo>
                              <a:lnTo>
                                <a:pt x="1710" y="522"/>
                              </a:lnTo>
                              <a:lnTo>
                                <a:pt x="1698" y="523"/>
                              </a:lnTo>
                              <a:lnTo>
                                <a:pt x="1683" y="523"/>
                              </a:lnTo>
                              <a:lnTo>
                                <a:pt x="1672" y="517"/>
                              </a:lnTo>
                              <a:lnTo>
                                <a:pt x="1665" y="506"/>
                              </a:lnTo>
                              <a:lnTo>
                                <a:pt x="1660" y="495"/>
                              </a:lnTo>
                              <a:lnTo>
                                <a:pt x="1656" y="481"/>
                              </a:lnTo>
                              <a:lnTo>
                                <a:pt x="1654" y="464"/>
                              </a:lnTo>
                              <a:lnTo>
                                <a:pt x="1654" y="443"/>
                              </a:lnTo>
                              <a:lnTo>
                                <a:pt x="1654" y="196"/>
                              </a:lnTo>
                              <a:lnTo>
                                <a:pt x="1748" y="196"/>
                              </a:lnTo>
                              <a:lnTo>
                                <a:pt x="1748" y="159"/>
                              </a:lnTo>
                              <a:lnTo>
                                <a:pt x="1654" y="159"/>
                              </a:lnTo>
                              <a:lnTo>
                                <a:pt x="1654" y="33"/>
                              </a:lnTo>
                              <a:lnTo>
                                <a:pt x="1585" y="33"/>
                              </a:lnTo>
                              <a:lnTo>
                                <a:pt x="1542" y="83"/>
                              </a:lnTo>
                              <a:lnTo>
                                <a:pt x="1542" y="159"/>
                              </a:lnTo>
                              <a:lnTo>
                                <a:pt x="1491" y="159"/>
                              </a:lnTo>
                              <a:lnTo>
                                <a:pt x="1491" y="196"/>
                              </a:lnTo>
                              <a:lnTo>
                                <a:pt x="1542" y="196"/>
                              </a:lnTo>
                              <a:lnTo>
                                <a:pt x="1542" y="438"/>
                              </a:lnTo>
                              <a:lnTo>
                                <a:pt x="1544" y="466"/>
                              </a:lnTo>
                              <a:lnTo>
                                <a:pt x="1550" y="491"/>
                              </a:lnTo>
                              <a:lnTo>
                                <a:pt x="1560" y="512"/>
                              </a:lnTo>
                              <a:lnTo>
                                <a:pt x="1575" y="529"/>
                              </a:lnTo>
                              <a:lnTo>
                                <a:pt x="1593" y="543"/>
                              </a:lnTo>
                              <a:lnTo>
                                <a:pt x="1614" y="553"/>
                              </a:lnTo>
                              <a:lnTo>
                                <a:pt x="1639" y="559"/>
                              </a:lnTo>
                              <a:lnTo>
                                <a:pt x="1666" y="560"/>
                              </a:lnTo>
                              <a:lnTo>
                                <a:pt x="1690" y="559"/>
                              </a:lnTo>
                              <a:lnTo>
                                <a:pt x="1712" y="556"/>
                              </a:lnTo>
                              <a:lnTo>
                                <a:pt x="1733" y="550"/>
                              </a:lnTo>
                              <a:lnTo>
                                <a:pt x="1751" y="542"/>
                              </a:lnTo>
                              <a:lnTo>
                                <a:pt x="1762" y="536"/>
                              </a:lnTo>
                              <a:lnTo>
                                <a:pt x="1771" y="530"/>
                              </a:lnTo>
                              <a:lnTo>
                                <a:pt x="1778" y="524"/>
                              </a:lnTo>
                              <a:close/>
                              <a:moveTo>
                                <a:pt x="2147" y="360"/>
                              </a:moveTo>
                              <a:lnTo>
                                <a:pt x="2147" y="325"/>
                              </a:lnTo>
                              <a:lnTo>
                                <a:pt x="2144" y="285"/>
                              </a:lnTo>
                              <a:lnTo>
                                <a:pt x="2136" y="249"/>
                              </a:lnTo>
                              <a:lnTo>
                                <a:pt x="2122" y="219"/>
                              </a:lnTo>
                              <a:lnTo>
                                <a:pt x="2102" y="194"/>
                              </a:lnTo>
                              <a:lnTo>
                                <a:pt x="2094" y="188"/>
                              </a:lnTo>
                              <a:lnTo>
                                <a:pt x="2077" y="175"/>
                              </a:lnTo>
                              <a:lnTo>
                                <a:pt x="2047" y="161"/>
                              </a:lnTo>
                              <a:lnTo>
                                <a:pt x="2012" y="153"/>
                              </a:lnTo>
                              <a:lnTo>
                                <a:pt x="1971" y="150"/>
                              </a:lnTo>
                              <a:lnTo>
                                <a:pt x="1925" y="152"/>
                              </a:lnTo>
                              <a:lnTo>
                                <a:pt x="1888" y="158"/>
                              </a:lnTo>
                              <a:lnTo>
                                <a:pt x="1861" y="167"/>
                              </a:lnTo>
                              <a:lnTo>
                                <a:pt x="1843" y="180"/>
                              </a:lnTo>
                              <a:lnTo>
                                <a:pt x="1834" y="190"/>
                              </a:lnTo>
                              <a:lnTo>
                                <a:pt x="1828" y="201"/>
                              </a:lnTo>
                              <a:lnTo>
                                <a:pt x="1825" y="215"/>
                              </a:lnTo>
                              <a:lnTo>
                                <a:pt x="1823" y="225"/>
                              </a:lnTo>
                              <a:lnTo>
                                <a:pt x="1822" y="237"/>
                              </a:lnTo>
                              <a:lnTo>
                                <a:pt x="1822" y="250"/>
                              </a:lnTo>
                              <a:lnTo>
                                <a:pt x="1821" y="263"/>
                              </a:lnTo>
                              <a:lnTo>
                                <a:pt x="1868" y="263"/>
                              </a:lnTo>
                              <a:lnTo>
                                <a:pt x="1874" y="243"/>
                              </a:lnTo>
                              <a:lnTo>
                                <a:pt x="1881" y="227"/>
                              </a:lnTo>
                              <a:lnTo>
                                <a:pt x="1889" y="214"/>
                              </a:lnTo>
                              <a:lnTo>
                                <a:pt x="1899" y="204"/>
                              </a:lnTo>
                              <a:lnTo>
                                <a:pt x="1911" y="197"/>
                              </a:lnTo>
                              <a:lnTo>
                                <a:pt x="1924" y="192"/>
                              </a:lnTo>
                              <a:lnTo>
                                <a:pt x="1938" y="189"/>
                              </a:lnTo>
                              <a:lnTo>
                                <a:pt x="1954" y="188"/>
                              </a:lnTo>
                              <a:lnTo>
                                <a:pt x="1973" y="190"/>
                              </a:lnTo>
                              <a:lnTo>
                                <a:pt x="1990" y="196"/>
                              </a:lnTo>
                              <a:lnTo>
                                <a:pt x="2004" y="205"/>
                              </a:lnTo>
                              <a:lnTo>
                                <a:pt x="2015" y="218"/>
                              </a:lnTo>
                              <a:lnTo>
                                <a:pt x="2024" y="236"/>
                              </a:lnTo>
                              <a:lnTo>
                                <a:pt x="2031" y="260"/>
                              </a:lnTo>
                              <a:lnTo>
                                <a:pt x="2034" y="288"/>
                              </a:lnTo>
                              <a:lnTo>
                                <a:pt x="2036" y="322"/>
                              </a:lnTo>
                              <a:lnTo>
                                <a:pt x="2036" y="360"/>
                              </a:lnTo>
                              <a:lnTo>
                                <a:pt x="2036" y="464"/>
                              </a:lnTo>
                              <a:lnTo>
                                <a:pt x="2032" y="475"/>
                              </a:lnTo>
                              <a:lnTo>
                                <a:pt x="2026" y="484"/>
                              </a:lnTo>
                              <a:lnTo>
                                <a:pt x="2011" y="500"/>
                              </a:lnTo>
                              <a:lnTo>
                                <a:pt x="2002" y="507"/>
                              </a:lnTo>
                              <a:lnTo>
                                <a:pt x="1985" y="516"/>
                              </a:lnTo>
                              <a:lnTo>
                                <a:pt x="1975" y="519"/>
                              </a:lnTo>
                              <a:lnTo>
                                <a:pt x="1963" y="519"/>
                              </a:lnTo>
                              <a:lnTo>
                                <a:pt x="1950" y="517"/>
                              </a:lnTo>
                              <a:lnTo>
                                <a:pt x="1939" y="514"/>
                              </a:lnTo>
                              <a:lnTo>
                                <a:pt x="1930" y="508"/>
                              </a:lnTo>
                              <a:lnTo>
                                <a:pt x="1922" y="500"/>
                              </a:lnTo>
                              <a:lnTo>
                                <a:pt x="1915" y="490"/>
                              </a:lnTo>
                              <a:lnTo>
                                <a:pt x="1911" y="478"/>
                              </a:lnTo>
                              <a:lnTo>
                                <a:pt x="1908" y="464"/>
                              </a:lnTo>
                              <a:lnTo>
                                <a:pt x="1907" y="447"/>
                              </a:lnTo>
                              <a:lnTo>
                                <a:pt x="1909" y="426"/>
                              </a:lnTo>
                              <a:lnTo>
                                <a:pt x="1914" y="408"/>
                              </a:lnTo>
                              <a:lnTo>
                                <a:pt x="1922" y="393"/>
                              </a:lnTo>
                              <a:lnTo>
                                <a:pt x="1935" y="381"/>
                              </a:lnTo>
                              <a:lnTo>
                                <a:pt x="1950" y="372"/>
                              </a:lnTo>
                              <a:lnTo>
                                <a:pt x="1970" y="365"/>
                              </a:lnTo>
                              <a:lnTo>
                                <a:pt x="1994" y="361"/>
                              </a:lnTo>
                              <a:lnTo>
                                <a:pt x="2023" y="360"/>
                              </a:lnTo>
                              <a:lnTo>
                                <a:pt x="2036" y="360"/>
                              </a:lnTo>
                              <a:lnTo>
                                <a:pt x="2036" y="322"/>
                              </a:lnTo>
                              <a:lnTo>
                                <a:pt x="2023" y="322"/>
                              </a:lnTo>
                              <a:lnTo>
                                <a:pt x="1980" y="323"/>
                              </a:lnTo>
                              <a:lnTo>
                                <a:pt x="1943" y="325"/>
                              </a:lnTo>
                              <a:lnTo>
                                <a:pt x="1910" y="330"/>
                              </a:lnTo>
                              <a:lnTo>
                                <a:pt x="1882" y="336"/>
                              </a:lnTo>
                              <a:lnTo>
                                <a:pt x="1859" y="344"/>
                              </a:lnTo>
                              <a:lnTo>
                                <a:pt x="1839" y="354"/>
                              </a:lnTo>
                              <a:lnTo>
                                <a:pt x="1823" y="365"/>
                              </a:lnTo>
                              <a:lnTo>
                                <a:pt x="1811" y="378"/>
                              </a:lnTo>
                              <a:lnTo>
                                <a:pt x="1803" y="393"/>
                              </a:lnTo>
                              <a:lnTo>
                                <a:pt x="1796" y="409"/>
                              </a:lnTo>
                              <a:lnTo>
                                <a:pt x="1793" y="427"/>
                              </a:lnTo>
                              <a:lnTo>
                                <a:pt x="1791" y="447"/>
                              </a:lnTo>
                              <a:lnTo>
                                <a:pt x="1794" y="472"/>
                              </a:lnTo>
                              <a:lnTo>
                                <a:pt x="1801" y="494"/>
                              </a:lnTo>
                              <a:lnTo>
                                <a:pt x="1813" y="513"/>
                              </a:lnTo>
                              <a:lnTo>
                                <a:pt x="1829" y="530"/>
                              </a:lnTo>
                              <a:lnTo>
                                <a:pt x="1850" y="543"/>
                              </a:lnTo>
                              <a:lnTo>
                                <a:pt x="1875" y="553"/>
                              </a:lnTo>
                              <a:lnTo>
                                <a:pt x="1904" y="559"/>
                              </a:lnTo>
                              <a:lnTo>
                                <a:pt x="1937" y="560"/>
                              </a:lnTo>
                              <a:lnTo>
                                <a:pt x="1961" y="559"/>
                              </a:lnTo>
                              <a:lnTo>
                                <a:pt x="1982" y="555"/>
                              </a:lnTo>
                              <a:lnTo>
                                <a:pt x="2000" y="548"/>
                              </a:lnTo>
                              <a:lnTo>
                                <a:pt x="2016" y="538"/>
                              </a:lnTo>
                              <a:lnTo>
                                <a:pt x="2027" y="530"/>
                              </a:lnTo>
                              <a:lnTo>
                                <a:pt x="2035" y="522"/>
                              </a:lnTo>
                              <a:lnTo>
                                <a:pt x="2037" y="519"/>
                              </a:lnTo>
                              <a:lnTo>
                                <a:pt x="2040" y="514"/>
                              </a:lnTo>
                              <a:lnTo>
                                <a:pt x="2044" y="514"/>
                              </a:lnTo>
                              <a:lnTo>
                                <a:pt x="2074" y="552"/>
                              </a:lnTo>
                              <a:lnTo>
                                <a:pt x="2147" y="552"/>
                              </a:lnTo>
                              <a:lnTo>
                                <a:pt x="2147" y="514"/>
                              </a:lnTo>
                              <a:lnTo>
                                <a:pt x="2147" y="360"/>
                              </a:lnTo>
                              <a:close/>
                            </a:path>
                          </a:pathLst>
                        </a:custGeom>
                        <a:solidFill>
                          <a:srgbClr val="005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docshape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5" y="80"/>
                          <a:ext cx="231" cy="1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13D2B60" id="Group 1" o:spid="_x0000_s1026" style="position:absolute;margin-left:259.65pt;margin-top:-8.25pt;width:111.45pt;height:28.4pt;z-index:251659264;mso-position-horizontal-relative:page" coordorigin="567,80" coordsize="2148,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">
              <v:shape id="docshape4" o:spid="_x0000_s1027" style="position:absolute;left:566;top:104;width:2148;height:561;visibility:visible;mso-wrap-style:square;v-text-anchor:top" coordsize="2148,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" path="m573,530r-27,-7l522,506,501,481,484,447,463,400,447,362,353,144,327,81r,281l133,362,232,144r95,218l327,81,291,,253,,,552r45,l115,400r228,l363,447r14,29l394,501r19,19l434,533r22,10l480,550r25,4l532,555r12,l555,554r9,-1l573,551r,-21xm1069,267r-1,-20l1067,229r-2,-15l1062,201r-4,-10l1053,181r-7,-7l1039,168r-9,-4l1019,161r-13,-2l992,158r-121,l870,158r-30,l723,417,647,255,632,227,615,204,598,185,579,172,558,162r-23,-6l509,151r-27,-1l450,152r,17l460,171r9,4l478,181r9,8l496,200r9,15l515,233r12,22l675,552r31,l876,183r21,l914,184r13,4l938,195r7,9l951,215r3,15l957,247r,20l957,552r112,l1069,267xm1477,449r-2,-20l1470,411r-9,-17l1449,380r-16,-13l1412,354r-25,-13l1358,328r-52,-21l1292,300r-13,-7l1269,286r-9,-6l1250,270r-5,-11l1245,245r1,-12l1250,222r5,-10l1263,203r10,-6l1286,192r15,-3l1318,188r23,2l1362,195r17,8l1395,214r12,15l1417,245r8,19l1430,284r30,l1459,264r,-17l1458,232r-2,-12l1454,205r-6,-12l1439,185r-23,-15l1386,159r-39,-7l1301,150r-35,2l1235,158r-28,9l1183,180r-20,16l1149,215r-8,22l1138,262r2,19l1145,298r9,16l1166,329r15,13l1200,355r22,13l1248,380r44,18l1311,407r16,8l1341,423r10,7l1359,437r6,9l1368,455r2,11l1364,491r-16,18l1321,519r-37,4l1261,521r-21,-5l1223,508r-15,-12l1195,482r-10,-16l1177,447r-5,-20l1142,427r1,19l1143,463r1,15l1146,491r2,15l1154,518r9,8l1186,541r30,11l1255,558r46,2l1339,559r33,-6l1402,544r26,-12l1450,516r15,-19l1474,474r3,-25xm1778,524r-12,-24l1753,509r-7,3l1734,517r-12,3l1710,522r-12,1l1683,523r-11,-6l1665,506r-5,-11l1656,481r-2,-17l1654,443r,-247l1748,196r,-37l1654,159r,-126l1585,33r-43,50l1542,159r-51,l1491,196r51,l1542,438r2,28l1550,491r10,21l1575,529r18,14l1614,553r25,6l1666,560r24,-1l1712,556r21,-6l1751,542r11,-6l1771,530r7,-6xm2147,360r,-35l2144,285r-8,-36l2122,219r-20,-25l2094,188r-17,-13l2047,161r-35,-8l1971,150r-46,2l1888,158r-27,9l1843,180r-9,10l1828,201r-3,14l1823,225r-1,12l1822,250r-1,13l1868,263r6,-20l1881,227r8,-13l1899,204r12,-7l1924,192r14,-3l1954,188r19,2l1990,196r14,9l2015,218r9,18l2031,260r3,28l2036,322r,38l2036,464r-4,11l2026,484r-15,16l2002,507r-17,9l1975,519r-12,l1950,517r-11,-3l1930,508r-8,-8l1915,490r-4,-12l1908,464r-1,-17l1909,426r5,-18l1922,393r13,-12l1950,372r20,-7l1994,361r29,-1l2036,360r,-38l2023,322r-43,1l1943,325r-33,5l1882,336r-23,8l1839,354r-16,11l1811,378r-8,15l1796,409r-3,18l1791,447r3,25l1801,494r12,19l1829,530r21,13l1875,553r29,6l1937,560r24,-1l1982,555r18,-7l2016,538r11,-8l2035,522r2,-3l2040,514r4,l2074,552r73,l2147,514r,-154xe" fillcolor="#005c83" stroked="f">
                <v:path arrowok="t" o:connecttype="custom" o:connectlocs="463,505;232,249;45,657;413,625;544,660;1068,352;1046,279;871,263;615,309;482,255;487,294;706,657;945,309;1069,657;1449,485;1292,405;1245,350;1286,297;1395,319;1459,369;1439,290;1235,263;1138,367;1200,460;1341,528;1364,596;1223,613;1142,532;1154,623;1339,664;1474,579;1734,622;1665,611;1748,301;1542,264;1550,596;1666,665;1771,635;2122,324;1971,255;1828,306;1868,368;1924,297;2015,323;2036,569;1975,624;1915,595;1922,498;2036,465;1882,441;1796,514;1829,635;1982,660;2040,619" o:connectangles="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1445;top:80;width:231;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">
                <v:imagedata r:id="rId2" o:title=""/>
              </v:shape>
              <w10:wrap anchorx="page"/>
            </v:group>
          </w:pict>
        </mc:Fallback>
      </mc:AlternateContent>
    </w:r>
    <w:r>
      <w:tab/>
    </w:r>
    <w:r>
      <w:tab/>
    </w:r>
    <w:r>
      <w:rPr>
        <w:noProof/>
        <w:position w:val="-1"/>
        <w:sz w:val="7"/>
        <w:lang w:val="en-IE" w:eastAsia="en-IE"/>
      </w:rPr>
      <mc:AlternateContent>
        <mc:Choice Requires="wpg">
          <w:drawing>
            <wp:inline distT="0" distB="0" distL="0" distR="0" wp14:anchorId="1432EDE5" wp14:editId="00DD2BFC">
              <wp:extent cx="93345" cy="48895"/>
              <wp:effectExtent l="9525" t="9525" r="1905"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48895"/>
                        <a:chOff x="0" y="0"/>
                        <a:chExt cx="147" cy="77"/>
                      </a:xfrm>
                    </wpg:grpSpPr>
                    <wps:wsp>
                      <wps:cNvPr id="6" name="docshape2"/>
                      <wps:cNvSpPr>
                        <a:spLocks/>
                      </wps:cNvSpPr>
                      <wps:spPr bwMode="auto">
                        <a:xfrm>
                          <a:off x="0" y="0"/>
                          <a:ext cx="147" cy="77"/>
                        </a:xfrm>
                        <a:custGeom>
                          <a:avLst/>
                          <a:gdLst>
                            <a:gd name="T0" fmla="*/ 0 w 147"/>
                            <a:gd name="T1" fmla="*/ 26 h 77"/>
                            <a:gd name="T2" fmla="*/ 85 w 147"/>
                            <a:gd name="T3" fmla="*/ 76 h 77"/>
                            <a:gd name="T4" fmla="*/ 113 w 147"/>
                            <a:gd name="T5" fmla="*/ 41 h 77"/>
                            <a:gd name="T6" fmla="*/ 66 w 147"/>
                            <a:gd name="T7" fmla="*/ 41 h 77"/>
                            <a:gd name="T8" fmla="*/ 0 w 147"/>
                            <a:gd name="T9" fmla="*/ 26 h 77"/>
                            <a:gd name="T10" fmla="*/ 140 w 147"/>
                            <a:gd name="T11" fmla="*/ 0 h 77"/>
                            <a:gd name="T12" fmla="*/ 135 w 147"/>
                            <a:gd name="T13" fmla="*/ 1 h 77"/>
                            <a:gd name="T14" fmla="*/ 125 w 147"/>
                            <a:gd name="T15" fmla="*/ 4 h 77"/>
                            <a:gd name="T16" fmla="*/ 114 w 147"/>
                            <a:gd name="T17" fmla="*/ 9 h 77"/>
                            <a:gd name="T18" fmla="*/ 96 w 147"/>
                            <a:gd name="T19" fmla="*/ 20 h 77"/>
                            <a:gd name="T20" fmla="*/ 66 w 147"/>
                            <a:gd name="T21" fmla="*/ 41 h 77"/>
                            <a:gd name="T22" fmla="*/ 113 w 147"/>
                            <a:gd name="T23" fmla="*/ 41 h 77"/>
                            <a:gd name="T24" fmla="*/ 130 w 147"/>
                            <a:gd name="T25" fmla="*/ 20 h 77"/>
                            <a:gd name="T26" fmla="*/ 141 w 147"/>
                            <a:gd name="T27" fmla="*/ 7 h 77"/>
                            <a:gd name="T28" fmla="*/ 146 w 147"/>
                            <a:gd name="T29" fmla="*/ 4 h 77"/>
                            <a:gd name="T30" fmla="*/ 141 w 147"/>
                            <a:gd name="T31" fmla="*/ 1 h 77"/>
                            <a:gd name="T32" fmla="*/ 140 w 147"/>
                            <a:gd name="T3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7" h="77">
                              <a:moveTo>
                                <a:pt x="0" y="26"/>
                              </a:moveTo>
                              <a:lnTo>
                                <a:pt x="85" y="76"/>
                              </a:lnTo>
                              <a:lnTo>
                                <a:pt x="113" y="41"/>
                              </a:lnTo>
                              <a:lnTo>
                                <a:pt x="66" y="41"/>
                              </a:lnTo>
                              <a:lnTo>
                                <a:pt x="0" y="26"/>
                              </a:lnTo>
                              <a:close/>
                              <a:moveTo>
                                <a:pt x="140" y="0"/>
                              </a:moveTo>
                              <a:lnTo>
                                <a:pt x="135" y="1"/>
                              </a:lnTo>
                              <a:lnTo>
                                <a:pt x="125" y="4"/>
                              </a:lnTo>
                              <a:lnTo>
                                <a:pt x="114" y="9"/>
                              </a:lnTo>
                              <a:lnTo>
                                <a:pt x="96" y="20"/>
                              </a:lnTo>
                              <a:lnTo>
                                <a:pt x="66" y="41"/>
                              </a:lnTo>
                              <a:lnTo>
                                <a:pt x="113" y="41"/>
                              </a:lnTo>
                              <a:lnTo>
                                <a:pt x="130" y="20"/>
                              </a:lnTo>
                              <a:lnTo>
                                <a:pt x="141" y="7"/>
                              </a:lnTo>
                              <a:lnTo>
                                <a:pt x="146" y="4"/>
                              </a:lnTo>
                              <a:lnTo>
                                <a:pt x="141" y="1"/>
                              </a:lnTo>
                              <a:lnTo>
                                <a:pt x="140" y="0"/>
                              </a:lnTo>
                              <a:close/>
                            </a:path>
                          </a:pathLst>
                        </a:custGeom>
                        <a:solidFill>
                          <a:srgbClr val="005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45605C" id="Group 5" o:spid="_x0000_s1026" style="width:7.35pt;height:3.85pt;mso-position-horizontal-relative:char;mso-position-vertical-relative:line" coordsize="1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">
              <v:shape id="docshape2" o:spid="_x0000_s1027" style="position:absolute;width:147;height:77;visibility:visible;mso-wrap-style:square;v-text-anchor:top" coordsize="14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" path="m,26l85,76,113,41r-47,l,26xm140,r-5,1l125,4,114,9,96,20,66,41r47,l130,20,141,7r5,-3l141,1,140,xe" fillcolor="#005c83" stroked="f">
                <v:path arrowok="t" o:connecttype="custom" o:connectlocs="0,26;85,76;113,41;66,41;0,26;140,0;135,1;125,4;114,9;96,20;66,41;113,41;130,20;141,7;146,4;141,1;140,0" o:connectangles="0,0,0,0,0,0,0,0,0,0,0,0,0,0,0,0,0"/>
              </v:shape>
              <w10:anchorlock/>
            </v:group>
          </w:pict>
        </mc:Fallback>
      </mc:AlternateContent>
    </w:r>
    <w:r>
      <w:rPr>
        <w:noProof/>
        <w:position w:val="-1"/>
        <w:sz w:val="11"/>
        <w:lang w:val="en-IE" w:eastAsia="en-IE"/>
      </w:rPr>
      <w:drawing>
        <wp:inline distT="0" distB="0" distL="0" distR="0" wp14:anchorId="3FED0218" wp14:editId="02761842">
          <wp:extent cx="150170" cy="7124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 cstate="print"/>
                  <a:stretch>
                    <a:fillRect/>
                  </a:stretch>
                </pic:blipFill>
                <pic:spPr>
                  <a:xfrm>
                    <a:off x="0" y="0"/>
                    <a:ext cx="150170" cy="71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30334"/>
    <w:multiLevelType w:val="multilevel"/>
    <w:tmpl w:val="47F61948"/>
    <w:lvl w:ilvl="0">
      <w:start w:val="1"/>
      <w:numFmt w:val="decimal"/>
      <w:pStyle w:val="MicheleReport"/>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380965CE"/>
    <w:multiLevelType w:val="hybridMultilevel"/>
    <w:tmpl w:val="9C504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D772F35"/>
    <w:multiLevelType w:val="hybridMultilevel"/>
    <w:tmpl w:val="89B44E3A"/>
    <w:lvl w:ilvl="0" w:tplc="5C3A83A8">
      <w:start w:val="1"/>
      <w:numFmt w:val="bullet"/>
      <w:lvlText w:val=""/>
      <w:lvlJc w:val="left"/>
      <w:pPr>
        <w:tabs>
          <w:tab w:val="num" w:pos="720"/>
        </w:tabs>
        <w:ind w:left="720" w:hanging="720"/>
      </w:pPr>
      <w:rPr>
        <w:rFonts w:ascii="Symbol" w:hAnsi="Symbol" w:hint="default"/>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7A1422C"/>
    <w:multiLevelType w:val="hybridMultilevel"/>
    <w:tmpl w:val="62605E8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1C4580"/>
    <w:multiLevelType w:val="hybridMultilevel"/>
    <w:tmpl w:val="0D8C350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BC9155F"/>
    <w:multiLevelType w:val="hybridMultilevel"/>
    <w:tmpl w:val="95EE5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F483033"/>
    <w:multiLevelType w:val="hybridMultilevel"/>
    <w:tmpl w:val="F65254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53D978E3"/>
    <w:multiLevelType w:val="hybridMultilevel"/>
    <w:tmpl w:val="D5E2C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493279F"/>
    <w:multiLevelType w:val="hybridMultilevel"/>
    <w:tmpl w:val="BFB88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41052EA"/>
    <w:multiLevelType w:val="hybridMultilevel"/>
    <w:tmpl w:val="6994E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797475">
    <w:abstractNumId w:val="7"/>
  </w:num>
  <w:num w:numId="2" w16cid:durableId="154154217">
    <w:abstractNumId w:val="9"/>
  </w:num>
  <w:num w:numId="3" w16cid:durableId="1456748567">
    <w:abstractNumId w:val="5"/>
  </w:num>
  <w:num w:numId="4" w16cid:durableId="58486181">
    <w:abstractNumId w:val="0"/>
  </w:num>
  <w:num w:numId="5" w16cid:durableId="794059961">
    <w:abstractNumId w:val="4"/>
  </w:num>
  <w:num w:numId="6" w16cid:durableId="1192915248">
    <w:abstractNumId w:val="6"/>
  </w:num>
  <w:num w:numId="7" w16cid:durableId="542595827">
    <w:abstractNumId w:val="3"/>
  </w:num>
  <w:num w:numId="8" w16cid:durableId="378018976">
    <w:abstractNumId w:val="1"/>
  </w:num>
  <w:num w:numId="9" w16cid:durableId="501748561">
    <w:abstractNumId w:val="2"/>
  </w:num>
  <w:num w:numId="10" w16cid:durableId="7923350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F9"/>
    <w:rsid w:val="00033CD1"/>
    <w:rsid w:val="00062838"/>
    <w:rsid w:val="00132F53"/>
    <w:rsid w:val="0016578F"/>
    <w:rsid w:val="00170EFF"/>
    <w:rsid w:val="001D2BC2"/>
    <w:rsid w:val="001E36DF"/>
    <w:rsid w:val="00224FE3"/>
    <w:rsid w:val="00330466"/>
    <w:rsid w:val="003B79CB"/>
    <w:rsid w:val="003E331F"/>
    <w:rsid w:val="00454063"/>
    <w:rsid w:val="004C0FEB"/>
    <w:rsid w:val="00525043"/>
    <w:rsid w:val="00554F53"/>
    <w:rsid w:val="00585064"/>
    <w:rsid w:val="005F768B"/>
    <w:rsid w:val="00610637"/>
    <w:rsid w:val="006932F3"/>
    <w:rsid w:val="006A0810"/>
    <w:rsid w:val="006E0245"/>
    <w:rsid w:val="006E1B4E"/>
    <w:rsid w:val="006F151F"/>
    <w:rsid w:val="007173F4"/>
    <w:rsid w:val="0074649E"/>
    <w:rsid w:val="00784827"/>
    <w:rsid w:val="00790FB1"/>
    <w:rsid w:val="00795FBB"/>
    <w:rsid w:val="007A7DB1"/>
    <w:rsid w:val="007D5609"/>
    <w:rsid w:val="008A7872"/>
    <w:rsid w:val="008C2F1B"/>
    <w:rsid w:val="008F66CA"/>
    <w:rsid w:val="00904827"/>
    <w:rsid w:val="00921173"/>
    <w:rsid w:val="00930B7D"/>
    <w:rsid w:val="00942B9E"/>
    <w:rsid w:val="009A5160"/>
    <w:rsid w:val="00A12ED1"/>
    <w:rsid w:val="00A45363"/>
    <w:rsid w:val="00A82981"/>
    <w:rsid w:val="00A86CC6"/>
    <w:rsid w:val="00AD1762"/>
    <w:rsid w:val="00B52BF9"/>
    <w:rsid w:val="00B94F0E"/>
    <w:rsid w:val="00BB249A"/>
    <w:rsid w:val="00BB2681"/>
    <w:rsid w:val="00BC19E2"/>
    <w:rsid w:val="00C03DAC"/>
    <w:rsid w:val="00C14019"/>
    <w:rsid w:val="00C85C86"/>
    <w:rsid w:val="00CB39D2"/>
    <w:rsid w:val="00CF404B"/>
    <w:rsid w:val="00D10292"/>
    <w:rsid w:val="00D145F8"/>
    <w:rsid w:val="00E51A70"/>
    <w:rsid w:val="00E56E03"/>
    <w:rsid w:val="00E60EA3"/>
    <w:rsid w:val="00EA1CB9"/>
    <w:rsid w:val="00EE695F"/>
    <w:rsid w:val="00F03A83"/>
    <w:rsid w:val="00FE021D"/>
    <w:rsid w:val="00FE33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CFFF"/>
  <w15:docId w15:val="{A18C33AB-03AD-4DA3-9DB9-30F79AC71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173"/>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qFormat/>
    <w:rsid w:val="00921173"/>
    <w:pPr>
      <w:keepNext/>
      <w:jc w:val="both"/>
      <w:outlineLvl w:val="0"/>
    </w:pPr>
    <w:rPr>
      <w:b/>
      <w:lang w:val="en-GB"/>
    </w:rPr>
  </w:style>
  <w:style w:type="paragraph" w:styleId="Heading2">
    <w:name w:val="heading 2"/>
    <w:basedOn w:val="Normal"/>
    <w:next w:val="Normal"/>
    <w:link w:val="Heading2Char"/>
    <w:uiPriority w:val="9"/>
    <w:unhideWhenUsed/>
    <w:qFormat/>
    <w:rsid w:val="006A08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A081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BF9"/>
    <w:pPr>
      <w:tabs>
        <w:tab w:val="center" w:pos="4513"/>
        <w:tab w:val="right" w:pos="9026"/>
      </w:tabs>
    </w:pPr>
  </w:style>
  <w:style w:type="character" w:customStyle="1" w:styleId="HeaderChar">
    <w:name w:val="Header Char"/>
    <w:basedOn w:val="DefaultParagraphFont"/>
    <w:link w:val="Header"/>
    <w:uiPriority w:val="99"/>
    <w:rsid w:val="00B52BF9"/>
  </w:style>
  <w:style w:type="paragraph" w:styleId="Footer">
    <w:name w:val="footer"/>
    <w:basedOn w:val="Normal"/>
    <w:link w:val="FooterChar"/>
    <w:uiPriority w:val="99"/>
    <w:unhideWhenUsed/>
    <w:rsid w:val="00B52BF9"/>
    <w:pPr>
      <w:tabs>
        <w:tab w:val="center" w:pos="4513"/>
        <w:tab w:val="right" w:pos="9026"/>
      </w:tabs>
    </w:pPr>
  </w:style>
  <w:style w:type="character" w:customStyle="1" w:styleId="FooterChar">
    <w:name w:val="Footer Char"/>
    <w:basedOn w:val="DefaultParagraphFont"/>
    <w:link w:val="Footer"/>
    <w:uiPriority w:val="99"/>
    <w:rsid w:val="00B52BF9"/>
  </w:style>
  <w:style w:type="paragraph" w:styleId="BalloonText">
    <w:name w:val="Balloon Text"/>
    <w:basedOn w:val="Normal"/>
    <w:link w:val="BalloonTextChar"/>
    <w:uiPriority w:val="99"/>
    <w:semiHidden/>
    <w:unhideWhenUsed/>
    <w:rsid w:val="00B52BF9"/>
    <w:rPr>
      <w:rFonts w:ascii="Tahoma" w:hAnsi="Tahoma" w:cs="Tahoma"/>
      <w:sz w:val="16"/>
      <w:szCs w:val="16"/>
    </w:rPr>
  </w:style>
  <w:style w:type="character" w:customStyle="1" w:styleId="BalloonTextChar">
    <w:name w:val="Balloon Text Char"/>
    <w:basedOn w:val="DefaultParagraphFont"/>
    <w:link w:val="BalloonText"/>
    <w:uiPriority w:val="99"/>
    <w:semiHidden/>
    <w:rsid w:val="00B52BF9"/>
    <w:rPr>
      <w:rFonts w:ascii="Tahoma" w:hAnsi="Tahoma" w:cs="Tahoma"/>
      <w:sz w:val="16"/>
      <w:szCs w:val="16"/>
    </w:rPr>
  </w:style>
  <w:style w:type="paragraph" w:styleId="BodyText2">
    <w:name w:val="Body Text 2"/>
    <w:basedOn w:val="Normal"/>
    <w:link w:val="BodyText2Char"/>
    <w:semiHidden/>
    <w:rsid w:val="00B52BF9"/>
    <w:rPr>
      <w:sz w:val="20"/>
      <w:szCs w:val="24"/>
      <w:lang w:val="en-GB"/>
    </w:rPr>
  </w:style>
  <w:style w:type="character" w:customStyle="1" w:styleId="BodyText2Char">
    <w:name w:val="Body Text 2 Char"/>
    <w:basedOn w:val="DefaultParagraphFont"/>
    <w:link w:val="BodyText2"/>
    <w:semiHidden/>
    <w:rsid w:val="00B52BF9"/>
    <w:rPr>
      <w:rFonts w:ascii="Times New Roman" w:eastAsia="Times New Roman" w:hAnsi="Times New Roman" w:cs="Times New Roman"/>
      <w:sz w:val="20"/>
      <w:szCs w:val="24"/>
      <w:lang w:val="en-GB"/>
    </w:rPr>
  </w:style>
  <w:style w:type="paragraph" w:styleId="ListParagraph">
    <w:name w:val="List Paragraph"/>
    <w:basedOn w:val="Normal"/>
    <w:uiPriority w:val="34"/>
    <w:qFormat/>
    <w:rsid w:val="00B52BF9"/>
    <w:pPr>
      <w:ind w:left="720"/>
      <w:contextualSpacing/>
    </w:pPr>
    <w:rPr>
      <w:szCs w:val="24"/>
      <w:lang w:val="en-GB"/>
    </w:rPr>
  </w:style>
  <w:style w:type="character" w:styleId="Hyperlink">
    <w:name w:val="Hyperlink"/>
    <w:semiHidden/>
    <w:rsid w:val="00B52BF9"/>
    <w:rPr>
      <w:color w:val="0000FF"/>
      <w:u w:val="single"/>
    </w:rPr>
  </w:style>
  <w:style w:type="paragraph" w:styleId="BodyText">
    <w:name w:val="Body Text"/>
    <w:basedOn w:val="Normal"/>
    <w:link w:val="BodyTextChar"/>
    <w:uiPriority w:val="99"/>
    <w:semiHidden/>
    <w:unhideWhenUsed/>
    <w:rsid w:val="00921173"/>
    <w:pPr>
      <w:spacing w:after="120"/>
    </w:pPr>
  </w:style>
  <w:style w:type="character" w:customStyle="1" w:styleId="BodyTextChar">
    <w:name w:val="Body Text Char"/>
    <w:basedOn w:val="DefaultParagraphFont"/>
    <w:link w:val="BodyText"/>
    <w:uiPriority w:val="99"/>
    <w:semiHidden/>
    <w:rsid w:val="00921173"/>
  </w:style>
  <w:style w:type="character" w:customStyle="1" w:styleId="Heading1Char">
    <w:name w:val="Heading 1 Char"/>
    <w:basedOn w:val="DefaultParagraphFont"/>
    <w:link w:val="Heading1"/>
    <w:rsid w:val="00921173"/>
    <w:rPr>
      <w:rFonts w:ascii="Times New Roman" w:eastAsia="Times New Roman" w:hAnsi="Times New Roman" w:cs="Times New Roman"/>
      <w:b/>
      <w:snapToGrid w:val="0"/>
      <w:sz w:val="24"/>
      <w:szCs w:val="20"/>
      <w:lang w:val="en-GB"/>
    </w:rPr>
  </w:style>
  <w:style w:type="paragraph" w:customStyle="1" w:styleId="MicheleReport">
    <w:name w:val="Michele Report"/>
    <w:basedOn w:val="Normal"/>
    <w:rsid w:val="00921173"/>
    <w:pPr>
      <w:widowControl/>
      <w:numPr>
        <w:numId w:val="4"/>
      </w:numPr>
      <w:spacing w:after="240"/>
    </w:pPr>
    <w:rPr>
      <w:bCs/>
      <w:snapToGrid/>
      <w:szCs w:val="96"/>
      <w:lang w:val="en-IE"/>
    </w:rPr>
  </w:style>
  <w:style w:type="character" w:customStyle="1" w:styleId="Heading2Char">
    <w:name w:val="Heading 2 Char"/>
    <w:basedOn w:val="DefaultParagraphFont"/>
    <w:link w:val="Heading2"/>
    <w:uiPriority w:val="9"/>
    <w:rsid w:val="006A0810"/>
    <w:rPr>
      <w:rFonts w:asciiTheme="majorHAnsi" w:eastAsiaTheme="majorEastAsia" w:hAnsiTheme="majorHAnsi" w:cstheme="majorBidi"/>
      <w:b/>
      <w:bCs/>
      <w:snapToGrid w:val="0"/>
      <w:color w:val="4F81BD" w:themeColor="accent1"/>
      <w:sz w:val="26"/>
      <w:szCs w:val="26"/>
      <w:lang w:val="en-US"/>
    </w:rPr>
  </w:style>
  <w:style w:type="character" w:customStyle="1" w:styleId="Heading3Char">
    <w:name w:val="Heading 3 Char"/>
    <w:basedOn w:val="DefaultParagraphFont"/>
    <w:link w:val="Heading3"/>
    <w:uiPriority w:val="9"/>
    <w:semiHidden/>
    <w:rsid w:val="006A0810"/>
    <w:rPr>
      <w:rFonts w:asciiTheme="majorHAnsi" w:eastAsiaTheme="majorEastAsia" w:hAnsiTheme="majorHAnsi" w:cstheme="majorBidi"/>
      <w:b/>
      <w:bCs/>
      <w:snapToGrid w:val="0"/>
      <w:color w:val="4F81BD" w:themeColor="accent1"/>
      <w:sz w:val="24"/>
      <w:szCs w:val="20"/>
      <w:lang w:val="en-US"/>
    </w:rPr>
  </w:style>
  <w:style w:type="paragraph" w:styleId="BodyTextIndent">
    <w:name w:val="Body Text Indent"/>
    <w:basedOn w:val="Normal"/>
    <w:link w:val="BodyTextIndentChar"/>
    <w:uiPriority w:val="99"/>
    <w:semiHidden/>
    <w:unhideWhenUsed/>
    <w:rsid w:val="006A0810"/>
    <w:pPr>
      <w:spacing w:after="120"/>
      <w:ind w:left="283"/>
    </w:pPr>
  </w:style>
  <w:style w:type="character" w:customStyle="1" w:styleId="BodyTextIndentChar">
    <w:name w:val="Body Text Indent Char"/>
    <w:basedOn w:val="DefaultParagraphFont"/>
    <w:link w:val="BodyTextIndent"/>
    <w:uiPriority w:val="99"/>
    <w:semiHidden/>
    <w:rsid w:val="006A0810"/>
    <w:rPr>
      <w:rFonts w:ascii="Times New Roman" w:eastAsia="Times New Roman" w:hAnsi="Times New Roman" w:cs="Times New Roman"/>
      <w:snapToGrid w:val="0"/>
      <w:sz w:val="24"/>
      <w:szCs w:val="20"/>
      <w:lang w:val="en-US"/>
    </w:rPr>
  </w:style>
  <w:style w:type="paragraph" w:customStyle="1" w:styleId="Default">
    <w:name w:val="Default"/>
    <w:rsid w:val="006A0810"/>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customStyle="1" w:styleId="Level1">
    <w:name w:val="Level 1"/>
    <w:basedOn w:val="Normal"/>
    <w:rsid w:val="00C03DAC"/>
    <w:pPr>
      <w:autoSpaceDE w:val="0"/>
      <w:autoSpaceDN w:val="0"/>
      <w:adjustRightInd w:val="0"/>
      <w:ind w:left="720" w:hanging="720"/>
      <w:outlineLvl w:val="0"/>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88b9b3-611c-4013-8f98-846a1b27c941" xsi:nil="true"/>
    <lcf76f155ced4ddcb4097134ff3c332f xmlns="a2ad9cdd-2f40-4b06-828f-f6e686c05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10DAF8AE76B345AA2F483A4DE2D9C2" ma:contentTypeVersion="12" ma:contentTypeDescription="Create a new document." ma:contentTypeScope="" ma:versionID="dbdf442ce5fef68817ef9ce6b09881ee">
  <xsd:schema xmlns:xsd="http://www.w3.org/2001/XMLSchema" xmlns:xs="http://www.w3.org/2001/XMLSchema" xmlns:p="http://schemas.microsoft.com/office/2006/metadata/properties" xmlns:ns2="d988b9b3-611c-4013-8f98-846a1b27c941" xmlns:ns3="a2ad9cdd-2f40-4b06-828f-f6e686c05428" targetNamespace="http://schemas.microsoft.com/office/2006/metadata/properties" ma:root="true" ma:fieldsID="34c70fdc23f5d2f6e8008904c99a7085" ns2:_="" ns3:_="">
    <xsd:import namespace="d988b9b3-611c-4013-8f98-846a1b27c941"/>
    <xsd:import namespace="a2ad9cdd-2f40-4b06-828f-f6e686c054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8b9b3-611c-4013-8f98-846a1b27c9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e5d0ca6-c21c-4408-8555-018d824b0ff7}" ma:internalName="TaxCatchAll" ma:showField="CatchAllData" ma:web="d988b9b3-611c-4013-8f98-846a1b27c9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ad9cdd-2f40-4b06-828f-f6e686c054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09d3f-7874-429f-a1d8-c17beabebc2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C74F1-021C-4ED3-822D-EE8C5C4E3B16}">
  <ds:schemaRefs>
    <ds:schemaRef ds:uri="http://schemas.microsoft.com/office/2006/metadata/properties"/>
    <ds:schemaRef ds:uri="http://schemas.microsoft.com/office/infopath/2007/PartnerControls"/>
    <ds:schemaRef ds:uri="d988b9b3-611c-4013-8f98-846a1b27c941"/>
    <ds:schemaRef ds:uri="a2ad9cdd-2f40-4b06-828f-f6e686c05428"/>
  </ds:schemaRefs>
</ds:datastoreItem>
</file>

<file path=customXml/itemProps2.xml><?xml version="1.0" encoding="utf-8"?>
<ds:datastoreItem xmlns:ds="http://schemas.openxmlformats.org/officeDocument/2006/customXml" ds:itemID="{870F5A6A-93AE-45AA-8AB0-72BE4A1E3EB4}">
  <ds:schemaRefs>
    <ds:schemaRef ds:uri="http://schemas.microsoft.com/sharepoint/v3/contenttype/forms"/>
  </ds:schemaRefs>
</ds:datastoreItem>
</file>

<file path=customXml/itemProps3.xml><?xml version="1.0" encoding="utf-8"?>
<ds:datastoreItem xmlns:ds="http://schemas.openxmlformats.org/officeDocument/2006/customXml" ds:itemID="{BDE2AEAB-D68B-4E38-9F67-FDC6A8CEF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8b9b3-611c-4013-8f98-846a1b27c941"/>
    <ds:schemaRef ds:uri="a2ad9cdd-2f40-4b06-828f-f6e686c05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AEFDD8-ACD7-41E9-A6C3-BD71E8792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1712</Words>
  <Characters>9759</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Daughters of Charity</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Simeonova</dc:creator>
  <cp:lastModifiedBy>Baerbel Schlueter</cp:lastModifiedBy>
  <cp:revision>2</cp:revision>
  <dcterms:created xsi:type="dcterms:W3CDTF">2025-12-02T15:58:00Z</dcterms:created>
  <dcterms:modified xsi:type="dcterms:W3CDTF">2025-12-02T15:58:00Z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0x010100C310DAF8AE76B345AA2F483A4DE2D9C2</vt:lpwstr>
  </property>
</Properties>
</file>