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46F4D" w14:textId="589E40FB" w:rsidR="00C941EE" w:rsidRPr="00223454" w:rsidRDefault="00BE5044" w:rsidP="00223454">
      <w:pPr>
        <w:pStyle w:val="NoSpacing"/>
        <w:jc w:val="center"/>
        <w:rPr>
          <w:sz w:val="22"/>
        </w:rPr>
      </w:pPr>
      <w:r w:rsidRPr="00223454">
        <w:rPr>
          <w:sz w:val="22"/>
        </w:rPr>
        <w:t xml:space="preserve">Candidate information </w:t>
      </w:r>
      <w:r w:rsidR="00436CA9" w:rsidRPr="00223454">
        <w:rPr>
          <w:sz w:val="22"/>
        </w:rPr>
        <w:t>document</w:t>
      </w:r>
    </w:p>
    <w:p w14:paraId="274E9A31" w14:textId="4394315F" w:rsidR="00C941EE" w:rsidRPr="00223454" w:rsidRDefault="00097265" w:rsidP="00223454">
      <w:pPr>
        <w:pStyle w:val="NoSpacing"/>
        <w:jc w:val="center"/>
        <w:rPr>
          <w:sz w:val="22"/>
        </w:rPr>
      </w:pPr>
      <w:r w:rsidRPr="00223454">
        <w:rPr>
          <w:sz w:val="22"/>
        </w:rPr>
        <w:t xml:space="preserve">Recruitment reference </w:t>
      </w:r>
      <w:r w:rsidR="00E92F00" w:rsidRPr="00223454">
        <w:rPr>
          <w:sz w:val="22"/>
        </w:rPr>
        <w:t>no: HSEMW26.</w:t>
      </w:r>
      <w:r w:rsidR="00441B66" w:rsidRPr="00223454">
        <w:rPr>
          <w:sz w:val="22"/>
        </w:rPr>
        <w:t>1</w:t>
      </w:r>
      <w:r w:rsidR="00A65B9C" w:rsidRPr="00223454">
        <w:rPr>
          <w:sz w:val="22"/>
        </w:rPr>
        <w:t>8</w:t>
      </w:r>
      <w:r w:rsidR="00223454" w:rsidRPr="00223454">
        <w:rPr>
          <w:sz w:val="22"/>
        </w:rPr>
        <w:t>1</w:t>
      </w:r>
    </w:p>
    <w:p w14:paraId="225C0BFF" w14:textId="77777777" w:rsidR="00223454" w:rsidRPr="00223454" w:rsidRDefault="00223454" w:rsidP="00223454">
      <w:pPr>
        <w:pStyle w:val="NoSpacing"/>
        <w:jc w:val="center"/>
        <w:rPr>
          <w:rFonts w:cs="Arial"/>
          <w:b/>
          <w:sz w:val="22"/>
        </w:rPr>
      </w:pPr>
      <w:bookmarkStart w:id="0" w:name="_Hlk243491250"/>
      <w:r w:rsidRPr="00223454">
        <w:rPr>
          <w:rFonts w:cs="Arial"/>
          <w:b/>
          <w:sz w:val="22"/>
        </w:rPr>
        <w:t>Pharmacist Senior, Public Health</w:t>
      </w:r>
    </w:p>
    <w:p w14:paraId="404502CF" w14:textId="77777777" w:rsidR="00223454" w:rsidRPr="00223454" w:rsidRDefault="00223454" w:rsidP="00223454">
      <w:pPr>
        <w:pStyle w:val="NoSpacing"/>
        <w:jc w:val="center"/>
        <w:rPr>
          <w:rFonts w:cs="Arial"/>
          <w:sz w:val="22"/>
        </w:rPr>
      </w:pPr>
      <w:proofErr w:type="spellStart"/>
      <w:r w:rsidRPr="00223454">
        <w:rPr>
          <w:rFonts w:cs="Arial"/>
          <w:sz w:val="22"/>
        </w:rPr>
        <w:t>Poitigéir</w:t>
      </w:r>
      <w:proofErr w:type="spellEnd"/>
      <w:r w:rsidRPr="00223454">
        <w:rPr>
          <w:rFonts w:cs="Arial"/>
          <w:sz w:val="22"/>
        </w:rPr>
        <w:t xml:space="preserve"> </w:t>
      </w:r>
      <w:proofErr w:type="spellStart"/>
      <w:r w:rsidRPr="00223454">
        <w:rPr>
          <w:rFonts w:cs="Arial"/>
          <w:sz w:val="22"/>
        </w:rPr>
        <w:t>Sinsearach</w:t>
      </w:r>
      <w:proofErr w:type="spellEnd"/>
      <w:r w:rsidRPr="00223454">
        <w:rPr>
          <w:rFonts w:cs="Arial"/>
          <w:sz w:val="22"/>
        </w:rPr>
        <w:t xml:space="preserve"> </w:t>
      </w:r>
      <w:proofErr w:type="spellStart"/>
      <w:r w:rsidRPr="00223454">
        <w:rPr>
          <w:rFonts w:cs="Arial"/>
          <w:sz w:val="22"/>
        </w:rPr>
        <w:t>Sláinte</w:t>
      </w:r>
      <w:proofErr w:type="spellEnd"/>
      <w:r w:rsidRPr="00223454">
        <w:rPr>
          <w:rFonts w:cs="Arial"/>
          <w:sz w:val="22"/>
        </w:rPr>
        <w:t xml:space="preserve"> </w:t>
      </w:r>
      <w:proofErr w:type="spellStart"/>
      <w:r w:rsidRPr="00223454">
        <w:rPr>
          <w:rFonts w:cs="Arial"/>
          <w:sz w:val="22"/>
        </w:rPr>
        <w:t>Phoiblí</w:t>
      </w:r>
      <w:proofErr w:type="spellEnd"/>
    </w:p>
    <w:bookmarkEnd w:id="0"/>
    <w:p w14:paraId="2F771C25" w14:textId="11F0921B" w:rsidR="00E92F00" w:rsidRPr="00223454" w:rsidRDefault="00E92F00" w:rsidP="00223454">
      <w:pPr>
        <w:pStyle w:val="NoSpacing"/>
        <w:jc w:val="center"/>
        <w:rPr>
          <w:sz w:val="22"/>
        </w:rPr>
      </w:pPr>
      <w:r w:rsidRPr="00223454">
        <w:rPr>
          <w:sz w:val="22"/>
        </w:rPr>
        <w:t>HSE Mid West</w:t>
      </w:r>
    </w:p>
    <w:p w14:paraId="5521CBD5" w14:textId="77777777" w:rsidR="00E92F00" w:rsidRPr="00E92F00" w:rsidRDefault="00E92F00" w:rsidP="00E92F00">
      <w:pPr>
        <w:pStyle w:val="NoSpacing"/>
        <w:jc w:val="center"/>
        <w:rPr>
          <w:b/>
          <w:bCs/>
          <w:sz w:val="22"/>
        </w:rPr>
      </w:pPr>
    </w:p>
    <w:p w14:paraId="4123DF8E" w14:textId="262A4BA4"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Pr="00436CA9">
        <w:rPr>
          <w:rFonts w:eastAsia="Times New Roman" w:cs="Arial"/>
          <w:iCs/>
          <w:sz w:val="22"/>
          <w:lang w:eastAsia="en-IE"/>
        </w:rPr>
        <w:t xml:space="preserve"> </w:t>
      </w:r>
      <w:r w:rsidR="006F643E" w:rsidRPr="00E92F00">
        <w:rPr>
          <w:rFonts w:eastAsia="Times New Roman" w:cs="Arial"/>
          <w:iCs/>
          <w:sz w:val="22"/>
          <w:lang w:eastAsia="en-IE"/>
        </w:rPr>
        <w:t>We aim</w:t>
      </w:r>
      <w:r w:rsidRPr="00E92F00">
        <w:rPr>
          <w:rFonts w:eastAsia="Times New Roman" w:cs="Arial"/>
          <w:iCs/>
          <w:sz w:val="22"/>
          <w:lang w:eastAsia="en-IE"/>
        </w:rPr>
        <w:t xml:space="preserve"> to form a </w:t>
      </w:r>
      <w:r w:rsidR="00E92F00" w:rsidRPr="00E92F00">
        <w:rPr>
          <w:rFonts w:eastAsia="Times New Roman" w:cs="Arial"/>
          <w:iCs/>
          <w:sz w:val="22"/>
          <w:lang w:eastAsia="en-IE"/>
        </w:rPr>
        <w:t xml:space="preserve">supplementary </w:t>
      </w:r>
      <w:r w:rsidRPr="00E92F00">
        <w:rPr>
          <w:rFonts w:eastAsia="Times New Roman" w:cs="Arial"/>
          <w:iCs/>
          <w:sz w:val="22"/>
          <w:lang w:eastAsia="en-IE"/>
        </w:rPr>
        <w:t xml:space="preserve">panel </w:t>
      </w:r>
      <w:r w:rsidR="009A1662" w:rsidRPr="00E92F00">
        <w:rPr>
          <w:rFonts w:eastAsia="Times New Roman" w:cs="Arial"/>
          <w:iCs/>
          <w:sz w:val="22"/>
          <w:lang w:eastAsia="en-IE"/>
        </w:rPr>
        <w:t>from</w:t>
      </w:r>
      <w:r w:rsidRPr="00E92F00">
        <w:rPr>
          <w:rFonts w:eastAsia="Times New Roman" w:cs="Arial"/>
          <w:iCs/>
          <w:sz w:val="22"/>
          <w:lang w:eastAsia="en-IE"/>
        </w:rPr>
        <w:t xml:space="preserve"> this recruitment campaign as outlined in the </w:t>
      </w:r>
      <w:r w:rsidR="00436CA9" w:rsidRPr="00E92F00">
        <w:rPr>
          <w:rFonts w:eastAsia="Times New Roman" w:cs="Arial"/>
          <w:iCs/>
          <w:sz w:val="22"/>
          <w:lang w:eastAsia="en-IE"/>
        </w:rPr>
        <w:t>job specification</w:t>
      </w:r>
      <w:r w:rsidRPr="00436CA9">
        <w:rPr>
          <w:rFonts w:eastAsia="Times New Roman" w:cs="Arial"/>
          <w:iCs/>
          <w:color w:val="000099"/>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1" w:name="_Toc243046613"/>
      <w:r w:rsidRPr="00436CA9">
        <w:rPr>
          <w:rFonts w:eastAsia="Times New Roman" w:cs="Arial"/>
          <w:b w:val="0"/>
          <w:color w:val="000000" w:themeColor="text1"/>
          <w:sz w:val="22"/>
          <w:szCs w:val="22"/>
          <w:lang w:val="en-GB" w:eastAsia="zh-CN"/>
        </w:rPr>
        <w:t>The HR / Recruitment Team Contact details:</w:t>
      </w:r>
      <w:bookmarkEnd w:id="1"/>
      <w:r w:rsidRPr="00436CA9">
        <w:rPr>
          <w:rFonts w:eastAsia="Times New Roman" w:cs="Arial"/>
          <w:b w:val="0"/>
          <w:color w:val="000000" w:themeColor="text1"/>
          <w:sz w:val="22"/>
          <w:szCs w:val="22"/>
          <w:lang w:val="en-GB" w:eastAsia="zh-CN"/>
        </w:rPr>
        <w:t xml:space="preserve"> </w:t>
      </w:r>
    </w:p>
    <w:p w14:paraId="7D640871" w14:textId="5D383463" w:rsidR="00CB6483" w:rsidRPr="00436CA9" w:rsidRDefault="00CB6483" w:rsidP="00FF50FD">
      <w:pPr>
        <w:pStyle w:val="NormalWeb"/>
        <w:numPr>
          <w:ilvl w:val="0"/>
          <w:numId w:val="6"/>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 xml:space="preserve">For any queries regarding the Recruitment process please contact: </w:t>
      </w:r>
      <w:r w:rsidR="00E92F00" w:rsidRPr="00E92F00">
        <w:rPr>
          <w:rFonts w:ascii="Arial" w:eastAsia="Times New Roman" w:hAnsi="Arial" w:cs="Arial"/>
          <w:sz w:val="22"/>
          <w:szCs w:val="22"/>
        </w:rPr>
        <w:t xml:space="preserve">Shauna Madden, Human Resource Department, </w:t>
      </w:r>
      <w:r w:rsidR="00E92F00" w:rsidRPr="00E92F00">
        <w:rPr>
          <w:rFonts w:ascii="Arial" w:eastAsia="Times New Roman" w:hAnsi="Arial" w:cs="Arial"/>
          <w:b/>
          <w:bCs/>
          <w:sz w:val="22"/>
          <w:szCs w:val="22"/>
        </w:rPr>
        <w:t>Email:</w:t>
      </w:r>
      <w:r w:rsidR="00E92F00" w:rsidRPr="00E92F00">
        <w:rPr>
          <w:rFonts w:ascii="Arial" w:eastAsia="Times New Roman" w:hAnsi="Arial" w:cs="Arial"/>
          <w:sz w:val="22"/>
          <w:szCs w:val="22"/>
        </w:rPr>
        <w:t xml:space="preserve"> </w:t>
      </w:r>
      <w:hyperlink r:id="rId11" w:history="1">
        <w:r w:rsidR="00E92F00" w:rsidRPr="00B2442E">
          <w:rPr>
            <w:rStyle w:val="Hyperlink"/>
            <w:rFonts w:ascii="Arial" w:eastAsia="Times New Roman" w:hAnsi="Arial" w:cs="Arial"/>
            <w:sz w:val="22"/>
            <w:szCs w:val="22"/>
          </w:rPr>
          <w:t>shauna.madden@hse.ie</w:t>
        </w:r>
      </w:hyperlink>
      <w:r w:rsidR="00E92F00">
        <w:rPr>
          <w:rFonts w:ascii="Arial" w:eastAsia="Times New Roman" w:hAnsi="Arial" w:cs="Arial"/>
          <w:color w:val="000099"/>
          <w:sz w:val="22"/>
          <w:szCs w:val="22"/>
        </w:rPr>
        <w:t xml:space="preserve"> </w:t>
      </w:r>
      <w:r w:rsidR="00E92F00" w:rsidRPr="00E92F00">
        <w:rPr>
          <w:rFonts w:ascii="Arial" w:eastAsia="Times New Roman" w:hAnsi="Arial" w:cs="Arial"/>
          <w:b/>
          <w:bCs/>
          <w:sz w:val="22"/>
          <w:szCs w:val="22"/>
        </w:rPr>
        <w:t>Tel:</w:t>
      </w:r>
      <w:r w:rsidR="00E92F00" w:rsidRPr="00E92F00">
        <w:rPr>
          <w:rFonts w:ascii="Arial" w:eastAsia="Times New Roman" w:hAnsi="Arial" w:cs="Arial"/>
          <w:sz w:val="22"/>
          <w:szCs w:val="22"/>
        </w:rPr>
        <w:t xml:space="preserve"> 061-461440</w:t>
      </w:r>
    </w:p>
    <w:p w14:paraId="55A9514F" w14:textId="56374E02" w:rsidR="00CB6483" w:rsidRPr="00436CA9" w:rsidRDefault="00CB6483" w:rsidP="00FF50FD">
      <w:pPr>
        <w:pStyle w:val="NormalWeb"/>
        <w:numPr>
          <w:ilvl w:val="0"/>
          <w:numId w:val="6"/>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6863F573" w:rsidR="00CB6483" w:rsidRPr="00436CA9" w:rsidRDefault="00CB6483" w:rsidP="00FF50FD">
      <w:pPr>
        <w:pStyle w:val="ListParagraph"/>
        <w:numPr>
          <w:ilvl w:val="0"/>
          <w:numId w:val="6"/>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w:t>
      </w:r>
      <w:r w:rsidR="0039542A">
        <w:rPr>
          <w:rFonts w:cs="Arial"/>
          <w:sz w:val="22"/>
        </w:rPr>
        <w:t xml:space="preserve">Recruitment System </w:t>
      </w:r>
      <w:r w:rsidR="00E92F00">
        <w:rPr>
          <w:rFonts w:cs="Arial"/>
          <w:sz w:val="22"/>
        </w:rPr>
        <w:t>Rezoomo</w:t>
      </w:r>
      <w:r w:rsidR="0039542A">
        <w:rPr>
          <w:rFonts w:cs="Arial"/>
          <w:sz w:val="22"/>
        </w:rPr>
        <w:t xml:space="preserve">. </w:t>
      </w:r>
      <w:r w:rsidRPr="00436CA9">
        <w:rPr>
          <w:rFonts w:cs="Arial"/>
          <w:sz w:val="22"/>
        </w:rPr>
        <w:t>It is important to provide accurate contact details on your application form and ensure regular access to your emails</w:t>
      </w:r>
      <w:r w:rsidR="0039542A">
        <w:rPr>
          <w:rFonts w:cs="Arial"/>
          <w:sz w:val="22"/>
        </w:rPr>
        <w:t xml:space="preserve"> and to any recruitment </w:t>
      </w:r>
      <w:r w:rsidR="006D6A7F">
        <w:rPr>
          <w:rFonts w:cs="Arial"/>
          <w:sz w:val="22"/>
        </w:rPr>
        <w:t>systems;</w:t>
      </w:r>
      <w:r w:rsidR="0039542A">
        <w:rPr>
          <w:rFonts w:cs="Arial"/>
          <w:sz w:val="22"/>
        </w:rPr>
        <w:t xml:space="preserve"> we use to communicate with you</w:t>
      </w:r>
      <w:r w:rsidRPr="00436CA9">
        <w:rPr>
          <w:rFonts w:cs="Arial"/>
          <w:sz w:val="22"/>
        </w:rPr>
        <w:t xml:space="preserve">. If you </w:t>
      </w:r>
      <w:r w:rsidR="00F93565" w:rsidRPr="00436CA9">
        <w:rPr>
          <w:rFonts w:cs="Arial"/>
          <w:sz w:val="22"/>
        </w:rPr>
        <w:t xml:space="preserve">choose to </w:t>
      </w:r>
      <w:r w:rsidRPr="00436CA9">
        <w:rPr>
          <w:rFonts w:cs="Arial"/>
          <w:sz w:val="22"/>
        </w:rPr>
        <w:t>use your work email,</w:t>
      </w:r>
      <w:r w:rsidR="0039542A">
        <w:rPr>
          <w:rFonts w:cs="Arial"/>
          <w:sz w:val="22"/>
        </w:rPr>
        <w:t xml:space="preserve"> or have an account linked to your work email address, you must</w:t>
      </w:r>
      <w:r w:rsidRPr="00436CA9">
        <w:rPr>
          <w:rFonts w:cs="Arial"/>
          <w:sz w:val="22"/>
        </w:rPr>
        <w:t xml:space="preserve"> be aware that some communications may require a response within a specific timeframe. </w:t>
      </w:r>
    </w:p>
    <w:sdt>
      <w:sdtPr>
        <w:rPr>
          <w:rFonts w:eastAsiaTheme="minorEastAsia" w:cstheme="minorBidi"/>
          <w:b w:val="0"/>
          <w:color w:val="auto"/>
          <w:szCs w:val="22"/>
          <w:lang w:val="en-IE"/>
        </w:rPr>
        <w:id w:val="-324590930"/>
        <w:docPartObj>
          <w:docPartGallery w:val="Table of Contents"/>
          <w:docPartUnique/>
        </w:docPartObj>
      </w:sdtPr>
      <w:sdtEndPr>
        <w:rPr>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2EDBF956" w14:textId="65C1C6DC" w:rsidR="009F01A9"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43046613" w:history="1">
            <w:r w:rsidR="009F01A9" w:rsidRPr="00CB2E2C">
              <w:rPr>
                <w:rStyle w:val="Hyperlink"/>
                <w:rFonts w:eastAsia="Times New Roman" w:cs="Arial"/>
                <w:noProof/>
                <w:lang w:val="en-GB" w:eastAsia="zh-CN"/>
              </w:rPr>
              <w:t>The HR / Recruitment Team Contact details:</w:t>
            </w:r>
            <w:r w:rsidR="009F01A9">
              <w:rPr>
                <w:noProof/>
                <w:webHidden/>
              </w:rPr>
              <w:tab/>
            </w:r>
            <w:r w:rsidR="009F01A9">
              <w:rPr>
                <w:noProof/>
                <w:webHidden/>
              </w:rPr>
              <w:fldChar w:fldCharType="begin"/>
            </w:r>
            <w:r w:rsidR="009F01A9">
              <w:rPr>
                <w:noProof/>
                <w:webHidden/>
              </w:rPr>
              <w:instrText xml:space="preserve"> PAGEREF _Toc243046613 \h </w:instrText>
            </w:r>
            <w:r w:rsidR="009F01A9">
              <w:rPr>
                <w:noProof/>
                <w:webHidden/>
              </w:rPr>
            </w:r>
            <w:r w:rsidR="009F01A9">
              <w:rPr>
                <w:noProof/>
                <w:webHidden/>
              </w:rPr>
              <w:fldChar w:fldCharType="separate"/>
            </w:r>
            <w:r w:rsidR="009F01A9">
              <w:rPr>
                <w:noProof/>
                <w:webHidden/>
              </w:rPr>
              <w:t>1</w:t>
            </w:r>
            <w:r w:rsidR="009F01A9">
              <w:rPr>
                <w:noProof/>
                <w:webHidden/>
              </w:rPr>
              <w:fldChar w:fldCharType="end"/>
            </w:r>
          </w:hyperlink>
        </w:p>
        <w:p w14:paraId="47F9141C" w14:textId="1B3AF06F" w:rsidR="009F01A9" w:rsidRDefault="00223454">
          <w:pPr>
            <w:pStyle w:val="TOC1"/>
            <w:rPr>
              <w:rFonts w:asciiTheme="minorHAnsi" w:eastAsiaTheme="minorEastAsia" w:hAnsiTheme="minorHAnsi"/>
              <w:noProof/>
              <w:lang w:eastAsia="en-IE"/>
            </w:rPr>
          </w:pPr>
          <w:hyperlink w:anchor="_Toc243046614" w:history="1">
            <w:r w:rsidR="009F01A9" w:rsidRPr="00CB2E2C">
              <w:rPr>
                <w:rStyle w:val="Hyperlink"/>
                <w:rFonts w:eastAsia="Times New Roman" w:cs="Arial"/>
                <w:noProof/>
                <w:lang w:val="en-GB" w:eastAsia="zh-CN"/>
              </w:rPr>
              <w:t>Who should apply?</w:t>
            </w:r>
            <w:r w:rsidR="009F01A9">
              <w:rPr>
                <w:noProof/>
                <w:webHidden/>
              </w:rPr>
              <w:tab/>
            </w:r>
            <w:r w:rsidR="009F01A9">
              <w:rPr>
                <w:noProof/>
                <w:webHidden/>
              </w:rPr>
              <w:fldChar w:fldCharType="begin"/>
            </w:r>
            <w:r w:rsidR="009F01A9">
              <w:rPr>
                <w:noProof/>
                <w:webHidden/>
              </w:rPr>
              <w:instrText xml:space="preserve"> PAGEREF _Toc243046614 \h </w:instrText>
            </w:r>
            <w:r w:rsidR="009F01A9">
              <w:rPr>
                <w:noProof/>
                <w:webHidden/>
              </w:rPr>
            </w:r>
            <w:r w:rsidR="009F01A9">
              <w:rPr>
                <w:noProof/>
                <w:webHidden/>
              </w:rPr>
              <w:fldChar w:fldCharType="separate"/>
            </w:r>
            <w:r w:rsidR="009F01A9">
              <w:rPr>
                <w:noProof/>
                <w:webHidden/>
              </w:rPr>
              <w:t>2</w:t>
            </w:r>
            <w:r w:rsidR="009F01A9">
              <w:rPr>
                <w:noProof/>
                <w:webHidden/>
              </w:rPr>
              <w:fldChar w:fldCharType="end"/>
            </w:r>
          </w:hyperlink>
        </w:p>
        <w:p w14:paraId="39855508" w14:textId="3DF7BA06" w:rsidR="009F01A9" w:rsidRDefault="00223454">
          <w:pPr>
            <w:pStyle w:val="TOC1"/>
            <w:rPr>
              <w:rFonts w:asciiTheme="minorHAnsi" w:eastAsiaTheme="minorEastAsia" w:hAnsiTheme="minorHAnsi"/>
              <w:noProof/>
              <w:lang w:eastAsia="en-IE"/>
            </w:rPr>
          </w:pPr>
          <w:hyperlink w:anchor="_Toc243046615" w:history="1">
            <w:r w:rsidR="009F01A9" w:rsidRPr="00CB2E2C">
              <w:rPr>
                <w:rStyle w:val="Hyperlink"/>
                <w:rFonts w:eastAsia="Times New Roman" w:cs="Arial"/>
                <w:noProof/>
                <w:lang w:val="en-GB" w:eastAsia="zh-CN"/>
              </w:rPr>
              <w:t>How to apply for this post.</w:t>
            </w:r>
            <w:r w:rsidR="009F01A9">
              <w:rPr>
                <w:noProof/>
                <w:webHidden/>
              </w:rPr>
              <w:tab/>
            </w:r>
            <w:r w:rsidR="009F01A9">
              <w:rPr>
                <w:noProof/>
                <w:webHidden/>
              </w:rPr>
              <w:fldChar w:fldCharType="begin"/>
            </w:r>
            <w:r w:rsidR="009F01A9">
              <w:rPr>
                <w:noProof/>
                <w:webHidden/>
              </w:rPr>
              <w:instrText xml:space="preserve"> PAGEREF _Toc243046615 \h </w:instrText>
            </w:r>
            <w:r w:rsidR="009F01A9">
              <w:rPr>
                <w:noProof/>
                <w:webHidden/>
              </w:rPr>
            </w:r>
            <w:r w:rsidR="009F01A9">
              <w:rPr>
                <w:noProof/>
                <w:webHidden/>
              </w:rPr>
              <w:fldChar w:fldCharType="separate"/>
            </w:r>
            <w:r w:rsidR="009F01A9">
              <w:rPr>
                <w:noProof/>
                <w:webHidden/>
              </w:rPr>
              <w:t>3</w:t>
            </w:r>
            <w:r w:rsidR="009F01A9">
              <w:rPr>
                <w:noProof/>
                <w:webHidden/>
              </w:rPr>
              <w:fldChar w:fldCharType="end"/>
            </w:r>
          </w:hyperlink>
        </w:p>
        <w:p w14:paraId="4B1BEC19" w14:textId="5FCA6772" w:rsidR="009F01A9" w:rsidRDefault="00223454">
          <w:pPr>
            <w:pStyle w:val="TOC1"/>
            <w:rPr>
              <w:rFonts w:asciiTheme="minorHAnsi" w:eastAsiaTheme="minorEastAsia" w:hAnsiTheme="minorHAnsi"/>
              <w:noProof/>
              <w:lang w:eastAsia="en-IE"/>
            </w:rPr>
          </w:pPr>
          <w:hyperlink w:anchor="_Toc243046616" w:history="1">
            <w:r w:rsidR="009F01A9" w:rsidRPr="00CB2E2C">
              <w:rPr>
                <w:rStyle w:val="Hyperlink"/>
                <w:rFonts w:eastAsia="Times New Roman" w:cs="Arial"/>
                <w:noProof/>
                <w:lang w:val="en-GB" w:eastAsia="zh-CN"/>
              </w:rPr>
              <w:t>Candidates on existing panels</w:t>
            </w:r>
            <w:r w:rsidR="009F01A9">
              <w:rPr>
                <w:noProof/>
                <w:webHidden/>
              </w:rPr>
              <w:tab/>
            </w:r>
            <w:r w:rsidR="009F01A9">
              <w:rPr>
                <w:noProof/>
                <w:webHidden/>
              </w:rPr>
              <w:fldChar w:fldCharType="begin"/>
            </w:r>
            <w:r w:rsidR="009F01A9">
              <w:rPr>
                <w:noProof/>
                <w:webHidden/>
              </w:rPr>
              <w:instrText xml:space="preserve"> PAGEREF _Toc243046616 \h </w:instrText>
            </w:r>
            <w:r w:rsidR="009F01A9">
              <w:rPr>
                <w:noProof/>
                <w:webHidden/>
              </w:rPr>
            </w:r>
            <w:r w:rsidR="009F01A9">
              <w:rPr>
                <w:noProof/>
                <w:webHidden/>
              </w:rPr>
              <w:fldChar w:fldCharType="separate"/>
            </w:r>
            <w:r w:rsidR="009F01A9">
              <w:rPr>
                <w:noProof/>
                <w:webHidden/>
              </w:rPr>
              <w:t>3</w:t>
            </w:r>
            <w:r w:rsidR="009F01A9">
              <w:rPr>
                <w:noProof/>
                <w:webHidden/>
              </w:rPr>
              <w:fldChar w:fldCharType="end"/>
            </w:r>
          </w:hyperlink>
        </w:p>
        <w:p w14:paraId="093D4CE8" w14:textId="2DEC72B0" w:rsidR="009F01A9" w:rsidRDefault="00223454">
          <w:pPr>
            <w:pStyle w:val="TOC1"/>
            <w:rPr>
              <w:rFonts w:asciiTheme="minorHAnsi" w:eastAsiaTheme="minorEastAsia" w:hAnsiTheme="minorHAnsi"/>
              <w:noProof/>
              <w:lang w:eastAsia="en-IE"/>
            </w:rPr>
          </w:pPr>
          <w:hyperlink w:anchor="_Toc243046617" w:history="1">
            <w:r w:rsidR="009F01A9" w:rsidRPr="00CB2E2C">
              <w:rPr>
                <w:rStyle w:val="Hyperlink"/>
                <w:rFonts w:eastAsia="Times New Roman"/>
                <w:noProof/>
                <w:lang w:val="en-GB" w:eastAsia="zh-CN"/>
              </w:rPr>
              <w:t>How we will manage the selection process.</w:t>
            </w:r>
            <w:r w:rsidR="009F01A9">
              <w:rPr>
                <w:noProof/>
                <w:webHidden/>
              </w:rPr>
              <w:tab/>
            </w:r>
            <w:r w:rsidR="009F01A9">
              <w:rPr>
                <w:noProof/>
                <w:webHidden/>
              </w:rPr>
              <w:fldChar w:fldCharType="begin"/>
            </w:r>
            <w:r w:rsidR="009F01A9">
              <w:rPr>
                <w:noProof/>
                <w:webHidden/>
              </w:rPr>
              <w:instrText xml:space="preserve"> PAGEREF _Toc243046617 \h </w:instrText>
            </w:r>
            <w:r w:rsidR="009F01A9">
              <w:rPr>
                <w:noProof/>
                <w:webHidden/>
              </w:rPr>
            </w:r>
            <w:r w:rsidR="009F01A9">
              <w:rPr>
                <w:noProof/>
                <w:webHidden/>
              </w:rPr>
              <w:fldChar w:fldCharType="separate"/>
            </w:r>
            <w:r w:rsidR="009F01A9">
              <w:rPr>
                <w:noProof/>
                <w:webHidden/>
              </w:rPr>
              <w:t>4</w:t>
            </w:r>
            <w:r w:rsidR="009F01A9">
              <w:rPr>
                <w:noProof/>
                <w:webHidden/>
              </w:rPr>
              <w:fldChar w:fldCharType="end"/>
            </w:r>
          </w:hyperlink>
        </w:p>
        <w:p w14:paraId="0FBC213F" w14:textId="72C80486" w:rsidR="009F01A9" w:rsidRDefault="00223454">
          <w:pPr>
            <w:pStyle w:val="TOC1"/>
            <w:rPr>
              <w:rFonts w:asciiTheme="minorHAnsi" w:eastAsiaTheme="minorEastAsia" w:hAnsiTheme="minorHAnsi"/>
              <w:noProof/>
              <w:lang w:eastAsia="en-IE"/>
            </w:rPr>
          </w:pPr>
          <w:hyperlink w:anchor="_Toc243046618" w:history="1">
            <w:r w:rsidR="009F01A9" w:rsidRPr="00CB2E2C">
              <w:rPr>
                <w:rStyle w:val="Hyperlink"/>
                <w:rFonts w:eastAsia="Times New Roman"/>
                <w:noProof/>
                <w:lang w:val="en-GB" w:eastAsia="zh-CN"/>
              </w:rPr>
              <w:t>Candidate supports</w:t>
            </w:r>
            <w:r w:rsidR="009F01A9">
              <w:rPr>
                <w:noProof/>
                <w:webHidden/>
              </w:rPr>
              <w:tab/>
            </w:r>
            <w:r w:rsidR="009F01A9">
              <w:rPr>
                <w:noProof/>
                <w:webHidden/>
              </w:rPr>
              <w:fldChar w:fldCharType="begin"/>
            </w:r>
            <w:r w:rsidR="009F01A9">
              <w:rPr>
                <w:noProof/>
                <w:webHidden/>
              </w:rPr>
              <w:instrText xml:space="preserve"> PAGEREF _Toc243046618 \h </w:instrText>
            </w:r>
            <w:r w:rsidR="009F01A9">
              <w:rPr>
                <w:noProof/>
                <w:webHidden/>
              </w:rPr>
            </w:r>
            <w:r w:rsidR="009F01A9">
              <w:rPr>
                <w:noProof/>
                <w:webHidden/>
              </w:rPr>
              <w:fldChar w:fldCharType="separate"/>
            </w:r>
            <w:r w:rsidR="009F01A9">
              <w:rPr>
                <w:noProof/>
                <w:webHidden/>
              </w:rPr>
              <w:t>5</w:t>
            </w:r>
            <w:r w:rsidR="009F01A9">
              <w:rPr>
                <w:noProof/>
                <w:webHidden/>
              </w:rPr>
              <w:fldChar w:fldCharType="end"/>
            </w:r>
          </w:hyperlink>
        </w:p>
        <w:p w14:paraId="3F5433DF" w14:textId="757440E6" w:rsidR="009F01A9" w:rsidRDefault="00223454">
          <w:pPr>
            <w:pStyle w:val="TOC1"/>
            <w:rPr>
              <w:rFonts w:asciiTheme="minorHAnsi" w:eastAsiaTheme="minorEastAsia" w:hAnsiTheme="minorHAnsi"/>
              <w:noProof/>
              <w:lang w:eastAsia="en-IE"/>
            </w:rPr>
          </w:pPr>
          <w:hyperlink w:anchor="_Toc243046619" w:history="1">
            <w:r w:rsidR="009F01A9" w:rsidRPr="00CB2E2C">
              <w:rPr>
                <w:rStyle w:val="Hyperlink"/>
                <w:rFonts w:eastAsia="Times New Roman"/>
                <w:noProof/>
                <w:lang w:val="en-GB" w:eastAsia="zh-CN"/>
              </w:rPr>
              <w:t>Reasonable Accommodation requests for candidates with disabilities</w:t>
            </w:r>
            <w:r w:rsidR="009F01A9">
              <w:rPr>
                <w:noProof/>
                <w:webHidden/>
              </w:rPr>
              <w:tab/>
            </w:r>
            <w:r w:rsidR="009F01A9">
              <w:rPr>
                <w:noProof/>
                <w:webHidden/>
              </w:rPr>
              <w:fldChar w:fldCharType="begin"/>
            </w:r>
            <w:r w:rsidR="009F01A9">
              <w:rPr>
                <w:noProof/>
                <w:webHidden/>
              </w:rPr>
              <w:instrText xml:space="preserve"> PAGEREF _Toc243046619 \h </w:instrText>
            </w:r>
            <w:r w:rsidR="009F01A9">
              <w:rPr>
                <w:noProof/>
                <w:webHidden/>
              </w:rPr>
            </w:r>
            <w:r w:rsidR="009F01A9">
              <w:rPr>
                <w:noProof/>
                <w:webHidden/>
              </w:rPr>
              <w:fldChar w:fldCharType="separate"/>
            </w:r>
            <w:r w:rsidR="009F01A9">
              <w:rPr>
                <w:noProof/>
                <w:webHidden/>
              </w:rPr>
              <w:t>5</w:t>
            </w:r>
            <w:r w:rsidR="009F01A9">
              <w:rPr>
                <w:noProof/>
                <w:webHidden/>
              </w:rPr>
              <w:fldChar w:fldCharType="end"/>
            </w:r>
          </w:hyperlink>
        </w:p>
        <w:p w14:paraId="1C56BE84" w14:textId="48D122A5" w:rsidR="009F01A9" w:rsidRDefault="00223454">
          <w:pPr>
            <w:pStyle w:val="TOC1"/>
            <w:rPr>
              <w:rFonts w:asciiTheme="minorHAnsi" w:eastAsiaTheme="minorEastAsia" w:hAnsiTheme="minorHAnsi"/>
              <w:noProof/>
              <w:lang w:eastAsia="en-IE"/>
            </w:rPr>
          </w:pPr>
          <w:hyperlink w:anchor="_Toc243046620" w:history="1">
            <w:r w:rsidR="009F01A9" w:rsidRPr="00CB2E2C">
              <w:rPr>
                <w:rStyle w:val="Hyperlink"/>
                <w:rFonts w:eastAsia="Times New Roman"/>
                <w:noProof/>
                <w:lang w:val="en-GB" w:eastAsia="zh-CN"/>
              </w:rPr>
              <w:t>Interview notes</w:t>
            </w:r>
            <w:r w:rsidR="009F01A9">
              <w:rPr>
                <w:noProof/>
                <w:webHidden/>
              </w:rPr>
              <w:tab/>
            </w:r>
            <w:r w:rsidR="009F01A9">
              <w:rPr>
                <w:noProof/>
                <w:webHidden/>
              </w:rPr>
              <w:fldChar w:fldCharType="begin"/>
            </w:r>
            <w:r w:rsidR="009F01A9">
              <w:rPr>
                <w:noProof/>
                <w:webHidden/>
              </w:rPr>
              <w:instrText xml:space="preserve"> PAGEREF _Toc243046620 \h </w:instrText>
            </w:r>
            <w:r w:rsidR="009F01A9">
              <w:rPr>
                <w:noProof/>
                <w:webHidden/>
              </w:rPr>
            </w:r>
            <w:r w:rsidR="009F01A9">
              <w:rPr>
                <w:noProof/>
                <w:webHidden/>
              </w:rPr>
              <w:fldChar w:fldCharType="separate"/>
            </w:r>
            <w:r w:rsidR="009F01A9">
              <w:rPr>
                <w:noProof/>
                <w:webHidden/>
              </w:rPr>
              <w:t>6</w:t>
            </w:r>
            <w:r w:rsidR="009F01A9">
              <w:rPr>
                <w:noProof/>
                <w:webHidden/>
              </w:rPr>
              <w:fldChar w:fldCharType="end"/>
            </w:r>
          </w:hyperlink>
        </w:p>
        <w:p w14:paraId="46D792E3" w14:textId="0AFDD390" w:rsidR="009F01A9" w:rsidRDefault="00223454">
          <w:pPr>
            <w:pStyle w:val="TOC1"/>
            <w:rPr>
              <w:rFonts w:asciiTheme="minorHAnsi" w:eastAsiaTheme="minorEastAsia" w:hAnsiTheme="minorHAnsi"/>
              <w:noProof/>
              <w:lang w:eastAsia="en-IE"/>
            </w:rPr>
          </w:pPr>
          <w:hyperlink w:anchor="_Toc243046621" w:history="1">
            <w:r w:rsidR="009F01A9" w:rsidRPr="00CB2E2C">
              <w:rPr>
                <w:rStyle w:val="Hyperlink"/>
                <w:rFonts w:eastAsia="Times New Roman"/>
                <w:noProof/>
                <w:lang w:val="en-GB" w:eastAsia="zh-CN"/>
              </w:rPr>
              <w:t>Formation of panels</w:t>
            </w:r>
            <w:r w:rsidR="009F01A9">
              <w:rPr>
                <w:noProof/>
                <w:webHidden/>
              </w:rPr>
              <w:tab/>
            </w:r>
            <w:r w:rsidR="009F01A9">
              <w:rPr>
                <w:noProof/>
                <w:webHidden/>
              </w:rPr>
              <w:fldChar w:fldCharType="begin"/>
            </w:r>
            <w:r w:rsidR="009F01A9">
              <w:rPr>
                <w:noProof/>
                <w:webHidden/>
              </w:rPr>
              <w:instrText xml:space="preserve"> PAGEREF _Toc243046621 \h </w:instrText>
            </w:r>
            <w:r w:rsidR="009F01A9">
              <w:rPr>
                <w:noProof/>
                <w:webHidden/>
              </w:rPr>
            </w:r>
            <w:r w:rsidR="009F01A9">
              <w:rPr>
                <w:noProof/>
                <w:webHidden/>
              </w:rPr>
              <w:fldChar w:fldCharType="separate"/>
            </w:r>
            <w:r w:rsidR="009F01A9">
              <w:rPr>
                <w:noProof/>
                <w:webHidden/>
              </w:rPr>
              <w:t>6</w:t>
            </w:r>
            <w:r w:rsidR="009F01A9">
              <w:rPr>
                <w:noProof/>
                <w:webHidden/>
              </w:rPr>
              <w:fldChar w:fldCharType="end"/>
            </w:r>
          </w:hyperlink>
        </w:p>
        <w:p w14:paraId="572AEC80" w14:textId="00483E1E" w:rsidR="009F01A9" w:rsidRDefault="00223454">
          <w:pPr>
            <w:pStyle w:val="TOC1"/>
            <w:rPr>
              <w:rFonts w:asciiTheme="minorHAnsi" w:eastAsiaTheme="minorEastAsia" w:hAnsiTheme="minorHAnsi"/>
              <w:noProof/>
              <w:lang w:eastAsia="en-IE"/>
            </w:rPr>
          </w:pPr>
          <w:hyperlink w:anchor="_Toc243046622" w:history="1">
            <w:r w:rsidR="009F01A9" w:rsidRPr="00CB2E2C">
              <w:rPr>
                <w:rStyle w:val="Hyperlink"/>
                <w:rFonts w:eastAsia="Times New Roman"/>
                <w:noProof/>
                <w:lang w:val="en-GB" w:eastAsia="zh-CN"/>
              </w:rPr>
              <w:t>Marking System</w:t>
            </w:r>
            <w:r w:rsidR="009F01A9">
              <w:rPr>
                <w:noProof/>
                <w:webHidden/>
              </w:rPr>
              <w:tab/>
            </w:r>
            <w:r w:rsidR="009F01A9">
              <w:rPr>
                <w:noProof/>
                <w:webHidden/>
              </w:rPr>
              <w:fldChar w:fldCharType="begin"/>
            </w:r>
            <w:r w:rsidR="009F01A9">
              <w:rPr>
                <w:noProof/>
                <w:webHidden/>
              </w:rPr>
              <w:instrText xml:space="preserve"> PAGEREF _Toc243046622 \h </w:instrText>
            </w:r>
            <w:r w:rsidR="009F01A9">
              <w:rPr>
                <w:noProof/>
                <w:webHidden/>
              </w:rPr>
            </w:r>
            <w:r w:rsidR="009F01A9">
              <w:rPr>
                <w:noProof/>
                <w:webHidden/>
              </w:rPr>
              <w:fldChar w:fldCharType="separate"/>
            </w:r>
            <w:r w:rsidR="009F01A9">
              <w:rPr>
                <w:noProof/>
                <w:webHidden/>
              </w:rPr>
              <w:t>6</w:t>
            </w:r>
            <w:r w:rsidR="009F01A9">
              <w:rPr>
                <w:noProof/>
                <w:webHidden/>
              </w:rPr>
              <w:fldChar w:fldCharType="end"/>
            </w:r>
          </w:hyperlink>
        </w:p>
        <w:p w14:paraId="24BFC2C4" w14:textId="4387DF18" w:rsidR="009F01A9" w:rsidRDefault="00223454">
          <w:pPr>
            <w:pStyle w:val="TOC1"/>
            <w:rPr>
              <w:rFonts w:asciiTheme="minorHAnsi" w:eastAsiaTheme="minorEastAsia" w:hAnsiTheme="minorHAnsi"/>
              <w:noProof/>
              <w:lang w:eastAsia="en-IE"/>
            </w:rPr>
          </w:pPr>
          <w:hyperlink w:anchor="_Toc243046623" w:history="1">
            <w:r w:rsidR="009F01A9" w:rsidRPr="00CB2E2C">
              <w:rPr>
                <w:rStyle w:val="Hyperlink"/>
                <w:rFonts w:eastAsia="Times New Roman"/>
                <w:noProof/>
                <w:lang w:val="en-GB" w:eastAsia="zh-CN"/>
              </w:rPr>
              <w:t>Future panels</w:t>
            </w:r>
            <w:r w:rsidR="009F01A9">
              <w:rPr>
                <w:noProof/>
                <w:webHidden/>
              </w:rPr>
              <w:tab/>
            </w:r>
            <w:r w:rsidR="009F01A9">
              <w:rPr>
                <w:noProof/>
                <w:webHidden/>
              </w:rPr>
              <w:fldChar w:fldCharType="begin"/>
            </w:r>
            <w:r w:rsidR="009F01A9">
              <w:rPr>
                <w:noProof/>
                <w:webHidden/>
              </w:rPr>
              <w:instrText xml:space="preserve"> PAGEREF _Toc243046623 \h </w:instrText>
            </w:r>
            <w:r w:rsidR="009F01A9">
              <w:rPr>
                <w:noProof/>
                <w:webHidden/>
              </w:rPr>
            </w:r>
            <w:r w:rsidR="009F01A9">
              <w:rPr>
                <w:noProof/>
                <w:webHidden/>
              </w:rPr>
              <w:fldChar w:fldCharType="separate"/>
            </w:r>
            <w:r w:rsidR="009F01A9">
              <w:rPr>
                <w:noProof/>
                <w:webHidden/>
              </w:rPr>
              <w:t>8</w:t>
            </w:r>
            <w:r w:rsidR="009F01A9">
              <w:rPr>
                <w:noProof/>
                <w:webHidden/>
              </w:rPr>
              <w:fldChar w:fldCharType="end"/>
            </w:r>
          </w:hyperlink>
        </w:p>
        <w:p w14:paraId="6B9FB1FE" w14:textId="6D6CC4FB" w:rsidR="009F01A9" w:rsidRDefault="00223454">
          <w:pPr>
            <w:pStyle w:val="TOC1"/>
            <w:rPr>
              <w:rFonts w:asciiTheme="minorHAnsi" w:eastAsiaTheme="minorEastAsia" w:hAnsiTheme="minorHAnsi"/>
              <w:noProof/>
              <w:lang w:eastAsia="en-IE"/>
            </w:rPr>
          </w:pPr>
          <w:hyperlink w:anchor="_Toc243046624" w:history="1">
            <w:r w:rsidR="009F01A9" w:rsidRPr="00CB2E2C">
              <w:rPr>
                <w:rStyle w:val="Hyperlink"/>
                <w:rFonts w:eastAsia="Times New Roman"/>
                <w:noProof/>
                <w:lang w:val="en-GB" w:eastAsia="zh-CN"/>
              </w:rPr>
              <w:t>Invitation to proceed to pre-employment clearances</w:t>
            </w:r>
            <w:r w:rsidR="009F01A9">
              <w:rPr>
                <w:noProof/>
                <w:webHidden/>
              </w:rPr>
              <w:tab/>
            </w:r>
            <w:r w:rsidR="009F01A9">
              <w:rPr>
                <w:noProof/>
                <w:webHidden/>
              </w:rPr>
              <w:fldChar w:fldCharType="begin"/>
            </w:r>
            <w:r w:rsidR="009F01A9">
              <w:rPr>
                <w:noProof/>
                <w:webHidden/>
              </w:rPr>
              <w:instrText xml:space="preserve"> PAGEREF _Toc243046624 \h </w:instrText>
            </w:r>
            <w:r w:rsidR="009F01A9">
              <w:rPr>
                <w:noProof/>
                <w:webHidden/>
              </w:rPr>
            </w:r>
            <w:r w:rsidR="009F01A9">
              <w:rPr>
                <w:noProof/>
                <w:webHidden/>
              </w:rPr>
              <w:fldChar w:fldCharType="separate"/>
            </w:r>
            <w:r w:rsidR="009F01A9">
              <w:rPr>
                <w:noProof/>
                <w:webHidden/>
              </w:rPr>
              <w:t>8</w:t>
            </w:r>
            <w:r w:rsidR="009F01A9">
              <w:rPr>
                <w:noProof/>
                <w:webHidden/>
              </w:rPr>
              <w:fldChar w:fldCharType="end"/>
            </w:r>
          </w:hyperlink>
        </w:p>
        <w:p w14:paraId="687C407A" w14:textId="45C082FC" w:rsidR="009F01A9" w:rsidRDefault="00223454">
          <w:pPr>
            <w:pStyle w:val="TOC1"/>
            <w:rPr>
              <w:rFonts w:asciiTheme="minorHAnsi" w:eastAsiaTheme="minorEastAsia" w:hAnsiTheme="minorHAnsi"/>
              <w:noProof/>
              <w:lang w:eastAsia="en-IE"/>
            </w:rPr>
          </w:pPr>
          <w:hyperlink w:anchor="_Toc243046625" w:history="1">
            <w:r w:rsidR="009F01A9" w:rsidRPr="00CB2E2C">
              <w:rPr>
                <w:rStyle w:val="Hyperlink"/>
                <w:rFonts w:eastAsia="Times New Roman"/>
                <w:noProof/>
                <w:lang w:val="en-GB" w:eastAsia="zh-CN"/>
              </w:rPr>
              <w:t>Recruitment process time scales</w:t>
            </w:r>
            <w:r w:rsidR="009F01A9">
              <w:rPr>
                <w:noProof/>
                <w:webHidden/>
              </w:rPr>
              <w:tab/>
            </w:r>
            <w:r w:rsidR="009F01A9">
              <w:rPr>
                <w:noProof/>
                <w:webHidden/>
              </w:rPr>
              <w:fldChar w:fldCharType="begin"/>
            </w:r>
            <w:r w:rsidR="009F01A9">
              <w:rPr>
                <w:noProof/>
                <w:webHidden/>
              </w:rPr>
              <w:instrText xml:space="preserve"> PAGEREF _Toc243046625 \h </w:instrText>
            </w:r>
            <w:r w:rsidR="009F01A9">
              <w:rPr>
                <w:noProof/>
                <w:webHidden/>
              </w:rPr>
            </w:r>
            <w:r w:rsidR="009F01A9">
              <w:rPr>
                <w:noProof/>
                <w:webHidden/>
              </w:rPr>
              <w:fldChar w:fldCharType="separate"/>
            </w:r>
            <w:r w:rsidR="009F01A9">
              <w:rPr>
                <w:noProof/>
                <w:webHidden/>
              </w:rPr>
              <w:t>8</w:t>
            </w:r>
            <w:r w:rsidR="009F01A9">
              <w:rPr>
                <w:noProof/>
                <w:webHidden/>
              </w:rPr>
              <w:fldChar w:fldCharType="end"/>
            </w:r>
          </w:hyperlink>
        </w:p>
        <w:p w14:paraId="01C2750C" w14:textId="6C10D662" w:rsidR="009F01A9" w:rsidRDefault="00223454">
          <w:pPr>
            <w:pStyle w:val="TOC1"/>
            <w:rPr>
              <w:rFonts w:asciiTheme="minorHAnsi" w:eastAsiaTheme="minorEastAsia" w:hAnsiTheme="minorHAnsi"/>
              <w:noProof/>
              <w:lang w:eastAsia="en-IE"/>
            </w:rPr>
          </w:pPr>
          <w:hyperlink w:anchor="_Toc243046626" w:history="1">
            <w:r w:rsidR="009F01A9" w:rsidRPr="00CB2E2C">
              <w:rPr>
                <w:rStyle w:val="Hyperlink"/>
                <w:rFonts w:eastAsia="Times New Roman"/>
                <w:noProof/>
                <w:lang w:val="en-GB" w:eastAsia="zh-CN"/>
              </w:rPr>
              <w:t>Security clearance</w:t>
            </w:r>
            <w:r w:rsidR="009F01A9">
              <w:rPr>
                <w:noProof/>
                <w:webHidden/>
              </w:rPr>
              <w:tab/>
            </w:r>
            <w:r w:rsidR="009F01A9">
              <w:rPr>
                <w:noProof/>
                <w:webHidden/>
              </w:rPr>
              <w:fldChar w:fldCharType="begin"/>
            </w:r>
            <w:r w:rsidR="009F01A9">
              <w:rPr>
                <w:noProof/>
                <w:webHidden/>
              </w:rPr>
              <w:instrText xml:space="preserve"> PAGEREF _Toc243046626 \h </w:instrText>
            </w:r>
            <w:r w:rsidR="009F01A9">
              <w:rPr>
                <w:noProof/>
                <w:webHidden/>
              </w:rPr>
            </w:r>
            <w:r w:rsidR="009F01A9">
              <w:rPr>
                <w:noProof/>
                <w:webHidden/>
              </w:rPr>
              <w:fldChar w:fldCharType="separate"/>
            </w:r>
            <w:r w:rsidR="009F01A9">
              <w:rPr>
                <w:noProof/>
                <w:webHidden/>
              </w:rPr>
              <w:t>8</w:t>
            </w:r>
            <w:r w:rsidR="009F01A9">
              <w:rPr>
                <w:noProof/>
                <w:webHidden/>
              </w:rPr>
              <w:fldChar w:fldCharType="end"/>
            </w:r>
          </w:hyperlink>
        </w:p>
        <w:p w14:paraId="1C10EFFB" w14:textId="3E19EF76" w:rsidR="009F01A9" w:rsidRDefault="00223454">
          <w:pPr>
            <w:pStyle w:val="TOC1"/>
            <w:rPr>
              <w:rFonts w:asciiTheme="minorHAnsi" w:eastAsiaTheme="minorEastAsia" w:hAnsiTheme="minorHAnsi"/>
              <w:noProof/>
              <w:lang w:eastAsia="en-IE"/>
            </w:rPr>
          </w:pPr>
          <w:hyperlink w:anchor="_Toc243046627" w:history="1">
            <w:r w:rsidR="009F01A9" w:rsidRPr="00CB2E2C">
              <w:rPr>
                <w:rStyle w:val="Hyperlink"/>
                <w:rFonts w:eastAsia="Times New Roman"/>
                <w:noProof/>
                <w:lang w:val="en-GB" w:eastAsia="zh-CN"/>
              </w:rPr>
              <w:t>Review and complaint procedure (CPSA)</w:t>
            </w:r>
            <w:r w:rsidR="009F01A9">
              <w:rPr>
                <w:noProof/>
                <w:webHidden/>
              </w:rPr>
              <w:tab/>
            </w:r>
            <w:r w:rsidR="009F01A9">
              <w:rPr>
                <w:noProof/>
                <w:webHidden/>
              </w:rPr>
              <w:fldChar w:fldCharType="begin"/>
            </w:r>
            <w:r w:rsidR="009F01A9">
              <w:rPr>
                <w:noProof/>
                <w:webHidden/>
              </w:rPr>
              <w:instrText xml:space="preserve"> PAGEREF _Toc243046627 \h </w:instrText>
            </w:r>
            <w:r w:rsidR="009F01A9">
              <w:rPr>
                <w:noProof/>
                <w:webHidden/>
              </w:rPr>
            </w:r>
            <w:r w:rsidR="009F01A9">
              <w:rPr>
                <w:noProof/>
                <w:webHidden/>
              </w:rPr>
              <w:fldChar w:fldCharType="separate"/>
            </w:r>
            <w:r w:rsidR="009F01A9">
              <w:rPr>
                <w:noProof/>
                <w:webHidden/>
              </w:rPr>
              <w:t>9</w:t>
            </w:r>
            <w:r w:rsidR="009F01A9">
              <w:rPr>
                <w:noProof/>
                <w:webHidden/>
              </w:rPr>
              <w:fldChar w:fldCharType="end"/>
            </w:r>
          </w:hyperlink>
        </w:p>
        <w:p w14:paraId="50D32084" w14:textId="5370B90C" w:rsidR="009F01A9" w:rsidRDefault="00223454">
          <w:pPr>
            <w:pStyle w:val="TOC1"/>
            <w:rPr>
              <w:rFonts w:asciiTheme="minorHAnsi" w:eastAsiaTheme="minorEastAsia" w:hAnsiTheme="minorHAnsi"/>
              <w:noProof/>
              <w:lang w:eastAsia="en-IE"/>
            </w:rPr>
          </w:pPr>
          <w:hyperlink w:anchor="_Toc243046628" w:history="1">
            <w:r w:rsidR="009F01A9" w:rsidRPr="00CB2E2C">
              <w:rPr>
                <w:rStyle w:val="Hyperlink"/>
                <w:rFonts w:eastAsia="Times New Roman"/>
                <w:noProof/>
                <w:lang w:val="en-GB" w:eastAsia="zh-CN"/>
              </w:rPr>
              <w:t>HSE Privacy policy</w:t>
            </w:r>
            <w:r w:rsidR="009F01A9">
              <w:rPr>
                <w:noProof/>
                <w:webHidden/>
              </w:rPr>
              <w:tab/>
            </w:r>
            <w:r w:rsidR="009F01A9">
              <w:rPr>
                <w:noProof/>
                <w:webHidden/>
              </w:rPr>
              <w:fldChar w:fldCharType="begin"/>
            </w:r>
            <w:r w:rsidR="009F01A9">
              <w:rPr>
                <w:noProof/>
                <w:webHidden/>
              </w:rPr>
              <w:instrText xml:space="preserve"> PAGEREF _Toc243046628 \h </w:instrText>
            </w:r>
            <w:r w:rsidR="009F01A9">
              <w:rPr>
                <w:noProof/>
                <w:webHidden/>
              </w:rPr>
            </w:r>
            <w:r w:rsidR="009F01A9">
              <w:rPr>
                <w:noProof/>
                <w:webHidden/>
              </w:rPr>
              <w:fldChar w:fldCharType="separate"/>
            </w:r>
            <w:r w:rsidR="009F01A9">
              <w:rPr>
                <w:noProof/>
                <w:webHidden/>
              </w:rPr>
              <w:t>10</w:t>
            </w:r>
            <w:r w:rsidR="009F01A9">
              <w:rPr>
                <w:noProof/>
                <w:webHidden/>
              </w:rPr>
              <w:fldChar w:fldCharType="end"/>
            </w:r>
          </w:hyperlink>
        </w:p>
        <w:p w14:paraId="4E933880" w14:textId="4B883206" w:rsidR="009F01A9" w:rsidRDefault="00223454">
          <w:pPr>
            <w:pStyle w:val="TOC1"/>
            <w:rPr>
              <w:rFonts w:asciiTheme="minorHAnsi" w:eastAsiaTheme="minorEastAsia" w:hAnsiTheme="minorHAnsi"/>
              <w:noProof/>
              <w:lang w:eastAsia="en-IE"/>
            </w:rPr>
          </w:pPr>
          <w:hyperlink w:anchor="_Toc243046629" w:history="1">
            <w:r w:rsidR="009F01A9" w:rsidRPr="00CB2E2C">
              <w:rPr>
                <w:rStyle w:val="Hyperlink"/>
                <w:rFonts w:eastAsia="Times New Roman"/>
                <w:noProof/>
                <w:lang w:val="en-GB" w:eastAsia="zh-CN"/>
              </w:rPr>
              <w:t>Superannuation / Pension Information</w:t>
            </w:r>
            <w:r w:rsidR="009F01A9">
              <w:rPr>
                <w:noProof/>
                <w:webHidden/>
              </w:rPr>
              <w:tab/>
            </w:r>
            <w:r w:rsidR="009F01A9">
              <w:rPr>
                <w:noProof/>
                <w:webHidden/>
              </w:rPr>
              <w:fldChar w:fldCharType="begin"/>
            </w:r>
            <w:r w:rsidR="009F01A9">
              <w:rPr>
                <w:noProof/>
                <w:webHidden/>
              </w:rPr>
              <w:instrText xml:space="preserve"> PAGEREF _Toc243046629 \h </w:instrText>
            </w:r>
            <w:r w:rsidR="009F01A9">
              <w:rPr>
                <w:noProof/>
                <w:webHidden/>
              </w:rPr>
            </w:r>
            <w:r w:rsidR="009F01A9">
              <w:rPr>
                <w:noProof/>
                <w:webHidden/>
              </w:rPr>
              <w:fldChar w:fldCharType="separate"/>
            </w:r>
            <w:r w:rsidR="009F01A9">
              <w:rPr>
                <w:noProof/>
                <w:webHidden/>
              </w:rPr>
              <w:t>10</w:t>
            </w:r>
            <w:r w:rsidR="009F01A9">
              <w:rPr>
                <w:noProof/>
                <w:webHidden/>
              </w:rPr>
              <w:fldChar w:fldCharType="end"/>
            </w:r>
          </w:hyperlink>
        </w:p>
        <w:p w14:paraId="00EB6A75" w14:textId="33D1A155" w:rsidR="009F01A9" w:rsidRDefault="00223454">
          <w:pPr>
            <w:pStyle w:val="TOC1"/>
            <w:rPr>
              <w:rFonts w:asciiTheme="minorHAnsi" w:eastAsiaTheme="minorEastAsia" w:hAnsiTheme="minorHAnsi"/>
              <w:noProof/>
              <w:lang w:eastAsia="en-IE"/>
            </w:rPr>
          </w:pPr>
          <w:hyperlink w:anchor="_Toc243046630" w:history="1">
            <w:r w:rsidR="009F01A9" w:rsidRPr="00CB2E2C">
              <w:rPr>
                <w:rStyle w:val="Hyperlink"/>
                <w:rFonts w:eastAsia="Times New Roman" w:cs="Arial"/>
                <w:noProof/>
                <w:lang w:val="en-GB" w:eastAsia="zh-CN"/>
              </w:rPr>
              <w:t>Appendices: Supplementary recruitment and selection process information</w:t>
            </w:r>
            <w:r w:rsidR="009F01A9">
              <w:rPr>
                <w:noProof/>
                <w:webHidden/>
              </w:rPr>
              <w:tab/>
            </w:r>
            <w:r w:rsidR="009F01A9">
              <w:rPr>
                <w:noProof/>
                <w:webHidden/>
              </w:rPr>
              <w:fldChar w:fldCharType="begin"/>
            </w:r>
            <w:r w:rsidR="009F01A9">
              <w:rPr>
                <w:noProof/>
                <w:webHidden/>
              </w:rPr>
              <w:instrText xml:space="preserve"> PAGEREF _Toc243046630 \h </w:instrText>
            </w:r>
            <w:r w:rsidR="009F01A9">
              <w:rPr>
                <w:noProof/>
                <w:webHidden/>
              </w:rPr>
            </w:r>
            <w:r w:rsidR="009F01A9">
              <w:rPr>
                <w:noProof/>
                <w:webHidden/>
              </w:rPr>
              <w:fldChar w:fldCharType="separate"/>
            </w:r>
            <w:r w:rsidR="009F01A9">
              <w:rPr>
                <w:noProof/>
                <w:webHidden/>
              </w:rPr>
              <w:t>13</w:t>
            </w:r>
            <w:r w:rsidR="009F01A9">
              <w:rPr>
                <w:noProof/>
                <w:webHidden/>
              </w:rPr>
              <w:fldChar w:fldCharType="end"/>
            </w:r>
          </w:hyperlink>
        </w:p>
        <w:p w14:paraId="625FC9D1" w14:textId="11C1FE40" w:rsidR="009F01A9" w:rsidRDefault="00223454">
          <w:pPr>
            <w:pStyle w:val="TOC2"/>
            <w:tabs>
              <w:tab w:val="right" w:leader="dot" w:pos="9016"/>
            </w:tabs>
            <w:rPr>
              <w:rFonts w:asciiTheme="minorHAnsi" w:eastAsiaTheme="minorEastAsia" w:hAnsiTheme="minorHAnsi"/>
              <w:noProof/>
              <w:sz w:val="22"/>
              <w:lang w:eastAsia="en-IE"/>
            </w:rPr>
          </w:pPr>
          <w:hyperlink w:anchor="_Toc243046631" w:history="1">
            <w:r w:rsidR="009F01A9" w:rsidRPr="00CB2E2C">
              <w:rPr>
                <w:rStyle w:val="Hyperlink"/>
                <w:rFonts w:eastAsia="Times New Roman"/>
                <w:noProof/>
                <w:lang w:val="en-GB" w:eastAsia="zh-CN"/>
              </w:rPr>
              <w:t>Appendix 2: EEA, Swiss, British and non-EEA applicants resident in the State</w:t>
            </w:r>
            <w:r w:rsidR="009F01A9">
              <w:rPr>
                <w:noProof/>
                <w:webHidden/>
              </w:rPr>
              <w:tab/>
            </w:r>
            <w:r w:rsidR="009F01A9">
              <w:rPr>
                <w:noProof/>
                <w:webHidden/>
              </w:rPr>
              <w:fldChar w:fldCharType="begin"/>
            </w:r>
            <w:r w:rsidR="009F01A9">
              <w:rPr>
                <w:noProof/>
                <w:webHidden/>
              </w:rPr>
              <w:instrText xml:space="preserve"> PAGEREF _Toc243046631 \h </w:instrText>
            </w:r>
            <w:r w:rsidR="009F01A9">
              <w:rPr>
                <w:noProof/>
                <w:webHidden/>
              </w:rPr>
            </w:r>
            <w:r w:rsidR="009F01A9">
              <w:rPr>
                <w:noProof/>
                <w:webHidden/>
              </w:rPr>
              <w:fldChar w:fldCharType="separate"/>
            </w:r>
            <w:r w:rsidR="009F01A9">
              <w:rPr>
                <w:noProof/>
                <w:webHidden/>
              </w:rPr>
              <w:t>14</w:t>
            </w:r>
            <w:r w:rsidR="009F01A9">
              <w:rPr>
                <w:noProof/>
                <w:webHidden/>
              </w:rPr>
              <w:fldChar w:fldCharType="end"/>
            </w:r>
          </w:hyperlink>
        </w:p>
        <w:p w14:paraId="0FCE436D" w14:textId="57DA92E8" w:rsidR="009F01A9" w:rsidRDefault="00223454">
          <w:pPr>
            <w:pStyle w:val="TOC2"/>
            <w:tabs>
              <w:tab w:val="right" w:leader="dot" w:pos="9016"/>
            </w:tabs>
            <w:rPr>
              <w:rFonts w:asciiTheme="minorHAnsi" w:eastAsiaTheme="minorEastAsia" w:hAnsiTheme="minorHAnsi"/>
              <w:noProof/>
              <w:sz w:val="22"/>
              <w:lang w:eastAsia="en-IE"/>
            </w:rPr>
          </w:pPr>
          <w:hyperlink w:anchor="_Toc243046632" w:history="1">
            <w:r w:rsidR="009F01A9" w:rsidRPr="00CB2E2C">
              <w:rPr>
                <w:rStyle w:val="Hyperlink"/>
                <w:rFonts w:eastAsia="Times New Roman"/>
                <w:noProof/>
                <w:lang w:val="en-GB" w:eastAsia="zh-CN"/>
              </w:rPr>
              <w:t>Appendix 3: Clearances</w:t>
            </w:r>
            <w:r w:rsidR="009F01A9">
              <w:rPr>
                <w:noProof/>
                <w:webHidden/>
              </w:rPr>
              <w:tab/>
            </w:r>
            <w:r w:rsidR="009F01A9">
              <w:rPr>
                <w:noProof/>
                <w:webHidden/>
              </w:rPr>
              <w:fldChar w:fldCharType="begin"/>
            </w:r>
            <w:r w:rsidR="009F01A9">
              <w:rPr>
                <w:noProof/>
                <w:webHidden/>
              </w:rPr>
              <w:instrText xml:space="preserve"> PAGEREF _Toc243046632 \h </w:instrText>
            </w:r>
            <w:r w:rsidR="009F01A9">
              <w:rPr>
                <w:noProof/>
                <w:webHidden/>
              </w:rPr>
            </w:r>
            <w:r w:rsidR="009F01A9">
              <w:rPr>
                <w:noProof/>
                <w:webHidden/>
              </w:rPr>
              <w:fldChar w:fldCharType="separate"/>
            </w:r>
            <w:r w:rsidR="009F01A9">
              <w:rPr>
                <w:noProof/>
                <w:webHidden/>
              </w:rPr>
              <w:t>16</w:t>
            </w:r>
            <w:r w:rsidR="009F01A9">
              <w:rPr>
                <w:noProof/>
                <w:webHidden/>
              </w:rPr>
              <w:fldChar w:fldCharType="end"/>
            </w:r>
          </w:hyperlink>
        </w:p>
        <w:p w14:paraId="76FD6C22" w14:textId="43CB523F" w:rsidR="009F01A9" w:rsidRDefault="00223454">
          <w:pPr>
            <w:pStyle w:val="TOC2"/>
            <w:tabs>
              <w:tab w:val="right" w:leader="dot" w:pos="9016"/>
            </w:tabs>
            <w:rPr>
              <w:rFonts w:asciiTheme="minorHAnsi" w:eastAsiaTheme="minorEastAsia" w:hAnsiTheme="minorHAnsi"/>
              <w:noProof/>
              <w:sz w:val="22"/>
              <w:lang w:eastAsia="en-IE"/>
            </w:rPr>
          </w:pPr>
          <w:hyperlink w:anchor="_Toc243046633" w:history="1">
            <w:r w:rsidR="009F01A9" w:rsidRPr="00CB2E2C">
              <w:rPr>
                <w:rStyle w:val="Hyperlink"/>
                <w:rFonts w:eastAsia="Times New Roman"/>
                <w:noProof/>
                <w:lang w:val="en-GB" w:eastAsia="zh-CN"/>
              </w:rPr>
              <w:t>Appendix: 4 Application and Interview Reasonable Accommodation (RA) requests process flowchart for candidates</w:t>
            </w:r>
            <w:r w:rsidR="009F01A9">
              <w:rPr>
                <w:noProof/>
                <w:webHidden/>
              </w:rPr>
              <w:tab/>
            </w:r>
            <w:r w:rsidR="009F01A9">
              <w:rPr>
                <w:noProof/>
                <w:webHidden/>
              </w:rPr>
              <w:fldChar w:fldCharType="begin"/>
            </w:r>
            <w:r w:rsidR="009F01A9">
              <w:rPr>
                <w:noProof/>
                <w:webHidden/>
              </w:rPr>
              <w:instrText xml:space="preserve"> PAGEREF _Toc243046633 \h </w:instrText>
            </w:r>
            <w:r w:rsidR="009F01A9">
              <w:rPr>
                <w:noProof/>
                <w:webHidden/>
              </w:rPr>
            </w:r>
            <w:r w:rsidR="009F01A9">
              <w:rPr>
                <w:noProof/>
                <w:webHidden/>
              </w:rPr>
              <w:fldChar w:fldCharType="separate"/>
            </w:r>
            <w:r w:rsidR="009F01A9">
              <w:rPr>
                <w:noProof/>
                <w:webHidden/>
              </w:rPr>
              <w:t>18</w:t>
            </w:r>
            <w:r w:rsidR="009F01A9">
              <w:rPr>
                <w:noProof/>
                <w:webHidden/>
              </w:rPr>
              <w:fldChar w:fldCharType="end"/>
            </w:r>
          </w:hyperlink>
        </w:p>
        <w:p w14:paraId="732A55C0" w14:textId="515CF325" w:rsidR="009F01A9" w:rsidRDefault="00223454">
          <w:pPr>
            <w:pStyle w:val="TOC2"/>
            <w:tabs>
              <w:tab w:val="right" w:leader="dot" w:pos="9016"/>
            </w:tabs>
            <w:rPr>
              <w:rFonts w:asciiTheme="minorHAnsi" w:eastAsiaTheme="minorEastAsia" w:hAnsiTheme="minorHAnsi"/>
              <w:noProof/>
              <w:sz w:val="22"/>
              <w:lang w:eastAsia="en-IE"/>
            </w:rPr>
          </w:pPr>
          <w:hyperlink w:anchor="_Toc243046634" w:history="1">
            <w:r w:rsidR="009F01A9" w:rsidRPr="00CB2E2C">
              <w:rPr>
                <w:rStyle w:val="Hyperlink"/>
                <w:rFonts w:eastAsia="Times New Roman"/>
                <w:noProof/>
                <w:lang w:val="en-GB" w:eastAsia="zh-CN"/>
              </w:rPr>
              <w:t>Appendix: 5 Panel management rules</w:t>
            </w:r>
            <w:r w:rsidR="009F01A9">
              <w:rPr>
                <w:noProof/>
                <w:webHidden/>
              </w:rPr>
              <w:tab/>
            </w:r>
            <w:r w:rsidR="009F01A9">
              <w:rPr>
                <w:noProof/>
                <w:webHidden/>
              </w:rPr>
              <w:fldChar w:fldCharType="begin"/>
            </w:r>
            <w:r w:rsidR="009F01A9">
              <w:rPr>
                <w:noProof/>
                <w:webHidden/>
              </w:rPr>
              <w:instrText xml:space="preserve"> PAGEREF _Toc243046634 \h </w:instrText>
            </w:r>
            <w:r w:rsidR="009F01A9">
              <w:rPr>
                <w:noProof/>
                <w:webHidden/>
              </w:rPr>
            </w:r>
            <w:r w:rsidR="009F01A9">
              <w:rPr>
                <w:noProof/>
                <w:webHidden/>
              </w:rPr>
              <w:fldChar w:fldCharType="separate"/>
            </w:r>
            <w:r w:rsidR="009F01A9">
              <w:rPr>
                <w:noProof/>
                <w:webHidden/>
              </w:rPr>
              <w:t>19</w:t>
            </w:r>
            <w:r w:rsidR="009F01A9">
              <w:rPr>
                <w:noProof/>
                <w:webHidden/>
              </w:rPr>
              <w:fldChar w:fldCharType="end"/>
            </w:r>
          </w:hyperlink>
        </w:p>
        <w:p w14:paraId="7C60FA7F" w14:textId="3A289B44"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43046614"/>
      <w:r w:rsidRPr="00436CA9">
        <w:rPr>
          <w:rFonts w:eastAsia="Times New Roman" w:cs="Arial"/>
          <w:b w:val="0"/>
          <w:color w:val="000000" w:themeColor="text1"/>
          <w:sz w:val="22"/>
          <w:szCs w:val="22"/>
          <w:lang w:val="en-GB" w:eastAsia="zh-CN"/>
        </w:rPr>
        <w:t>Who should apply?</w:t>
      </w:r>
      <w:bookmarkEnd w:id="2"/>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FF50FD">
      <w:pPr>
        <w:numPr>
          <w:ilvl w:val="0"/>
          <w:numId w:val="2"/>
        </w:numPr>
        <w:spacing w:after="120" w:line="360" w:lineRule="auto"/>
        <w:ind w:left="357"/>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FF50FD">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FF50FD">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2"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w:t>
      </w:r>
      <w:r w:rsidRPr="00436CA9">
        <w:rPr>
          <w:rFonts w:cs="Arial"/>
          <w:sz w:val="22"/>
        </w:rPr>
        <w:lastRenderedPageBreak/>
        <w:t xml:space="preserve">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3046615"/>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3"/>
    </w:p>
    <w:p w14:paraId="35282C97" w14:textId="7C556C4E" w:rsidR="00733AF6" w:rsidRPr="00436CA9" w:rsidRDefault="00733AF6"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FF50FD">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550B5211" w:rsidR="00733AF6" w:rsidRPr="00436CA9" w:rsidRDefault="00EC3CBC"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within </w:t>
      </w:r>
      <w:r w:rsidR="00E92F00" w:rsidRPr="00E92F00">
        <w:rPr>
          <w:rFonts w:eastAsia="Times New Roman" w:cs="Arial"/>
          <w:sz w:val="22"/>
          <w:lang w:eastAsia="en-IE"/>
        </w:rPr>
        <w:t xml:space="preserve">2 working days via rezoomo.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272F9A42" w14:textId="1D5A1CFE" w:rsidR="00DC4616" w:rsidRPr="00E92F00" w:rsidRDefault="00DC4616" w:rsidP="00FF50FD">
      <w:pPr>
        <w:numPr>
          <w:ilvl w:val="0"/>
          <w:numId w:val="4"/>
        </w:numPr>
        <w:spacing w:after="120" w:line="360" w:lineRule="auto"/>
        <w:rPr>
          <w:rFonts w:eastAsia="Times New Roman" w:cs="Arial"/>
          <w:sz w:val="22"/>
          <w:lang w:eastAsia="en-IE"/>
        </w:rPr>
      </w:pPr>
      <w:r w:rsidRPr="00E92F00">
        <w:rPr>
          <w:rFonts w:eastAsia="Times New Roman" w:cs="Arial"/>
          <w:sz w:val="22"/>
          <w:lang w:eastAsia="en-IE"/>
        </w:rPr>
        <w:t>We will only contact you via our Recruitment System</w:t>
      </w:r>
      <w:r w:rsidR="00E92F00" w:rsidRPr="00E92F00">
        <w:rPr>
          <w:rFonts w:eastAsia="Times New Roman" w:cs="Arial"/>
          <w:sz w:val="22"/>
          <w:lang w:eastAsia="en-IE"/>
        </w:rPr>
        <w:t xml:space="preserve"> Rezoomo. </w:t>
      </w:r>
    </w:p>
    <w:p w14:paraId="1AF8ED71" w14:textId="01D805D3" w:rsidR="008A333F" w:rsidRPr="00436CA9" w:rsidRDefault="008A333F"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43046616"/>
      <w:r w:rsidRPr="00436CA9">
        <w:rPr>
          <w:rFonts w:eastAsia="Times New Roman" w:cs="Arial"/>
          <w:b w:val="0"/>
          <w:color w:val="000000" w:themeColor="text1"/>
          <w:sz w:val="22"/>
          <w:szCs w:val="22"/>
          <w:lang w:val="en-GB" w:eastAsia="zh-CN"/>
        </w:rPr>
        <w:t>Candidates on existing panels</w:t>
      </w:r>
      <w:bookmarkEnd w:id="4"/>
    </w:p>
    <w:p w14:paraId="7C804430" w14:textId="77777777" w:rsidR="00E92F00" w:rsidRDefault="00E92F00" w:rsidP="00436CA9">
      <w:pPr>
        <w:shd w:val="clear" w:color="auto" w:fill="FFFFFF"/>
        <w:spacing w:after="120" w:line="360" w:lineRule="auto"/>
        <w:rPr>
          <w:rFonts w:eastAsia="Times New Roman" w:cs="Arial"/>
          <w:color w:val="000099"/>
          <w:sz w:val="22"/>
          <w:lang w:eastAsia="en-IE"/>
        </w:rPr>
      </w:pPr>
    </w:p>
    <w:p w14:paraId="0745F861" w14:textId="76287A77" w:rsidR="001E6939" w:rsidRPr="00223454" w:rsidRDefault="005260F8" w:rsidP="00223454">
      <w:pPr>
        <w:pStyle w:val="NoSpacing"/>
        <w:rPr>
          <w:rFonts w:cs="Arial"/>
          <w:b/>
          <w:sz w:val="22"/>
        </w:rPr>
      </w:pPr>
      <w:r w:rsidRPr="009F01A9">
        <w:rPr>
          <w:sz w:val="22"/>
        </w:rPr>
        <w:t xml:space="preserve">If you are currently on </w:t>
      </w:r>
      <w:r w:rsidR="00CD1355" w:rsidRPr="009F01A9">
        <w:rPr>
          <w:sz w:val="22"/>
        </w:rPr>
        <w:t xml:space="preserve">a </w:t>
      </w:r>
      <w:r w:rsidR="004A5022" w:rsidRPr="009F01A9">
        <w:rPr>
          <w:sz w:val="22"/>
        </w:rPr>
        <w:t>local</w:t>
      </w:r>
      <w:r w:rsidR="00E92F00" w:rsidRPr="009F01A9">
        <w:rPr>
          <w:sz w:val="22"/>
        </w:rPr>
        <w:t xml:space="preserve"> </w:t>
      </w:r>
      <w:r w:rsidR="004A5022" w:rsidRPr="009F01A9">
        <w:rPr>
          <w:sz w:val="22"/>
        </w:rPr>
        <w:t>p</w:t>
      </w:r>
      <w:r w:rsidRPr="009F01A9">
        <w:rPr>
          <w:sz w:val="22"/>
        </w:rPr>
        <w:t xml:space="preserve">anel for </w:t>
      </w:r>
      <w:r w:rsidR="00223454" w:rsidRPr="00223454">
        <w:rPr>
          <w:rFonts w:cs="Arial"/>
          <w:b/>
          <w:sz w:val="22"/>
        </w:rPr>
        <w:t>Pharmacist Senior, Public Health</w:t>
      </w:r>
      <w:r w:rsidR="00223454">
        <w:rPr>
          <w:rFonts w:cs="Arial"/>
          <w:b/>
          <w:sz w:val="22"/>
        </w:rPr>
        <w:t xml:space="preserve"> </w:t>
      </w:r>
      <w:r w:rsidR="00B97779" w:rsidRPr="009F01A9">
        <w:rPr>
          <w:sz w:val="22"/>
        </w:rPr>
        <w:t>you</w:t>
      </w:r>
      <w:r w:rsidRPr="009F01A9">
        <w:rPr>
          <w:sz w:val="22"/>
        </w:rPr>
        <w:t xml:space="preserve"> will have received a separate communication by email. This </w:t>
      </w:r>
      <w:r w:rsidR="009F01A9" w:rsidRPr="009F01A9">
        <w:rPr>
          <w:sz w:val="22"/>
        </w:rPr>
        <w:t>communication will</w:t>
      </w:r>
      <w:r w:rsidRPr="009F01A9">
        <w:rPr>
          <w:sz w:val="22"/>
        </w:rPr>
        <w:t xml:space="preserve"> </w:t>
      </w:r>
      <w:r w:rsidR="00852D41" w:rsidRPr="009F01A9">
        <w:rPr>
          <w:sz w:val="22"/>
        </w:rPr>
        <w:t xml:space="preserve">advise </w:t>
      </w:r>
      <w:r w:rsidR="002E08E6" w:rsidRPr="009F01A9">
        <w:rPr>
          <w:sz w:val="22"/>
        </w:rPr>
        <w:t>whether</w:t>
      </w:r>
      <w:r w:rsidRPr="009F01A9">
        <w:rPr>
          <w:sz w:val="22"/>
        </w:rPr>
        <w:t xml:space="preserve"> the pan</w:t>
      </w:r>
      <w:r w:rsidR="001C2789" w:rsidRPr="009F01A9">
        <w:rPr>
          <w:sz w:val="22"/>
        </w:rPr>
        <w:t>el you are on is due to expire.</w:t>
      </w:r>
      <w:r w:rsidR="00CD6C36" w:rsidRPr="009F01A9">
        <w:rPr>
          <w:sz w:val="22"/>
        </w:rPr>
        <w:t xml:space="preserve"> </w:t>
      </w:r>
    </w:p>
    <w:p w14:paraId="50D1DE16" w14:textId="77777777" w:rsidR="00B97779" w:rsidRPr="00B97779" w:rsidRDefault="00B97779" w:rsidP="00B97779">
      <w:pPr>
        <w:pStyle w:val="Default"/>
        <w:rPr>
          <w:b/>
          <w:bCs/>
          <w:sz w:val="22"/>
          <w:szCs w:val="22"/>
        </w:rPr>
      </w:pPr>
    </w:p>
    <w:p w14:paraId="6A7206C6" w14:textId="09EF268A" w:rsidR="001C2789" w:rsidRPr="00223454" w:rsidRDefault="00CD6C36" w:rsidP="00223454">
      <w:pPr>
        <w:pStyle w:val="NoSpacing"/>
        <w:rPr>
          <w:rFonts w:cs="Arial"/>
          <w:b/>
          <w:sz w:val="22"/>
        </w:rPr>
      </w:pPr>
      <w:r w:rsidRPr="00E92F00">
        <w:rPr>
          <w:sz w:val="22"/>
        </w:rPr>
        <w:t xml:space="preserve">If you are not </w:t>
      </w:r>
      <w:r w:rsidR="001E6939" w:rsidRPr="00E92F00">
        <w:rPr>
          <w:sz w:val="22"/>
        </w:rPr>
        <w:t xml:space="preserve">currently </w:t>
      </w:r>
      <w:r w:rsidRPr="00E92F00">
        <w:rPr>
          <w:sz w:val="22"/>
        </w:rPr>
        <w:t xml:space="preserve">on a </w:t>
      </w:r>
      <w:r w:rsidR="004A5022" w:rsidRPr="00E92F00">
        <w:rPr>
          <w:sz w:val="22"/>
        </w:rPr>
        <w:t>p</w:t>
      </w:r>
      <w:r w:rsidRPr="00E92F00">
        <w:rPr>
          <w:sz w:val="22"/>
        </w:rPr>
        <w:t xml:space="preserve">anel for </w:t>
      </w:r>
      <w:r w:rsidR="00223454" w:rsidRPr="00223454">
        <w:rPr>
          <w:rFonts w:cs="Arial"/>
          <w:b/>
          <w:sz w:val="22"/>
        </w:rPr>
        <w:t>Pharmacist Senior, Public Health</w:t>
      </w:r>
      <w:r w:rsidR="009F01A9">
        <w:rPr>
          <w:noProof/>
          <w:sz w:val="22"/>
          <w:lang w:val="en-US"/>
        </w:rPr>
        <w:t xml:space="preserve"> </w:t>
      </w:r>
      <w:r w:rsidRPr="00E92F00">
        <w:rPr>
          <w:sz w:val="22"/>
        </w:rPr>
        <w:t>below information is not relevant or applicable to you.</w:t>
      </w:r>
    </w:p>
    <w:p w14:paraId="3AE8C838" w14:textId="77777777" w:rsidR="00B97779" w:rsidRPr="00B97779" w:rsidRDefault="00B97779" w:rsidP="00B97779">
      <w:pPr>
        <w:pStyle w:val="Default"/>
        <w:rPr>
          <w:b/>
          <w:bCs/>
          <w:sz w:val="22"/>
          <w:szCs w:val="22"/>
        </w:rPr>
      </w:pPr>
    </w:p>
    <w:p w14:paraId="0FBEFDED" w14:textId="36A620A0" w:rsidR="00F32E62" w:rsidRPr="00223454" w:rsidRDefault="005260F8" w:rsidP="00A65B9C">
      <w:pPr>
        <w:pStyle w:val="NoSpacing"/>
        <w:rPr>
          <w:rFonts w:cs="Arial"/>
          <w:b/>
          <w:sz w:val="22"/>
        </w:rPr>
      </w:pPr>
      <w:r w:rsidRPr="00E92F00">
        <w:rPr>
          <w:sz w:val="22"/>
        </w:rPr>
        <w:t>If the panel you are on is due to expire</w:t>
      </w:r>
      <w:r w:rsidR="002E08E6" w:rsidRPr="00E92F00">
        <w:rPr>
          <w:sz w:val="22"/>
        </w:rPr>
        <w:t>,</w:t>
      </w:r>
      <w:r w:rsidRPr="00E92F00">
        <w:rPr>
          <w:sz w:val="22"/>
        </w:rPr>
        <w:t xml:space="preserve"> and you </w:t>
      </w:r>
      <w:r w:rsidR="002E08E6" w:rsidRPr="00E92F00">
        <w:rPr>
          <w:sz w:val="22"/>
        </w:rPr>
        <w:t xml:space="preserve">want </w:t>
      </w:r>
      <w:r w:rsidR="004A5022" w:rsidRPr="00E92F00">
        <w:rPr>
          <w:sz w:val="22"/>
        </w:rPr>
        <w:t xml:space="preserve">us </w:t>
      </w:r>
      <w:r w:rsidR="002E08E6" w:rsidRPr="00E92F00">
        <w:rPr>
          <w:sz w:val="22"/>
        </w:rPr>
        <w:t xml:space="preserve">to </w:t>
      </w:r>
      <w:r w:rsidRPr="00E92F00">
        <w:rPr>
          <w:sz w:val="22"/>
        </w:rPr>
        <w:t>consider</w:t>
      </w:r>
      <w:r w:rsidR="004A5022" w:rsidRPr="00E92F00">
        <w:rPr>
          <w:sz w:val="22"/>
        </w:rPr>
        <w:t xml:space="preserve"> you</w:t>
      </w:r>
      <w:r w:rsidRPr="00E92F00">
        <w:rPr>
          <w:sz w:val="22"/>
        </w:rPr>
        <w:t xml:space="preserve"> for </w:t>
      </w:r>
      <w:r w:rsidR="00223454" w:rsidRPr="00223454">
        <w:rPr>
          <w:rFonts w:cs="Arial"/>
          <w:b/>
          <w:sz w:val="22"/>
        </w:rPr>
        <w:t xml:space="preserve">Pharmacist Senior, Public </w:t>
      </w:r>
      <w:proofErr w:type="spellStart"/>
      <w:r w:rsidR="00223454" w:rsidRPr="00223454">
        <w:rPr>
          <w:rFonts w:cs="Arial"/>
          <w:b/>
          <w:sz w:val="22"/>
        </w:rPr>
        <w:t>Health</w:t>
      </w:r>
      <w:r w:rsidRPr="00E92F00">
        <w:rPr>
          <w:sz w:val="22"/>
        </w:rPr>
        <w:t>opportunities</w:t>
      </w:r>
      <w:proofErr w:type="spellEnd"/>
      <w:r w:rsidRPr="00E92F00">
        <w:rPr>
          <w:sz w:val="22"/>
        </w:rPr>
        <w:t xml:space="preserve">, you </w:t>
      </w:r>
      <w:r w:rsidR="002E08E6" w:rsidRPr="00E92F00">
        <w:rPr>
          <w:sz w:val="22"/>
        </w:rPr>
        <w:t>can</w:t>
      </w:r>
      <w:r w:rsidRPr="00E92F00">
        <w:rPr>
          <w:sz w:val="22"/>
        </w:rPr>
        <w:t xml:space="preserve"> apply for this new supplementary campaign.</w:t>
      </w:r>
    </w:p>
    <w:p w14:paraId="7336523E" w14:textId="622710DE" w:rsidR="005260F8" w:rsidRPr="00E92F00" w:rsidRDefault="005260F8" w:rsidP="00436CA9">
      <w:pPr>
        <w:shd w:val="clear" w:color="auto" w:fill="FFFFFF"/>
        <w:spacing w:after="120" w:line="360" w:lineRule="auto"/>
        <w:rPr>
          <w:rFonts w:cs="Arial"/>
          <w:sz w:val="22"/>
        </w:rPr>
      </w:pPr>
      <w:r w:rsidRPr="00E92F00">
        <w:rPr>
          <w:rFonts w:cs="Arial"/>
          <w:sz w:val="22"/>
        </w:rPr>
        <w:t xml:space="preserve">If the panel you are on is not </w:t>
      </w:r>
      <w:r w:rsidR="00DC4F7F" w:rsidRPr="00E92F00">
        <w:rPr>
          <w:rFonts w:cs="Arial"/>
          <w:sz w:val="22"/>
        </w:rPr>
        <w:t>expiring,</w:t>
      </w:r>
      <w:r w:rsidRPr="00E92F00">
        <w:rPr>
          <w:rFonts w:cs="Arial"/>
          <w:sz w:val="22"/>
        </w:rPr>
        <w:t xml:space="preserve"> it will take </w:t>
      </w:r>
      <w:r w:rsidR="0065784F" w:rsidRPr="00E92F00">
        <w:rPr>
          <w:rFonts w:cs="Arial"/>
          <w:sz w:val="22"/>
        </w:rPr>
        <w:t xml:space="preserve">priority </w:t>
      </w:r>
      <w:r w:rsidRPr="00E92F00">
        <w:rPr>
          <w:rFonts w:cs="Arial"/>
          <w:sz w:val="22"/>
        </w:rPr>
        <w:t xml:space="preserve">over the supplementary panel </w:t>
      </w:r>
      <w:r w:rsidR="004021A4" w:rsidRPr="00E92F00">
        <w:rPr>
          <w:rFonts w:cs="Arial"/>
          <w:sz w:val="22"/>
        </w:rPr>
        <w:t xml:space="preserve">formed </w:t>
      </w:r>
      <w:r w:rsidR="0065784F" w:rsidRPr="00E92F00">
        <w:rPr>
          <w:rFonts w:cs="Arial"/>
          <w:sz w:val="22"/>
        </w:rPr>
        <w:t>after</w:t>
      </w:r>
      <w:r w:rsidR="001D513E" w:rsidRPr="00E92F00">
        <w:rPr>
          <w:rFonts w:cs="Arial"/>
          <w:sz w:val="22"/>
        </w:rPr>
        <w:t xml:space="preserve"> </w:t>
      </w:r>
      <w:r w:rsidRPr="00E92F00">
        <w:rPr>
          <w:rFonts w:cs="Arial"/>
          <w:sz w:val="22"/>
        </w:rPr>
        <w:t>this new campaign</w:t>
      </w:r>
      <w:r w:rsidR="00A21B56" w:rsidRPr="00E92F00">
        <w:rPr>
          <w:rFonts w:cs="Arial"/>
          <w:sz w:val="22"/>
        </w:rPr>
        <w:t xml:space="preserve"> while it is in existence</w:t>
      </w:r>
      <w:r w:rsidR="00CD1355" w:rsidRPr="00E92F00">
        <w:rPr>
          <w:rFonts w:cs="Arial"/>
          <w:sz w:val="22"/>
        </w:rPr>
        <w:t>.</w:t>
      </w:r>
      <w:r w:rsidRPr="00E92F00">
        <w:rPr>
          <w:rFonts w:cs="Arial"/>
          <w:sz w:val="22"/>
        </w:rPr>
        <w:t xml:space="preserve"> Panels formed by </w:t>
      </w:r>
      <w:r w:rsidR="00F14A41" w:rsidRPr="00E92F00">
        <w:rPr>
          <w:rFonts w:cs="Arial"/>
          <w:sz w:val="22"/>
        </w:rPr>
        <w:t xml:space="preserve">the </w:t>
      </w:r>
      <w:r w:rsidR="004A5022" w:rsidRPr="00E92F00">
        <w:rPr>
          <w:rFonts w:cs="Arial"/>
          <w:sz w:val="22"/>
        </w:rPr>
        <w:t xml:space="preserve">recruitment </w:t>
      </w:r>
      <w:r w:rsidR="004A5022" w:rsidRPr="00E92F00">
        <w:rPr>
          <w:rFonts w:cs="Arial"/>
          <w:sz w:val="22"/>
        </w:rPr>
        <w:lastRenderedPageBreak/>
        <w:t>team</w:t>
      </w:r>
      <w:r w:rsidR="00F14A41" w:rsidRPr="00E92F00">
        <w:rPr>
          <w:rFonts w:cs="Arial"/>
          <w:sz w:val="22"/>
        </w:rPr>
        <w:t xml:space="preserve"> </w:t>
      </w:r>
      <w:r w:rsidRPr="00E92F00">
        <w:rPr>
          <w:rFonts w:cs="Arial"/>
          <w:sz w:val="22"/>
        </w:rPr>
        <w:t>will remain in place for a</w:t>
      </w:r>
      <w:r w:rsidR="0065784F" w:rsidRPr="00E92F00">
        <w:rPr>
          <w:rFonts w:cs="Arial"/>
          <w:sz w:val="22"/>
        </w:rPr>
        <w:t>t least</w:t>
      </w:r>
      <w:r w:rsidRPr="00E92F00">
        <w:rPr>
          <w:rFonts w:cs="Arial"/>
          <w:sz w:val="22"/>
        </w:rPr>
        <w:t xml:space="preserve"> </w:t>
      </w:r>
      <w:r w:rsidR="00ED336D">
        <w:rPr>
          <w:rFonts w:cs="Arial"/>
          <w:sz w:val="22"/>
        </w:rPr>
        <w:t>12</w:t>
      </w:r>
      <w:r w:rsidRPr="00E92F00">
        <w:rPr>
          <w:rFonts w:cs="Arial"/>
          <w:sz w:val="22"/>
        </w:rPr>
        <w:t xml:space="preserve"> months</w:t>
      </w:r>
      <w:r w:rsidR="00CD1355" w:rsidRPr="00E92F00">
        <w:rPr>
          <w:rFonts w:cs="Arial"/>
          <w:sz w:val="22"/>
        </w:rPr>
        <w:t>,</w:t>
      </w:r>
      <w:r w:rsidRPr="00E92F00">
        <w:rPr>
          <w:rFonts w:cs="Arial"/>
          <w:sz w:val="22"/>
        </w:rPr>
        <w:t xml:space="preserve"> </w:t>
      </w:r>
      <w:r w:rsidR="002F5C3B" w:rsidRPr="00E92F00">
        <w:rPr>
          <w:rFonts w:cs="Arial"/>
          <w:sz w:val="22"/>
        </w:rPr>
        <w:t>with the option to extend</w:t>
      </w:r>
      <w:r w:rsidRPr="00E92F00">
        <w:rPr>
          <w:rFonts w:cs="Arial"/>
          <w:sz w:val="22"/>
        </w:rPr>
        <w:t xml:space="preserve"> up to a maximum period of </w:t>
      </w:r>
      <w:r w:rsidR="00E92F00" w:rsidRPr="00E92F00">
        <w:rPr>
          <w:rFonts w:cs="Arial"/>
          <w:sz w:val="22"/>
        </w:rPr>
        <w:t>3</w:t>
      </w:r>
      <w:r w:rsidR="00DC4616" w:rsidRPr="00E92F00">
        <w:rPr>
          <w:rFonts w:cs="Arial"/>
          <w:sz w:val="22"/>
        </w:rPr>
        <w:t xml:space="preserve"> </w:t>
      </w:r>
      <w:r w:rsidRPr="00E92F00">
        <w:rPr>
          <w:rFonts w:cs="Arial"/>
          <w:sz w:val="22"/>
        </w:rPr>
        <w:t>years</w:t>
      </w:r>
      <w:r w:rsidR="002F5C3B" w:rsidRPr="00E92F00">
        <w:rPr>
          <w:rFonts w:cs="Arial"/>
          <w:sz w:val="22"/>
        </w:rPr>
        <w:t>,</w:t>
      </w:r>
      <w:r w:rsidRPr="00E92F00">
        <w:rPr>
          <w:rFonts w:cs="Arial"/>
          <w:sz w:val="22"/>
        </w:rPr>
        <w:t xml:space="preserve"> </w:t>
      </w:r>
      <w:r w:rsidR="002F5C3B" w:rsidRPr="00E92F00">
        <w:rPr>
          <w:rFonts w:cs="Arial"/>
          <w:sz w:val="22"/>
        </w:rPr>
        <w:t>according to</w:t>
      </w:r>
      <w:r w:rsidRPr="00E92F00">
        <w:rPr>
          <w:rFonts w:cs="Arial"/>
          <w:sz w:val="22"/>
        </w:rPr>
        <w:t xml:space="preserve"> service need. </w:t>
      </w:r>
    </w:p>
    <w:p w14:paraId="2177D51A" w14:textId="59D76039" w:rsidR="00AC68FB" w:rsidRPr="00436CA9" w:rsidRDefault="005260F8" w:rsidP="00436CA9">
      <w:pPr>
        <w:shd w:val="clear" w:color="auto" w:fill="FFFFFF"/>
        <w:spacing w:after="120" w:line="360" w:lineRule="auto"/>
        <w:rPr>
          <w:rFonts w:cs="Arial"/>
          <w:color w:val="000099"/>
          <w:sz w:val="22"/>
        </w:rPr>
      </w:pPr>
      <w:r w:rsidRPr="00DD33C4">
        <w:rPr>
          <w:rFonts w:cs="Arial"/>
          <w:sz w:val="22"/>
        </w:rPr>
        <w:t xml:space="preserve">If </w:t>
      </w:r>
      <w:r w:rsidR="00A21B56" w:rsidRPr="00DD33C4">
        <w:rPr>
          <w:rFonts w:cs="Arial"/>
          <w:sz w:val="22"/>
        </w:rPr>
        <w:t xml:space="preserve">the </w:t>
      </w:r>
      <w:r w:rsidRPr="00DD33C4">
        <w:rPr>
          <w:rFonts w:cs="Arial"/>
          <w:sz w:val="22"/>
        </w:rPr>
        <w:t xml:space="preserve">panel </w:t>
      </w:r>
      <w:r w:rsidR="00CD1355" w:rsidRPr="00DD33C4">
        <w:rPr>
          <w:rFonts w:cs="Arial"/>
          <w:sz w:val="22"/>
        </w:rPr>
        <w:t xml:space="preserve">you are </w:t>
      </w:r>
      <w:r w:rsidR="0012618F" w:rsidRPr="00DD33C4">
        <w:rPr>
          <w:rFonts w:cs="Arial"/>
          <w:sz w:val="22"/>
        </w:rPr>
        <w:t xml:space="preserve">on </w:t>
      </w:r>
      <w:r w:rsidR="00A21B56" w:rsidRPr="00DD33C4">
        <w:rPr>
          <w:rFonts w:cs="Arial"/>
          <w:sz w:val="22"/>
        </w:rPr>
        <w:t xml:space="preserve">is due to remain </w:t>
      </w:r>
      <w:r w:rsidR="00CD1355" w:rsidRPr="00DD33C4">
        <w:rPr>
          <w:rFonts w:cs="Arial"/>
          <w:sz w:val="22"/>
        </w:rPr>
        <w:t>and</w:t>
      </w:r>
      <w:r w:rsidRPr="00DD33C4">
        <w:rPr>
          <w:rFonts w:cs="Arial"/>
          <w:sz w:val="22"/>
        </w:rPr>
        <w:t xml:space="preserve"> you wish to </w:t>
      </w:r>
      <w:r w:rsidR="00CD1355" w:rsidRPr="00DD33C4">
        <w:rPr>
          <w:rFonts w:cs="Arial"/>
          <w:sz w:val="22"/>
        </w:rPr>
        <w:t>apply</w:t>
      </w:r>
      <w:r w:rsidRPr="00DD33C4">
        <w:rPr>
          <w:rFonts w:cs="Arial"/>
          <w:sz w:val="22"/>
        </w:rPr>
        <w:t xml:space="preserve"> for the new campaign </w:t>
      </w:r>
      <w:r w:rsidR="00E92F00" w:rsidRPr="00DD33C4">
        <w:rPr>
          <w:rFonts w:cs="Arial"/>
          <w:sz w:val="22"/>
        </w:rPr>
        <w:t>HSEMW26.</w:t>
      </w:r>
      <w:r w:rsidR="009F01A9">
        <w:rPr>
          <w:rFonts w:cs="Arial"/>
          <w:sz w:val="22"/>
        </w:rPr>
        <w:t>1</w:t>
      </w:r>
      <w:r w:rsidR="00A65B9C">
        <w:rPr>
          <w:rFonts w:cs="Arial"/>
          <w:sz w:val="22"/>
        </w:rPr>
        <w:t>8</w:t>
      </w:r>
      <w:r w:rsidR="00223454">
        <w:rPr>
          <w:rFonts w:cs="Arial"/>
          <w:sz w:val="22"/>
        </w:rPr>
        <w:t>1</w:t>
      </w:r>
      <w:r w:rsidRPr="00DD33C4">
        <w:rPr>
          <w:rFonts w:cs="Arial"/>
          <w:sz w:val="22"/>
        </w:rPr>
        <w:t xml:space="preserve"> you </w:t>
      </w:r>
      <w:r w:rsidR="0065784F" w:rsidRPr="00DD33C4">
        <w:rPr>
          <w:rFonts w:cs="Arial"/>
          <w:sz w:val="22"/>
        </w:rPr>
        <w:t>can choose</w:t>
      </w:r>
      <w:r w:rsidR="00DC4F7F" w:rsidRPr="00DD33C4">
        <w:rPr>
          <w:rFonts w:cs="Arial"/>
          <w:sz w:val="22"/>
        </w:rPr>
        <w:t xml:space="preserve"> </w:t>
      </w:r>
      <w:r w:rsidR="0065784F" w:rsidRPr="00DD33C4">
        <w:rPr>
          <w:rFonts w:cs="Arial"/>
          <w:sz w:val="22"/>
        </w:rPr>
        <w:t>to</w:t>
      </w:r>
      <w:r w:rsidRPr="00DD33C4">
        <w:rPr>
          <w:rFonts w:cs="Arial"/>
          <w:sz w:val="22"/>
        </w:rPr>
        <w:t xml:space="preserve"> remov</w:t>
      </w:r>
      <w:r w:rsidR="0065784F" w:rsidRPr="00DD33C4">
        <w:rPr>
          <w:rFonts w:cs="Arial"/>
          <w:sz w:val="22"/>
        </w:rPr>
        <w:t>e</w:t>
      </w:r>
      <w:r w:rsidRPr="00DD33C4">
        <w:rPr>
          <w:rFonts w:cs="Arial"/>
          <w:sz w:val="22"/>
        </w:rPr>
        <w:t xml:space="preserve"> yourself from the existing panel and re-apply for the new campaign. To remove yourself from the existing panel, </w:t>
      </w:r>
      <w:r w:rsidR="00DC4F7F" w:rsidRPr="00DD33C4">
        <w:rPr>
          <w:rFonts w:cs="Arial"/>
          <w:sz w:val="22"/>
        </w:rPr>
        <w:t>email</w:t>
      </w:r>
      <w:r w:rsidR="0065784F" w:rsidRPr="00DD33C4">
        <w:rPr>
          <w:rFonts w:cs="Arial"/>
          <w:sz w:val="22"/>
        </w:rPr>
        <w:t xml:space="preserve"> </w:t>
      </w:r>
      <w:r w:rsidRPr="00DD33C4">
        <w:rPr>
          <w:rFonts w:cs="Arial"/>
          <w:sz w:val="22"/>
        </w:rPr>
        <w:t xml:space="preserve">your request to </w:t>
      </w:r>
      <w:hyperlink r:id="rId13" w:history="1">
        <w:r w:rsidR="00DD33C4" w:rsidRPr="00B2442E">
          <w:rPr>
            <w:rStyle w:val="Hyperlink"/>
            <w:rFonts w:cs="Arial"/>
            <w:sz w:val="22"/>
          </w:rPr>
          <w:t>Shona.Ring1@hse.ie</w:t>
        </w:r>
      </w:hyperlink>
      <w:r w:rsidR="00DD33C4">
        <w:rPr>
          <w:rFonts w:cs="Arial"/>
          <w:color w:val="000099"/>
          <w:sz w:val="22"/>
        </w:rPr>
        <w:t xml:space="preserve"> </w:t>
      </w:r>
      <w:r w:rsidRPr="00436CA9">
        <w:rPr>
          <w:rFonts w:cs="Arial"/>
          <w:color w:val="000099"/>
          <w:sz w:val="22"/>
        </w:rPr>
        <w:t xml:space="preserve"> </w:t>
      </w:r>
      <w:r w:rsidRPr="00DD33C4">
        <w:rPr>
          <w:rFonts w:cs="Arial"/>
          <w:sz w:val="22"/>
        </w:rPr>
        <w:t xml:space="preserve">before the closing date of the supplementary campaign </w:t>
      </w:r>
    </w:p>
    <w:p w14:paraId="7E55E15A" w14:textId="02399C30" w:rsidR="005260F8" w:rsidRPr="00DD33C4" w:rsidRDefault="00A21B56" w:rsidP="00436CA9">
      <w:pPr>
        <w:shd w:val="clear" w:color="auto" w:fill="FFFFFF"/>
        <w:spacing w:after="120" w:line="360" w:lineRule="auto"/>
        <w:rPr>
          <w:rFonts w:cs="Arial"/>
          <w:sz w:val="22"/>
        </w:rPr>
      </w:pPr>
      <w:r w:rsidRPr="00DD33C4">
        <w:rPr>
          <w:rFonts w:cs="Arial"/>
          <w:sz w:val="22"/>
        </w:rPr>
        <w:t xml:space="preserve">If you remove yourself from the existing panel and </w:t>
      </w:r>
      <w:r w:rsidR="00AC68FB" w:rsidRPr="00DD33C4">
        <w:rPr>
          <w:rFonts w:cs="Arial"/>
          <w:sz w:val="22"/>
        </w:rPr>
        <w:t xml:space="preserve">subsequently </w:t>
      </w:r>
      <w:r w:rsidRPr="00DD33C4">
        <w:rPr>
          <w:rFonts w:cs="Arial"/>
          <w:sz w:val="22"/>
        </w:rPr>
        <w:t xml:space="preserve">place on the supplementary panel, all candidates on the </w:t>
      </w:r>
      <w:r w:rsidR="0012618F" w:rsidRPr="00DD33C4">
        <w:rPr>
          <w:rFonts w:cs="Arial"/>
          <w:sz w:val="22"/>
        </w:rPr>
        <w:t xml:space="preserve">existing </w:t>
      </w:r>
      <w:r w:rsidRPr="00DD33C4">
        <w:rPr>
          <w:rFonts w:cs="Arial"/>
          <w:sz w:val="22"/>
        </w:rPr>
        <w:t xml:space="preserve">panel will automatically have a higher order of merit than those placed on the supplementary panel created </w:t>
      </w:r>
      <w:r w:rsidR="003A579C" w:rsidRPr="00DD33C4">
        <w:rPr>
          <w:rFonts w:cs="Arial"/>
          <w:sz w:val="22"/>
        </w:rPr>
        <w:t>by</w:t>
      </w:r>
      <w:r w:rsidRPr="00DD33C4">
        <w:rPr>
          <w:rFonts w:cs="Arial"/>
          <w:sz w:val="22"/>
        </w:rPr>
        <w:t xml:space="preserve"> the new campaign.</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5" w:name="_Toc243046617"/>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5"/>
    </w:p>
    <w:p w14:paraId="1213EA50" w14:textId="2DC807E7" w:rsidR="00B1187D" w:rsidRPr="00DD33C4" w:rsidRDefault="00B1187D" w:rsidP="00FF50FD">
      <w:pPr>
        <w:numPr>
          <w:ilvl w:val="0"/>
          <w:numId w:val="4"/>
        </w:numPr>
        <w:spacing w:after="120" w:line="360" w:lineRule="auto"/>
        <w:ind w:left="357" w:hanging="357"/>
        <w:rPr>
          <w:rFonts w:eastAsia="Times New Roman" w:cs="Arial"/>
          <w:sz w:val="22"/>
          <w:lang w:eastAsia="en-IE"/>
        </w:rPr>
      </w:pPr>
      <w:r w:rsidRPr="00DD33C4">
        <w:rPr>
          <w:rFonts w:eastAsia="Times New Roman" w:cs="Arial"/>
          <w:sz w:val="22"/>
          <w:lang w:eastAsia="en-IE"/>
        </w:rPr>
        <w:t>T</w:t>
      </w:r>
      <w:r w:rsidR="001C2789" w:rsidRPr="00DD33C4">
        <w:rPr>
          <w:rFonts w:eastAsia="Times New Roman" w:cs="Arial"/>
          <w:sz w:val="22"/>
          <w:lang w:eastAsia="en-IE"/>
        </w:rPr>
        <w:t>h</w:t>
      </w:r>
      <w:r w:rsidRPr="00DD33C4">
        <w:rPr>
          <w:rFonts w:eastAsia="Times New Roman" w:cs="Arial"/>
          <w:sz w:val="22"/>
          <w:lang w:eastAsia="en-IE"/>
        </w:rPr>
        <w:t xml:space="preserve">e purpose of this recruitment and selection process is to fill current and anticipated vacancies as </w:t>
      </w:r>
      <w:r w:rsidR="003A579C" w:rsidRPr="00DD33C4">
        <w:rPr>
          <w:rFonts w:eastAsia="Times New Roman" w:cs="Arial"/>
          <w:sz w:val="22"/>
          <w:lang w:eastAsia="en-IE"/>
        </w:rPr>
        <w:t xml:space="preserve">detailed </w:t>
      </w:r>
      <w:r w:rsidRPr="00DD33C4">
        <w:rPr>
          <w:rFonts w:eastAsia="Times New Roman" w:cs="Arial"/>
          <w:sz w:val="22"/>
          <w:lang w:eastAsia="en-IE"/>
        </w:rPr>
        <w:t xml:space="preserve">in the job specification </w:t>
      </w:r>
      <w:r w:rsidR="003A579C" w:rsidRPr="00DD33C4">
        <w:rPr>
          <w:rFonts w:eastAsia="Times New Roman" w:cs="Arial"/>
          <w:sz w:val="22"/>
          <w:lang w:eastAsia="en-IE"/>
        </w:rPr>
        <w:t>for</w:t>
      </w:r>
      <w:r w:rsidRPr="00DD33C4">
        <w:rPr>
          <w:rFonts w:eastAsia="Times New Roman" w:cs="Arial"/>
          <w:sz w:val="22"/>
          <w:lang w:eastAsia="en-IE"/>
        </w:rPr>
        <w:t xml:space="preserve"> the lifetime of the panel.  </w:t>
      </w:r>
      <w:r w:rsidR="00E6585F" w:rsidRPr="00DD33C4">
        <w:rPr>
          <w:rFonts w:cs="Arial"/>
          <w:sz w:val="22"/>
        </w:rPr>
        <w:t>Being on a panel does not guarantee a job offer.</w:t>
      </w:r>
    </w:p>
    <w:p w14:paraId="56FAB5C8" w14:textId="7046B941" w:rsidR="005F4C29" w:rsidRPr="00436CA9" w:rsidRDefault="00E6585F" w:rsidP="00FF50FD">
      <w:pPr>
        <w:numPr>
          <w:ilvl w:val="0"/>
          <w:numId w:val="4"/>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FF50FD">
      <w:pPr>
        <w:numPr>
          <w:ilvl w:val="0"/>
          <w:numId w:val="4"/>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0DF4C33B" w:rsidR="00112C30" w:rsidRPr="00436CA9" w:rsidRDefault="00DD33C4" w:rsidP="00FF50FD">
      <w:pPr>
        <w:numPr>
          <w:ilvl w:val="0"/>
          <w:numId w:val="4"/>
        </w:numPr>
        <w:spacing w:after="120" w:line="360" w:lineRule="auto"/>
        <w:ind w:left="357" w:hanging="357"/>
        <w:rPr>
          <w:rFonts w:eastAsia="Times New Roman" w:cs="Arial"/>
          <w:bCs/>
          <w:sz w:val="22"/>
          <w:lang w:eastAsia="en-IE"/>
        </w:rPr>
      </w:pPr>
      <w:r>
        <w:rPr>
          <w:rFonts w:eastAsia="Times New Roman" w:cs="Arial"/>
          <w:color w:val="000000"/>
          <w:sz w:val="22"/>
          <w:lang w:eastAsia="en-IE"/>
        </w:rPr>
        <w:t xml:space="preserve">Due to service needs and requirements interviews may take place at short notice. </w:t>
      </w:r>
    </w:p>
    <w:p w14:paraId="34AB6924" w14:textId="6DF95C61"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436CA9" w:rsidRDefault="005F4C29" w:rsidP="00FF50FD">
      <w:pPr>
        <w:numPr>
          <w:ilvl w:val="0"/>
          <w:numId w:val="4"/>
        </w:numPr>
        <w:spacing w:after="120" w:line="360" w:lineRule="auto"/>
        <w:ind w:left="357" w:hanging="357"/>
        <w:rPr>
          <w:rFonts w:eastAsia="Times New Roman" w:cs="Arial"/>
          <w:bCs/>
          <w:color w:val="000099"/>
          <w:sz w:val="22"/>
          <w:lang w:eastAsia="en-IE"/>
        </w:rPr>
      </w:pPr>
      <w:r w:rsidRPr="00DD33C4">
        <w:rPr>
          <w:rFonts w:eastAsia="Times New Roman" w:cs="Arial"/>
          <w:bCs/>
          <w:sz w:val="22"/>
          <w:lang w:eastAsia="en-IE"/>
        </w:rPr>
        <w:t>If there is an existing panel in place</w:t>
      </w:r>
      <w:r w:rsidR="00E82D11" w:rsidRPr="00DD33C4">
        <w:rPr>
          <w:rFonts w:eastAsia="Times New Roman" w:cs="Arial"/>
          <w:bCs/>
          <w:sz w:val="22"/>
          <w:lang w:eastAsia="en-IE"/>
        </w:rPr>
        <w:t>, it may</w:t>
      </w:r>
      <w:r w:rsidRPr="00DD33C4">
        <w:rPr>
          <w:rFonts w:eastAsia="Times New Roman" w:cs="Arial"/>
          <w:bCs/>
          <w:sz w:val="22"/>
          <w:lang w:eastAsia="en-IE"/>
        </w:rPr>
        <w:t xml:space="preserve"> take precedence over the newly formed panel for this campaign</w:t>
      </w:r>
      <w:r w:rsidRPr="00436CA9">
        <w:rPr>
          <w:rFonts w:eastAsia="Times New Roman" w:cs="Arial"/>
          <w:bCs/>
          <w:color w:val="000099"/>
          <w:sz w:val="22"/>
          <w:lang w:eastAsia="en-IE"/>
        </w:rPr>
        <w:t>.</w:t>
      </w:r>
      <w:r w:rsidR="00827B5C" w:rsidRPr="00436CA9">
        <w:rPr>
          <w:rFonts w:eastAsia="Times New Roman" w:cs="Arial"/>
          <w:bCs/>
          <w:sz w:val="22"/>
          <w:lang w:eastAsia="en-IE"/>
        </w:rPr>
        <w:t xml:space="preserve"> </w:t>
      </w:r>
      <w:hyperlink w:anchor="_Appendix:_5_Panel" w:history="1">
        <w:r w:rsidR="00762635" w:rsidRPr="003A481C">
          <w:rPr>
            <w:rStyle w:val="Hyperlink"/>
            <w:rFonts w:eastAsia="Times New Roman" w:cs="Arial"/>
            <w:bCs/>
            <w:sz w:val="22"/>
            <w:lang w:eastAsia="en-IE"/>
          </w:rPr>
          <w:t>Appendix 5</w:t>
        </w:r>
      </w:hyperlink>
      <w:r w:rsidR="00E82D11" w:rsidRPr="003A481C">
        <w:rPr>
          <w:rStyle w:val="Hyperlink"/>
          <w:rFonts w:eastAsia="Times New Roman" w:cs="Arial"/>
          <w:bCs/>
          <w:sz w:val="22"/>
          <w:lang w:eastAsia="en-IE"/>
        </w:rPr>
        <w:t xml:space="preserve"> </w:t>
      </w:r>
      <w:r w:rsidR="00E82D11" w:rsidRPr="00DD33C4">
        <w:rPr>
          <w:rStyle w:val="Hyperlink"/>
          <w:rFonts w:eastAsia="Times New Roman" w:cs="Arial"/>
          <w:bCs/>
          <w:color w:val="auto"/>
          <w:sz w:val="22"/>
          <w:u w:val="none"/>
          <w:lang w:eastAsia="en-IE"/>
        </w:rPr>
        <w:t>provides full details on panel management rules</w:t>
      </w:r>
      <w:r w:rsidR="00827B5C" w:rsidRPr="00DD33C4">
        <w:rPr>
          <w:rFonts w:eastAsia="Times New Roman" w:cs="Arial"/>
          <w:bCs/>
          <w:sz w:val="22"/>
          <w:lang w:eastAsia="en-IE"/>
        </w:rPr>
        <w:t>.</w:t>
      </w:r>
    </w:p>
    <w:p w14:paraId="618CBDA8" w14:textId="0932E586" w:rsidR="005F4C29"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lastRenderedPageBreak/>
        <w:t>Interviews are an integral part of the selection process.</w:t>
      </w:r>
    </w:p>
    <w:p w14:paraId="66D0A605" w14:textId="38D8FACF"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6" w:name="_Toc243046618"/>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6"/>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4"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5"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6"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FF50FD">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223454" w:rsidP="00FF50FD">
      <w:pPr>
        <w:pStyle w:val="ListParagraph"/>
        <w:numPr>
          <w:ilvl w:val="1"/>
          <w:numId w:val="2"/>
        </w:numPr>
        <w:spacing w:after="120" w:line="360" w:lineRule="auto"/>
        <w:ind w:hanging="357"/>
        <w:contextualSpacing w:val="0"/>
        <w:rPr>
          <w:rFonts w:cs="Arial"/>
          <w:sz w:val="22"/>
          <w:u w:val="single"/>
        </w:rPr>
      </w:pPr>
      <w:hyperlink r:id="rId17" w:history="1">
        <w:r w:rsidR="004F77B5" w:rsidRPr="003A481C">
          <w:rPr>
            <w:rStyle w:val="Hyperlink"/>
            <w:rFonts w:cs="Arial"/>
            <w:sz w:val="22"/>
          </w:rPr>
          <w:t>Applying for a job in the HSE</w:t>
        </w:r>
      </w:hyperlink>
    </w:p>
    <w:p w14:paraId="6D8CA77E" w14:textId="32F5B8A7" w:rsidR="004F77B5" w:rsidRPr="003A481C" w:rsidRDefault="00223454" w:rsidP="00FF50FD">
      <w:pPr>
        <w:pStyle w:val="ListParagraph"/>
        <w:numPr>
          <w:ilvl w:val="1"/>
          <w:numId w:val="2"/>
        </w:numPr>
        <w:spacing w:after="120" w:line="360" w:lineRule="auto"/>
        <w:ind w:hanging="357"/>
        <w:contextualSpacing w:val="0"/>
        <w:rPr>
          <w:rFonts w:cs="Arial"/>
          <w:sz w:val="22"/>
          <w:u w:val="single"/>
        </w:rPr>
      </w:pPr>
      <w:hyperlink r:id="rId18" w:history="1">
        <w:r w:rsidR="004F77B5" w:rsidRPr="003A481C">
          <w:rPr>
            <w:rStyle w:val="Hyperlink"/>
            <w:rFonts w:cs="Arial"/>
            <w:sz w:val="22"/>
          </w:rPr>
          <w:t>About interviewing in the HSE</w:t>
        </w:r>
      </w:hyperlink>
    </w:p>
    <w:p w14:paraId="27BAA031" w14:textId="32D120D8" w:rsidR="004F77B5" w:rsidRPr="003A481C" w:rsidRDefault="00223454" w:rsidP="00FF50FD">
      <w:pPr>
        <w:pStyle w:val="ListParagraph"/>
        <w:numPr>
          <w:ilvl w:val="1"/>
          <w:numId w:val="2"/>
        </w:numPr>
        <w:spacing w:after="120" w:line="360" w:lineRule="auto"/>
        <w:ind w:hanging="357"/>
        <w:contextualSpacing w:val="0"/>
        <w:rPr>
          <w:rStyle w:val="Hyperlink"/>
          <w:rFonts w:cs="Arial"/>
          <w:color w:val="auto"/>
          <w:sz w:val="22"/>
        </w:rPr>
      </w:pPr>
      <w:hyperlink r:id="rId19"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20"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21"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7" w:name="_Toc243046619"/>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7"/>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8" w:name="_Toc243046620"/>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8"/>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1F27518"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9" w:name="_Toc243046621"/>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9"/>
    </w:p>
    <w:p w14:paraId="2DC0B780" w14:textId="522CDA4A" w:rsidR="00DF0EE6" w:rsidRPr="00DD33C4" w:rsidRDefault="00DF0EE6" w:rsidP="00436CA9">
      <w:pPr>
        <w:pStyle w:val="ListParagraph"/>
        <w:autoSpaceDE w:val="0"/>
        <w:autoSpaceDN w:val="0"/>
        <w:adjustRightInd w:val="0"/>
        <w:spacing w:after="120" w:line="360" w:lineRule="auto"/>
        <w:ind w:left="0"/>
        <w:contextualSpacing w:val="0"/>
        <w:rPr>
          <w:rFonts w:cs="Arial"/>
          <w:sz w:val="22"/>
        </w:rPr>
      </w:pPr>
      <w:r w:rsidRPr="00DD33C4">
        <w:rPr>
          <w:rFonts w:cs="Arial"/>
          <w:sz w:val="22"/>
        </w:rPr>
        <w:t xml:space="preserve">What </w:t>
      </w:r>
      <w:r w:rsidR="003A481C" w:rsidRPr="00DD33C4">
        <w:rPr>
          <w:rFonts w:cs="Arial"/>
          <w:sz w:val="22"/>
        </w:rPr>
        <w:t>is a p</w:t>
      </w:r>
      <w:r w:rsidRPr="00DD33C4">
        <w:rPr>
          <w:rFonts w:cs="Arial"/>
          <w:sz w:val="22"/>
        </w:rPr>
        <w:t>anel?</w:t>
      </w:r>
    </w:p>
    <w:p w14:paraId="23428495" w14:textId="6C375D31" w:rsidR="00DF0EE6" w:rsidRPr="00DD33C4" w:rsidRDefault="002A0CB6" w:rsidP="00DD33C4">
      <w:pPr>
        <w:pStyle w:val="ListParagraph"/>
        <w:spacing w:after="120" w:line="360" w:lineRule="auto"/>
        <w:ind w:left="0"/>
        <w:contextualSpacing w:val="0"/>
        <w:rPr>
          <w:rFonts w:cs="Arial"/>
          <w:sz w:val="22"/>
        </w:rPr>
      </w:pPr>
      <w:r w:rsidRPr="00DD33C4">
        <w:rPr>
          <w:rFonts w:cs="Arial"/>
          <w:sz w:val="22"/>
        </w:rPr>
        <w:t xml:space="preserve">A panel is a list of candidates who have been successful at interview, ranked in order of merit. </w:t>
      </w:r>
      <w:r w:rsidR="003A481C" w:rsidRPr="00DD33C4">
        <w:rPr>
          <w:rFonts w:cs="Arial"/>
          <w:sz w:val="22"/>
        </w:rPr>
        <w:t>We place t</w:t>
      </w:r>
      <w:r w:rsidRPr="00DD33C4">
        <w:rPr>
          <w:rFonts w:cs="Arial"/>
          <w:sz w:val="22"/>
        </w:rPr>
        <w:t xml:space="preserve">he highest-scoring candidate first on the panel, and </w:t>
      </w:r>
      <w:r w:rsidR="003F71B6" w:rsidRPr="00DD33C4">
        <w:rPr>
          <w:rFonts w:cs="Arial"/>
          <w:sz w:val="22"/>
        </w:rPr>
        <w:t xml:space="preserve">offer </w:t>
      </w:r>
      <w:r w:rsidRPr="00DD33C4">
        <w:rPr>
          <w:rFonts w:cs="Arial"/>
          <w:sz w:val="22"/>
        </w:rPr>
        <w:t xml:space="preserve">subsequent vacancies in order of merit. If the first candidate declines the </w:t>
      </w:r>
      <w:r w:rsidR="005C170F" w:rsidRPr="00DD33C4">
        <w:rPr>
          <w:rFonts w:eastAsia="Times New Roman" w:cs="Arial"/>
          <w:bCs/>
          <w:sz w:val="22"/>
          <w:lang w:eastAsia="en-IE"/>
        </w:rPr>
        <w:t xml:space="preserve">conditional </w:t>
      </w:r>
      <w:r w:rsidRPr="00DD33C4">
        <w:rPr>
          <w:rFonts w:cs="Arial"/>
          <w:sz w:val="22"/>
        </w:rPr>
        <w:t xml:space="preserve">job offer, </w:t>
      </w:r>
      <w:r w:rsidR="003F71B6" w:rsidRPr="00DD33C4">
        <w:rPr>
          <w:rFonts w:cs="Arial"/>
          <w:sz w:val="22"/>
        </w:rPr>
        <w:t xml:space="preserve">we offer it </w:t>
      </w:r>
      <w:r w:rsidRPr="00DD33C4">
        <w:rPr>
          <w:rFonts w:cs="Arial"/>
          <w:sz w:val="22"/>
        </w:rPr>
        <w:t xml:space="preserve">to the second candidate, and so on. Panels remain active for at least one year </w:t>
      </w:r>
      <w:r w:rsidR="003F71B6" w:rsidRPr="00DD33C4">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10" w:name="_Toc243046622"/>
      <w:r w:rsidRPr="00125EBD">
        <w:rPr>
          <w:rFonts w:eastAsia="Times New Roman"/>
          <w:b w:val="0"/>
          <w:color w:val="000000" w:themeColor="text1"/>
          <w:sz w:val="22"/>
          <w:szCs w:val="22"/>
          <w:lang w:val="en-GB" w:eastAsia="zh-CN"/>
        </w:rPr>
        <w:t>Marking System</w:t>
      </w:r>
      <w:bookmarkEnd w:id="10"/>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1" w:name="_Toc243046623"/>
      <w:r w:rsidRPr="00436CA9">
        <w:rPr>
          <w:rFonts w:eastAsia="Times New Roman"/>
          <w:b w:val="0"/>
          <w:color w:val="000000" w:themeColor="text1"/>
          <w:sz w:val="22"/>
          <w:szCs w:val="22"/>
          <w:lang w:val="en-GB" w:eastAsia="zh-CN"/>
        </w:rPr>
        <w:t>Future panels</w:t>
      </w:r>
      <w:bookmarkEnd w:id="11"/>
    </w:p>
    <w:p w14:paraId="026863B7" w14:textId="5451F3AF" w:rsidR="0016327E" w:rsidRPr="00DD33C4" w:rsidRDefault="0016327E" w:rsidP="00436CA9">
      <w:pPr>
        <w:pStyle w:val="ListParagraph"/>
        <w:spacing w:after="120" w:line="360" w:lineRule="auto"/>
        <w:ind w:left="0"/>
        <w:contextualSpacing w:val="0"/>
        <w:rPr>
          <w:rFonts w:eastAsia="Times New Roman" w:cs="Arial"/>
          <w:sz w:val="22"/>
          <w:lang w:eastAsia="en-IE"/>
        </w:rPr>
      </w:pPr>
      <w:r w:rsidRPr="00DD33C4">
        <w:rPr>
          <w:rFonts w:eastAsia="Times New Roman" w:cs="Arial"/>
          <w:sz w:val="22"/>
          <w:lang w:eastAsia="en-IE"/>
        </w:rPr>
        <w:t xml:space="preserve">The HSE may contact all available successful candidates if the panels are exhausted. </w:t>
      </w:r>
      <w:r w:rsidR="009646AB" w:rsidRPr="00DD33C4">
        <w:rPr>
          <w:rFonts w:eastAsia="Times New Roman" w:cs="Arial"/>
          <w:sz w:val="22"/>
          <w:lang w:eastAsia="en-IE"/>
        </w:rPr>
        <w:t>We may extend t</w:t>
      </w:r>
      <w:r w:rsidRPr="00DD33C4">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436CA9" w:rsidRDefault="00396CCD" w:rsidP="00436CA9">
      <w:pPr>
        <w:pStyle w:val="Heading1"/>
        <w:shd w:val="clear" w:color="auto" w:fill="E2EAE7"/>
        <w:spacing w:after="240"/>
        <w:rPr>
          <w:rFonts w:eastAsia="Times New Roman"/>
          <w:b w:val="0"/>
          <w:color w:val="000000" w:themeColor="text1"/>
          <w:sz w:val="22"/>
          <w:szCs w:val="22"/>
          <w:lang w:val="en-GB" w:eastAsia="zh-CN"/>
        </w:rPr>
      </w:pPr>
      <w:r>
        <w:rPr>
          <w:rFonts w:eastAsia="Times New Roman"/>
          <w:b w:val="0"/>
          <w:color w:val="000000" w:themeColor="text1"/>
          <w:sz w:val="22"/>
          <w:szCs w:val="22"/>
          <w:lang w:val="en-GB" w:eastAsia="zh-CN"/>
        </w:rPr>
        <w:t xml:space="preserve"> </w:t>
      </w:r>
      <w:bookmarkStart w:id="12" w:name="_Toc243046624"/>
      <w:r>
        <w:rPr>
          <w:rFonts w:eastAsia="Times New Roman"/>
          <w:b w:val="0"/>
          <w:color w:val="000000" w:themeColor="text1"/>
          <w:sz w:val="22"/>
          <w:szCs w:val="22"/>
          <w:lang w:val="en-GB" w:eastAsia="zh-CN"/>
        </w:rPr>
        <w:t>Invitation to</w:t>
      </w:r>
      <w:r w:rsidR="009646AB" w:rsidRPr="00436CA9">
        <w:rPr>
          <w:rFonts w:eastAsia="Times New Roman"/>
          <w:b w:val="0"/>
          <w:color w:val="000000" w:themeColor="text1"/>
          <w:sz w:val="22"/>
          <w:szCs w:val="22"/>
          <w:lang w:val="en-GB" w:eastAsia="zh-CN"/>
        </w:rPr>
        <w:t xml:space="preserve"> proceed </w:t>
      </w:r>
      <w:r>
        <w:rPr>
          <w:rFonts w:eastAsia="Times New Roman"/>
          <w:b w:val="0"/>
          <w:color w:val="000000" w:themeColor="text1"/>
          <w:sz w:val="22"/>
          <w:szCs w:val="22"/>
          <w:lang w:val="en-GB" w:eastAsia="zh-CN"/>
        </w:rPr>
        <w:t>to pre-employment clearances</w:t>
      </w:r>
      <w:bookmarkEnd w:id="12"/>
    </w:p>
    <w:p w14:paraId="0D620F8A" w14:textId="7CC9D662"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3" w:name="_Toc243046625"/>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3"/>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43046626"/>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4"/>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5" w:name="_Toc243046627"/>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5"/>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2"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FF50FD">
      <w:pPr>
        <w:pStyle w:val="ListParagraph"/>
        <w:numPr>
          <w:ilvl w:val="0"/>
          <w:numId w:val="10"/>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245B4B21"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w:t>
      </w:r>
      <w:r w:rsidR="00AD3D3D" w:rsidRPr="00DD33C4">
        <w:rPr>
          <w:rFonts w:cs="Arial"/>
          <w:iCs/>
          <w:sz w:val="22"/>
        </w:rPr>
        <w:t xml:space="preserve">equest </w:t>
      </w:r>
      <w:r w:rsidRPr="00DD33C4">
        <w:rPr>
          <w:rFonts w:cs="Arial"/>
          <w:iCs/>
          <w:sz w:val="22"/>
        </w:rPr>
        <w:t xml:space="preserve">by </w:t>
      </w:r>
      <w:r w:rsidR="00AD3D3D" w:rsidRPr="00DD33C4">
        <w:rPr>
          <w:rFonts w:cs="Arial"/>
          <w:iCs/>
          <w:sz w:val="22"/>
        </w:rPr>
        <w:t xml:space="preserve">email to </w:t>
      </w:r>
      <w:r w:rsidR="00DD33C4" w:rsidRPr="00DD33C4">
        <w:rPr>
          <w:rFonts w:cs="Arial"/>
          <w:sz w:val="22"/>
        </w:rPr>
        <w:t>Jackie O’Carroll</w:t>
      </w:r>
      <w:r w:rsidR="00AD3D3D" w:rsidRPr="00DD33C4">
        <w:rPr>
          <w:rFonts w:cs="Arial"/>
          <w:sz w:val="22"/>
        </w:rPr>
        <w:t>,</w:t>
      </w:r>
      <w:r w:rsidR="00AD3D3D" w:rsidRPr="00DD33C4">
        <w:rPr>
          <w:rFonts w:cs="Arial"/>
          <w:iCs/>
          <w:sz w:val="22"/>
        </w:rPr>
        <w:t xml:space="preserve"> </w:t>
      </w:r>
      <w:r w:rsidR="00BA76E6" w:rsidRPr="00DD33C4">
        <w:rPr>
          <w:rFonts w:cs="Arial"/>
          <w:iCs/>
          <w:sz w:val="22"/>
        </w:rPr>
        <w:t>Recruitment</w:t>
      </w:r>
      <w:r w:rsidR="00AD3D3D" w:rsidRPr="00DD33C4">
        <w:rPr>
          <w:rFonts w:cs="Arial"/>
          <w:iCs/>
          <w:sz w:val="22"/>
        </w:rPr>
        <w:t xml:space="preserve"> Lead </w:t>
      </w:r>
      <w:hyperlink r:id="rId23" w:history="1">
        <w:r w:rsidR="00DD33C4" w:rsidRPr="00B2442E">
          <w:rPr>
            <w:rStyle w:val="Hyperlink"/>
            <w:rFonts w:cs="Arial"/>
            <w:iCs/>
            <w:sz w:val="22"/>
          </w:rPr>
          <w:t>Jackie.ocarroll@hse.ie</w:t>
        </w:r>
      </w:hyperlink>
      <w:r w:rsidR="00DD33C4">
        <w:rPr>
          <w:rFonts w:cs="Arial"/>
          <w:iCs/>
          <w:color w:val="000099"/>
          <w:sz w:val="22"/>
        </w:rPr>
        <w:t xml:space="preserve">  </w:t>
      </w:r>
      <w:r w:rsidR="00AD3D3D" w:rsidRPr="00DD33C4">
        <w:rPr>
          <w:rFonts w:cs="Arial"/>
          <w:iCs/>
          <w:sz w:val="22"/>
        </w:rPr>
        <w:t xml:space="preserve">within 5 working days of </w:t>
      </w:r>
      <w:r w:rsidR="00A06C0A" w:rsidRPr="00DD33C4">
        <w:rPr>
          <w:rFonts w:cs="Arial"/>
          <w:iCs/>
          <w:sz w:val="22"/>
        </w:rPr>
        <w:t>receiving of</w:t>
      </w:r>
      <w:r w:rsidR="00AD3D3D" w:rsidRPr="00DD33C4">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72ECB929"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request by</w:t>
      </w:r>
      <w:r w:rsidR="00AD3D3D" w:rsidRPr="00DD33C4">
        <w:rPr>
          <w:rFonts w:cs="Arial"/>
          <w:iCs/>
          <w:sz w:val="22"/>
        </w:rPr>
        <w:t xml:space="preserve"> email to </w:t>
      </w:r>
      <w:r w:rsidR="00DD33C4" w:rsidRPr="00DD33C4">
        <w:rPr>
          <w:rFonts w:cs="Arial"/>
          <w:iCs/>
          <w:sz w:val="22"/>
        </w:rPr>
        <w:t>Jackie O’Carroll</w:t>
      </w:r>
      <w:r w:rsidR="00AD3D3D" w:rsidRPr="00DD33C4">
        <w:rPr>
          <w:rFonts w:cs="Arial"/>
          <w:iCs/>
          <w:sz w:val="22"/>
        </w:rPr>
        <w:t>, Formal Appeals Officer</w:t>
      </w:r>
      <w:r w:rsidR="00BA76E6" w:rsidRPr="00DD33C4">
        <w:rPr>
          <w:rFonts w:cs="Arial"/>
          <w:iCs/>
          <w:sz w:val="22"/>
        </w:rPr>
        <w:t xml:space="preserve"> </w:t>
      </w:r>
      <w:r w:rsidR="00DD33C4" w:rsidRPr="00DD33C4">
        <w:rPr>
          <w:rFonts w:cs="Arial"/>
          <w:iCs/>
          <w:color w:val="2E74B5" w:themeColor="accent1" w:themeShade="BF"/>
          <w:sz w:val="22"/>
          <w:u w:val="single"/>
        </w:rPr>
        <w:t>Jackie.ocarroll</w:t>
      </w:r>
      <w:hyperlink r:id="rId24" w:history="1">
        <w:r w:rsidR="00AD3D3D" w:rsidRPr="00DD33C4">
          <w:rPr>
            <w:rStyle w:val="Hyperlink"/>
            <w:rFonts w:cs="Arial"/>
            <w:iCs/>
            <w:color w:val="2E74B5" w:themeColor="accent1" w:themeShade="BF"/>
            <w:sz w:val="22"/>
          </w:rPr>
          <w:t>@hse.ie</w:t>
        </w:r>
      </w:hyperlink>
      <w:r w:rsidR="00DD33C4">
        <w:rPr>
          <w:rStyle w:val="Hyperlink"/>
          <w:rFonts w:cs="Arial"/>
          <w:iCs/>
          <w:color w:val="000099"/>
          <w:sz w:val="22"/>
          <w:u w:val="none"/>
        </w:rPr>
        <w:t xml:space="preserve"> </w:t>
      </w:r>
      <w:r w:rsidR="00AD3D3D" w:rsidRPr="00436CA9">
        <w:rPr>
          <w:rFonts w:cs="Arial"/>
          <w:iCs/>
          <w:color w:val="000099"/>
          <w:sz w:val="22"/>
        </w:rPr>
        <w:t xml:space="preserve">) </w:t>
      </w:r>
      <w:r w:rsidR="00AD3D3D" w:rsidRPr="00DD33C4">
        <w:rPr>
          <w:rFonts w:cs="Arial"/>
          <w:iCs/>
          <w:sz w:val="22"/>
        </w:rPr>
        <w:t>within 5 working days of recei</w:t>
      </w:r>
      <w:r w:rsidRPr="00DD33C4">
        <w:rPr>
          <w:rFonts w:cs="Arial"/>
          <w:iCs/>
          <w:sz w:val="22"/>
        </w:rPr>
        <w:t>ving</w:t>
      </w:r>
      <w:r w:rsidR="00AD3D3D" w:rsidRPr="00DD33C4">
        <w:rPr>
          <w:rFonts w:cs="Arial"/>
          <w:iCs/>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6" w:name="_Toc243046628"/>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6"/>
      <w:r w:rsidRPr="00436CA9">
        <w:rPr>
          <w:rFonts w:eastAsia="Times New Roman"/>
          <w:b w:val="0"/>
          <w:color w:val="000000" w:themeColor="text1"/>
          <w:sz w:val="22"/>
          <w:szCs w:val="22"/>
          <w:lang w:val="en-GB" w:eastAsia="zh-CN"/>
        </w:rPr>
        <w:t xml:space="preserve">  </w:t>
      </w:r>
    </w:p>
    <w:p w14:paraId="3E67225F" w14:textId="7D88E5DD"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hyperlink r:id="rId25" w:history="1">
        <w:r w:rsidR="00D74C78" w:rsidRPr="00863773">
          <w:rPr>
            <w:rStyle w:val="Hyperlink"/>
            <w:rFonts w:cs="Arial"/>
          </w:rPr>
          <w:t>https://www.hse.ie/eng/staff/jobs/recruitment-process/hse-privacy-notice-candidates-in-recruitment-process-via-rezoomo-and-hse-talentpool.pdf</w:t>
        </w:r>
      </w:hyperlink>
      <w:r w:rsidR="00D74C78">
        <w:rPr>
          <w:rStyle w:val="Hyperlink"/>
          <w:rFonts w:cs="Arial"/>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7" w:name="_Toc243046629"/>
      <w:r w:rsidRPr="00436CA9">
        <w:rPr>
          <w:rFonts w:eastAsia="Times New Roman"/>
          <w:b w:val="0"/>
          <w:color w:val="000000" w:themeColor="text1"/>
          <w:sz w:val="22"/>
          <w:szCs w:val="22"/>
          <w:lang w:val="en-GB" w:eastAsia="zh-CN"/>
        </w:rPr>
        <w:t>Superannuation / Pension Information</w:t>
      </w:r>
      <w:bookmarkEnd w:id="17"/>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436CA9" w:rsidRDefault="002E719E" w:rsidP="00436CA9">
      <w:pPr>
        <w:pStyle w:val="Heading1"/>
        <w:rPr>
          <w:rFonts w:eastAsia="Times New Roman" w:cs="Arial"/>
          <w:b w:val="0"/>
          <w:color w:val="000000" w:themeColor="text1"/>
          <w:sz w:val="22"/>
          <w:szCs w:val="22"/>
          <w:lang w:val="en-GB" w:eastAsia="zh-CN"/>
        </w:rPr>
      </w:pPr>
      <w:bookmarkStart w:id="18" w:name="_Toc243046630"/>
      <w:r w:rsidRPr="00436CA9">
        <w:rPr>
          <w:rFonts w:eastAsia="Times New Roman" w:cs="Arial"/>
          <w:b w:val="0"/>
          <w:color w:val="000000" w:themeColor="text1"/>
          <w:sz w:val="22"/>
          <w:szCs w:val="22"/>
          <w:lang w:val="en-GB" w:eastAsia="zh-CN"/>
        </w:rPr>
        <w:lastRenderedPageBreak/>
        <w:t xml:space="preserve">Appendices: </w:t>
      </w:r>
      <w:r w:rsidR="00BA76E6" w:rsidRPr="00436CA9">
        <w:rPr>
          <w:rFonts w:eastAsia="Times New Roman" w:cs="Arial"/>
          <w:b w:val="0"/>
          <w:color w:val="000000" w:themeColor="text1"/>
          <w:sz w:val="22"/>
          <w:szCs w:val="22"/>
          <w:lang w:val="en-GB" w:eastAsia="zh-CN"/>
        </w:rPr>
        <w:t xml:space="preserve">Supplementary </w:t>
      </w:r>
      <w:r w:rsidR="00952BDC" w:rsidRPr="00436CA9">
        <w:rPr>
          <w:rFonts w:eastAsia="Times New Roman" w:cs="Arial"/>
          <w:b w:val="0"/>
          <w:color w:val="000000" w:themeColor="text1"/>
          <w:sz w:val="22"/>
          <w:szCs w:val="22"/>
          <w:lang w:val="en-GB" w:eastAsia="zh-CN"/>
        </w:rPr>
        <w:t>recruitment and selection process information</w:t>
      </w:r>
      <w:bookmarkEnd w:id="18"/>
      <w:r w:rsidR="00952BDC" w:rsidRPr="00436CA9">
        <w:rPr>
          <w:rFonts w:eastAsia="Times New Roman" w:cs="Arial"/>
          <w:b w:val="0"/>
          <w:color w:val="000000" w:themeColor="text1"/>
          <w:sz w:val="22"/>
          <w:szCs w:val="22"/>
          <w:lang w:val="en-GB" w:eastAsia="zh-CN"/>
        </w:rPr>
        <w:t xml:space="preserve"> </w:t>
      </w:r>
    </w:p>
    <w:p w14:paraId="3F9A8CDD" w14:textId="3CB063C5" w:rsidR="00B205F2" w:rsidRDefault="00B205F2" w:rsidP="00B205F2">
      <w:pPr>
        <w:pStyle w:val="Default"/>
        <w:rPr>
          <w:sz w:val="22"/>
          <w:szCs w:val="22"/>
        </w:rPr>
      </w:pPr>
      <w:bookmarkStart w:id="19" w:name="_Appendix_1:_Eligibility"/>
      <w:bookmarkEnd w:id="19"/>
      <w:r w:rsidRPr="00A335C7">
        <w:rPr>
          <w:sz w:val="22"/>
          <w:szCs w:val="22"/>
        </w:rPr>
        <w:t xml:space="preserve">Statutory Registration, Professional Qualifications, Experience, etc </w:t>
      </w:r>
    </w:p>
    <w:p w14:paraId="55F05B0D" w14:textId="77777777" w:rsidR="00A65B9C" w:rsidRPr="00A335C7" w:rsidRDefault="00A65B9C" w:rsidP="00B205F2">
      <w:pPr>
        <w:pStyle w:val="Default"/>
        <w:rPr>
          <w:sz w:val="22"/>
          <w:szCs w:val="22"/>
        </w:rPr>
      </w:pPr>
    </w:p>
    <w:p w14:paraId="2D612677" w14:textId="7E73B920" w:rsidR="00223454" w:rsidRPr="00223454" w:rsidRDefault="00223454" w:rsidP="00223454">
      <w:pPr>
        <w:rPr>
          <w:rFonts w:cs="Arial"/>
          <w:b/>
          <w:bCs/>
          <w:i/>
          <w:iCs/>
          <w:sz w:val="22"/>
        </w:rPr>
      </w:pPr>
      <w:r w:rsidRPr="009013B2">
        <w:rPr>
          <w:rFonts w:cs="Arial"/>
          <w:b/>
          <w:bCs/>
          <w:i/>
          <w:iCs/>
          <w:sz w:val="22"/>
        </w:rPr>
        <w:t xml:space="preserve">This campaign is confined to staff who are currently employed within the HSE Mid West Health Region, which includes Limerick, North Tipperary, and Clare. </w:t>
      </w:r>
      <w:r w:rsidRPr="009013B2">
        <w:rPr>
          <w:rFonts w:cs="Arial"/>
          <w:b/>
          <w:bCs/>
          <w:i/>
          <w:iCs/>
          <w:color w:val="FF0000"/>
          <w:sz w:val="22"/>
        </w:rPr>
        <w:t>Eligibility is also extended to agency workers currently assigned to and performing duties within this health region.</w:t>
      </w:r>
      <w:r w:rsidRPr="009013B2">
        <w:rPr>
          <w:rFonts w:cs="Arial"/>
          <w:b/>
          <w:bCs/>
          <w:color w:val="FF0000"/>
          <w:sz w:val="22"/>
        </w:rPr>
        <w:t xml:space="preserve">  </w:t>
      </w:r>
      <w:r w:rsidRPr="009013B2">
        <w:rPr>
          <w:rFonts w:cs="Arial"/>
          <w:b/>
          <w:bCs/>
          <w:sz w:val="22"/>
        </w:rPr>
        <w:t xml:space="preserve">                                     </w:t>
      </w:r>
    </w:p>
    <w:p w14:paraId="030D5F7A" w14:textId="77777777" w:rsidR="00223454" w:rsidRPr="009013B2" w:rsidRDefault="00223454" w:rsidP="00223454">
      <w:pPr>
        <w:rPr>
          <w:rFonts w:cs="Arial"/>
          <w:b/>
          <w:sz w:val="22"/>
        </w:rPr>
      </w:pPr>
      <w:r w:rsidRPr="009013B2">
        <w:rPr>
          <w:rFonts w:cs="Arial"/>
          <w:b/>
          <w:sz w:val="22"/>
        </w:rPr>
        <w:t xml:space="preserve">Professional Qualifications, Experience, etc. </w:t>
      </w:r>
    </w:p>
    <w:p w14:paraId="3314804C" w14:textId="77777777" w:rsidR="00223454" w:rsidRPr="009013B2" w:rsidRDefault="00223454" w:rsidP="00223454">
      <w:pPr>
        <w:rPr>
          <w:rFonts w:cs="Arial"/>
          <w:bCs/>
          <w:sz w:val="22"/>
        </w:rPr>
      </w:pPr>
      <w:bookmarkStart w:id="20" w:name="_Hlk243491442"/>
      <w:r w:rsidRPr="009013B2">
        <w:rPr>
          <w:rFonts w:cs="Arial"/>
          <w:bCs/>
          <w:sz w:val="22"/>
        </w:rPr>
        <w:t>Be a registered Pharmacist with the Pharmaceutical Society of Ireland (PSI) or be entitled to be so registered</w:t>
      </w:r>
      <w:bookmarkEnd w:id="20"/>
      <w:r w:rsidRPr="009013B2">
        <w:rPr>
          <w:rFonts w:cs="Arial"/>
          <w:bCs/>
          <w:sz w:val="22"/>
        </w:rPr>
        <w:t>.</w:t>
      </w:r>
    </w:p>
    <w:p w14:paraId="463D13DD" w14:textId="2F53B1AC" w:rsidR="00223454" w:rsidRPr="009013B2" w:rsidRDefault="00223454" w:rsidP="00223454">
      <w:pPr>
        <w:rPr>
          <w:rFonts w:cs="Arial"/>
          <w:b/>
          <w:sz w:val="22"/>
        </w:rPr>
      </w:pPr>
      <w:r w:rsidRPr="009013B2">
        <w:rPr>
          <w:rFonts w:cs="Arial"/>
          <w:b/>
          <w:sz w:val="22"/>
        </w:rPr>
        <w:t>And</w:t>
      </w:r>
    </w:p>
    <w:p w14:paraId="3595B70F" w14:textId="3207417B" w:rsidR="00223454" w:rsidRPr="00223454" w:rsidRDefault="00223454" w:rsidP="00223454">
      <w:pPr>
        <w:rPr>
          <w:rFonts w:cs="Arial"/>
          <w:bCs/>
          <w:sz w:val="22"/>
        </w:rPr>
      </w:pPr>
      <w:r w:rsidRPr="009013B2">
        <w:rPr>
          <w:rFonts w:cs="Arial"/>
          <w:bCs/>
          <w:sz w:val="22"/>
        </w:rPr>
        <w:t>Have at least five years satisfactory post registration experience.</w:t>
      </w:r>
    </w:p>
    <w:p w14:paraId="5056738A" w14:textId="5B67E97E" w:rsidR="00223454" w:rsidRPr="009013B2" w:rsidRDefault="00223454" w:rsidP="00223454">
      <w:pPr>
        <w:rPr>
          <w:rFonts w:cs="Arial"/>
          <w:b/>
          <w:sz w:val="22"/>
        </w:rPr>
      </w:pPr>
      <w:r w:rsidRPr="009013B2">
        <w:rPr>
          <w:rFonts w:cs="Arial"/>
          <w:b/>
          <w:sz w:val="22"/>
        </w:rPr>
        <w:t>And</w:t>
      </w:r>
    </w:p>
    <w:p w14:paraId="1F9B46E2" w14:textId="77777777" w:rsidR="00223454" w:rsidRPr="009013B2" w:rsidRDefault="00223454" w:rsidP="00223454">
      <w:pPr>
        <w:contextualSpacing/>
        <w:rPr>
          <w:rFonts w:cs="Arial"/>
          <w:sz w:val="22"/>
        </w:rPr>
      </w:pPr>
      <w:r w:rsidRPr="009013B2">
        <w:rPr>
          <w:rFonts w:cs="Arial"/>
          <w:sz w:val="22"/>
        </w:rPr>
        <w:t>Have the requisite knowledge and ability (including a high standard of suitability and management ability) for the proper discharge of the duties of the role.</w:t>
      </w:r>
    </w:p>
    <w:p w14:paraId="22FB0619" w14:textId="77777777" w:rsidR="00223454" w:rsidRPr="009013B2" w:rsidRDefault="00223454" w:rsidP="00223454">
      <w:pPr>
        <w:ind w:left="360"/>
        <w:rPr>
          <w:rFonts w:cs="Arial"/>
          <w:sz w:val="22"/>
        </w:rPr>
      </w:pPr>
    </w:p>
    <w:p w14:paraId="1325B730" w14:textId="77777777" w:rsidR="00223454" w:rsidRPr="009013B2" w:rsidRDefault="00223454" w:rsidP="00223454">
      <w:pPr>
        <w:contextualSpacing/>
        <w:rPr>
          <w:rFonts w:eastAsiaTheme="minorEastAsia" w:cs="Arial"/>
          <w:b/>
          <w:bCs/>
          <w:sz w:val="22"/>
        </w:rPr>
      </w:pPr>
      <w:r w:rsidRPr="009013B2">
        <w:rPr>
          <w:rFonts w:eastAsiaTheme="minorEastAsia" w:cs="Arial"/>
          <w:b/>
          <w:bCs/>
          <w:sz w:val="22"/>
        </w:rPr>
        <w:t>Annual Registration</w:t>
      </w:r>
    </w:p>
    <w:p w14:paraId="28F17891" w14:textId="77777777" w:rsidR="00223454" w:rsidRPr="009013B2" w:rsidRDefault="00223454" w:rsidP="00223454">
      <w:pPr>
        <w:rPr>
          <w:rFonts w:eastAsiaTheme="minorEastAsia" w:cs="Arial"/>
          <w:sz w:val="22"/>
        </w:rPr>
      </w:pPr>
      <w:r w:rsidRPr="009013B2">
        <w:rPr>
          <w:rFonts w:eastAsiaTheme="minorEastAsia" w:cs="Arial"/>
          <w:sz w:val="22"/>
        </w:rPr>
        <w:t xml:space="preserve">On appointment, Practitioners must maintain live annual registration on the Pharmacist Register maintained by Pharmaceutical Society of Ireland. </w:t>
      </w:r>
    </w:p>
    <w:p w14:paraId="52AB1B21" w14:textId="77777777" w:rsidR="00223454" w:rsidRPr="009013B2" w:rsidRDefault="00223454" w:rsidP="00223454">
      <w:pPr>
        <w:rPr>
          <w:rFonts w:cs="Arial"/>
          <w:b/>
          <w:bCs/>
          <w:sz w:val="22"/>
        </w:rPr>
      </w:pPr>
    </w:p>
    <w:p w14:paraId="093CB3A2" w14:textId="77777777" w:rsidR="00223454" w:rsidRPr="009013B2" w:rsidRDefault="00223454" w:rsidP="00223454">
      <w:pPr>
        <w:rPr>
          <w:rFonts w:cs="Arial"/>
          <w:b/>
          <w:bCs/>
          <w:sz w:val="22"/>
        </w:rPr>
      </w:pPr>
      <w:r w:rsidRPr="009013B2">
        <w:rPr>
          <w:rFonts w:cs="Arial"/>
          <w:b/>
          <w:bCs/>
          <w:sz w:val="22"/>
        </w:rPr>
        <w:t>Health</w:t>
      </w:r>
    </w:p>
    <w:p w14:paraId="78C3FDE1" w14:textId="77777777" w:rsidR="00223454" w:rsidRPr="009013B2" w:rsidRDefault="00223454" w:rsidP="00223454">
      <w:pPr>
        <w:rPr>
          <w:rFonts w:cs="Arial"/>
          <w:sz w:val="22"/>
        </w:rPr>
      </w:pPr>
      <w:r w:rsidRPr="009013B2">
        <w:rPr>
          <w:rFonts w:cs="Arial"/>
          <w:sz w:val="22"/>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11EF8B24" w14:textId="77777777" w:rsidR="00223454" w:rsidRPr="009013B2" w:rsidRDefault="00223454" w:rsidP="00223454">
      <w:pPr>
        <w:rPr>
          <w:rFonts w:cs="Arial"/>
          <w:sz w:val="22"/>
        </w:rPr>
      </w:pPr>
    </w:p>
    <w:p w14:paraId="2DB994DC" w14:textId="77777777" w:rsidR="00223454" w:rsidRPr="009013B2" w:rsidRDefault="00223454" w:rsidP="00223454">
      <w:pPr>
        <w:rPr>
          <w:rFonts w:cs="Arial"/>
          <w:b/>
          <w:bCs/>
          <w:sz w:val="22"/>
        </w:rPr>
      </w:pPr>
      <w:r w:rsidRPr="009013B2">
        <w:rPr>
          <w:rFonts w:cs="Arial"/>
          <w:b/>
          <w:bCs/>
          <w:sz w:val="22"/>
        </w:rPr>
        <w:t>Character</w:t>
      </w:r>
    </w:p>
    <w:p w14:paraId="708C31A7" w14:textId="77777777" w:rsidR="00223454" w:rsidRDefault="00223454" w:rsidP="00223454">
      <w:pPr>
        <w:pStyle w:val="NoSpacing"/>
        <w:rPr>
          <w:rFonts w:cs="Arial"/>
          <w:sz w:val="22"/>
        </w:rPr>
      </w:pPr>
      <w:r w:rsidRPr="009013B2">
        <w:rPr>
          <w:rFonts w:cs="Arial"/>
          <w:sz w:val="22"/>
        </w:rPr>
        <w:t>Each candidate for and any person holding the office must be of good character.</w:t>
      </w:r>
    </w:p>
    <w:p w14:paraId="078701C4" w14:textId="77777777" w:rsidR="00223454" w:rsidRDefault="00223454" w:rsidP="00223454">
      <w:pPr>
        <w:pStyle w:val="NoSpacing"/>
        <w:rPr>
          <w:rFonts w:cs="Arial"/>
          <w:sz w:val="22"/>
        </w:rPr>
      </w:pPr>
    </w:p>
    <w:p w14:paraId="59E2D965" w14:textId="615B7333" w:rsidR="000A0451" w:rsidRPr="00A65B9C" w:rsidRDefault="00A65B9C" w:rsidP="00223454">
      <w:pPr>
        <w:pStyle w:val="NoSpacing"/>
        <w:rPr>
          <w:rFonts w:eastAsia="Arial" w:cs="Arial"/>
          <w:b/>
          <w:bCs/>
          <w:sz w:val="22"/>
        </w:rPr>
      </w:pPr>
      <w:r w:rsidRPr="00A65B9C">
        <w:rPr>
          <w:rFonts w:eastAsia="Arial" w:cs="Arial"/>
          <w:b/>
          <w:bCs/>
          <w:sz w:val="22"/>
        </w:rPr>
        <w:t>Post Specific Requirements</w:t>
      </w:r>
    </w:p>
    <w:p w14:paraId="3EB9573D" w14:textId="77777777" w:rsidR="00223454" w:rsidRPr="009013B2" w:rsidRDefault="00223454" w:rsidP="00223454">
      <w:pPr>
        <w:pStyle w:val="ListParagraph"/>
        <w:numPr>
          <w:ilvl w:val="0"/>
          <w:numId w:val="31"/>
        </w:numPr>
        <w:spacing w:after="0" w:line="240" w:lineRule="auto"/>
        <w:contextualSpacing w:val="0"/>
        <w:rPr>
          <w:rFonts w:cs="Arial"/>
          <w:sz w:val="22"/>
        </w:rPr>
      </w:pPr>
      <w:r w:rsidRPr="009013B2">
        <w:rPr>
          <w:rFonts w:cs="Arial"/>
          <w:sz w:val="22"/>
        </w:rPr>
        <w:t xml:space="preserve">Significant experience in the area of immunisation, vaccine governance or a </w:t>
      </w:r>
      <w:r>
        <w:rPr>
          <w:rFonts w:cs="Arial"/>
          <w:sz w:val="22"/>
        </w:rPr>
        <w:t>C</w:t>
      </w:r>
      <w:r w:rsidRPr="009013B2">
        <w:rPr>
          <w:rFonts w:cs="Arial"/>
          <w:sz w:val="22"/>
        </w:rPr>
        <w:t xml:space="preserve">ommunity Vaccination Team and cold chain management. </w:t>
      </w:r>
    </w:p>
    <w:p w14:paraId="67549BD8" w14:textId="77777777" w:rsidR="00223454" w:rsidRPr="009013B2" w:rsidRDefault="00223454" w:rsidP="00223454">
      <w:pPr>
        <w:pStyle w:val="ListParagraph"/>
        <w:numPr>
          <w:ilvl w:val="0"/>
          <w:numId w:val="31"/>
        </w:numPr>
        <w:spacing w:after="0" w:line="240" w:lineRule="auto"/>
        <w:contextualSpacing w:val="0"/>
        <w:rPr>
          <w:rFonts w:cs="Arial"/>
          <w:sz w:val="22"/>
        </w:rPr>
      </w:pPr>
      <w:r w:rsidRPr="009013B2">
        <w:rPr>
          <w:rFonts w:cs="Arial"/>
          <w:sz w:val="22"/>
        </w:rPr>
        <w:t xml:space="preserve">Proven experience in managing and coordinating service delivery across multiple operational sites, ensuring consistency, quality, and governance standards are maintained. </w:t>
      </w:r>
    </w:p>
    <w:p w14:paraId="33EBA1C2" w14:textId="77777777" w:rsidR="00223454" w:rsidRPr="008E6019" w:rsidRDefault="00223454" w:rsidP="00223454">
      <w:pPr>
        <w:pStyle w:val="ListParagraph"/>
        <w:numPr>
          <w:ilvl w:val="0"/>
          <w:numId w:val="31"/>
        </w:numPr>
        <w:spacing w:after="0" w:line="240" w:lineRule="auto"/>
        <w:contextualSpacing w:val="0"/>
        <w:rPr>
          <w:rFonts w:cs="Arial"/>
          <w:sz w:val="22"/>
        </w:rPr>
      </w:pPr>
      <w:r w:rsidRPr="008E6019">
        <w:rPr>
          <w:rFonts w:cs="Arial"/>
          <w:sz w:val="22"/>
          <w:lang w:eastAsia="en-IE"/>
        </w:rPr>
        <w:t xml:space="preserve">Experience providing clinical leadership, operational oversight, and strategic direction in </w:t>
      </w:r>
      <w:r w:rsidRPr="008E6019">
        <w:rPr>
          <w:rFonts w:cs="Arial"/>
          <w:sz w:val="22"/>
        </w:rPr>
        <w:t xml:space="preserve">managing concurrent operational priorities and projects </w:t>
      </w:r>
      <w:r w:rsidRPr="008E6019">
        <w:rPr>
          <w:rFonts w:cs="Arial"/>
          <w:sz w:val="22"/>
          <w:lang w:eastAsia="en-IE"/>
        </w:rPr>
        <w:t>as relevant to the role.</w:t>
      </w:r>
    </w:p>
    <w:p w14:paraId="71A965B7" w14:textId="77777777" w:rsidR="00223454" w:rsidRPr="009013B2" w:rsidRDefault="00223454" w:rsidP="00223454">
      <w:pPr>
        <w:pStyle w:val="ListParagraph"/>
        <w:numPr>
          <w:ilvl w:val="0"/>
          <w:numId w:val="31"/>
        </w:numPr>
        <w:spacing w:after="0" w:line="240" w:lineRule="auto"/>
        <w:contextualSpacing w:val="0"/>
        <w:rPr>
          <w:rFonts w:cs="Arial"/>
          <w:sz w:val="22"/>
        </w:rPr>
      </w:pPr>
      <w:r w:rsidRPr="009013B2">
        <w:rPr>
          <w:rFonts w:cs="Arial"/>
          <w:sz w:val="22"/>
        </w:rPr>
        <w:t>Demonstrated knowledge and experience in the implementation, governance, and o</w:t>
      </w:r>
      <w:r>
        <w:rPr>
          <w:rFonts w:cs="Arial"/>
          <w:sz w:val="22"/>
        </w:rPr>
        <w:t>peration</w:t>
      </w:r>
      <w:r w:rsidRPr="009013B2">
        <w:rPr>
          <w:rFonts w:cs="Arial"/>
          <w:sz w:val="22"/>
        </w:rPr>
        <w:t xml:space="preserve"> of pharmacy IT systems</w:t>
      </w:r>
      <w:r>
        <w:rPr>
          <w:rFonts w:cs="Arial"/>
          <w:sz w:val="22"/>
        </w:rPr>
        <w:t xml:space="preserve"> </w:t>
      </w:r>
      <w:r w:rsidRPr="009013B2">
        <w:rPr>
          <w:rFonts w:cs="Arial"/>
          <w:sz w:val="22"/>
        </w:rPr>
        <w:t xml:space="preserve">to support safe and effective medicines management. </w:t>
      </w:r>
    </w:p>
    <w:p w14:paraId="0AB0204F" w14:textId="77777777" w:rsidR="00223454" w:rsidRPr="009013B2" w:rsidRDefault="00223454" w:rsidP="00223454">
      <w:pPr>
        <w:pStyle w:val="ListParagraph"/>
        <w:numPr>
          <w:ilvl w:val="0"/>
          <w:numId w:val="31"/>
        </w:numPr>
        <w:spacing w:after="0" w:line="240" w:lineRule="auto"/>
        <w:contextualSpacing w:val="0"/>
        <w:rPr>
          <w:rFonts w:cs="Arial"/>
          <w:sz w:val="22"/>
        </w:rPr>
      </w:pPr>
      <w:r w:rsidRPr="009013B2">
        <w:rPr>
          <w:rFonts w:cs="Arial"/>
          <w:sz w:val="22"/>
        </w:rPr>
        <w:t>Demonstrated experience in contributing to public health or immunisation initiatives, including engagement with national programmes</w:t>
      </w:r>
      <w:r>
        <w:rPr>
          <w:rFonts w:cs="Arial"/>
          <w:sz w:val="22"/>
        </w:rPr>
        <w:t>.</w:t>
      </w:r>
    </w:p>
    <w:p w14:paraId="40FE0A86" w14:textId="6CE699A8" w:rsidR="00A65B9C" w:rsidRDefault="00A65B9C" w:rsidP="006E5291">
      <w:pPr>
        <w:pStyle w:val="NoSpacing"/>
        <w:ind w:left="720"/>
        <w:rPr>
          <w:rFonts w:eastAsia="Arial" w:cs="Arial"/>
          <w:sz w:val="22"/>
        </w:rPr>
      </w:pPr>
    </w:p>
    <w:p w14:paraId="65A1C035" w14:textId="0957ACF7" w:rsidR="00A65B9C" w:rsidRDefault="00A65B9C" w:rsidP="006E5291">
      <w:pPr>
        <w:pStyle w:val="NoSpacing"/>
        <w:ind w:left="720"/>
        <w:rPr>
          <w:rFonts w:eastAsia="Arial" w:cs="Arial"/>
          <w:sz w:val="22"/>
        </w:rPr>
      </w:pPr>
    </w:p>
    <w:p w14:paraId="03932EF0" w14:textId="77777777" w:rsidR="00A65B9C" w:rsidRPr="002C6FD0" w:rsidRDefault="00A65B9C" w:rsidP="006E5291">
      <w:pPr>
        <w:pStyle w:val="NoSpacing"/>
        <w:ind w:left="720"/>
        <w:rPr>
          <w:rFonts w:eastAsia="Arial" w:cs="Arial"/>
          <w:sz w:val="22"/>
        </w:rPr>
      </w:pPr>
    </w:p>
    <w:p w14:paraId="3E981022" w14:textId="72224360" w:rsidR="004C2770" w:rsidRPr="00436CA9" w:rsidRDefault="004C2770" w:rsidP="00436CA9">
      <w:pPr>
        <w:widowControl w:val="0"/>
        <w:tabs>
          <w:tab w:val="left" w:pos="720"/>
          <w:tab w:val="center" w:pos="4513"/>
          <w:tab w:val="right" w:pos="9026"/>
        </w:tabs>
        <w:autoSpaceDE w:val="0"/>
        <w:autoSpaceDN w:val="0"/>
        <w:adjustRightInd w:val="0"/>
        <w:spacing w:after="120" w:line="360" w:lineRule="auto"/>
        <w:rPr>
          <w:rFonts w:cs="Arial"/>
          <w:color w:val="000000"/>
          <w:sz w:val="22"/>
          <w:shd w:val="clear" w:color="auto" w:fill="FFFFFF"/>
        </w:rPr>
      </w:pPr>
      <w:r w:rsidRPr="00436CA9">
        <w:rPr>
          <w:rFonts w:eastAsia="Times New Roman" w:cs="Arial"/>
          <w:sz w:val="22"/>
          <w:lang w:eastAsia="en-IE"/>
        </w:rPr>
        <w:t xml:space="preserve">Applicants can </w:t>
      </w:r>
      <w:r w:rsidRPr="00436CA9">
        <w:rPr>
          <w:rFonts w:eastAsia="Times New Roman" w:cs="Arial"/>
          <w:color w:val="000000"/>
          <w:sz w:val="22"/>
          <w:lang w:eastAsia="en-IE"/>
        </w:rPr>
        <w:t xml:space="preserve">use </w:t>
      </w:r>
      <w:hyperlink r:id="rId26" w:history="1">
        <w:r w:rsidRPr="00732C63">
          <w:rPr>
            <w:rStyle w:val="Hyperlink"/>
            <w:rFonts w:cs="Arial"/>
            <w:sz w:val="22"/>
          </w:rPr>
          <w:t xml:space="preserve">NARIC’s </w:t>
        </w:r>
        <w:r w:rsidR="009646AB" w:rsidRPr="00732C63">
          <w:rPr>
            <w:rStyle w:val="Hyperlink"/>
            <w:rFonts w:cs="Arial"/>
            <w:sz w:val="22"/>
          </w:rPr>
          <w:t>foreign qualifications database</w:t>
        </w:r>
      </w:hyperlink>
      <w:r w:rsidRPr="00436CA9">
        <w:rPr>
          <w:rFonts w:cs="Arial"/>
          <w:sz w:val="22"/>
        </w:rPr>
        <w:t xml:space="preserve"> </w:t>
      </w:r>
      <w:r w:rsidRPr="00436CA9">
        <w:rPr>
          <w:rFonts w:cs="Arial"/>
          <w:color w:val="000000"/>
          <w:sz w:val="22"/>
          <w:shd w:val="clear" w:color="auto" w:fill="FFFFFF"/>
        </w:rPr>
        <w:t xml:space="preserve">to download a </w:t>
      </w:r>
      <w:r w:rsidRPr="00436CA9">
        <w:rPr>
          <w:rStyle w:val="Strong"/>
          <w:rFonts w:cs="Arial"/>
          <w:b w:val="0"/>
          <w:color w:val="000000"/>
          <w:sz w:val="22"/>
          <w:shd w:val="clear" w:color="auto" w:fill="FFFFFF"/>
        </w:rPr>
        <w:t xml:space="preserve">comparability statement </w:t>
      </w:r>
      <w:r w:rsidRPr="00436CA9">
        <w:rPr>
          <w:rFonts w:cs="Arial"/>
          <w:color w:val="000000"/>
          <w:sz w:val="22"/>
          <w:shd w:val="clear" w:color="auto" w:fill="FFFFFF"/>
        </w:rPr>
        <w:t xml:space="preserve">to compare an academic qualification to an Irish qualification of a similar major award type and level on the Irish </w:t>
      </w:r>
      <w:hyperlink r:id="rId27" w:tooltip="National Framework of Qualifications" w:history="1">
        <w:r w:rsidR="009646AB" w:rsidRPr="00732C63">
          <w:rPr>
            <w:rStyle w:val="Hyperlink"/>
            <w:rFonts w:cs="Arial"/>
            <w:sz w:val="22"/>
            <w:shd w:val="clear" w:color="auto" w:fill="FFFFFF"/>
          </w:rPr>
          <w:t>national framework of qualifications</w:t>
        </w:r>
        <w:r w:rsidRPr="00732C63">
          <w:rPr>
            <w:rStyle w:val="Hyperlink"/>
            <w:rFonts w:cs="Arial"/>
            <w:sz w:val="22"/>
            <w:shd w:val="clear" w:color="auto" w:fill="FFFFFF"/>
          </w:rPr>
          <w:t xml:space="preserve"> (NFQ</w:t>
        </w:r>
      </w:hyperlink>
      <w:r w:rsidRPr="00732C63">
        <w:rPr>
          <w:rStyle w:val="Hyperlink"/>
          <w:rFonts w:cs="Arial"/>
          <w:sz w:val="22"/>
        </w:rPr>
        <w:t>)</w:t>
      </w:r>
      <w:r w:rsidRPr="00436CA9">
        <w:rPr>
          <w:rFonts w:cs="Arial"/>
          <w:color w:val="000000"/>
          <w:sz w:val="22"/>
          <w:shd w:val="clear" w:color="auto" w:fill="FFFFFF"/>
        </w:rPr>
        <w:t>, where possible.</w:t>
      </w:r>
    </w:p>
    <w:p w14:paraId="0FAED00F" w14:textId="6890A6B6" w:rsidR="00BA76E6" w:rsidRPr="00436CA9" w:rsidRDefault="004C2770" w:rsidP="00436CA9">
      <w:pPr>
        <w:spacing w:after="120" w:line="360" w:lineRule="auto"/>
        <w:rPr>
          <w:rFonts w:cs="Arial"/>
          <w:sz w:val="22"/>
        </w:rPr>
      </w:pPr>
      <w:r w:rsidRPr="00436CA9">
        <w:rPr>
          <w:rFonts w:cs="Arial"/>
          <w:color w:val="000000"/>
          <w:sz w:val="22"/>
        </w:rPr>
        <w:t xml:space="preserve">If the qualification is </w:t>
      </w:r>
      <w:r w:rsidRPr="00436CA9">
        <w:rPr>
          <w:rStyle w:val="Strong"/>
          <w:rFonts w:cs="Arial"/>
          <w:b w:val="0"/>
          <w:color w:val="000000"/>
          <w:sz w:val="22"/>
        </w:rPr>
        <w:t xml:space="preserve">not </w:t>
      </w:r>
      <w:r w:rsidRPr="00436CA9">
        <w:rPr>
          <w:rFonts w:cs="Arial"/>
          <w:color w:val="000000"/>
          <w:sz w:val="22"/>
        </w:rPr>
        <w:t xml:space="preserve">listed in the database, </w:t>
      </w:r>
      <w:r w:rsidR="00732C63">
        <w:rPr>
          <w:rFonts w:cs="Arial"/>
          <w:color w:val="000000"/>
          <w:sz w:val="22"/>
        </w:rPr>
        <w:t>candidates</w:t>
      </w:r>
      <w:r w:rsidRPr="00436CA9">
        <w:rPr>
          <w:rFonts w:cs="Arial"/>
          <w:color w:val="000000"/>
          <w:sz w:val="22"/>
        </w:rPr>
        <w:t xml:space="preserve"> can apply for advice on the </w:t>
      </w:r>
      <w:hyperlink r:id="rId28" w:history="1">
        <w:r w:rsidRPr="00732C63">
          <w:rPr>
            <w:rStyle w:val="Hyperlink"/>
            <w:rFonts w:cs="Arial"/>
            <w:sz w:val="22"/>
          </w:rPr>
          <w:t>general academic recognition of their qualification</w:t>
        </w:r>
      </w:hyperlink>
      <w:r w:rsidRPr="00436CA9">
        <w:rPr>
          <w:rFonts w:cs="Arial"/>
          <w:color w:val="000000"/>
          <w:sz w:val="22"/>
        </w:rPr>
        <w:t>.</w:t>
      </w:r>
    </w:p>
    <w:p w14:paraId="14CA0969" w14:textId="19F92630" w:rsidR="00612A9A" w:rsidRPr="00436CA9" w:rsidRDefault="00612A9A" w:rsidP="00436CA9">
      <w:pPr>
        <w:spacing w:after="120" w:line="360" w:lineRule="auto"/>
        <w:rPr>
          <w:rFonts w:cs="Arial"/>
          <w:sz w:val="22"/>
        </w:rPr>
      </w:pPr>
      <w:r w:rsidRPr="00436CA9">
        <w:rPr>
          <w:rFonts w:cs="Arial"/>
          <w:sz w:val="22"/>
        </w:rPr>
        <w:br w:type="page"/>
      </w:r>
    </w:p>
    <w:p w14:paraId="22A87EE7" w14:textId="77777777" w:rsidR="00A65B9C" w:rsidRDefault="00A65B9C" w:rsidP="00A65B9C">
      <w:pPr>
        <w:pStyle w:val="Heading2"/>
        <w:spacing w:before="40" w:line="256" w:lineRule="auto"/>
        <w:rPr>
          <w:rFonts w:eastAsia="Times New Roman"/>
          <w:b w:val="0"/>
          <w:color w:val="000000" w:themeColor="text1"/>
          <w:sz w:val="22"/>
          <w:szCs w:val="22"/>
          <w:lang w:val="en-GB" w:eastAsia="zh-CN"/>
        </w:rPr>
      </w:pPr>
      <w:bookmarkStart w:id="21" w:name="_Appendix_2:_Applicant"/>
      <w:bookmarkStart w:id="22" w:name="_Toc208330003"/>
      <w:bookmarkEnd w:id="21"/>
      <w:r>
        <w:rPr>
          <w:rFonts w:eastAsia="Times New Roman"/>
          <w:b w:val="0"/>
          <w:color w:val="000000" w:themeColor="text1"/>
          <w:sz w:val="22"/>
          <w:szCs w:val="22"/>
          <w:lang w:val="en-GB" w:eastAsia="zh-CN"/>
        </w:rPr>
        <w:lastRenderedPageBreak/>
        <w:t xml:space="preserve">Appendix 2: EEA, Swiss, British and non-EEA </w:t>
      </w:r>
      <w:proofErr w:type="gramStart"/>
      <w:r>
        <w:rPr>
          <w:rFonts w:eastAsia="Times New Roman"/>
          <w:b w:val="0"/>
          <w:color w:val="000000" w:themeColor="text1"/>
          <w:sz w:val="22"/>
          <w:szCs w:val="22"/>
          <w:lang w:val="en-GB" w:eastAsia="zh-CN"/>
        </w:rPr>
        <w:t>applicants</w:t>
      </w:r>
      <w:bookmarkEnd w:id="22"/>
      <w:proofErr w:type="gramEnd"/>
      <w:r>
        <w:rPr>
          <w:rFonts w:eastAsia="Times New Roman"/>
          <w:b w:val="0"/>
          <w:color w:val="000000" w:themeColor="text1"/>
          <w:sz w:val="22"/>
          <w:szCs w:val="22"/>
          <w:lang w:val="en-GB" w:eastAsia="zh-CN"/>
        </w:rPr>
        <w:t xml:space="preserve"> resident in the State</w:t>
      </w:r>
    </w:p>
    <w:p w14:paraId="35191FF0" w14:textId="77777777" w:rsidR="00A65B9C" w:rsidRDefault="00A65B9C" w:rsidP="00A65B9C">
      <w:pPr>
        <w:rPr>
          <w:lang w:val="en-GB" w:eastAsia="zh-CN"/>
        </w:rPr>
      </w:pPr>
    </w:p>
    <w:p w14:paraId="1FEB009F" w14:textId="77777777" w:rsidR="00A65B9C" w:rsidRDefault="00A65B9C" w:rsidP="00A65B9C">
      <w:pPr>
        <w:spacing w:after="120" w:line="360" w:lineRule="auto"/>
        <w:rPr>
          <w:rFonts w:cs="Arial"/>
          <w:sz w:val="22"/>
        </w:rPr>
      </w:pPr>
      <w:r>
        <w:rPr>
          <w:rFonts w:cs="Arial"/>
          <w:sz w:val="22"/>
        </w:rPr>
        <w:t>(i) Applicants who are EEA, Swiss, or British citizens do not require work permits / visas</w:t>
      </w:r>
    </w:p>
    <w:p w14:paraId="1583A3B7" w14:textId="77777777" w:rsidR="00A65B9C" w:rsidRDefault="00A65B9C" w:rsidP="00A65B9C">
      <w:pPr>
        <w:spacing w:after="120" w:line="360" w:lineRule="auto"/>
        <w:rPr>
          <w:rFonts w:cs="Arial"/>
          <w:sz w:val="22"/>
        </w:rPr>
      </w:pPr>
      <w:r>
        <w:rPr>
          <w:rFonts w:cs="Arial"/>
          <w:sz w:val="22"/>
        </w:rPr>
        <w:t>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762C4FAF" w14:textId="77777777" w:rsidR="00A65B9C" w:rsidRDefault="00A65B9C" w:rsidP="00A65B9C">
      <w:pPr>
        <w:spacing w:after="120" w:line="360" w:lineRule="auto"/>
        <w:rPr>
          <w:rFonts w:cs="Arial"/>
          <w:sz w:val="22"/>
        </w:rPr>
      </w:pPr>
      <w:r>
        <w:rPr>
          <w:rFonts w:cs="Arial"/>
          <w:sz w:val="22"/>
        </w:rPr>
        <w:t>(ii) Non-European Economic Area Applicants resident in the State</w:t>
      </w:r>
    </w:p>
    <w:p w14:paraId="1CF9F339" w14:textId="77777777" w:rsidR="00A65B9C" w:rsidRDefault="00A65B9C" w:rsidP="00A65B9C">
      <w:pPr>
        <w:spacing w:after="120" w:line="360" w:lineRule="auto"/>
        <w:rPr>
          <w:rFonts w:cs="Arial"/>
          <w:sz w:val="22"/>
        </w:rPr>
      </w:pPr>
      <w:r>
        <w:rPr>
          <w:rFonts w:cs="Arial"/>
          <w:sz w:val="22"/>
        </w:rPr>
        <w:t xml:space="preserve">To process your </w:t>
      </w:r>
      <w:proofErr w:type="gramStart"/>
      <w:r>
        <w:rPr>
          <w:rFonts w:cs="Arial"/>
          <w:sz w:val="22"/>
        </w:rPr>
        <w:t>application</w:t>
      </w:r>
      <w:proofErr w:type="gramEnd"/>
      <w:r>
        <w:rPr>
          <w:rFonts w:cs="Arial"/>
          <w:sz w:val="22"/>
        </w:rPr>
        <w:t xml:space="preserve"> it is necessary for you to submit the following documentation:</w:t>
      </w:r>
    </w:p>
    <w:p w14:paraId="3BF494EB" w14:textId="77777777" w:rsidR="00A65B9C" w:rsidRDefault="00A65B9C" w:rsidP="00A65B9C">
      <w:pPr>
        <w:pStyle w:val="ListParagraph"/>
        <w:numPr>
          <w:ilvl w:val="0"/>
          <w:numId w:val="27"/>
        </w:numPr>
        <w:spacing w:after="120" w:line="360" w:lineRule="auto"/>
        <w:rPr>
          <w:rFonts w:cs="Arial"/>
          <w:bCs/>
          <w:sz w:val="22"/>
        </w:rPr>
      </w:pPr>
      <w:r>
        <w:rPr>
          <w:rFonts w:cs="Arial"/>
          <w:sz w:val="22"/>
        </w:rPr>
        <w:t>A scanned copy of your passport showing your identification and Stamp. That is, the first page of your passport showing your photograph and personal details, and the stamp/visa page showing your current immigration Stamp 1, Stamp 1G</w:t>
      </w:r>
      <w:r>
        <w:rPr>
          <w:rStyle w:val="Hyperlink"/>
          <w:color w:val="auto"/>
          <w:sz w:val="22"/>
        </w:rPr>
        <w:t>,</w:t>
      </w:r>
      <w:r>
        <w:t xml:space="preserve"> </w:t>
      </w:r>
      <w:r>
        <w:rPr>
          <w:rFonts w:cs="Arial"/>
          <w:sz w:val="22"/>
        </w:rPr>
        <w:t>Stamp 4, Stamp 5, or Stamp 6 showing you have permission to be in this State</w:t>
      </w:r>
      <w:r>
        <w:rPr>
          <w:rFonts w:cs="Arial"/>
          <w:bCs/>
          <w:sz w:val="22"/>
        </w:rPr>
        <w:t>.</w:t>
      </w:r>
    </w:p>
    <w:p w14:paraId="3101D297" w14:textId="77777777" w:rsidR="00A65B9C" w:rsidRDefault="00A65B9C" w:rsidP="00A65B9C">
      <w:pPr>
        <w:spacing w:after="120" w:line="360" w:lineRule="auto"/>
        <w:ind w:left="360" w:firstLine="360"/>
        <w:rPr>
          <w:rFonts w:cs="Arial"/>
          <w:bCs/>
          <w:sz w:val="22"/>
        </w:rPr>
      </w:pPr>
      <w:r>
        <w:rPr>
          <w:rFonts w:cs="Arial"/>
          <w:bCs/>
          <w:sz w:val="22"/>
        </w:rPr>
        <w:t>Or</w:t>
      </w:r>
    </w:p>
    <w:p w14:paraId="2DF8AED1" w14:textId="77777777" w:rsidR="00A65B9C" w:rsidRDefault="00A65B9C" w:rsidP="00A65B9C">
      <w:pPr>
        <w:spacing w:after="120" w:line="360" w:lineRule="auto"/>
        <w:ind w:left="720"/>
        <w:rPr>
          <w:rFonts w:cs="Arial"/>
          <w:sz w:val="22"/>
        </w:rPr>
      </w:pPr>
      <w:r>
        <w:rPr>
          <w:rFonts w:cs="Arial"/>
          <w:sz w:val="22"/>
        </w:rPr>
        <w:t>A scanned copy of your current Irish Residence Permit showing Stamp 1, Stamp 1G, Stamp 4, Stamp 5, or Stamp 6.</w:t>
      </w:r>
    </w:p>
    <w:p w14:paraId="3857581A" w14:textId="77777777" w:rsidR="00A65B9C" w:rsidRDefault="00A65B9C" w:rsidP="00A65B9C">
      <w:pPr>
        <w:spacing w:after="120" w:line="360" w:lineRule="auto"/>
        <w:ind w:left="720"/>
        <w:rPr>
          <w:rFonts w:cs="Arial"/>
          <w:b/>
          <w:bCs/>
          <w:sz w:val="22"/>
        </w:rPr>
      </w:pPr>
      <w:r>
        <w:rPr>
          <w:rFonts w:cs="Arial"/>
          <w:b/>
          <w:bCs/>
          <w:sz w:val="22"/>
        </w:rPr>
        <w:t>*Stamp 1G</w:t>
      </w:r>
    </w:p>
    <w:p w14:paraId="09DB9E90" w14:textId="77777777" w:rsidR="00A65B9C" w:rsidRDefault="00A65B9C" w:rsidP="00A65B9C">
      <w:pPr>
        <w:spacing w:after="120" w:line="360" w:lineRule="auto"/>
        <w:ind w:left="720"/>
        <w:rPr>
          <w:rFonts w:cs="Arial"/>
          <w:sz w:val="22"/>
        </w:rPr>
      </w:pPr>
      <w:r>
        <w:rPr>
          <w:rFonts w:cs="Arial"/>
          <w:sz w:val="22"/>
        </w:rPr>
        <w:t>There are two main pathways under Stamp 1G and they are:</w:t>
      </w:r>
    </w:p>
    <w:p w14:paraId="495EA7DE" w14:textId="77777777" w:rsidR="00A65B9C" w:rsidRDefault="00A65B9C" w:rsidP="00A65B9C">
      <w:pPr>
        <w:numPr>
          <w:ilvl w:val="0"/>
          <w:numId w:val="28"/>
        </w:numPr>
        <w:spacing w:after="120" w:line="360" w:lineRule="auto"/>
        <w:rPr>
          <w:rFonts w:cs="Arial"/>
          <w:b/>
          <w:bCs/>
          <w:sz w:val="22"/>
        </w:rPr>
      </w:pPr>
      <w:r>
        <w:rPr>
          <w:rFonts w:cs="Arial"/>
          <w:b/>
          <w:bCs/>
          <w:sz w:val="22"/>
        </w:rPr>
        <w:t>Graduate Stamp 1G</w:t>
      </w:r>
    </w:p>
    <w:p w14:paraId="4F5ADA45" w14:textId="77777777" w:rsidR="00A65B9C" w:rsidRDefault="00A65B9C" w:rsidP="00A65B9C">
      <w:pPr>
        <w:spacing w:after="120" w:line="360" w:lineRule="auto"/>
        <w:ind w:left="720"/>
        <w:rPr>
          <w:rFonts w:cs="Arial"/>
          <w:sz w:val="22"/>
        </w:rPr>
      </w:pPr>
      <w:r>
        <w:rPr>
          <w:rFonts w:cs="Arial"/>
          <w:sz w:val="22"/>
        </w:rPr>
        <w:t xml:space="preserve">For permanent positions, the Health Service Executive (HSE) is only in a position to apply for an Employment Permit if the role you are applying for is on the Critical Skills Occupations List, which you will find here </w:t>
      </w:r>
      <w:hyperlink r:id="rId29" w:history="1">
        <w:r>
          <w:rPr>
            <w:rStyle w:val="Hyperlink"/>
            <w:sz w:val="22"/>
          </w:rPr>
          <w:t>Critical Skills Occupations List</w:t>
        </w:r>
      </w:hyperlink>
      <w:r>
        <w:rPr>
          <w:rFonts w:cs="Arial"/>
          <w:sz w:val="22"/>
        </w:rPr>
        <w:t xml:space="preserve">. If the role is not on the Critical Skills Occupations </w:t>
      </w:r>
      <w:proofErr w:type="gramStart"/>
      <w:r>
        <w:rPr>
          <w:rFonts w:cs="Arial"/>
          <w:sz w:val="22"/>
        </w:rPr>
        <w:t>List</w:t>
      </w:r>
      <w:proofErr w:type="gramEnd"/>
      <w:r>
        <w:rPr>
          <w:rFonts w:cs="Arial"/>
          <w:sz w:val="22"/>
        </w:rPr>
        <w:t xml:space="preserve"> then the HSE will be unable to apply for a work permit regardless of whether or not you are successful at interview.</w:t>
      </w:r>
    </w:p>
    <w:p w14:paraId="6B74751C" w14:textId="77777777" w:rsidR="00A65B9C" w:rsidRDefault="00A65B9C" w:rsidP="00A65B9C">
      <w:pPr>
        <w:numPr>
          <w:ilvl w:val="0"/>
          <w:numId w:val="28"/>
        </w:numPr>
        <w:spacing w:after="120" w:line="360" w:lineRule="auto"/>
        <w:rPr>
          <w:rFonts w:cs="Arial"/>
          <w:b/>
          <w:bCs/>
          <w:sz w:val="22"/>
        </w:rPr>
      </w:pPr>
      <w:r>
        <w:rPr>
          <w:rFonts w:cs="Arial"/>
          <w:b/>
          <w:bCs/>
          <w:sz w:val="22"/>
        </w:rPr>
        <w:t>Spouse / Partner of Critical Skills Employment Permit holder or Researchers in the State on Hosting Agreements</w:t>
      </w:r>
    </w:p>
    <w:p w14:paraId="6DBDB086" w14:textId="77777777" w:rsidR="00A65B9C" w:rsidRDefault="00A65B9C" w:rsidP="00A65B9C">
      <w:pPr>
        <w:pStyle w:val="ListParagraph"/>
        <w:spacing w:after="120" w:line="360" w:lineRule="auto"/>
        <w:jc w:val="center"/>
        <w:rPr>
          <w:rFonts w:cs="Arial"/>
          <w:bCs/>
          <w:sz w:val="22"/>
        </w:rPr>
      </w:pPr>
      <w:r>
        <w:rPr>
          <w:rFonts w:cs="Arial"/>
          <w:bCs/>
          <w:sz w:val="22"/>
        </w:rPr>
        <w:t>OR</w:t>
      </w:r>
    </w:p>
    <w:p w14:paraId="212A008A" w14:textId="77777777" w:rsidR="00A65B9C" w:rsidRDefault="00A65B9C" w:rsidP="00A65B9C">
      <w:pPr>
        <w:pStyle w:val="ListParagraph"/>
        <w:numPr>
          <w:ilvl w:val="0"/>
          <w:numId w:val="27"/>
        </w:numPr>
        <w:spacing w:after="120" w:line="360" w:lineRule="auto"/>
        <w:ind w:left="714" w:hanging="357"/>
        <w:rPr>
          <w:rFonts w:cs="Arial"/>
          <w:sz w:val="22"/>
        </w:rPr>
      </w:pPr>
      <w:r>
        <w:rPr>
          <w:rFonts w:cs="Arial"/>
          <w:sz w:val="22"/>
        </w:rPr>
        <w:t>For permissions related to your marital/partnership status:</w:t>
      </w:r>
    </w:p>
    <w:p w14:paraId="63636B59" w14:textId="77777777" w:rsidR="00A65B9C" w:rsidRDefault="00A65B9C" w:rsidP="00A65B9C">
      <w:pPr>
        <w:pStyle w:val="ListParagraph"/>
        <w:numPr>
          <w:ilvl w:val="0"/>
          <w:numId w:val="29"/>
        </w:numPr>
        <w:spacing w:after="120" w:line="360" w:lineRule="auto"/>
        <w:rPr>
          <w:rFonts w:cs="Arial"/>
          <w:sz w:val="22"/>
        </w:rPr>
      </w:pPr>
      <w:r>
        <w:rPr>
          <w:rFonts w:cs="Arial"/>
          <w:sz w:val="22"/>
        </w:rPr>
        <w:t xml:space="preserve">A scanned copy of your passport showing your identification and Stamp. That is, the first page of your passport showing your photograph and personal details, and the stamp/visa page showing your current immigration Stamp 1G </w:t>
      </w:r>
      <w:r>
        <w:rPr>
          <w:rFonts w:cs="Arial"/>
          <w:sz w:val="22"/>
        </w:rPr>
        <w:lastRenderedPageBreak/>
        <w:t xml:space="preserve">showing you have permission to be in this State and your Marriage/Civil Partnership Certificate. </w:t>
      </w:r>
    </w:p>
    <w:p w14:paraId="781A1E87" w14:textId="77777777" w:rsidR="00A65B9C" w:rsidRDefault="00A65B9C" w:rsidP="00A65B9C">
      <w:pPr>
        <w:pStyle w:val="ListParagraph"/>
        <w:spacing w:after="120" w:line="360" w:lineRule="auto"/>
        <w:ind w:left="1440"/>
        <w:rPr>
          <w:rFonts w:cs="Arial"/>
          <w:sz w:val="22"/>
        </w:rPr>
      </w:pPr>
      <w:r>
        <w:rPr>
          <w:rFonts w:cs="Arial"/>
          <w:sz w:val="22"/>
        </w:rPr>
        <w:t>Or</w:t>
      </w:r>
    </w:p>
    <w:p w14:paraId="1D122226" w14:textId="77777777" w:rsidR="00A65B9C" w:rsidRDefault="00A65B9C" w:rsidP="00A65B9C">
      <w:pPr>
        <w:pStyle w:val="ListParagraph"/>
        <w:spacing w:after="120" w:line="360" w:lineRule="auto"/>
        <w:ind w:left="1440"/>
        <w:rPr>
          <w:rFonts w:cs="Arial"/>
          <w:sz w:val="22"/>
        </w:rPr>
      </w:pPr>
      <w:r>
        <w:rPr>
          <w:rFonts w:cs="Arial"/>
          <w:sz w:val="22"/>
        </w:rPr>
        <w:t>A scanned copy of both the front and back of your current Irish Residence Permit (IRP) showing Stamp 1G and your Marriage/Civil Partnership Certificate.</w:t>
      </w:r>
    </w:p>
    <w:p w14:paraId="5BB4BE15" w14:textId="77777777" w:rsidR="00A65B9C" w:rsidRDefault="00A65B9C" w:rsidP="00A65B9C">
      <w:pPr>
        <w:pStyle w:val="ListParagraph"/>
        <w:spacing w:after="120" w:line="360" w:lineRule="auto"/>
        <w:ind w:left="1074"/>
        <w:rPr>
          <w:rFonts w:cs="Arial"/>
          <w:sz w:val="22"/>
        </w:rPr>
      </w:pPr>
      <w:r>
        <w:rPr>
          <w:rFonts w:cs="Arial"/>
          <w:sz w:val="22"/>
        </w:rPr>
        <w:t>And</w:t>
      </w:r>
    </w:p>
    <w:p w14:paraId="3FED00E6" w14:textId="77777777" w:rsidR="00A65B9C" w:rsidRDefault="00A65B9C" w:rsidP="00A65B9C">
      <w:pPr>
        <w:pStyle w:val="ListParagraph"/>
        <w:numPr>
          <w:ilvl w:val="0"/>
          <w:numId w:val="29"/>
        </w:numPr>
        <w:spacing w:after="120" w:line="360" w:lineRule="auto"/>
        <w:rPr>
          <w:rFonts w:cs="Arial"/>
          <w:sz w:val="22"/>
        </w:rPr>
      </w:pPr>
      <w:r>
        <w:rPr>
          <w:rFonts w:cs="Arial"/>
          <w:sz w:val="22"/>
        </w:rPr>
        <w:t>A scanned copy of your spouse’s passport showing their photograph and personal details, and the stamp/visa page showing their current immigration stamp and a copy of their Critical Skills/General Employment Permit.</w:t>
      </w:r>
    </w:p>
    <w:p w14:paraId="02484629" w14:textId="77777777" w:rsidR="00A65B9C" w:rsidRDefault="00A65B9C" w:rsidP="00A65B9C">
      <w:pPr>
        <w:pStyle w:val="ListParagraph"/>
        <w:spacing w:after="120" w:line="360" w:lineRule="auto"/>
        <w:ind w:left="1440"/>
        <w:rPr>
          <w:rFonts w:cs="Arial"/>
          <w:sz w:val="22"/>
        </w:rPr>
      </w:pPr>
      <w:r>
        <w:rPr>
          <w:rFonts w:cs="Arial"/>
          <w:sz w:val="22"/>
        </w:rPr>
        <w:t>Or</w:t>
      </w:r>
    </w:p>
    <w:p w14:paraId="29B834C4" w14:textId="77777777" w:rsidR="00A65B9C" w:rsidRDefault="00A65B9C" w:rsidP="00A65B9C">
      <w:pPr>
        <w:pStyle w:val="ListParagraph"/>
        <w:spacing w:after="120" w:line="360" w:lineRule="auto"/>
        <w:ind w:left="1440"/>
        <w:rPr>
          <w:rFonts w:cs="Arial"/>
          <w:sz w:val="22"/>
        </w:rPr>
      </w:pPr>
      <w:r>
        <w:rPr>
          <w:rFonts w:cs="Arial"/>
          <w:sz w:val="22"/>
        </w:rPr>
        <w:t>A scanned copy of both the front and back of your spouse’s current Irish Residence Permit showing Stamp 4 and a copy of their Critical Skills/General Employment Permit.</w:t>
      </w:r>
    </w:p>
    <w:p w14:paraId="1ACCFA94" w14:textId="77777777" w:rsidR="00A65B9C" w:rsidRDefault="00A65B9C" w:rsidP="00A65B9C">
      <w:pPr>
        <w:pStyle w:val="ListParagraph"/>
        <w:spacing w:after="120" w:line="360" w:lineRule="auto"/>
        <w:ind w:left="1440"/>
        <w:jc w:val="center"/>
        <w:rPr>
          <w:rFonts w:cs="Arial"/>
          <w:sz w:val="22"/>
        </w:rPr>
      </w:pPr>
      <w:r>
        <w:rPr>
          <w:rFonts w:cs="Arial"/>
          <w:sz w:val="22"/>
        </w:rPr>
        <w:t>Or</w:t>
      </w:r>
    </w:p>
    <w:p w14:paraId="44B5D329" w14:textId="77777777" w:rsidR="00A65B9C" w:rsidRDefault="00A65B9C" w:rsidP="00A65B9C">
      <w:pPr>
        <w:pStyle w:val="ListParagraph"/>
        <w:spacing w:after="120" w:line="360" w:lineRule="auto"/>
        <w:ind w:left="1440"/>
        <w:rPr>
          <w:rFonts w:cs="Arial"/>
          <w:sz w:val="22"/>
        </w:rPr>
      </w:pPr>
      <w:r>
        <w:rPr>
          <w:rFonts w:cs="Arial"/>
          <w:sz w:val="22"/>
        </w:rPr>
        <w:t>If your spouse holds a Stamp 2 for the purposes of PhD study, include a copy of their passport showing their photograph and personal details, and the stamp/visa page showing their current immigration Stamp 2.</w:t>
      </w:r>
    </w:p>
    <w:p w14:paraId="0E72AC1B" w14:textId="77777777" w:rsidR="00A65B9C" w:rsidRDefault="00A65B9C" w:rsidP="00A65B9C">
      <w:pPr>
        <w:pStyle w:val="ListParagraph"/>
        <w:spacing w:after="120" w:line="360" w:lineRule="auto"/>
        <w:ind w:left="1440"/>
        <w:rPr>
          <w:rFonts w:cs="Arial"/>
          <w:sz w:val="22"/>
        </w:rPr>
      </w:pPr>
      <w:r>
        <w:rPr>
          <w:rFonts w:cs="Arial"/>
          <w:sz w:val="22"/>
        </w:rPr>
        <w:t>Or</w:t>
      </w:r>
    </w:p>
    <w:p w14:paraId="604143F9" w14:textId="77777777" w:rsidR="00A65B9C" w:rsidRDefault="00A65B9C" w:rsidP="00A65B9C">
      <w:pPr>
        <w:pStyle w:val="ListParagraph"/>
        <w:spacing w:after="120" w:line="360" w:lineRule="auto"/>
        <w:ind w:left="1440"/>
        <w:rPr>
          <w:rFonts w:cs="Arial"/>
          <w:sz w:val="22"/>
        </w:rPr>
      </w:pPr>
      <w:r>
        <w:rPr>
          <w:rFonts w:cs="Arial"/>
          <w:sz w:val="22"/>
        </w:rPr>
        <w:t xml:space="preserve">A scanned copy of both the front and back of their current Irish Residence Permit (IRP) showing Stamp 2. </w:t>
      </w:r>
    </w:p>
    <w:p w14:paraId="42D9A231" w14:textId="77777777" w:rsidR="00A65B9C" w:rsidRDefault="00A65B9C" w:rsidP="00A65B9C">
      <w:pPr>
        <w:spacing w:after="120" w:line="360" w:lineRule="auto"/>
        <w:rPr>
          <w:rFonts w:cs="Arial"/>
          <w:sz w:val="22"/>
        </w:rPr>
      </w:pPr>
      <w:r>
        <w:rPr>
          <w:rFonts w:cs="Arial"/>
          <w:bCs/>
          <w:sz w:val="22"/>
        </w:rPr>
        <w:t xml:space="preserve">If you do not include the above documents, where necessary, with your application we will consider it incomplete and not process it any further. </w:t>
      </w:r>
      <w:r>
        <w:rPr>
          <w:rFonts w:cs="Arial"/>
          <w:sz w:val="22"/>
        </w:rPr>
        <w:t xml:space="preserve">This means we will not submit your application for the ranking exercise and subsequent invitation to interview. </w:t>
      </w:r>
    </w:p>
    <w:p w14:paraId="322FF982" w14:textId="77777777" w:rsidR="00A65B9C" w:rsidRDefault="00A65B9C" w:rsidP="00A65B9C">
      <w:pPr>
        <w:spacing w:after="120" w:line="360" w:lineRule="auto"/>
        <w:rPr>
          <w:rFonts w:cs="Arial"/>
          <w:color w:val="1F497D"/>
          <w:sz w:val="22"/>
          <w:u w:val="single"/>
        </w:rPr>
      </w:pPr>
      <w:r>
        <w:rPr>
          <w:rFonts w:cs="Arial"/>
          <w:sz w:val="22"/>
        </w:rPr>
        <w:t xml:space="preserve">More information for non-EEA applicants resident in the State visit </w:t>
      </w:r>
      <w:hyperlink r:id="rId30" w:anchor="783c0f58d65d5b335" w:history="1">
        <w:r>
          <w:rPr>
            <w:rStyle w:val="Hyperlink"/>
            <w:spacing w:val="3"/>
            <w:sz w:val="22"/>
            <w:shd w:val="clear" w:color="auto" w:fill="FFFFFF"/>
          </w:rPr>
          <w:t>Department of Justice Immigration Permissions</w:t>
        </w:r>
      </w:hyperlink>
    </w:p>
    <w:p w14:paraId="7583C38B" w14:textId="77777777" w:rsidR="00A65B9C" w:rsidRDefault="00A65B9C" w:rsidP="00A65B9C">
      <w:pPr>
        <w:spacing w:after="120" w:line="360" w:lineRule="auto"/>
        <w:rPr>
          <w:rFonts w:cs="Arial"/>
          <w:sz w:val="22"/>
        </w:rPr>
      </w:pPr>
      <w:r>
        <w:rPr>
          <w:rFonts w:cs="Arial"/>
          <w:sz w:val="22"/>
        </w:rPr>
        <w:t>Note: The HSE welcomes applications from qualified applicants that have refugee status. At the time of application, you will need to submit documentary evidence that confirms your refugee status.</w:t>
      </w:r>
    </w:p>
    <w:p w14:paraId="5AF1AB19" w14:textId="77777777" w:rsidR="00A65B9C" w:rsidRDefault="00A65B9C" w:rsidP="00A65B9C">
      <w:pPr>
        <w:spacing w:after="120" w:line="360" w:lineRule="auto"/>
        <w:rPr>
          <w:rFonts w:cs="Arial"/>
          <w:sz w:val="22"/>
        </w:rPr>
      </w:pPr>
      <w:r>
        <w:rPr>
          <w:rFonts w:cs="Arial"/>
          <w:sz w:val="22"/>
        </w:rPr>
        <w:br w:type="page"/>
      </w:r>
    </w:p>
    <w:p w14:paraId="043DC4D0" w14:textId="77777777" w:rsidR="00A65B9C" w:rsidRDefault="00A65B9C" w:rsidP="00A65B9C">
      <w:pPr>
        <w:pStyle w:val="Heading2"/>
        <w:spacing w:before="40" w:line="256" w:lineRule="auto"/>
        <w:rPr>
          <w:rFonts w:eastAsia="Times New Roman"/>
          <w:b w:val="0"/>
          <w:color w:val="000000" w:themeColor="text1"/>
          <w:sz w:val="22"/>
          <w:szCs w:val="22"/>
          <w:lang w:val="en-GB" w:eastAsia="zh-CN"/>
        </w:rPr>
      </w:pPr>
      <w:bookmarkStart w:id="23" w:name="_Toc208330004"/>
      <w:r>
        <w:rPr>
          <w:rFonts w:eastAsia="Times New Roman"/>
          <w:b w:val="0"/>
          <w:color w:val="000000" w:themeColor="text1"/>
          <w:sz w:val="22"/>
          <w:szCs w:val="22"/>
          <w:lang w:val="en-GB" w:eastAsia="zh-CN"/>
        </w:rPr>
        <w:lastRenderedPageBreak/>
        <w:t>Appendix 3: Clearances</w:t>
      </w:r>
      <w:bookmarkEnd w:id="23"/>
    </w:p>
    <w:p w14:paraId="50B41429" w14:textId="77777777" w:rsidR="00A65B9C" w:rsidRDefault="00A65B9C" w:rsidP="00A65B9C">
      <w:pPr>
        <w:spacing w:after="120" w:line="360" w:lineRule="auto"/>
        <w:rPr>
          <w:rFonts w:cs="Arial"/>
          <w:sz w:val="22"/>
        </w:rPr>
      </w:pPr>
    </w:p>
    <w:p w14:paraId="2776565E" w14:textId="77777777" w:rsidR="00A65B9C" w:rsidRDefault="00A65B9C" w:rsidP="00A65B9C">
      <w:pPr>
        <w:spacing w:after="120" w:line="360" w:lineRule="auto"/>
        <w:rPr>
          <w:rFonts w:cs="Arial"/>
          <w:sz w:val="22"/>
        </w:rPr>
      </w:pPr>
      <w:r>
        <w:rPr>
          <w:rFonts w:cs="Arial"/>
          <w:sz w:val="22"/>
        </w:rPr>
        <w:t>When accepting a post, panel members need to apply for a vetting disclosure from the National Vetting Bureau if their role involves working with children or vulnerable adults. The HR/Recruitment team will initiate this process for successful candidates.</w:t>
      </w:r>
    </w:p>
    <w:p w14:paraId="01DC1617" w14:textId="77777777" w:rsidR="00A65B9C" w:rsidRDefault="00A65B9C" w:rsidP="00A65B9C">
      <w:pPr>
        <w:spacing w:after="120" w:line="360" w:lineRule="auto"/>
        <w:rPr>
          <w:rFonts w:cs="Arial"/>
          <w:sz w:val="22"/>
        </w:rPr>
      </w:pPr>
      <w:r>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Pr>
          <w:rFonts w:eastAsia="Times New Roman" w:cs="Arial"/>
          <w:bCs/>
          <w:sz w:val="22"/>
          <w:lang w:eastAsia="en-IE"/>
        </w:rPr>
        <w:t xml:space="preserve">conditional </w:t>
      </w:r>
      <w:r>
        <w:rPr>
          <w:rFonts w:cs="Arial"/>
          <w:sz w:val="22"/>
        </w:rPr>
        <w:t>job offer, the offer may be withdrawn.</w:t>
      </w:r>
    </w:p>
    <w:p w14:paraId="73481DD6" w14:textId="77777777" w:rsidR="00A65B9C" w:rsidRDefault="00A65B9C" w:rsidP="00A65B9C">
      <w:pPr>
        <w:spacing w:after="120" w:line="360" w:lineRule="auto"/>
        <w:rPr>
          <w:rFonts w:cs="Arial"/>
          <w:sz w:val="22"/>
        </w:rPr>
      </w:pPr>
      <w:r>
        <w:rPr>
          <w:rFonts w:cs="Arial"/>
          <w:sz w:val="22"/>
        </w:rPr>
        <w:t>Your security clearance must be dated after you left the country and cover the entire period of your residence. Obtaining security clearances from other countries is your responsibility and can take time. We strongly advise starting the process as soon as possible as this can take some time.</w:t>
      </w:r>
    </w:p>
    <w:p w14:paraId="30AD7E67" w14:textId="77777777" w:rsidR="00A65B9C" w:rsidRDefault="00A65B9C" w:rsidP="00A65B9C">
      <w:pPr>
        <w:spacing w:after="120" w:line="360" w:lineRule="auto"/>
        <w:rPr>
          <w:rFonts w:cs="Arial"/>
          <w:sz w:val="22"/>
        </w:rPr>
      </w:pPr>
      <w:r>
        <w:rPr>
          <w:rFonts w:cs="Arial"/>
          <w:sz w:val="22"/>
        </w:rPr>
        <w:t xml:space="preserve">Candidates who studied outside of the Republic of Ireland or Northern Ireland, that is, in other parts of the UK, you will require UK disclosure to cover the entire period you were in the UK. Clearance must be dated after you left the UK.  </w:t>
      </w:r>
    </w:p>
    <w:p w14:paraId="0AD6EFF1" w14:textId="77777777" w:rsidR="00A65B9C" w:rsidRDefault="00A65B9C" w:rsidP="00A65B9C">
      <w:pPr>
        <w:spacing w:after="120" w:line="360" w:lineRule="auto"/>
        <w:rPr>
          <w:rFonts w:cs="Arial"/>
          <w:sz w:val="22"/>
        </w:rPr>
      </w:pPr>
      <w:r>
        <w:rPr>
          <w:rFonts w:cs="Arial"/>
          <w:sz w:val="22"/>
        </w:rPr>
        <w:t>Consult the following websites for assistance:</w:t>
      </w:r>
    </w:p>
    <w:p w14:paraId="72BF9EB4"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b/>
          <w:bCs/>
          <w:color w:val="000000"/>
          <w:sz w:val="22"/>
          <w:lang w:eastAsia="en-IE"/>
        </w:rPr>
        <w:t xml:space="preserve">Australia - </w:t>
      </w:r>
      <w:r>
        <w:rPr>
          <w:rFonts w:eastAsia="Times New Roman" w:cs="Arial"/>
          <w:color w:val="000000"/>
          <w:sz w:val="22"/>
          <w:lang w:eastAsia="en-IE"/>
        </w:rPr>
        <w:t xml:space="preserve">The Australian Federal Police </w:t>
      </w:r>
      <w:hyperlink r:id="rId31" w:history="1">
        <w:r>
          <w:rPr>
            <w:rStyle w:val="Hyperlink"/>
            <w:rFonts w:cs="Arial"/>
            <w:color w:val="0000FF"/>
            <w:sz w:val="22"/>
          </w:rPr>
          <w:t>Homepage | Australian Federal Police</w:t>
        </w:r>
      </w:hyperlink>
      <w:r>
        <w:rPr>
          <w:rFonts w:eastAsia="Times New Roman" w:cs="Arial"/>
          <w:color w:val="000000"/>
          <w:sz w:val="22"/>
          <w:lang w:eastAsia="en-IE"/>
        </w:rPr>
        <w:t xml:space="preserve"> </w:t>
      </w:r>
    </w:p>
    <w:p w14:paraId="3C385B66" w14:textId="77777777" w:rsidR="00A65B9C" w:rsidRDefault="00A65B9C" w:rsidP="00A65B9C">
      <w:pPr>
        <w:shd w:val="clear" w:color="auto" w:fill="FFFFFF"/>
        <w:spacing w:after="100" w:afterAutospacing="1" w:line="240" w:lineRule="auto"/>
        <w:rPr>
          <w:rFonts w:eastAsia="Times New Roman" w:cs="Arial"/>
          <w:bCs/>
          <w:color w:val="000000"/>
          <w:sz w:val="22"/>
          <w:lang w:eastAsia="en-IE"/>
        </w:rPr>
      </w:pPr>
      <w:r>
        <w:rPr>
          <w:rFonts w:eastAsia="Times New Roman" w:cs="Arial"/>
          <w:b/>
          <w:bCs/>
          <w:color w:val="000000"/>
          <w:sz w:val="22"/>
          <w:lang w:eastAsia="en-IE"/>
        </w:rPr>
        <w:t xml:space="preserve">Dubai - </w:t>
      </w:r>
      <w:r>
        <w:rPr>
          <w:rFonts w:eastAsia="Times New Roman" w:cs="Arial"/>
          <w:bCs/>
          <w:color w:val="000000"/>
          <w:sz w:val="22"/>
          <w:lang w:eastAsia="en-IE"/>
        </w:rPr>
        <w:t xml:space="preserve">Dubai Police </w:t>
      </w:r>
      <w:hyperlink r:id="rId32" w:history="1">
        <w:proofErr w:type="spellStart"/>
        <w:r>
          <w:rPr>
            <w:rStyle w:val="Hyperlink"/>
            <w:rFonts w:cs="Arial"/>
            <w:color w:val="0000FF"/>
            <w:sz w:val="22"/>
          </w:rPr>
          <w:t>Police</w:t>
        </w:r>
        <w:proofErr w:type="spellEnd"/>
        <w:r>
          <w:rPr>
            <w:rStyle w:val="Hyperlink"/>
            <w:rFonts w:cs="Arial"/>
            <w:color w:val="0000FF"/>
            <w:sz w:val="22"/>
          </w:rPr>
          <w:t xml:space="preserve"> Clearance Certificate</w:t>
        </w:r>
      </w:hyperlink>
    </w:p>
    <w:p w14:paraId="59172335" w14:textId="77777777" w:rsidR="00A65B9C" w:rsidRDefault="00A65B9C" w:rsidP="00A65B9C">
      <w:pPr>
        <w:shd w:val="clear" w:color="auto" w:fill="FFFFFF"/>
        <w:spacing w:after="100" w:afterAutospacing="1" w:line="240" w:lineRule="auto"/>
        <w:rPr>
          <w:rFonts w:eastAsia="Times New Roman" w:cs="Arial"/>
          <w:bCs/>
          <w:color w:val="000000"/>
          <w:sz w:val="22"/>
          <w:lang w:eastAsia="en-IE"/>
        </w:rPr>
      </w:pPr>
      <w:r>
        <w:rPr>
          <w:rFonts w:eastAsia="Times New Roman" w:cs="Arial"/>
          <w:b/>
          <w:bCs/>
          <w:color w:val="000000"/>
          <w:sz w:val="22"/>
          <w:lang w:eastAsia="en-IE"/>
        </w:rPr>
        <w:t xml:space="preserve">India - </w:t>
      </w:r>
      <w:r>
        <w:rPr>
          <w:rFonts w:cs="Arial"/>
          <w:sz w:val="22"/>
        </w:rPr>
        <w:t xml:space="preserve">Embassy of India, Dublin </w:t>
      </w:r>
      <w:hyperlink r:id="rId33" w:history="1">
        <w:r>
          <w:rPr>
            <w:rStyle w:val="Hyperlink"/>
            <w:rFonts w:cs="Arial"/>
            <w:color w:val="0000FF"/>
            <w:sz w:val="22"/>
          </w:rPr>
          <w:t xml:space="preserve">Embassy of India, Dublin, </w:t>
        </w:r>
        <w:proofErr w:type="gramStart"/>
        <w:r>
          <w:rPr>
            <w:rStyle w:val="Hyperlink"/>
            <w:rFonts w:cs="Arial"/>
            <w:color w:val="0000FF"/>
            <w:sz w:val="22"/>
          </w:rPr>
          <w:t>Ireland :</w:t>
        </w:r>
        <w:proofErr w:type="gramEnd"/>
        <w:r>
          <w:rPr>
            <w:rStyle w:val="Hyperlink"/>
            <w:rFonts w:cs="Arial"/>
            <w:color w:val="0000FF"/>
            <w:sz w:val="22"/>
          </w:rPr>
          <w:t xml:space="preserve"> Police Clearance Certificates</w:t>
        </w:r>
      </w:hyperlink>
    </w:p>
    <w:p w14:paraId="67AE8936" w14:textId="77777777" w:rsidR="00A65B9C" w:rsidRDefault="00A65B9C" w:rsidP="00A65B9C">
      <w:pPr>
        <w:shd w:val="clear" w:color="auto" w:fill="FFFFFF"/>
        <w:spacing w:after="100" w:afterAutospacing="1" w:line="240" w:lineRule="auto"/>
        <w:rPr>
          <w:rFonts w:eastAsia="Times New Roman" w:cs="Arial"/>
          <w:bCs/>
          <w:color w:val="000000"/>
          <w:sz w:val="22"/>
          <w:lang w:eastAsia="en-IE"/>
        </w:rPr>
      </w:pPr>
      <w:r>
        <w:rPr>
          <w:rFonts w:eastAsia="Times New Roman" w:cs="Arial"/>
          <w:b/>
          <w:bCs/>
          <w:color w:val="000000"/>
          <w:sz w:val="22"/>
          <w:lang w:eastAsia="en-IE"/>
        </w:rPr>
        <w:t xml:space="preserve">South Africa – </w:t>
      </w:r>
      <w:r>
        <w:rPr>
          <w:rFonts w:eastAsia="Times New Roman" w:cs="Arial"/>
          <w:bCs/>
          <w:color w:val="000000"/>
          <w:sz w:val="22"/>
          <w:lang w:eastAsia="en-IE"/>
        </w:rPr>
        <w:t xml:space="preserve">South African Police Service </w:t>
      </w:r>
      <w:hyperlink r:id="rId34" w:history="1">
        <w:r>
          <w:rPr>
            <w:rStyle w:val="Hyperlink"/>
            <w:rFonts w:cs="Arial"/>
            <w:color w:val="0000FF"/>
            <w:sz w:val="22"/>
          </w:rPr>
          <w:t>Services | SAPS (South African Police Service)</w:t>
        </w:r>
      </w:hyperlink>
    </w:p>
    <w:p w14:paraId="2DD2B81B"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b/>
          <w:bCs/>
          <w:color w:val="000000"/>
          <w:sz w:val="22"/>
          <w:lang w:eastAsia="en-IE"/>
        </w:rPr>
        <w:t xml:space="preserve">New Zealand - </w:t>
      </w:r>
      <w:r>
        <w:rPr>
          <w:rFonts w:eastAsia="Times New Roman" w:cs="Arial"/>
          <w:color w:val="000000"/>
          <w:sz w:val="22"/>
          <w:lang w:eastAsia="en-IE"/>
        </w:rPr>
        <w:t xml:space="preserve">New Zealand Police vetting service </w:t>
      </w:r>
      <w:hyperlink r:id="rId35" w:history="1">
        <w:r>
          <w:rPr>
            <w:rStyle w:val="Hyperlink"/>
            <w:rFonts w:cs="Arial"/>
            <w:color w:val="0000FF"/>
            <w:sz w:val="22"/>
          </w:rPr>
          <w:t>Police Vetting Service | New Zealand Police | New Zealand Police</w:t>
        </w:r>
      </w:hyperlink>
      <w:r>
        <w:rPr>
          <w:rFonts w:eastAsia="Times New Roman" w:cs="Arial"/>
          <w:color w:val="000000"/>
          <w:sz w:val="22"/>
          <w:lang w:eastAsia="en-IE"/>
        </w:rPr>
        <w:t xml:space="preserve"> </w:t>
      </w:r>
    </w:p>
    <w:p w14:paraId="07EDB556"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b/>
          <w:bCs/>
          <w:color w:val="000000"/>
          <w:sz w:val="22"/>
          <w:lang w:eastAsia="en-IE"/>
        </w:rPr>
        <w:t>United States of America</w:t>
      </w:r>
    </w:p>
    <w:p w14:paraId="45524955"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 xml:space="preserve">You must get security/overseas clearance from the </w:t>
      </w:r>
      <w:r>
        <w:rPr>
          <w:rFonts w:eastAsia="Times New Roman" w:cs="Arial"/>
          <w:bCs/>
          <w:color w:val="000000"/>
          <w:sz w:val="22"/>
          <w:lang w:eastAsia="en-IE"/>
        </w:rPr>
        <w:t>FBI only</w:t>
      </w:r>
      <w:r>
        <w:rPr>
          <w:rFonts w:eastAsia="Times New Roman" w:cs="Arial"/>
          <w:color w:val="000000"/>
          <w:sz w:val="22"/>
          <w:lang w:eastAsia="en-IE"/>
        </w:rPr>
        <w:t>.</w:t>
      </w:r>
    </w:p>
    <w:p w14:paraId="00D4185A"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 xml:space="preserve">FBI Clearance is valid for the whole of the United States and notes convictions / remarks for anywhere in the United States. </w:t>
      </w:r>
    </w:p>
    <w:p w14:paraId="63B6D955"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8BC8B43" w14:textId="77777777" w:rsidR="00A65B9C" w:rsidRDefault="00A65B9C" w:rsidP="00A65B9C">
      <w:pPr>
        <w:shd w:val="clear" w:color="auto" w:fill="FFFFFF"/>
        <w:spacing w:after="100" w:afterAutospacing="1" w:line="240" w:lineRule="auto"/>
        <w:rPr>
          <w:rFonts w:eastAsia="Times New Roman" w:cs="Arial"/>
          <w:b/>
          <w:bCs/>
          <w:sz w:val="22"/>
          <w:lang w:eastAsia="en-IE"/>
        </w:rPr>
      </w:pPr>
      <w:r>
        <w:rPr>
          <w:rFonts w:eastAsia="Times New Roman" w:cs="Arial"/>
          <w:b/>
          <w:sz w:val="22"/>
          <w:lang w:eastAsia="en-IE"/>
        </w:rPr>
        <w:t>United Kingdom</w:t>
      </w:r>
    </w:p>
    <w:p w14:paraId="74377888"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333333"/>
          <w:sz w:val="22"/>
          <w:shd w:val="clear" w:color="auto" w:fill="FFFFFF"/>
          <w:lang w:eastAsia="en-IE"/>
        </w:rPr>
        <w:lastRenderedPageBreak/>
        <w:t xml:space="preserve">ACRO Criminal Records Office (ACRO) </w:t>
      </w:r>
      <w:hyperlink r:id="rId36" w:history="1">
        <w:r>
          <w:rPr>
            <w:rStyle w:val="Hyperlink"/>
            <w:rFonts w:eastAsia="Times New Roman" w:cs="Arial"/>
            <w:color w:val="0000FF"/>
            <w:sz w:val="22"/>
            <w:lang w:eastAsia="en-IE"/>
          </w:rPr>
          <w:t>Police Certificates</w:t>
        </w:r>
      </w:hyperlink>
    </w:p>
    <w:p w14:paraId="0F17E887" w14:textId="77777777" w:rsidR="00A65B9C" w:rsidRDefault="00A65B9C" w:rsidP="00A65B9C">
      <w:pPr>
        <w:spacing w:after="120" w:line="360" w:lineRule="auto"/>
        <w:rPr>
          <w:rFonts w:cs="Arial"/>
          <w:b/>
          <w:sz w:val="22"/>
        </w:rPr>
      </w:pPr>
      <w:r>
        <w:rPr>
          <w:rFonts w:cs="Arial"/>
          <w:b/>
          <w:sz w:val="22"/>
        </w:rPr>
        <w:t>Other Countries</w:t>
      </w:r>
    </w:p>
    <w:p w14:paraId="234044E8"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For other countries, it might be helpful to contact the relevant embassies who can provide you with information on getting Police Clearance.</w:t>
      </w:r>
    </w:p>
    <w:p w14:paraId="73A04528"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Do not send us your overseas clearance or any other documentation unless we request it from you.</w:t>
      </w:r>
    </w:p>
    <w:p w14:paraId="6689F74E"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55E15B34"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 xml:space="preserve">We will keep a copy of your overseas Clearance on file and return the original to you by post. </w:t>
      </w:r>
    </w:p>
    <w:p w14:paraId="4174BAFF"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You are responsible for any costs incurred in getting police clearance(s).</w:t>
      </w:r>
    </w:p>
    <w:p w14:paraId="1D107C14" w14:textId="608F8470" w:rsidR="00AD732D" w:rsidRPr="00436CA9" w:rsidRDefault="00AD732D" w:rsidP="00A65B9C">
      <w:pPr>
        <w:spacing w:after="120" w:line="360" w:lineRule="auto"/>
        <w:rPr>
          <w:rFonts w:cs="Arial"/>
          <w:sz w:val="22"/>
        </w:rPr>
      </w:pPr>
    </w:p>
    <w:p w14:paraId="23CC49E9" w14:textId="77DAE269" w:rsidR="00D62604" w:rsidRDefault="00D62604">
      <w:pPr>
        <w:rPr>
          <w:rFonts w:cs="Arial"/>
          <w:bCs/>
          <w:sz w:val="22"/>
        </w:rPr>
      </w:pPr>
      <w:bookmarkStart w:id="24" w:name="_Appendix_4:_Clearances"/>
      <w:bookmarkEnd w:id="24"/>
      <w:r>
        <w:rPr>
          <w:rFonts w:cs="Arial"/>
          <w:bCs/>
          <w:sz w:val="22"/>
        </w:rPr>
        <w:br w:type="page"/>
      </w:r>
    </w:p>
    <w:p w14:paraId="38E36F3C" w14:textId="6AFD37C3"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5" w:name="_Appendix:_6_Panel"/>
      <w:bookmarkStart w:id="26" w:name="_Appendix:_4_Interview"/>
      <w:bookmarkStart w:id="27" w:name="_Toc243046633"/>
      <w:bookmarkEnd w:id="25"/>
      <w:bookmarkEnd w:id="26"/>
      <w:r w:rsidRPr="00E34985">
        <w:rPr>
          <w:rFonts w:eastAsia="Times New Roman"/>
          <w:b w:val="0"/>
          <w:color w:val="000000" w:themeColor="text1"/>
          <w:sz w:val="22"/>
          <w:szCs w:val="22"/>
          <w:lang w:val="en-GB" w:eastAsia="zh-CN"/>
        </w:rPr>
        <w:lastRenderedPageBreak/>
        <w:t xml:space="preserve">Appendix: 4 </w:t>
      </w:r>
      <w:r w:rsidR="00E9032B">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7"/>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g5uA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70234695" w14:textId="14EF5378" w:rsidR="00EC4CC9" w:rsidRPr="00436CA9" w:rsidRDefault="00D62604" w:rsidP="00436CA9">
      <w:pPr>
        <w:spacing w:after="120" w:line="360" w:lineRule="auto"/>
        <w:textAlignment w:val="center"/>
        <w:rPr>
          <w:rFonts w:cs="Arial"/>
          <w:sz w:val="22"/>
        </w:rPr>
      </w:pPr>
      <w:r w:rsidRPr="00DD33C4">
        <w:rPr>
          <w:rFonts w:cs="Arial"/>
          <w:bCs/>
          <w:kern w:val="32"/>
          <w:sz w:val="22"/>
        </w:rPr>
        <w:lastRenderedPageBreak/>
        <w:t>Read</w:t>
      </w:r>
      <w:r w:rsidR="0067555F" w:rsidRPr="00DD33C4">
        <w:rPr>
          <w:rFonts w:cs="Arial"/>
          <w:bCs/>
          <w:kern w:val="32"/>
          <w:sz w:val="22"/>
        </w:rPr>
        <w:t xml:space="preserve"> f</w:t>
      </w:r>
      <w:r w:rsidR="00EC4CC9" w:rsidRPr="00DD33C4">
        <w:rPr>
          <w:rFonts w:cs="Arial"/>
          <w:bCs/>
          <w:kern w:val="32"/>
          <w:sz w:val="22"/>
        </w:rPr>
        <w:t xml:space="preserve">urther information on </w:t>
      </w:r>
      <w:hyperlink r:id="rId37" w:history="1">
        <w:r w:rsidRPr="00EE4337">
          <w:rPr>
            <w:rStyle w:val="Hyperlink"/>
            <w:rFonts w:cs="Arial"/>
            <w:bCs/>
            <w:kern w:val="32"/>
            <w:sz w:val="22"/>
          </w:rPr>
          <w:t>panel management</w:t>
        </w:r>
      </w:hyperlink>
    </w:p>
    <w:p w14:paraId="4EB6D15E" w14:textId="6A7190E6"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8" w:name="_Appendix:_5_Panel"/>
      <w:bookmarkStart w:id="29" w:name="_Toc243046634"/>
      <w:bookmarkEnd w:id="28"/>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29"/>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6711FF0A" w:rsidR="00A55F68" w:rsidRPr="00436CA9" w:rsidRDefault="00396CCD" w:rsidP="00FF50FD">
      <w:pPr>
        <w:pStyle w:val="ListParagraph"/>
        <w:numPr>
          <w:ilvl w:val="0"/>
          <w:numId w:val="7"/>
        </w:numPr>
        <w:spacing w:after="120" w:line="360" w:lineRule="auto"/>
        <w:ind w:left="357" w:hanging="357"/>
        <w:rPr>
          <w:rFonts w:cs="Arial"/>
          <w:bCs/>
          <w:iCs/>
          <w:color w:val="000000" w:themeColor="text1"/>
          <w:sz w:val="22"/>
        </w:rPr>
      </w:pPr>
      <w:r>
        <w:rPr>
          <w:rFonts w:cs="Arial"/>
          <w:color w:val="000000" w:themeColor="text1"/>
          <w:sz w:val="22"/>
        </w:rPr>
        <w:t>Confirmation</w:t>
      </w:r>
      <w:r w:rsidRPr="00436CA9">
        <w:rPr>
          <w:rFonts w:cs="Arial"/>
          <w:color w:val="000000" w:themeColor="text1"/>
          <w:sz w:val="22"/>
        </w:rPr>
        <w:t xml:space="preserve"> </w:t>
      </w:r>
      <w:r w:rsidR="00A55F68" w:rsidRPr="00436CA9">
        <w:rPr>
          <w:rFonts w:cs="Arial"/>
          <w:color w:val="000000" w:themeColor="text1"/>
          <w:sz w:val="22"/>
        </w:rPr>
        <w:t xml:space="preserve">of </w:t>
      </w:r>
      <w:r w:rsidR="00D62604">
        <w:rPr>
          <w:rFonts w:cs="Arial"/>
          <w:color w:val="000000" w:themeColor="text1"/>
          <w:sz w:val="22"/>
        </w:rPr>
        <w:t>i</w:t>
      </w:r>
      <w:r w:rsidR="00A55F68" w:rsidRPr="00436CA9">
        <w:rPr>
          <w:rFonts w:cs="Arial"/>
          <w:color w:val="000000" w:themeColor="text1"/>
          <w:sz w:val="22"/>
        </w:rPr>
        <w:t xml:space="preserve">nterest: </w:t>
      </w:r>
      <w:r w:rsidR="00A55F68" w:rsidRPr="00436CA9">
        <w:rPr>
          <w:rFonts w:cs="Arial"/>
          <w:sz w:val="22"/>
        </w:rPr>
        <w:t xml:space="preserve">When you </w:t>
      </w:r>
      <w:r>
        <w:rPr>
          <w:rFonts w:cs="Arial"/>
          <w:sz w:val="22"/>
        </w:rPr>
        <w:t>confirm</w:t>
      </w:r>
      <w:r w:rsidRPr="00436CA9">
        <w:rPr>
          <w:rFonts w:cs="Arial"/>
          <w:sz w:val="22"/>
        </w:rPr>
        <w:t xml:space="preserve"> </w:t>
      </w:r>
      <w:r w:rsidR="00A55F68" w:rsidRPr="00436CA9">
        <w:rPr>
          <w:rFonts w:cs="Arial"/>
          <w:sz w:val="22"/>
        </w:rPr>
        <w:t>interest in a job, it means you indicate your desire to be considered if the job is offered to you.</w:t>
      </w:r>
    </w:p>
    <w:p w14:paraId="308A05A4" w14:textId="38720CCF" w:rsidR="00A55F68" w:rsidRPr="00436CA9" w:rsidRDefault="00396CCD" w:rsidP="00FF50FD">
      <w:pPr>
        <w:pStyle w:val="ListParagraph"/>
        <w:numPr>
          <w:ilvl w:val="0"/>
          <w:numId w:val="7"/>
        </w:numPr>
        <w:autoSpaceDE w:val="0"/>
        <w:autoSpaceDN w:val="0"/>
        <w:adjustRightInd w:val="0"/>
        <w:spacing w:after="120" w:line="360" w:lineRule="auto"/>
        <w:ind w:left="357" w:hanging="357"/>
        <w:rPr>
          <w:rFonts w:cs="Arial"/>
          <w:sz w:val="22"/>
        </w:rPr>
      </w:pPr>
      <w:r>
        <w:rPr>
          <w:rFonts w:cs="Arial"/>
          <w:color w:val="000000" w:themeColor="text1"/>
          <w:sz w:val="22"/>
        </w:rPr>
        <w:t>Invitation</w:t>
      </w:r>
      <w:r w:rsidRPr="00436CA9">
        <w:rPr>
          <w:rFonts w:cs="Arial"/>
          <w:color w:val="000000" w:themeColor="text1"/>
          <w:sz w:val="22"/>
        </w:rPr>
        <w:t xml:space="preserve"> </w:t>
      </w:r>
      <w:r w:rsidR="00A55F68" w:rsidRPr="00436CA9">
        <w:rPr>
          <w:rFonts w:cs="Arial"/>
          <w:color w:val="000000" w:themeColor="text1"/>
          <w:sz w:val="22"/>
        </w:rPr>
        <w:t xml:space="preserve">to </w:t>
      </w:r>
      <w:r w:rsidR="00D62604" w:rsidRPr="00436CA9">
        <w:rPr>
          <w:rFonts w:cs="Arial"/>
          <w:color w:val="000000" w:themeColor="text1"/>
          <w:sz w:val="22"/>
        </w:rPr>
        <w:t xml:space="preserve">proceed </w:t>
      </w:r>
      <w:r>
        <w:rPr>
          <w:rFonts w:cs="Arial"/>
          <w:color w:val="000000" w:themeColor="text1"/>
          <w:sz w:val="22"/>
        </w:rPr>
        <w:t xml:space="preserve">to pre-employment clearance </w:t>
      </w:r>
      <w:r w:rsidR="00D62604" w:rsidRPr="00436CA9">
        <w:rPr>
          <w:rFonts w:cs="Arial"/>
          <w:color w:val="000000" w:themeColor="text1"/>
          <w:sz w:val="22"/>
        </w:rPr>
        <w:t>details</w:t>
      </w:r>
      <w:r w:rsidR="00A55F68" w:rsidRPr="00436CA9">
        <w:rPr>
          <w:rFonts w:cs="Arial"/>
          <w:color w:val="000000" w:themeColor="text1"/>
          <w:sz w:val="22"/>
        </w:rPr>
        <w:t xml:space="preserve">: </w:t>
      </w:r>
      <w:r w:rsidR="00A55F68"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FF50FD">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436CA9" w:rsidRDefault="00396CCD" w:rsidP="00436CA9">
      <w:pPr>
        <w:autoSpaceDE w:val="0"/>
        <w:autoSpaceDN w:val="0"/>
        <w:adjustRightInd w:val="0"/>
        <w:spacing w:after="120" w:line="360" w:lineRule="auto"/>
        <w:rPr>
          <w:rFonts w:cs="Arial"/>
          <w:sz w:val="22"/>
        </w:rPr>
      </w:pPr>
      <w:r>
        <w:rPr>
          <w:rFonts w:cs="Arial"/>
          <w:sz w:val="22"/>
        </w:rPr>
        <w:t>Confirmation</w:t>
      </w:r>
      <w:r w:rsidRPr="00436CA9">
        <w:rPr>
          <w:rFonts w:cs="Arial"/>
          <w:sz w:val="22"/>
        </w:rPr>
        <w:t xml:space="preserve"> </w:t>
      </w:r>
      <w:r w:rsidR="00F738BF" w:rsidRPr="00436CA9">
        <w:rPr>
          <w:rFonts w:cs="Arial"/>
          <w:sz w:val="22"/>
        </w:rPr>
        <w:t xml:space="preserve">of </w:t>
      </w:r>
      <w:r w:rsidR="00D62604" w:rsidRPr="00436CA9">
        <w:rPr>
          <w:rFonts w:cs="Arial"/>
          <w:sz w:val="22"/>
        </w:rPr>
        <w:t>interest details</w:t>
      </w:r>
      <w:r w:rsidR="00F738BF" w:rsidRPr="00436CA9">
        <w:rPr>
          <w:rFonts w:cs="Arial"/>
          <w:sz w:val="22"/>
        </w:rPr>
        <w:t xml:space="preserve">: </w:t>
      </w:r>
    </w:p>
    <w:p w14:paraId="2075C0BC" w14:textId="74ACEA5E" w:rsidR="00A06C0A" w:rsidRPr="00436CA9" w:rsidRDefault="00C62C2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 xml:space="preserve">n invitation for you to </w:t>
      </w:r>
      <w:r w:rsidR="00396CCD">
        <w:rPr>
          <w:rFonts w:cs="Arial"/>
          <w:color w:val="000000" w:themeColor="text1"/>
          <w:sz w:val="22"/>
        </w:rPr>
        <w:t>confirm</w:t>
      </w:r>
      <w:r w:rsidR="00396CCD" w:rsidRPr="00436CA9">
        <w:rPr>
          <w:rFonts w:cs="Arial"/>
          <w:color w:val="000000" w:themeColor="text1"/>
          <w:sz w:val="22"/>
        </w:rPr>
        <w:t xml:space="preserve"> </w:t>
      </w:r>
      <w:r w:rsidR="00386EE0" w:rsidRPr="00436CA9">
        <w:rPr>
          <w:rFonts w:cs="Arial"/>
          <w:color w:val="000000" w:themeColor="text1"/>
          <w:sz w:val="22"/>
        </w:rPr>
        <w:t>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alert message on </w:t>
      </w:r>
      <w:r w:rsidR="00DD33C4">
        <w:rPr>
          <w:rFonts w:cs="Arial"/>
          <w:color w:val="000000" w:themeColor="text1"/>
          <w:sz w:val="22"/>
        </w:rPr>
        <w:t xml:space="preserve">your </w:t>
      </w:r>
      <w:r w:rsidR="00DD33C4" w:rsidRPr="00DD33C4">
        <w:rPr>
          <w:rFonts w:eastAsia="Times New Roman" w:cs="Arial"/>
          <w:sz w:val="22"/>
          <w:lang w:eastAsia="en-IE"/>
        </w:rPr>
        <w:t>email/Recruitment message system</w:t>
      </w:r>
      <w:r w:rsidR="00DD33C4" w:rsidRPr="00DD33C4">
        <w:rPr>
          <w:rFonts w:cs="Arial"/>
          <w:sz w:val="22"/>
        </w:rPr>
        <w:t xml:space="preserve">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5A8F8313"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w:t>
      </w:r>
      <w:r w:rsidR="00396CCD">
        <w:rPr>
          <w:rFonts w:cs="Arial"/>
          <w:color w:val="000000" w:themeColor="text1"/>
          <w:sz w:val="22"/>
        </w:rPr>
        <w:t>confirm</w:t>
      </w:r>
      <w:r w:rsidR="00396CCD" w:rsidRPr="00436CA9">
        <w:rPr>
          <w:rFonts w:cs="Arial"/>
          <w:color w:val="000000" w:themeColor="text1"/>
          <w:sz w:val="22"/>
        </w:rPr>
        <w:t xml:space="preserve"> </w:t>
      </w:r>
      <w:r w:rsidR="00D62604" w:rsidRPr="00436CA9">
        <w:rPr>
          <w:rFonts w:cs="Arial"/>
          <w:color w:val="000000" w:themeColor="text1"/>
          <w:sz w:val="22"/>
        </w:rPr>
        <w:t xml:space="preserve">interest </w:t>
      </w:r>
      <w:r w:rsidR="005C02BB" w:rsidRPr="00DD33C4">
        <w:rPr>
          <w:rFonts w:eastAsia="Times New Roman" w:cs="Arial"/>
          <w:sz w:val="22"/>
          <w:lang w:eastAsia="en-IE"/>
        </w:rPr>
        <w:t>email</w:t>
      </w:r>
      <w:r w:rsidR="0039542A" w:rsidRPr="00DD33C4">
        <w:rPr>
          <w:rFonts w:eastAsia="Times New Roman" w:cs="Arial"/>
          <w:sz w:val="22"/>
          <w:lang w:eastAsia="en-IE"/>
        </w:rPr>
        <w:t>/Recruitment message system</w:t>
      </w:r>
      <w:r w:rsidR="005C02BB" w:rsidRPr="00DD33C4">
        <w:rPr>
          <w:rFonts w:cs="Arial"/>
          <w:sz w:val="22"/>
        </w:rPr>
        <w:t xml:space="preserve"> </w:t>
      </w:r>
      <w:r w:rsidR="005C02BB" w:rsidRPr="00436CA9">
        <w:rPr>
          <w:rFonts w:cs="Arial"/>
          <w:color w:val="000000" w:themeColor="text1"/>
          <w:sz w:val="22"/>
        </w:rPr>
        <w:t xml:space="preserve">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w:t>
      </w:r>
      <w:r w:rsidR="00396CCD">
        <w:rPr>
          <w:rFonts w:cs="Arial"/>
          <w:color w:val="000000" w:themeColor="text1"/>
          <w:sz w:val="22"/>
        </w:rPr>
        <w:t>confirmations</w:t>
      </w:r>
      <w:r w:rsidR="00396CCD" w:rsidRPr="00436CA9">
        <w:rPr>
          <w:rFonts w:cs="Arial"/>
          <w:color w:val="000000" w:themeColor="text1"/>
          <w:sz w:val="22"/>
        </w:rPr>
        <w:t xml:space="preserve"> </w:t>
      </w:r>
      <w:r w:rsidR="005C02BB" w:rsidRPr="00436CA9">
        <w:rPr>
          <w:rFonts w:cs="Arial"/>
          <w:color w:val="000000" w:themeColor="text1"/>
          <w:sz w:val="22"/>
        </w:rPr>
        <w:t xml:space="preserve">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37A51BF9" w:rsidR="00A06C0A"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w:t>
      </w:r>
      <w:r w:rsidR="00396CCD">
        <w:rPr>
          <w:rFonts w:cs="Arial"/>
          <w:color w:val="000000" w:themeColor="text1"/>
          <w:sz w:val="22"/>
        </w:rPr>
        <w:t>confirm</w:t>
      </w:r>
      <w:r w:rsidR="00396CCD" w:rsidRPr="00436CA9">
        <w:rPr>
          <w:rFonts w:cs="Arial"/>
          <w:color w:val="000000" w:themeColor="text1"/>
          <w:sz w:val="22"/>
        </w:rPr>
        <w:t xml:space="preserve"> </w:t>
      </w:r>
      <w:r w:rsidR="00B401F9">
        <w:rPr>
          <w:rFonts w:cs="Arial"/>
          <w:color w:val="000000" w:themeColor="text1"/>
          <w:sz w:val="22"/>
        </w:rPr>
        <w:t xml:space="preserve">your </w:t>
      </w:r>
      <w:r w:rsidR="00D62604" w:rsidRPr="00436CA9">
        <w:rPr>
          <w:rFonts w:cs="Arial"/>
          <w:color w:val="000000" w:themeColor="text1"/>
          <w:sz w:val="22"/>
        </w:rPr>
        <w:t xml:space="preserve">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r w:rsidR="0039542A">
        <w:rPr>
          <w:rFonts w:cs="Arial"/>
          <w:color w:val="000000" w:themeColor="text1"/>
          <w:sz w:val="22"/>
        </w:rPr>
        <w:t xml:space="preserve">We will tell you in the message how to do this. </w:t>
      </w:r>
    </w:p>
    <w:p w14:paraId="2C7DEEC6" w14:textId="542F0330" w:rsidR="00386EE0"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 xml:space="preserve">eam may invite multiple candidates on the panel to </w:t>
      </w:r>
      <w:r w:rsidR="00B401F9">
        <w:rPr>
          <w:rFonts w:cs="Arial"/>
          <w:color w:val="000000" w:themeColor="text1"/>
          <w:sz w:val="22"/>
        </w:rPr>
        <w:t>confirm</w:t>
      </w:r>
      <w:r w:rsidR="00B401F9" w:rsidRPr="00436CA9">
        <w:rPr>
          <w:rFonts w:cs="Arial"/>
          <w:color w:val="000000" w:themeColor="text1"/>
          <w:sz w:val="22"/>
        </w:rPr>
        <w:t xml:space="preserve"> </w:t>
      </w:r>
      <w:r w:rsidR="00386EE0" w:rsidRPr="00436CA9">
        <w:rPr>
          <w:rFonts w:cs="Arial"/>
          <w:color w:val="000000" w:themeColor="text1"/>
          <w:sz w:val="22"/>
        </w:rPr>
        <w:t>interest in a post simultaneously.</w:t>
      </w:r>
    </w:p>
    <w:p w14:paraId="2E8B53B6" w14:textId="5E4F1016" w:rsidR="00386EE0"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396CCD">
        <w:rPr>
          <w:rFonts w:cs="Arial"/>
          <w:color w:val="000000" w:themeColor="text1"/>
          <w:sz w:val="22"/>
        </w:rPr>
        <w:t>confirmation</w:t>
      </w:r>
      <w:r w:rsidR="00396CCD" w:rsidRPr="00436CA9">
        <w:rPr>
          <w:rFonts w:cs="Arial"/>
          <w:color w:val="000000" w:themeColor="text1"/>
          <w:sz w:val="22"/>
        </w:rPr>
        <w:t xml:space="preserve"> </w:t>
      </w:r>
      <w:r w:rsidR="00D62604" w:rsidRPr="00436CA9">
        <w:rPr>
          <w:rFonts w:cs="Arial"/>
          <w:color w:val="000000" w:themeColor="text1"/>
          <w:sz w:val="22"/>
        </w:rPr>
        <w:t xml:space="preserve">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on on the panel will receive a</w:t>
      </w:r>
      <w:r w:rsidR="00396CCD">
        <w:rPr>
          <w:rFonts w:cs="Arial"/>
          <w:color w:val="000000" w:themeColor="text1"/>
          <w:sz w:val="22"/>
        </w:rPr>
        <w:t xml:space="preserve">n invitation to </w:t>
      </w:r>
      <w:r w:rsidR="00D62604" w:rsidRPr="00436CA9">
        <w:rPr>
          <w:rFonts w:cs="Arial"/>
          <w:color w:val="000000" w:themeColor="text1"/>
          <w:sz w:val="22"/>
        </w:rPr>
        <w:t xml:space="preserve"> proceed </w:t>
      </w:r>
      <w:r w:rsidR="00396CCD">
        <w:rPr>
          <w:rFonts w:cs="Arial"/>
          <w:color w:val="000000" w:themeColor="text1"/>
          <w:sz w:val="22"/>
        </w:rPr>
        <w:t xml:space="preserve">to the  next stage of </w:t>
      </w:r>
      <w:r w:rsidRPr="00436CA9">
        <w:rPr>
          <w:rFonts w:cs="Arial"/>
          <w:color w:val="000000" w:themeColor="text1"/>
          <w:sz w:val="22"/>
        </w:rPr>
        <w:t>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3EDB7548"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w:t>
      </w:r>
      <w:r w:rsidR="00396CCD">
        <w:rPr>
          <w:rFonts w:cs="Arial"/>
          <w:color w:val="000000" w:themeColor="text1"/>
          <w:sz w:val="22"/>
        </w:rPr>
        <w:t>confirm</w:t>
      </w:r>
      <w:r w:rsidR="00732C63">
        <w:rPr>
          <w:rFonts w:cs="Arial"/>
          <w:color w:val="000000" w:themeColor="text1"/>
          <w:sz w:val="22"/>
        </w:rPr>
        <w:t xml:space="preserve"> interest</w:t>
      </w:r>
      <w:r w:rsidR="00D62604" w:rsidRPr="00436CA9">
        <w:rPr>
          <w:rFonts w:cs="Arial"/>
          <w:color w:val="000000" w:themeColor="text1"/>
          <w:sz w:val="22"/>
        </w:rPr>
        <w:t xml:space="preserve">,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w:t>
      </w:r>
      <w:r w:rsidR="00B401F9">
        <w:rPr>
          <w:rFonts w:cs="Arial"/>
          <w:color w:val="000000" w:themeColor="text1"/>
          <w:sz w:val="22"/>
        </w:rPr>
        <w:t>confirmed</w:t>
      </w:r>
      <w:r w:rsidR="00B401F9" w:rsidRPr="00436CA9">
        <w:rPr>
          <w:rFonts w:cs="Arial"/>
          <w:color w:val="000000" w:themeColor="text1"/>
          <w:sz w:val="22"/>
        </w:rPr>
        <w:t xml:space="preserve"> </w:t>
      </w:r>
      <w:r w:rsidR="005C02BB" w:rsidRPr="00436CA9">
        <w:rPr>
          <w:rFonts w:cs="Arial"/>
          <w:color w:val="000000" w:themeColor="text1"/>
          <w:sz w:val="22"/>
        </w:rPr>
        <w:t>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64A019B9"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If you respond t</w:t>
      </w:r>
      <w:r w:rsidR="00D62604">
        <w:rPr>
          <w:rFonts w:cs="Arial"/>
          <w:color w:val="000000" w:themeColor="text1"/>
          <w:sz w:val="22"/>
        </w:rPr>
        <w:t xml:space="preserve">o </w:t>
      </w:r>
      <w:r w:rsidR="00B401F9">
        <w:rPr>
          <w:rFonts w:cs="Arial"/>
          <w:color w:val="000000" w:themeColor="text1"/>
          <w:sz w:val="22"/>
        </w:rPr>
        <w:t xml:space="preserve">a </w:t>
      </w:r>
      <w:r w:rsidR="00396CCD">
        <w:rPr>
          <w:rFonts w:cs="Arial"/>
          <w:color w:val="000000" w:themeColor="text1"/>
          <w:sz w:val="22"/>
        </w:rPr>
        <w:t>confirm</w:t>
      </w:r>
      <w:r w:rsidR="00B401F9">
        <w:rPr>
          <w:rFonts w:cs="Arial"/>
          <w:color w:val="000000" w:themeColor="text1"/>
          <w:sz w:val="22"/>
        </w:rPr>
        <w:t>ation</w:t>
      </w:r>
      <w:r w:rsidR="00396CCD">
        <w:rPr>
          <w:rFonts w:cs="Arial"/>
          <w:color w:val="000000" w:themeColor="text1"/>
          <w:sz w:val="22"/>
        </w:rPr>
        <w:t xml:space="preserve"> </w:t>
      </w:r>
      <w:r w:rsidR="00D62604">
        <w:rPr>
          <w:rFonts w:cs="Arial"/>
          <w:color w:val="000000" w:themeColor="text1"/>
          <w:sz w:val="22"/>
        </w:rPr>
        <w:t xml:space="preserve">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6D07C21E"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B401F9">
        <w:rPr>
          <w:rFonts w:cs="Arial"/>
          <w:color w:val="000000" w:themeColor="text1"/>
          <w:sz w:val="22"/>
        </w:rPr>
        <w:t>confirmation</w:t>
      </w:r>
      <w:r w:rsidR="00B401F9" w:rsidRPr="00436CA9">
        <w:rPr>
          <w:rFonts w:cs="Arial"/>
          <w:color w:val="000000" w:themeColor="text1"/>
          <w:sz w:val="22"/>
        </w:rPr>
        <w:t xml:space="preserve"> </w:t>
      </w:r>
      <w:r w:rsidR="00D62604" w:rsidRPr="00436CA9">
        <w:rPr>
          <w:rFonts w:cs="Arial"/>
          <w:color w:val="000000" w:themeColor="text1"/>
          <w:sz w:val="22"/>
        </w:rPr>
        <w:t>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1C944C66"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 xml:space="preserve">list of candidates who </w:t>
      </w:r>
      <w:r w:rsidR="00B401F9">
        <w:rPr>
          <w:rFonts w:cs="Arial"/>
          <w:color w:val="000000" w:themeColor="text1"/>
          <w:sz w:val="22"/>
        </w:rPr>
        <w:t xml:space="preserve"> confirmed</w:t>
      </w:r>
      <w:r w:rsidR="005C02BB" w:rsidRPr="00436CA9">
        <w:rPr>
          <w:rFonts w:cs="Arial"/>
          <w:color w:val="000000" w:themeColor="text1"/>
          <w:sz w:val="22"/>
        </w:rPr>
        <w:t xml:space="preserve">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B401F9">
        <w:rPr>
          <w:rFonts w:cs="Arial"/>
          <w:color w:val="000000" w:themeColor="text1"/>
          <w:sz w:val="22"/>
        </w:rPr>
        <w:t xml:space="preserve"> confirm</w:t>
      </w:r>
      <w:r w:rsidR="00B401F9" w:rsidRPr="00436CA9">
        <w:rPr>
          <w:rFonts w:cs="Arial"/>
          <w:color w:val="000000" w:themeColor="text1"/>
          <w:sz w:val="22"/>
        </w:rPr>
        <w:t xml:space="preserve"> </w:t>
      </w:r>
      <w:r w:rsidR="00D62604" w:rsidRPr="00436CA9">
        <w:rPr>
          <w:rFonts w:cs="Arial"/>
          <w:color w:val="000000" w:themeColor="text1"/>
          <w:sz w:val="22"/>
        </w:rPr>
        <w:t xml:space="preserve">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EE2ECB0" w:rsidR="00A06C0A" w:rsidRPr="00436CA9" w:rsidRDefault="00396CCD" w:rsidP="00436CA9">
      <w:pPr>
        <w:autoSpaceDE w:val="0"/>
        <w:autoSpaceDN w:val="0"/>
        <w:adjustRightInd w:val="0"/>
        <w:spacing w:after="120" w:line="360" w:lineRule="auto"/>
        <w:rPr>
          <w:rFonts w:cs="Arial"/>
          <w:sz w:val="22"/>
        </w:rPr>
      </w:pPr>
      <w:r>
        <w:rPr>
          <w:rFonts w:cs="Arial"/>
          <w:color w:val="000000" w:themeColor="text1"/>
          <w:sz w:val="22"/>
        </w:rPr>
        <w:t>Invitation</w:t>
      </w:r>
      <w:r w:rsidRPr="00436CA9">
        <w:rPr>
          <w:rFonts w:cs="Arial"/>
          <w:color w:val="000000" w:themeColor="text1"/>
          <w:sz w:val="22"/>
        </w:rPr>
        <w:t xml:space="preserve"> </w:t>
      </w:r>
      <w:r w:rsidR="00D62604" w:rsidRPr="00436CA9">
        <w:rPr>
          <w:rFonts w:cs="Arial"/>
          <w:color w:val="000000" w:themeColor="text1"/>
          <w:sz w:val="22"/>
        </w:rPr>
        <w:t xml:space="preserve">to proceed </w:t>
      </w:r>
      <w:r>
        <w:rPr>
          <w:rFonts w:cs="Arial"/>
          <w:color w:val="000000" w:themeColor="text1"/>
          <w:sz w:val="22"/>
        </w:rPr>
        <w:t xml:space="preserve">to pre-employment clearance </w:t>
      </w:r>
      <w:r w:rsidR="00D62604" w:rsidRPr="00436CA9">
        <w:rPr>
          <w:rFonts w:cs="Arial"/>
          <w:color w:val="000000" w:themeColor="text1"/>
          <w:sz w:val="22"/>
        </w:rPr>
        <w:t xml:space="preserve">details: </w:t>
      </w:r>
    </w:p>
    <w:p w14:paraId="1EC6CF4D" w14:textId="36B0289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w:t>
      </w:r>
      <w:r w:rsidR="00F10581" w:rsidRPr="00436CA9">
        <w:rPr>
          <w:rFonts w:cs="Arial"/>
          <w:sz w:val="22"/>
        </w:rPr>
        <w:t xml:space="preserve">invitation </w:t>
      </w:r>
      <w:r w:rsidR="00396CCD">
        <w:rPr>
          <w:rFonts w:cs="Arial"/>
          <w:sz w:val="22"/>
        </w:rPr>
        <w:t xml:space="preserve">to proceed </w:t>
      </w:r>
      <w:r w:rsidR="00F10581" w:rsidRPr="00436CA9">
        <w:rPr>
          <w:rFonts w:cs="Arial"/>
          <w:sz w:val="22"/>
        </w:rPr>
        <w:t>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w:t>
      </w:r>
      <w:r w:rsidR="00F10581" w:rsidRPr="00DD33C4">
        <w:rPr>
          <w:rFonts w:cs="Arial"/>
          <w:sz w:val="22"/>
        </w:rPr>
        <w:t>receive an alert text message</w:t>
      </w:r>
      <w:r w:rsidR="0039542A" w:rsidRPr="00DD33C4">
        <w:rPr>
          <w:rFonts w:cs="Arial"/>
          <w:sz w:val="22"/>
        </w:rPr>
        <w:t>/message</w:t>
      </w:r>
      <w:r w:rsidR="00F10581" w:rsidRPr="00DD33C4">
        <w:rPr>
          <w:rFonts w:cs="Arial"/>
          <w:sz w:val="22"/>
        </w:rPr>
        <w:t xml:space="preserve"> on your mobile phone</w:t>
      </w:r>
      <w:r w:rsidR="0039542A" w:rsidRPr="00DD33C4">
        <w:rPr>
          <w:rFonts w:cs="Arial"/>
          <w:sz w:val="22"/>
        </w:rPr>
        <w:t>/via our Recruitment message system</w:t>
      </w:r>
      <w:r w:rsidR="00F10581" w:rsidRPr="00DD33C4">
        <w:rPr>
          <w:rFonts w:cs="Arial"/>
          <w:sz w:val="22"/>
        </w:rPr>
        <w:t xml:space="preserve"> </w:t>
      </w:r>
      <w:r w:rsidR="00F10581" w:rsidRPr="00436CA9">
        <w:rPr>
          <w:rFonts w:cs="Arial"/>
          <w:sz w:val="22"/>
        </w:rPr>
        <w:t xml:space="preserve">notifying you of the </w:t>
      </w:r>
      <w:r w:rsidR="00396CCD">
        <w:rPr>
          <w:rFonts w:cs="Arial"/>
          <w:sz w:val="22"/>
        </w:rPr>
        <w:t xml:space="preserve">invitation </w:t>
      </w:r>
      <w:r>
        <w:rPr>
          <w:rFonts w:cs="Arial"/>
          <w:sz w:val="22"/>
        </w:rPr>
        <w:t>to proceed</w:t>
      </w:r>
      <w:r w:rsidR="00396CCD">
        <w:rPr>
          <w:rFonts w:cs="Arial"/>
          <w:sz w:val="22"/>
        </w:rPr>
        <w:t xml:space="preserve"> to pre-employment clearances</w:t>
      </w:r>
      <w:r>
        <w:rPr>
          <w:rFonts w:cs="Arial"/>
          <w:sz w:val="22"/>
        </w:rPr>
        <w:t>.</w:t>
      </w:r>
    </w:p>
    <w:p w14:paraId="501BFFB6" w14:textId="29C9B61C" w:rsidR="00543DFA" w:rsidRPr="00DD33C4" w:rsidRDefault="00F10581" w:rsidP="00DD33C4">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sidRPr="00436CA9">
        <w:rPr>
          <w:rFonts w:cs="Arial"/>
          <w:sz w:val="22"/>
        </w:rPr>
        <w:t>invitation</w:t>
      </w:r>
      <w:r w:rsidRPr="00436CA9">
        <w:rPr>
          <w:rFonts w:cs="Arial"/>
          <w:sz w:val="22"/>
        </w:rPr>
        <w:t>, it is important to read these advisory notes, as your decision may affect your position on the panel.</w:t>
      </w:r>
    </w:p>
    <w:p w14:paraId="4C708FFE" w14:textId="56AC7CBD" w:rsidR="00C5029C"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t>T</w:t>
      </w:r>
      <w:r w:rsidR="00C5029C" w:rsidRPr="00DD33C4">
        <w:rPr>
          <w:rFonts w:eastAsia="Times New Roman" w:cs="Arial"/>
          <w:sz w:val="22"/>
          <w:lang w:eastAsia="en-IE"/>
        </w:rPr>
        <w:t xml:space="preserve">o fill </w:t>
      </w:r>
      <w:r w:rsidR="00543DFA" w:rsidRPr="00DD33C4">
        <w:rPr>
          <w:rFonts w:eastAsia="Times New Roman" w:cs="Arial"/>
          <w:sz w:val="22"/>
          <w:lang w:eastAsia="en-IE"/>
        </w:rPr>
        <w:t xml:space="preserve">both </w:t>
      </w:r>
      <w:r w:rsidR="00D62604" w:rsidRPr="00DD33C4">
        <w:rPr>
          <w:rFonts w:eastAsia="Times New Roman" w:cs="Arial"/>
          <w:sz w:val="22"/>
          <w:lang w:eastAsia="en-IE"/>
        </w:rPr>
        <w:t>specified purpose and / or permanent vacancies;</w:t>
      </w:r>
    </w:p>
    <w:p w14:paraId="204573E7" w14:textId="0070A83A"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specified purpose post</w:t>
      </w:r>
    </w:p>
    <w:p w14:paraId="237C2D60" w14:textId="33303350"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 xml:space="preserve">if you later decline the specified purpose post, during the pre-employment clearance stage, you will still retain your </w:t>
      </w:r>
      <w:r w:rsidRPr="00DD33C4">
        <w:rPr>
          <w:rFonts w:eastAsia="Times New Roman" w:cs="Arial"/>
          <w:sz w:val="22"/>
          <w:lang w:eastAsia="en-IE"/>
        </w:rPr>
        <w:t>position</w:t>
      </w:r>
      <w:r w:rsidRPr="00DD33C4">
        <w:rPr>
          <w:rFonts w:cs="Arial"/>
          <w:bCs/>
          <w:kern w:val="32"/>
          <w:sz w:val="22"/>
        </w:rPr>
        <w:t xml:space="preserve"> on the panel for both specified purpose and permanent posts</w:t>
      </w:r>
    </w:p>
    <w:p w14:paraId="19A51690" w14:textId="15663BD2"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permanent post:</w:t>
      </w:r>
    </w:p>
    <w:p w14:paraId="6D5F566B"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You will no longer be eligible for any further expressions of interest and will be removed from the panel.</w:t>
      </w:r>
    </w:p>
    <w:p w14:paraId="7D834B57"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If you later decline this permanent post during the pre-employment clearance stage, you will remain removed from the panel.</w:t>
      </w:r>
    </w:p>
    <w:p w14:paraId="7E63F4B6" w14:textId="5F2311F4" w:rsidR="00C5029C" w:rsidRPr="00DD33C4" w:rsidRDefault="00C5029C" w:rsidP="00436CA9">
      <w:pPr>
        <w:autoSpaceDE w:val="0"/>
        <w:autoSpaceDN w:val="0"/>
        <w:adjustRightInd w:val="0"/>
        <w:spacing w:after="120" w:line="360" w:lineRule="auto"/>
        <w:jc w:val="center"/>
        <w:rPr>
          <w:rFonts w:eastAsia="Times New Roman" w:cs="Arial"/>
          <w:sz w:val="22"/>
          <w:lang w:eastAsia="en-IE"/>
        </w:rPr>
      </w:pPr>
      <w:r w:rsidRPr="00DD33C4">
        <w:rPr>
          <w:rFonts w:eastAsia="Times New Roman" w:cs="Arial"/>
          <w:sz w:val="22"/>
          <w:lang w:eastAsia="en-IE"/>
        </w:rPr>
        <w:t>Or</w:t>
      </w:r>
    </w:p>
    <w:p w14:paraId="048FC371" w14:textId="2C04AA68" w:rsidR="00523099"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lastRenderedPageBreak/>
        <w:t xml:space="preserve">To fill </w:t>
      </w:r>
      <w:r w:rsidR="00D62604" w:rsidRPr="00DD33C4">
        <w:rPr>
          <w:rFonts w:eastAsia="Times New Roman" w:cs="Arial"/>
          <w:sz w:val="22"/>
          <w:lang w:eastAsia="en-IE"/>
        </w:rPr>
        <w:t>specified p</w:t>
      </w:r>
      <w:r w:rsidRPr="00DD33C4">
        <w:rPr>
          <w:rFonts w:eastAsia="Times New Roman" w:cs="Arial"/>
          <w:sz w:val="22"/>
          <w:lang w:eastAsia="en-IE"/>
        </w:rPr>
        <w:t>urpose vacancies of full or part-time duration</w:t>
      </w:r>
      <w:r w:rsidR="00C5029C" w:rsidRPr="00DD33C4">
        <w:rPr>
          <w:rFonts w:eastAsia="Times New Roman" w:cs="Arial"/>
          <w:sz w:val="22"/>
          <w:lang w:eastAsia="en-IE"/>
        </w:rPr>
        <w:t>. This means that</w:t>
      </w:r>
      <w:r w:rsidRPr="00DD33C4">
        <w:rPr>
          <w:rFonts w:eastAsia="Times New Roman" w:cs="Arial"/>
          <w:sz w:val="22"/>
          <w:lang w:eastAsia="en-IE"/>
        </w:rPr>
        <w:t xml:space="preserve"> permanent vacancies will </w:t>
      </w:r>
      <w:r w:rsidR="00C5029C" w:rsidRPr="00DD33C4">
        <w:rPr>
          <w:rFonts w:eastAsia="Times New Roman" w:cs="Arial"/>
          <w:sz w:val="22"/>
          <w:lang w:eastAsia="en-IE"/>
        </w:rPr>
        <w:t xml:space="preserve">not </w:t>
      </w:r>
      <w:r w:rsidR="009E5B2A" w:rsidRPr="00DD33C4">
        <w:rPr>
          <w:rFonts w:eastAsia="Times New Roman" w:cs="Arial"/>
          <w:sz w:val="22"/>
          <w:lang w:eastAsia="en-IE"/>
        </w:rPr>
        <w:t>be filled from this panel. Include the below heading and bullet points and delete section 1:</w:t>
      </w:r>
    </w:p>
    <w:p w14:paraId="7E785BF2" w14:textId="08565B7D" w:rsidR="00523099" w:rsidRPr="00DD33C4" w:rsidRDefault="00523099"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 xml:space="preserve">If you agree to proceed with a </w:t>
      </w:r>
      <w:r w:rsidR="00D62604" w:rsidRPr="00DD33C4">
        <w:rPr>
          <w:rFonts w:eastAsia="Times New Roman" w:cs="Arial"/>
          <w:sz w:val="22"/>
          <w:lang w:eastAsia="en-IE"/>
        </w:rPr>
        <w:t>specified purpose post</w:t>
      </w:r>
      <w:r w:rsidR="00454E97" w:rsidRPr="00DD33C4">
        <w:rPr>
          <w:rFonts w:eastAsia="Times New Roman" w:cs="Arial"/>
          <w:sz w:val="22"/>
          <w:lang w:eastAsia="en-IE"/>
        </w:rPr>
        <w:t>:</w:t>
      </w:r>
    </w:p>
    <w:p w14:paraId="6A6C54FD" w14:textId="1B834832"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You will no longer be eligible for any further expressions of interest </w:t>
      </w:r>
      <w:r w:rsidR="00454E97" w:rsidRPr="00DD33C4">
        <w:rPr>
          <w:rFonts w:cs="Arial"/>
          <w:bCs/>
          <w:kern w:val="32"/>
          <w:sz w:val="22"/>
        </w:rPr>
        <w:t xml:space="preserve">for </w:t>
      </w:r>
      <w:r w:rsidR="00D62604" w:rsidRPr="00DD33C4">
        <w:rPr>
          <w:rFonts w:cs="Arial"/>
          <w:bCs/>
          <w:kern w:val="32"/>
          <w:sz w:val="22"/>
        </w:rPr>
        <w:t>specified purpose post and will be removed from the panel.</w:t>
      </w:r>
    </w:p>
    <w:p w14:paraId="16FADE8A" w14:textId="5C4C427F"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If you later decline this </w:t>
      </w:r>
      <w:r w:rsidR="00D62604" w:rsidRPr="00DD33C4">
        <w:rPr>
          <w:rFonts w:cs="Arial"/>
          <w:bCs/>
          <w:kern w:val="32"/>
          <w:sz w:val="22"/>
        </w:rPr>
        <w:t xml:space="preserve">specified purpose </w:t>
      </w:r>
      <w:r w:rsidRPr="00DD33C4">
        <w:rPr>
          <w:rFonts w:cs="Arial"/>
          <w:bCs/>
          <w:kern w:val="32"/>
          <w:sz w:val="22"/>
        </w:rPr>
        <w:t>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32CA584C" w:rsidR="00F738BF" w:rsidRPr="00436CA9" w:rsidRDefault="00396CCD" w:rsidP="00FF50FD">
      <w:pPr>
        <w:numPr>
          <w:ilvl w:val="0"/>
          <w:numId w:val="5"/>
        </w:numPr>
        <w:shd w:val="clear" w:color="auto" w:fill="FFFFFF"/>
        <w:spacing w:after="120" w:line="360" w:lineRule="auto"/>
        <w:ind w:left="357" w:hanging="357"/>
        <w:rPr>
          <w:rFonts w:cs="Arial"/>
          <w:sz w:val="22"/>
        </w:rPr>
      </w:pPr>
      <w:r>
        <w:rPr>
          <w:rFonts w:cs="Arial"/>
          <w:sz w:val="22"/>
        </w:rPr>
        <w:t xml:space="preserve">Invitation </w:t>
      </w:r>
      <w:r w:rsidR="00D62604">
        <w:rPr>
          <w:rFonts w:cs="Arial"/>
          <w:sz w:val="22"/>
        </w:rPr>
        <w:t>to proceed</w:t>
      </w:r>
      <w:r w:rsidR="00386EE0" w:rsidRPr="00436CA9">
        <w:rPr>
          <w:rFonts w:cs="Arial"/>
          <w:sz w:val="22"/>
        </w:rPr>
        <w:t xml:space="preserve"> </w:t>
      </w:r>
      <w:r>
        <w:rPr>
          <w:rFonts w:cs="Arial"/>
          <w:sz w:val="22"/>
        </w:rPr>
        <w:t xml:space="preserve">to pre-employment clearances </w:t>
      </w:r>
      <w:r w:rsidR="00386EE0" w:rsidRPr="00436CA9">
        <w:rPr>
          <w:rFonts w:cs="Arial"/>
          <w:sz w:val="22"/>
        </w:rPr>
        <w:t>responses must be provided in the specified format mentioned in the invitation.</w:t>
      </w:r>
      <w:r w:rsidR="00386EE0" w:rsidRPr="00436CA9" w:rsidDel="00386EE0">
        <w:rPr>
          <w:rFonts w:cs="Arial"/>
          <w:sz w:val="22"/>
        </w:rPr>
        <w:t xml:space="preserve"> </w:t>
      </w:r>
      <w:r>
        <w:rPr>
          <w:rFonts w:cs="Arial"/>
          <w:sz w:val="22"/>
        </w:rPr>
        <w:t>Invitations to pre-employment clearances</w:t>
      </w:r>
      <w:r w:rsidR="00F738BF" w:rsidRPr="00436CA9">
        <w:rPr>
          <w:rFonts w:cs="Arial"/>
          <w:sz w:val="22"/>
        </w:rPr>
        <w:t xml:space="preserve">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453C5FBB" w:rsidR="00F738BF" w:rsidRPr="00436CA9" w:rsidRDefault="00B01EF6" w:rsidP="00FF50FD">
      <w:pPr>
        <w:numPr>
          <w:ilvl w:val="0"/>
          <w:numId w:val="5"/>
        </w:numPr>
        <w:shd w:val="clear" w:color="auto" w:fill="FFFFFF"/>
        <w:spacing w:after="120" w:line="360" w:lineRule="auto"/>
        <w:ind w:left="357" w:hanging="357"/>
        <w:rPr>
          <w:rFonts w:cs="Arial"/>
          <w:sz w:val="22"/>
        </w:rPr>
      </w:pPr>
      <w:r>
        <w:rPr>
          <w:rFonts w:cs="Arial"/>
          <w:sz w:val="22"/>
        </w:rPr>
        <w:t xml:space="preserve">The </w:t>
      </w:r>
      <w:r w:rsidR="00386EE0" w:rsidRPr="00436CA9">
        <w:rPr>
          <w:rFonts w:cs="Arial"/>
          <w:sz w:val="22"/>
        </w:rPr>
        <w:t xml:space="preserve">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38317402" w:rsidR="009E0271" w:rsidRPr="00436CA9" w:rsidRDefault="00386EE0" w:rsidP="00FF50FD">
      <w:pPr>
        <w:numPr>
          <w:ilvl w:val="0"/>
          <w:numId w:val="5"/>
        </w:numPr>
        <w:shd w:val="clear" w:color="auto" w:fill="FFFFFF"/>
        <w:spacing w:after="120" w:line="360" w:lineRule="auto"/>
        <w:ind w:left="357" w:hanging="357"/>
        <w:rPr>
          <w:rFonts w:cs="Arial"/>
          <w:sz w:val="22"/>
        </w:rPr>
      </w:pPr>
      <w:r w:rsidRPr="00436CA9">
        <w:rPr>
          <w:rFonts w:cs="Arial"/>
          <w:sz w:val="22"/>
        </w:rPr>
        <w:t>The HSE reserves the right to withdraw a</w:t>
      </w:r>
      <w:r w:rsidR="00B401F9">
        <w:rPr>
          <w:rFonts w:cs="Arial"/>
          <w:sz w:val="22"/>
        </w:rPr>
        <w:t>n</w:t>
      </w:r>
      <w:r w:rsidRPr="00436CA9">
        <w:rPr>
          <w:rFonts w:cs="Arial"/>
          <w:sz w:val="22"/>
        </w:rPr>
        <w:t xml:space="preserve"> </w:t>
      </w:r>
      <w:r w:rsidR="00396CCD">
        <w:rPr>
          <w:rFonts w:cs="Arial"/>
          <w:sz w:val="22"/>
        </w:rPr>
        <w:t>invitation</w:t>
      </w:r>
      <w:r w:rsidR="00396CCD" w:rsidRPr="00436CA9">
        <w:rPr>
          <w:rFonts w:cs="Arial"/>
          <w:sz w:val="22"/>
        </w:rPr>
        <w:t xml:space="preserve"> </w:t>
      </w:r>
      <w:r w:rsidRPr="00436CA9">
        <w:rPr>
          <w:rFonts w:cs="Arial"/>
          <w:sz w:val="22"/>
        </w:rPr>
        <w:t xml:space="preserve">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FF50FD">
      <w:pPr>
        <w:numPr>
          <w:ilvl w:val="0"/>
          <w:numId w:val="5"/>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2FF7CC2D" w14:textId="6F4BCBED" w:rsidR="00454E97" w:rsidRPr="00DD33C4" w:rsidRDefault="00454E97" w:rsidP="00436CA9">
      <w:pPr>
        <w:spacing w:after="120" w:line="360" w:lineRule="auto"/>
        <w:rPr>
          <w:rFonts w:eastAsia="Times New Roman" w:cs="Arial"/>
          <w:sz w:val="22"/>
          <w:lang w:eastAsia="en-IE"/>
        </w:rPr>
      </w:pPr>
      <w:r w:rsidRPr="00DD33C4">
        <w:rPr>
          <w:rFonts w:eastAsia="Times New Roman" w:cs="Arial"/>
          <w:sz w:val="22"/>
          <w:lang w:eastAsia="en-IE"/>
        </w:rPr>
        <w:t xml:space="preserve">Include the below </w:t>
      </w:r>
      <w:r w:rsidR="00543DFA" w:rsidRPr="00DD33C4">
        <w:rPr>
          <w:rFonts w:eastAsia="Times New Roman" w:cs="Arial"/>
          <w:sz w:val="22"/>
          <w:lang w:eastAsia="en-IE"/>
        </w:rPr>
        <w:t xml:space="preserve">bullet point </w:t>
      </w:r>
      <w:r w:rsidRPr="00DD33C4">
        <w:rPr>
          <w:rFonts w:eastAsia="Times New Roman" w:cs="Arial"/>
          <w:sz w:val="22"/>
          <w:lang w:eastAsia="en-IE"/>
        </w:rPr>
        <w:t>if the panel is</w:t>
      </w:r>
      <w:r w:rsidR="007E528F" w:rsidRPr="00DD33C4">
        <w:rPr>
          <w:rFonts w:eastAsia="Times New Roman" w:cs="Arial"/>
          <w:sz w:val="22"/>
          <w:lang w:eastAsia="en-IE"/>
        </w:rPr>
        <w:t xml:space="preserve"> t</w:t>
      </w:r>
      <w:r w:rsidRPr="00DD33C4">
        <w:rPr>
          <w:rFonts w:eastAsia="Times New Roman" w:cs="Arial"/>
          <w:sz w:val="22"/>
          <w:lang w:eastAsia="en-IE"/>
        </w:rPr>
        <w:t>o fill specified purpose and / or permanent vacancies.</w:t>
      </w:r>
    </w:p>
    <w:p w14:paraId="1A3B39BA" w14:textId="12935DAD" w:rsidR="003C75C7" w:rsidRPr="00DD33C4" w:rsidRDefault="00386EE0" w:rsidP="00FF50FD">
      <w:pPr>
        <w:pStyle w:val="ListParagraph"/>
        <w:numPr>
          <w:ilvl w:val="0"/>
          <w:numId w:val="13"/>
        </w:numPr>
        <w:shd w:val="clear" w:color="auto" w:fill="FFFFFF"/>
        <w:autoSpaceDE w:val="0"/>
        <w:autoSpaceDN w:val="0"/>
        <w:adjustRightInd w:val="0"/>
        <w:spacing w:after="120" w:line="360" w:lineRule="auto"/>
        <w:rPr>
          <w:rFonts w:cs="Arial"/>
          <w:sz w:val="22"/>
        </w:rPr>
      </w:pPr>
      <w:r w:rsidRPr="00DD33C4">
        <w:rPr>
          <w:rFonts w:cs="Arial"/>
          <w:bCs/>
          <w:kern w:val="32"/>
          <w:sz w:val="22"/>
        </w:rPr>
        <w:t xml:space="preserve">If you accept employment </w:t>
      </w:r>
      <w:r w:rsidR="00F34151" w:rsidRPr="00DD33C4">
        <w:rPr>
          <w:rFonts w:cs="Arial"/>
          <w:bCs/>
          <w:kern w:val="32"/>
          <w:sz w:val="22"/>
        </w:rPr>
        <w:t>to</w:t>
      </w:r>
      <w:r w:rsidRPr="00DD33C4">
        <w:rPr>
          <w:rFonts w:cs="Arial"/>
          <w:bCs/>
          <w:kern w:val="32"/>
          <w:sz w:val="22"/>
        </w:rPr>
        <w:t xml:space="preserve"> a </w:t>
      </w:r>
      <w:r w:rsidR="00B01EF6" w:rsidRPr="00DD33C4">
        <w:rPr>
          <w:rFonts w:cs="Arial"/>
          <w:bCs/>
          <w:kern w:val="32"/>
          <w:sz w:val="22"/>
        </w:rPr>
        <w:t xml:space="preserve">specified purpose </w:t>
      </w:r>
      <w:r w:rsidRPr="00DD33C4">
        <w:rPr>
          <w:rFonts w:cs="Arial"/>
          <w:bCs/>
          <w:kern w:val="32"/>
          <w:sz w:val="22"/>
        </w:rPr>
        <w:t>post, you</w:t>
      </w:r>
      <w:r w:rsidR="00241EB3" w:rsidRPr="00DD33C4">
        <w:rPr>
          <w:rFonts w:cs="Arial"/>
          <w:bCs/>
          <w:kern w:val="32"/>
          <w:sz w:val="22"/>
        </w:rPr>
        <w:t xml:space="preserve"> can inform the HR/Recruitment t</w:t>
      </w:r>
      <w:r w:rsidRPr="00DD33C4">
        <w:rPr>
          <w:rFonts w:cs="Arial"/>
          <w:bCs/>
          <w:kern w:val="32"/>
          <w:sz w:val="22"/>
        </w:rPr>
        <w:t xml:space="preserve">eam via email when you are within three months of the end of your contract. We will then reactivate you on the panel for </w:t>
      </w:r>
      <w:r w:rsidR="00B01EF6" w:rsidRPr="00DD33C4">
        <w:rPr>
          <w:rFonts w:cs="Arial"/>
          <w:bCs/>
          <w:kern w:val="32"/>
          <w:sz w:val="22"/>
        </w:rPr>
        <w:t>specified purpose expressions of interest.</w:t>
      </w:r>
    </w:p>
    <w:sectPr w:rsidR="003C75C7" w:rsidRPr="00DD33C4" w:rsidSect="00436CA9">
      <w:footerReference w:type="default" r:id="rId38"/>
      <w:headerReference w:type="first" r:id="rId39"/>
      <w:footerReference w:type="first" r:id="rId40"/>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9A094" w14:textId="77777777" w:rsidR="00687277" w:rsidRDefault="00687277" w:rsidP="0037769B">
      <w:pPr>
        <w:spacing w:after="0" w:line="240" w:lineRule="auto"/>
      </w:pPr>
      <w:r>
        <w:separator/>
      </w:r>
    </w:p>
  </w:endnote>
  <w:endnote w:type="continuationSeparator" w:id="0">
    <w:p w14:paraId="52352784" w14:textId="77777777" w:rsidR="00687277" w:rsidRDefault="00687277"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283858010"/>
      <w:docPartObj>
        <w:docPartGallery w:val="Page Numbers (Bottom of Page)"/>
        <w:docPartUnique/>
      </w:docPartObj>
    </w:sdtPr>
    <w:sdtEndPr>
      <w:rPr>
        <w:noProof/>
      </w:rPr>
    </w:sdtEndPr>
    <w:sdtContent>
      <w:p w14:paraId="7888FCB0" w14:textId="1EC2B215"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22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sidR="00732C63">
          <w:rPr>
            <w:rFonts w:ascii="Arial" w:hAnsi="Arial" w:cs="Arial"/>
            <w:sz w:val="20"/>
          </w:rPr>
          <w:t>10</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223454">
          <w:rPr>
            <w:rFonts w:ascii="Arial" w:hAnsi="Arial" w:cs="Arial"/>
            <w:noProof/>
            <w:sz w:val="20"/>
          </w:rPr>
          <w:t>23/10/2026</w:t>
        </w:r>
        <w:r w:rsidRPr="00EB527B">
          <w:rPr>
            <w:rFonts w:ascii="Arial" w:hAnsi="Arial" w:cs="Arial"/>
            <w:sz w:val="20"/>
          </w:rPr>
          <w:fldChar w:fldCharType="end"/>
        </w:r>
      </w:p>
    </w:sdtContent>
  </w:sdt>
  <w:p w14:paraId="5E4C0790" w14:textId="7585709C" w:rsidR="00687277" w:rsidRPr="002B3EA9" w:rsidRDefault="00687277"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492911984"/>
      <w:docPartObj>
        <w:docPartGallery w:val="Page Numbers (Bottom of Page)"/>
        <w:docPartUnique/>
      </w:docPartObj>
    </w:sdtPr>
    <w:sdtEndPr>
      <w:rPr>
        <w:noProof/>
      </w:rPr>
    </w:sdtEndPr>
    <w:sdtContent>
      <w:p w14:paraId="49B3F5C1" w14:textId="74828CF6"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223454">
          <w:rPr>
            <w:rFonts w:ascii="Arial" w:hAnsi="Arial" w:cs="Arial"/>
            <w:noProof/>
            <w:sz w:val="20"/>
          </w:rPr>
          <w:t>23/10/2026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77099" w14:textId="77777777" w:rsidR="00687277" w:rsidRDefault="00687277" w:rsidP="0037769B">
      <w:pPr>
        <w:spacing w:after="0" w:line="240" w:lineRule="auto"/>
      </w:pPr>
      <w:r>
        <w:separator/>
      </w:r>
    </w:p>
  </w:footnote>
  <w:footnote w:type="continuationSeparator" w:id="0">
    <w:p w14:paraId="7206B32A" w14:textId="77777777" w:rsidR="00687277" w:rsidRDefault="00687277"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749A4435" w:rsidR="00687277" w:rsidRDefault="00687277">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A54A79"/>
    <w:multiLevelType w:val="hybridMultilevel"/>
    <w:tmpl w:val="D00E46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C60E2F"/>
    <w:multiLevelType w:val="hybridMultilevel"/>
    <w:tmpl w:val="FE164BA2"/>
    <w:lvl w:ilvl="0" w:tplc="0738708A">
      <w:start w:val="2"/>
      <w:numFmt w:val="bullet"/>
      <w:lvlText w:val="-"/>
      <w:lvlJc w:val="left"/>
      <w:pPr>
        <w:ind w:left="1080" w:hanging="360"/>
      </w:pPr>
      <w:rPr>
        <w:rFonts w:ascii="Arial" w:eastAsiaTheme="minorHAnsi"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8133D19"/>
    <w:multiLevelType w:val="hybridMultilevel"/>
    <w:tmpl w:val="C48256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8F365B9"/>
    <w:multiLevelType w:val="hybridMultilevel"/>
    <w:tmpl w:val="881E88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0" w15:restartNumberingAfterBreak="0">
    <w:nsid w:val="1C1620A2"/>
    <w:multiLevelType w:val="hybridMultilevel"/>
    <w:tmpl w:val="8B34CF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F221680"/>
    <w:multiLevelType w:val="hybridMultilevel"/>
    <w:tmpl w:val="B5AAD0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50B5FFD"/>
    <w:multiLevelType w:val="hybridMultilevel"/>
    <w:tmpl w:val="A246DFA0"/>
    <w:lvl w:ilvl="0" w:tplc="7528EE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96D4367"/>
    <w:multiLevelType w:val="hybridMultilevel"/>
    <w:tmpl w:val="F162FF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417554A5"/>
    <w:multiLevelType w:val="hybridMultilevel"/>
    <w:tmpl w:val="ED322C28"/>
    <w:lvl w:ilvl="0" w:tplc="06D8FBC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442910D1"/>
    <w:multiLevelType w:val="hybridMultilevel"/>
    <w:tmpl w:val="AE1A9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8F64CC6"/>
    <w:multiLevelType w:val="hybridMultilevel"/>
    <w:tmpl w:val="153E2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20" w15:restartNumberingAfterBreak="0">
    <w:nsid w:val="55416804"/>
    <w:multiLevelType w:val="multilevel"/>
    <w:tmpl w:val="B950DD56"/>
    <w:lvl w:ilvl="0">
      <w:start w:val="1"/>
      <w:numFmt w:val="decimal"/>
      <w:lvlText w:val="%1."/>
      <w:lvlJc w:val="left"/>
      <w:pPr>
        <w:ind w:left="360" w:hanging="360"/>
      </w:pPr>
      <w:rPr>
        <w:rFonts w:hint="default"/>
        <w:b w:val="0"/>
        <w:i w:val="0"/>
        <w:color w:val="auto"/>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645F561A"/>
    <w:multiLevelType w:val="hybridMultilevel"/>
    <w:tmpl w:val="D7A46D72"/>
    <w:lvl w:ilvl="0" w:tplc="18090001">
      <w:start w:val="1"/>
      <w:numFmt w:val="bullet"/>
      <w:lvlText w:val=""/>
      <w:lvlJc w:val="left"/>
      <w:pPr>
        <w:ind w:left="740" w:hanging="38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3"/>
  </w:num>
  <w:num w:numId="2">
    <w:abstractNumId w:val="25"/>
  </w:num>
  <w:num w:numId="3">
    <w:abstractNumId w:val="1"/>
  </w:num>
  <w:num w:numId="4">
    <w:abstractNumId w:val="24"/>
  </w:num>
  <w:num w:numId="5">
    <w:abstractNumId w:val="27"/>
  </w:num>
  <w:num w:numId="6">
    <w:abstractNumId w:val="4"/>
  </w:num>
  <w:num w:numId="7">
    <w:abstractNumId w:val="23"/>
  </w:num>
  <w:num w:numId="8">
    <w:abstractNumId w:val="21"/>
  </w:num>
  <w:num w:numId="9">
    <w:abstractNumId w:val="6"/>
  </w:num>
  <w:num w:numId="10">
    <w:abstractNumId w:val="26"/>
  </w:num>
  <w:num w:numId="11">
    <w:abstractNumId w:val="15"/>
  </w:num>
  <w:num w:numId="12">
    <w:abstractNumId w:val="2"/>
  </w:num>
  <w:num w:numId="13">
    <w:abstractNumId w:val="0"/>
  </w:num>
  <w:num w:numId="14">
    <w:abstractNumId w:val="9"/>
  </w:num>
  <w:num w:numId="15">
    <w:abstractNumId w:val="19"/>
  </w:num>
  <w:num w:numId="16">
    <w:abstractNumId w:val="20"/>
  </w:num>
  <w:num w:numId="17">
    <w:abstractNumId w:val="3"/>
  </w:num>
  <w:num w:numId="18">
    <w:abstractNumId w:val="18"/>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5"/>
  </w:num>
  <w:num w:numId="22">
    <w:abstractNumId w:val="17"/>
  </w:num>
  <w:num w:numId="23">
    <w:abstractNumId w:val="12"/>
  </w:num>
  <w:num w:numId="24">
    <w:abstractNumId w:val="11"/>
  </w:num>
  <w:num w:numId="25">
    <w:abstractNumId w:val="10"/>
  </w:num>
  <w:num w:numId="26">
    <w:abstractNumId w:val="8"/>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07134"/>
    <w:rsid w:val="000150DB"/>
    <w:rsid w:val="00025A2A"/>
    <w:rsid w:val="00042602"/>
    <w:rsid w:val="00052B9A"/>
    <w:rsid w:val="00057A5A"/>
    <w:rsid w:val="00062840"/>
    <w:rsid w:val="00070CA1"/>
    <w:rsid w:val="000720B0"/>
    <w:rsid w:val="000858B5"/>
    <w:rsid w:val="0009254F"/>
    <w:rsid w:val="00097265"/>
    <w:rsid w:val="000A0451"/>
    <w:rsid w:val="000A2FA8"/>
    <w:rsid w:val="000B25CA"/>
    <w:rsid w:val="000B7699"/>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0654"/>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23454"/>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C6FD0"/>
    <w:rsid w:val="002E08E6"/>
    <w:rsid w:val="002E1F75"/>
    <w:rsid w:val="002E719E"/>
    <w:rsid w:val="002F411C"/>
    <w:rsid w:val="002F5C3B"/>
    <w:rsid w:val="002F6188"/>
    <w:rsid w:val="00306BFB"/>
    <w:rsid w:val="00316603"/>
    <w:rsid w:val="00333041"/>
    <w:rsid w:val="0033449D"/>
    <w:rsid w:val="00335ABF"/>
    <w:rsid w:val="00347E2E"/>
    <w:rsid w:val="0035076F"/>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23348"/>
    <w:rsid w:val="00427E0A"/>
    <w:rsid w:val="00435301"/>
    <w:rsid w:val="00436CA9"/>
    <w:rsid w:val="00441B66"/>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E3C25"/>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A264A"/>
    <w:rsid w:val="006A64FF"/>
    <w:rsid w:val="006C06AE"/>
    <w:rsid w:val="006D179E"/>
    <w:rsid w:val="006D298A"/>
    <w:rsid w:val="006D6A7F"/>
    <w:rsid w:val="006E50E4"/>
    <w:rsid w:val="006E5291"/>
    <w:rsid w:val="006F4714"/>
    <w:rsid w:val="006F643E"/>
    <w:rsid w:val="00700F05"/>
    <w:rsid w:val="00712DEC"/>
    <w:rsid w:val="00720474"/>
    <w:rsid w:val="00732C63"/>
    <w:rsid w:val="00733AF6"/>
    <w:rsid w:val="007448B0"/>
    <w:rsid w:val="00745CEC"/>
    <w:rsid w:val="00760BD7"/>
    <w:rsid w:val="00762635"/>
    <w:rsid w:val="007674D5"/>
    <w:rsid w:val="007704C4"/>
    <w:rsid w:val="00772BD7"/>
    <w:rsid w:val="00774BFC"/>
    <w:rsid w:val="00781020"/>
    <w:rsid w:val="00781C8A"/>
    <w:rsid w:val="007953A4"/>
    <w:rsid w:val="00797602"/>
    <w:rsid w:val="007A38FF"/>
    <w:rsid w:val="007D4C48"/>
    <w:rsid w:val="007D5D64"/>
    <w:rsid w:val="007D7E91"/>
    <w:rsid w:val="007E4C73"/>
    <w:rsid w:val="007E528F"/>
    <w:rsid w:val="007E57F3"/>
    <w:rsid w:val="007F1C19"/>
    <w:rsid w:val="007F4971"/>
    <w:rsid w:val="007F5D59"/>
    <w:rsid w:val="008022BF"/>
    <w:rsid w:val="00805DB5"/>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94C8C"/>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52BDC"/>
    <w:rsid w:val="009646AB"/>
    <w:rsid w:val="0096636D"/>
    <w:rsid w:val="00971C32"/>
    <w:rsid w:val="009A1662"/>
    <w:rsid w:val="009A4D4F"/>
    <w:rsid w:val="009B4037"/>
    <w:rsid w:val="009B63D0"/>
    <w:rsid w:val="009C1327"/>
    <w:rsid w:val="009E0271"/>
    <w:rsid w:val="009E5B2A"/>
    <w:rsid w:val="009F01A9"/>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5B9C"/>
    <w:rsid w:val="00A66402"/>
    <w:rsid w:val="00A66CE6"/>
    <w:rsid w:val="00A808A7"/>
    <w:rsid w:val="00A80CAF"/>
    <w:rsid w:val="00A83B32"/>
    <w:rsid w:val="00A92CFC"/>
    <w:rsid w:val="00AA1CBA"/>
    <w:rsid w:val="00AB2B3B"/>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05F2"/>
    <w:rsid w:val="00B230FD"/>
    <w:rsid w:val="00B31858"/>
    <w:rsid w:val="00B31FAA"/>
    <w:rsid w:val="00B36166"/>
    <w:rsid w:val="00B401F9"/>
    <w:rsid w:val="00B420C0"/>
    <w:rsid w:val="00B45F15"/>
    <w:rsid w:val="00B47B81"/>
    <w:rsid w:val="00B47E9F"/>
    <w:rsid w:val="00B60AAB"/>
    <w:rsid w:val="00B71E87"/>
    <w:rsid w:val="00B73EA3"/>
    <w:rsid w:val="00B9257E"/>
    <w:rsid w:val="00B97779"/>
    <w:rsid w:val="00BA2A60"/>
    <w:rsid w:val="00BA76E6"/>
    <w:rsid w:val="00BB11C9"/>
    <w:rsid w:val="00BC2A7F"/>
    <w:rsid w:val="00BC3BBD"/>
    <w:rsid w:val="00BD4D38"/>
    <w:rsid w:val="00BD636C"/>
    <w:rsid w:val="00BD6AC4"/>
    <w:rsid w:val="00BD7619"/>
    <w:rsid w:val="00BE0D23"/>
    <w:rsid w:val="00BE5044"/>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346A"/>
    <w:rsid w:val="00D74C78"/>
    <w:rsid w:val="00D91C94"/>
    <w:rsid w:val="00D948B0"/>
    <w:rsid w:val="00DA12CB"/>
    <w:rsid w:val="00DA3ABC"/>
    <w:rsid w:val="00DC3D61"/>
    <w:rsid w:val="00DC4616"/>
    <w:rsid w:val="00DC4F7F"/>
    <w:rsid w:val="00DD1CAA"/>
    <w:rsid w:val="00DD2FE1"/>
    <w:rsid w:val="00DD33C4"/>
    <w:rsid w:val="00DD4A87"/>
    <w:rsid w:val="00DE0249"/>
    <w:rsid w:val="00DF0EE6"/>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92F00"/>
    <w:rsid w:val="00EA0B00"/>
    <w:rsid w:val="00EA2166"/>
    <w:rsid w:val="00EA3920"/>
    <w:rsid w:val="00EA3C4C"/>
    <w:rsid w:val="00EB02F1"/>
    <w:rsid w:val="00EB527B"/>
    <w:rsid w:val="00EB5D62"/>
    <w:rsid w:val="00EC2346"/>
    <w:rsid w:val="00EC3CBC"/>
    <w:rsid w:val="00EC4CC9"/>
    <w:rsid w:val="00EC521E"/>
    <w:rsid w:val="00ED336D"/>
    <w:rsid w:val="00EE4337"/>
    <w:rsid w:val="00EE7E1A"/>
    <w:rsid w:val="00EF6EAE"/>
    <w:rsid w:val="00F02271"/>
    <w:rsid w:val="00F039ED"/>
    <w:rsid w:val="00F05851"/>
    <w:rsid w:val="00F10581"/>
    <w:rsid w:val="00F144BB"/>
    <w:rsid w:val="00F14A41"/>
    <w:rsid w:val="00F1793F"/>
    <w:rsid w:val="00F31472"/>
    <w:rsid w:val="00F32E62"/>
    <w:rsid w:val="00F34151"/>
    <w:rsid w:val="00F579B0"/>
    <w:rsid w:val="00F738BF"/>
    <w:rsid w:val="00F759E2"/>
    <w:rsid w:val="00F77068"/>
    <w:rsid w:val="00F92550"/>
    <w:rsid w:val="00F93565"/>
    <w:rsid w:val="00F979B3"/>
    <w:rsid w:val="00FA1073"/>
    <w:rsid w:val="00FA3B0F"/>
    <w:rsid w:val="00FB3B6B"/>
    <w:rsid w:val="00FC1812"/>
    <w:rsid w:val="00FD2F5B"/>
    <w:rsid w:val="00FE6C1F"/>
    <w:rsid w:val="00FF1E8D"/>
    <w:rsid w:val="00FF50FD"/>
    <w:rsid w:val="00FF50FE"/>
    <w:rsid w:val="00FF5FEA"/>
    <w:rsid w:val="689A43E9"/>
    <w:rsid w:val="73E478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67585"/>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F759E2"/>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L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styleId="NoSpacing">
    <w:name w:val="No Spacing"/>
    <w:uiPriority w:val="1"/>
    <w:qFormat/>
    <w:rsid w:val="00E92F00"/>
    <w:pPr>
      <w:spacing w:after="0" w:line="240" w:lineRule="auto"/>
    </w:pPr>
    <w:rPr>
      <w:rFonts w:ascii="Arial" w:hAnsi="Arial"/>
      <w:sz w:val="20"/>
    </w:rPr>
  </w:style>
  <w:style w:type="character" w:styleId="UnresolvedMention">
    <w:name w:val="Unresolved Mention"/>
    <w:basedOn w:val="DefaultParagraphFont"/>
    <w:uiPriority w:val="99"/>
    <w:semiHidden/>
    <w:unhideWhenUsed/>
    <w:rsid w:val="00E92F00"/>
    <w:rPr>
      <w:color w:val="605E5C"/>
      <w:shd w:val="clear" w:color="auto" w:fill="E1DFDD"/>
    </w:rPr>
  </w:style>
  <w:style w:type="character" w:customStyle="1" w:styleId="Heading7Char">
    <w:name w:val="Heading 7 Char"/>
    <w:basedOn w:val="DefaultParagraphFont"/>
    <w:link w:val="Heading7"/>
    <w:uiPriority w:val="9"/>
    <w:semiHidden/>
    <w:rsid w:val="00F759E2"/>
    <w:rPr>
      <w:rFonts w:asciiTheme="majorHAnsi" w:eastAsiaTheme="majorEastAsia" w:hAnsiTheme="majorHAnsi" w:cstheme="majorBidi"/>
      <w:i/>
      <w:iCs/>
      <w:color w:val="1F4D78" w:themeColor="accent1" w:themeShade="7F"/>
      <w:sz w:val="20"/>
    </w:rPr>
  </w:style>
  <w:style w:type="paragraph" w:customStyle="1" w:styleId="TableParagraph">
    <w:name w:val="Table Paragraph"/>
    <w:basedOn w:val="Normal"/>
    <w:uiPriority w:val="1"/>
    <w:qFormat/>
    <w:rsid w:val="0096636D"/>
    <w:pPr>
      <w:widowControl w:val="0"/>
      <w:autoSpaceDE w:val="0"/>
      <w:autoSpaceDN w:val="0"/>
      <w:spacing w:after="0" w:line="240" w:lineRule="auto"/>
      <w:ind w:left="108"/>
    </w:pPr>
    <w:rPr>
      <w:rFonts w:eastAsia="Arial" w:cs="Arial"/>
      <w:sz w:val="22"/>
      <w:lang w:val="en-US"/>
    </w:rPr>
  </w:style>
  <w:style w:type="table" w:styleId="TableGrid">
    <w:name w:val="Table Grid"/>
    <w:basedOn w:val="TableNormal"/>
    <w:uiPriority w:val="59"/>
    <w:rsid w:val="00767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hona.Ring1@hse.ie" TargetMode="External"/><Relationship Id="rId18" Type="http://schemas.openxmlformats.org/officeDocument/2006/relationships/hyperlink" Target="https://careerhub.hse.ie/wp-content/themes/hsetalent/assets/hseLearning/mod2/story.html" TargetMode="External"/><Relationship Id="rId26" Type="http://schemas.openxmlformats.org/officeDocument/2006/relationships/hyperlink" Target="https://www.qqi.ie/what-we-do/the-qualifications-system/national-academic-recognition-information-centre" TargetMode="External"/><Relationship Id="rId39" Type="http://schemas.openxmlformats.org/officeDocument/2006/relationships/header" Target="header1.xml"/><Relationship Id="rId21" Type="http://schemas.openxmlformats.org/officeDocument/2006/relationships/hyperlink" Target="https://about.hse.ie/jobs/job-search/" TargetMode="External"/><Relationship Id="rId34" Type="http://schemas.openxmlformats.org/officeDocument/2006/relationships/hyperlink" Target="https://www.saps.gov.za/services/applying_clearence_certificate.php"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se.ie/eng/staff/jobs/recruitment-process/" TargetMode="External"/><Relationship Id="rId20" Type="http://schemas.openxmlformats.org/officeDocument/2006/relationships/hyperlink" Target="https://careerhub.hse.ie/" TargetMode="External"/><Relationship Id="rId29" Type="http://schemas.openxmlformats.org/officeDocument/2006/relationships/hyperlink" Target="https://enterprise.gov.ie/en/what-we-do/workplace-and-skills/employment-permits/employment-permit-eligibility/highly-skilled-eligible-occupations-list/"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hauna.madden@hse.ie" TargetMode="External"/><Relationship Id="rId24" Type="http://schemas.openxmlformats.org/officeDocument/2006/relationships/hyperlink" Target="mailto:recruitmentappeals@hse.ie" TargetMode="External"/><Relationship Id="rId32" Type="http://schemas.openxmlformats.org/officeDocument/2006/relationships/hyperlink" Target="https://www.dubaipolice.gov.ae/wps/portal/home/services/individualservices/goodconductcertificate?firstView=true" TargetMode="External"/><Relationship Id="rId37" Type="http://schemas.openxmlformats.org/officeDocument/2006/relationships/hyperlink" Target="https://healthireland.sharepoint.com/:w:/r/sites/RQSARecruitmentNetwork/Shared%20Documents/General/Recruitment%20Hub/Key%20Guidance/Panels%20and%20panel%20management%20guidance.docx?d=wf3a8ff7b002345b8b4aa71d380ce54d4&amp;csf=1&amp;web=1&amp;e=3WkNhv"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Jackie.ocarroll@hse.ie" TargetMode="External"/><Relationship Id="rId28" Type="http://schemas.openxmlformats.org/officeDocument/2006/relationships/hyperlink" Target="https://forms.qqi.ie/naric/award-queries" TargetMode="External"/><Relationship Id="rId36" Type="http://schemas.openxmlformats.org/officeDocument/2006/relationships/hyperlink" Target="https://www.acro.police.uk/s/acro-services/police-certificates" TargetMode="External"/><Relationship Id="rId10" Type="http://schemas.openxmlformats.org/officeDocument/2006/relationships/endnotes" Target="endnotes.xml"/><Relationship Id="rId19" Type="http://schemas.openxmlformats.org/officeDocument/2006/relationships/hyperlink" Target="https://careerhub.hse.ie/wp-content/themes/hsetalent/assets/hseLearning/mod3/story.html" TargetMode="External"/><Relationship Id="rId31" Type="http://schemas.openxmlformats.org/officeDocument/2006/relationships/hyperlink" Target="https://www.afp.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cpsa.ie/en/collection/8c53f-code-of-practice/" TargetMode="External"/><Relationship Id="rId27" Type="http://schemas.openxmlformats.org/officeDocument/2006/relationships/hyperlink" Target="https://www.qqi.ie/what-we-do/the-qualifications-system/national-framework-of-qualifications" TargetMode="External"/><Relationship Id="rId30" Type="http://schemas.openxmlformats.org/officeDocument/2006/relationships/hyperlink" Target="https://www.irishimmigration.ie/registering-your-immigration-permission/information-on-registering/immigration-permission-stamps/" TargetMode="External"/><Relationship Id="rId35" Type="http://schemas.openxmlformats.org/officeDocument/2006/relationships/hyperlink" Target="https://www.police.govt.nz/advice-services/businesses-and-organisations/nz-police-vetting-servic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1/story.html" TargetMode="External"/><Relationship Id="rId25" Type="http://schemas.openxmlformats.org/officeDocument/2006/relationships/hyperlink" Target="https://www.hse.ie/eng/staff/jobs/recruitment-process/hse-privacy-notice-candidates-in-recruitment-process-via-rezoomo-and-hse-talentpool.pdf" TargetMode="External"/><Relationship Id="rId33" Type="http://schemas.openxmlformats.org/officeDocument/2006/relationships/hyperlink" Target="https://www.indianembassydublin.gov.in/page/police-clearance/"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44863D-07EA-4523-8CD4-EE062D418339}">
  <ds:schemaRefs>
    <ds:schemaRef ds:uri="http://schemas.openxmlformats.org/officeDocument/2006/bibliography"/>
  </ds:schemaRefs>
</ds:datastoreItem>
</file>

<file path=customXml/itemProps2.xml><?xml version="1.0" encoding="utf-8"?>
<ds:datastoreItem xmlns:ds="http://schemas.openxmlformats.org/officeDocument/2006/customXml" ds:itemID="{D9AE03EF-24D0-4FBD-93EC-73B64098A196}">
  <ds:schemaRefs>
    <ds:schemaRef ds:uri="d9b1138e-bf12-46b5-877b-0750c2cb7ee9"/>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2052192-b53c-44a5-9b73-da90265d6567"/>
    <ds:schemaRef ds:uri="http://www.w3.org/XML/1998/namespace"/>
  </ds:schemaRefs>
</ds:datastoreItem>
</file>

<file path=customXml/itemProps3.xml><?xml version="1.0" encoding="utf-8"?>
<ds:datastoreItem xmlns:ds="http://schemas.openxmlformats.org/officeDocument/2006/customXml" ds:itemID="{8A5D0213-F9AE-4EFF-82BB-495CDC7AEE40}">
  <ds:schemaRefs>
    <ds:schemaRef ds:uri="http://schemas.microsoft.com/sharepoint/v3/contenttype/forms"/>
  </ds:schemaRefs>
</ds:datastoreItem>
</file>

<file path=customXml/itemProps4.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6324</Words>
  <Characters>36050</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Shauna Madden</cp:lastModifiedBy>
  <cp:revision>2</cp:revision>
  <cp:lastPrinted>2023-06-29T15:04:00Z</cp:lastPrinted>
  <dcterms:created xsi:type="dcterms:W3CDTF">2026-10-23T11:30:00Z</dcterms:created>
  <dcterms:modified xsi:type="dcterms:W3CDTF">2026-10-23T11:30:00Z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