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99E4D9" w14:textId="77777777" w:rsidR="00852575" w:rsidRDefault="00852575" w:rsidP="00852575">
      <w:pPr>
        <w:rPr>
          <w:lang w:val="en-GB" w:eastAsia="zh-CN"/>
        </w:rPr>
      </w:pPr>
      <w:r>
        <w:rPr>
          <w:rFonts w:eastAsia="Times New Roman" w:cs="Arial"/>
          <w:b/>
          <w:color w:val="006152"/>
          <w:sz w:val="28"/>
          <w:szCs w:val="28"/>
          <w:lang w:val="en-GB" w:eastAsia="zh-CN"/>
        </w:rPr>
        <w:t>Additional Campaign Information: Applicant Information Document</w:t>
      </w:r>
    </w:p>
    <w:p w14:paraId="095E6D48" w14:textId="1CE527E3" w:rsidR="00852575" w:rsidRPr="003D0991" w:rsidRDefault="001B6A1F" w:rsidP="003D0991">
      <w:pPr>
        <w:spacing w:after="120" w:line="360" w:lineRule="auto"/>
        <w:jc w:val="center"/>
        <w:rPr>
          <w:rFonts w:eastAsia="Times New Roman" w:cs="Arial"/>
          <w:b/>
          <w:sz w:val="22"/>
          <w:lang w:val="en-GB" w:eastAsia="en-IE"/>
        </w:rPr>
      </w:pPr>
      <w:bookmarkStart w:id="0" w:name="_GoBack"/>
      <w:bookmarkEnd w:id="0"/>
      <w:r>
        <w:rPr>
          <w:rFonts w:eastAsia="Times New Roman" w:cs="Arial"/>
          <w:b/>
          <w:iCs/>
          <w:sz w:val="22"/>
          <w:lang w:val="en-GB" w:eastAsia="en-IE"/>
        </w:rPr>
        <w:t>PC.0</w:t>
      </w:r>
      <w:r w:rsidR="003D0991">
        <w:rPr>
          <w:rFonts w:eastAsia="Times New Roman" w:cs="Arial"/>
          <w:b/>
          <w:iCs/>
          <w:sz w:val="22"/>
          <w:lang w:val="en-GB" w:eastAsia="en-IE"/>
        </w:rPr>
        <w:t>1</w:t>
      </w:r>
      <w:r>
        <w:rPr>
          <w:rFonts w:eastAsia="Times New Roman" w:cs="Arial"/>
          <w:b/>
          <w:iCs/>
          <w:sz w:val="22"/>
          <w:lang w:val="en-GB" w:eastAsia="en-IE"/>
        </w:rPr>
        <w:t>6</w:t>
      </w:r>
      <w:r w:rsidR="003D0991">
        <w:rPr>
          <w:rFonts w:eastAsia="Times New Roman" w:cs="Arial"/>
          <w:b/>
          <w:iCs/>
          <w:sz w:val="22"/>
          <w:lang w:val="en-GB" w:eastAsia="en-IE"/>
        </w:rPr>
        <w:t>.2026</w:t>
      </w:r>
      <w:r w:rsidR="00852575" w:rsidRPr="00852575">
        <w:rPr>
          <w:rFonts w:eastAsia="Times New Roman" w:cs="Arial"/>
          <w:b/>
          <w:iCs/>
          <w:sz w:val="22"/>
          <w:lang w:val="en-GB" w:eastAsia="en-IE"/>
        </w:rPr>
        <w:t xml:space="preserve"> - </w:t>
      </w:r>
      <w:r w:rsidR="003D0991" w:rsidRPr="003D0991">
        <w:rPr>
          <w:rFonts w:eastAsia="Times New Roman" w:cs="Arial"/>
          <w:b/>
          <w:sz w:val="22"/>
          <w:lang w:val="en-GB" w:eastAsia="en-IE"/>
        </w:rPr>
        <w:t>Dental Surgeon, General</w:t>
      </w:r>
    </w:p>
    <w:p w14:paraId="1B55FE7E" w14:textId="6E5031E7" w:rsidR="00852575" w:rsidRPr="00852575" w:rsidRDefault="00852575" w:rsidP="003D0991">
      <w:pPr>
        <w:spacing w:after="120" w:line="360" w:lineRule="auto"/>
        <w:jc w:val="center"/>
        <w:rPr>
          <w:rFonts w:eastAsia="Times New Roman" w:cs="Arial"/>
          <w:b/>
          <w:iCs/>
          <w:sz w:val="22"/>
          <w:lang w:eastAsia="en-IE"/>
        </w:rPr>
      </w:pPr>
      <w:r w:rsidRPr="00852575">
        <w:rPr>
          <w:rFonts w:eastAsia="Times New Roman" w:cs="Arial"/>
          <w:b/>
          <w:iCs/>
          <w:sz w:val="22"/>
          <w:lang w:eastAsia="en-IE"/>
        </w:rPr>
        <w:t xml:space="preserve">HSE West and North West </w:t>
      </w:r>
      <w:r>
        <w:rPr>
          <w:rFonts w:eastAsia="Times New Roman" w:cs="Arial"/>
          <w:b/>
          <w:iCs/>
          <w:sz w:val="22"/>
          <w:lang w:eastAsia="en-IE"/>
        </w:rPr>
        <w:t>–</w:t>
      </w:r>
      <w:r w:rsidRPr="00852575">
        <w:rPr>
          <w:rFonts w:eastAsia="Times New Roman" w:cs="Arial"/>
          <w:b/>
          <w:iCs/>
          <w:sz w:val="22"/>
          <w:lang w:eastAsia="en-IE"/>
        </w:rPr>
        <w:t xml:space="preserve"> Donegal</w:t>
      </w:r>
    </w:p>
    <w:p w14:paraId="4123DF8E" w14:textId="6F8DDC28" w:rsidR="00AC55C8" w:rsidRPr="00436CA9"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Thank you for your interest in this role.</w:t>
      </w:r>
      <w:r w:rsidR="00852575">
        <w:rPr>
          <w:rFonts w:eastAsia="Times New Roman" w:cs="Arial"/>
          <w:iCs/>
          <w:sz w:val="22"/>
          <w:lang w:eastAsia="en-IE"/>
        </w:rPr>
        <w:t xml:space="preserve"> </w:t>
      </w:r>
      <w:r w:rsidR="006F643E" w:rsidRPr="00852575">
        <w:rPr>
          <w:rFonts w:eastAsia="Times New Roman" w:cs="Arial"/>
          <w:iCs/>
          <w:sz w:val="22"/>
          <w:lang w:eastAsia="en-IE"/>
        </w:rPr>
        <w:t>We aim</w:t>
      </w:r>
      <w:r w:rsidRPr="00852575">
        <w:rPr>
          <w:rFonts w:eastAsia="Times New Roman" w:cs="Arial"/>
          <w:iCs/>
          <w:sz w:val="22"/>
          <w:lang w:eastAsia="en-IE"/>
        </w:rPr>
        <w:t xml:space="preserve"> to form a panel </w:t>
      </w:r>
      <w:r w:rsidR="009A1662" w:rsidRPr="00852575">
        <w:rPr>
          <w:rFonts w:eastAsia="Times New Roman" w:cs="Arial"/>
          <w:iCs/>
          <w:sz w:val="22"/>
          <w:lang w:eastAsia="en-IE"/>
        </w:rPr>
        <w:t>from</w:t>
      </w:r>
      <w:r w:rsidRPr="00852575">
        <w:rPr>
          <w:rFonts w:eastAsia="Times New Roman" w:cs="Arial"/>
          <w:iCs/>
          <w:sz w:val="22"/>
          <w:lang w:eastAsia="en-IE"/>
        </w:rPr>
        <w:t xml:space="preserve"> this recruitment campaign as outlined in the </w:t>
      </w:r>
      <w:r w:rsidR="00436CA9" w:rsidRPr="00852575">
        <w:rPr>
          <w:rFonts w:eastAsia="Times New Roman" w:cs="Arial"/>
          <w:iCs/>
          <w:sz w:val="22"/>
          <w:lang w:eastAsia="en-IE"/>
        </w:rPr>
        <w:t>job specification</w:t>
      </w:r>
      <w:r w:rsidRPr="00852575">
        <w:rPr>
          <w:rFonts w:eastAsia="Times New Roman" w:cs="Arial"/>
          <w:iCs/>
          <w:sz w:val="22"/>
          <w:lang w:eastAsia="en-IE"/>
        </w:rPr>
        <w:t>.</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1" w:name="_Toc220574167"/>
      <w:r w:rsidRPr="00436CA9">
        <w:rPr>
          <w:rFonts w:eastAsia="Times New Roman" w:cs="Arial"/>
          <w:b w:val="0"/>
          <w:color w:val="000000" w:themeColor="text1"/>
          <w:sz w:val="22"/>
          <w:szCs w:val="22"/>
          <w:lang w:val="en-GB" w:eastAsia="zh-CN"/>
        </w:rPr>
        <w:t>The HR / Recruitment Team Contact details:</w:t>
      </w:r>
      <w:bookmarkEnd w:id="1"/>
      <w:r w:rsidRPr="00436CA9">
        <w:rPr>
          <w:rFonts w:eastAsia="Times New Roman" w:cs="Arial"/>
          <w:b w:val="0"/>
          <w:color w:val="000000" w:themeColor="text1"/>
          <w:sz w:val="22"/>
          <w:szCs w:val="22"/>
          <w:lang w:val="en-GB" w:eastAsia="zh-CN"/>
        </w:rPr>
        <w:t xml:space="preserve"> </w:t>
      </w:r>
    </w:p>
    <w:p w14:paraId="7D640871" w14:textId="66B22C7F" w:rsidR="00CB6483" w:rsidRPr="00436CA9" w:rsidRDefault="00CB6483" w:rsidP="00436CA9">
      <w:pPr>
        <w:pStyle w:val="NormalWeb"/>
        <w:numPr>
          <w:ilvl w:val="0"/>
          <w:numId w:val="18"/>
        </w:numPr>
        <w:spacing w:after="120" w:line="360" w:lineRule="auto"/>
        <w:ind w:left="357" w:hanging="357"/>
        <w:textAlignment w:val="baseline"/>
        <w:rPr>
          <w:rFonts w:ascii="Arial" w:eastAsia="Times New Roman" w:hAnsi="Arial" w:cs="Arial"/>
          <w:sz w:val="22"/>
          <w:szCs w:val="22"/>
        </w:rPr>
      </w:pPr>
      <w:r w:rsidRPr="00436CA9">
        <w:rPr>
          <w:rFonts w:ascii="Arial" w:eastAsia="Times New Roman" w:hAnsi="Arial" w:cs="Arial"/>
          <w:sz w:val="22"/>
          <w:szCs w:val="22"/>
        </w:rPr>
        <w:t>For any queries regarding the Recr</w:t>
      </w:r>
      <w:r w:rsidR="00852575">
        <w:rPr>
          <w:rFonts w:ascii="Arial" w:eastAsia="Times New Roman" w:hAnsi="Arial" w:cs="Arial"/>
          <w:sz w:val="22"/>
          <w:szCs w:val="22"/>
        </w:rPr>
        <w:t xml:space="preserve">uitment process, please contact: </w:t>
      </w:r>
      <w:hyperlink r:id="rId8" w:history="1">
        <w:r w:rsidR="00852575" w:rsidRPr="00852575">
          <w:rPr>
            <w:rStyle w:val="Hyperlink"/>
            <w:rFonts w:ascii="Arial" w:eastAsia="Times New Roman" w:hAnsi="Arial" w:cs="Arial"/>
            <w:sz w:val="22"/>
            <w:szCs w:val="22"/>
          </w:rPr>
          <w:t>recruitdonegal@hse.ie</w:t>
        </w:r>
      </w:hyperlink>
      <w:r w:rsidR="00852575" w:rsidRPr="00852575">
        <w:rPr>
          <w:rFonts w:ascii="Arial" w:eastAsia="Times New Roman" w:hAnsi="Arial" w:cs="Arial"/>
          <w:color w:val="000099"/>
          <w:sz w:val="22"/>
          <w:szCs w:val="22"/>
        </w:rPr>
        <w:t>.</w:t>
      </w:r>
    </w:p>
    <w:p w14:paraId="55A9514F" w14:textId="56374E02" w:rsidR="00CB6483" w:rsidRPr="00436CA9" w:rsidRDefault="00CB6483" w:rsidP="00436CA9">
      <w:pPr>
        <w:pStyle w:val="NormalWeb"/>
        <w:numPr>
          <w:ilvl w:val="0"/>
          <w:numId w:val="18"/>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099A7969" w:rsidR="00CB6483" w:rsidRPr="00436CA9" w:rsidRDefault="00CB6483" w:rsidP="00436CA9">
      <w:pPr>
        <w:pStyle w:val="ListParagraph"/>
        <w:numPr>
          <w:ilvl w:val="0"/>
          <w:numId w:val="18"/>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email, phone, SMS, or post. It is important to provide accurate contact details on your application form and ensure regular access to your emails. If you </w:t>
      </w:r>
      <w:r w:rsidR="00F93565" w:rsidRPr="00436CA9">
        <w:rPr>
          <w:rFonts w:cs="Arial"/>
          <w:sz w:val="22"/>
        </w:rPr>
        <w:t xml:space="preserve">choose to </w:t>
      </w:r>
      <w:r w:rsidRPr="00436CA9">
        <w:rPr>
          <w:rFonts w:cs="Arial"/>
          <w:sz w:val="22"/>
        </w:rPr>
        <w:t xml:space="preserve">use your work email, be aware that some communications may require a response within a specific timeframe. To prevent emails from </w:t>
      </w:r>
      <w:r w:rsidR="009A1662" w:rsidRPr="00436CA9">
        <w:rPr>
          <w:rFonts w:cs="Arial"/>
          <w:sz w:val="22"/>
        </w:rPr>
        <w:t>going into</w:t>
      </w:r>
      <w:r w:rsidRPr="00436CA9">
        <w:rPr>
          <w:rFonts w:cs="Arial"/>
          <w:sz w:val="22"/>
        </w:rPr>
        <w:t xml:space="preserve"> spam, consider adding the HSE domain to your whitelist or safe senders list.</w:t>
      </w: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1668809B" w14:textId="5F2C1435" w:rsidR="003D0991"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20574167" w:history="1">
            <w:r w:rsidR="003D0991" w:rsidRPr="00493A5E">
              <w:rPr>
                <w:rStyle w:val="Hyperlink"/>
                <w:rFonts w:eastAsia="Times New Roman" w:cs="Arial"/>
                <w:noProof/>
                <w:lang w:val="en-GB" w:eastAsia="zh-CN"/>
              </w:rPr>
              <w:t>The HR / Recruitment Team Contact details:</w:t>
            </w:r>
            <w:r w:rsidR="003D0991">
              <w:rPr>
                <w:noProof/>
                <w:webHidden/>
              </w:rPr>
              <w:tab/>
            </w:r>
            <w:r w:rsidR="003D0991">
              <w:rPr>
                <w:noProof/>
                <w:webHidden/>
              </w:rPr>
              <w:fldChar w:fldCharType="begin"/>
            </w:r>
            <w:r w:rsidR="003D0991">
              <w:rPr>
                <w:noProof/>
                <w:webHidden/>
              </w:rPr>
              <w:instrText xml:space="preserve"> PAGEREF _Toc220574167 \h </w:instrText>
            </w:r>
            <w:r w:rsidR="003D0991">
              <w:rPr>
                <w:noProof/>
                <w:webHidden/>
              </w:rPr>
            </w:r>
            <w:r w:rsidR="003D0991">
              <w:rPr>
                <w:noProof/>
                <w:webHidden/>
              </w:rPr>
              <w:fldChar w:fldCharType="separate"/>
            </w:r>
            <w:r w:rsidR="003D0991">
              <w:rPr>
                <w:noProof/>
                <w:webHidden/>
              </w:rPr>
              <w:t>1</w:t>
            </w:r>
            <w:r w:rsidR="003D0991">
              <w:rPr>
                <w:noProof/>
                <w:webHidden/>
              </w:rPr>
              <w:fldChar w:fldCharType="end"/>
            </w:r>
          </w:hyperlink>
        </w:p>
        <w:p w14:paraId="421A8670" w14:textId="24907F5F" w:rsidR="003D0991" w:rsidRDefault="001B6A1F">
          <w:pPr>
            <w:pStyle w:val="TOC1"/>
            <w:rPr>
              <w:rFonts w:asciiTheme="minorHAnsi" w:eastAsiaTheme="minorEastAsia" w:hAnsiTheme="minorHAnsi"/>
              <w:noProof/>
              <w:lang w:eastAsia="en-IE"/>
            </w:rPr>
          </w:pPr>
          <w:hyperlink w:anchor="_Toc220574168" w:history="1">
            <w:r w:rsidR="003D0991" w:rsidRPr="00493A5E">
              <w:rPr>
                <w:rStyle w:val="Hyperlink"/>
                <w:rFonts w:eastAsia="Times New Roman" w:cs="Arial"/>
                <w:noProof/>
                <w:lang w:val="en-GB" w:eastAsia="zh-CN"/>
              </w:rPr>
              <w:t>Who should apply?</w:t>
            </w:r>
            <w:r w:rsidR="003D0991">
              <w:rPr>
                <w:noProof/>
                <w:webHidden/>
              </w:rPr>
              <w:tab/>
            </w:r>
            <w:r w:rsidR="003D0991">
              <w:rPr>
                <w:noProof/>
                <w:webHidden/>
              </w:rPr>
              <w:fldChar w:fldCharType="begin"/>
            </w:r>
            <w:r w:rsidR="003D0991">
              <w:rPr>
                <w:noProof/>
                <w:webHidden/>
              </w:rPr>
              <w:instrText xml:space="preserve"> PAGEREF _Toc220574168 \h </w:instrText>
            </w:r>
            <w:r w:rsidR="003D0991">
              <w:rPr>
                <w:noProof/>
                <w:webHidden/>
              </w:rPr>
            </w:r>
            <w:r w:rsidR="003D0991">
              <w:rPr>
                <w:noProof/>
                <w:webHidden/>
              </w:rPr>
              <w:fldChar w:fldCharType="separate"/>
            </w:r>
            <w:r w:rsidR="003D0991">
              <w:rPr>
                <w:noProof/>
                <w:webHidden/>
              </w:rPr>
              <w:t>2</w:t>
            </w:r>
            <w:r w:rsidR="003D0991">
              <w:rPr>
                <w:noProof/>
                <w:webHidden/>
              </w:rPr>
              <w:fldChar w:fldCharType="end"/>
            </w:r>
          </w:hyperlink>
        </w:p>
        <w:p w14:paraId="0EA43F26" w14:textId="36B38B87" w:rsidR="003D0991" w:rsidRDefault="001B6A1F">
          <w:pPr>
            <w:pStyle w:val="TOC1"/>
            <w:rPr>
              <w:rFonts w:asciiTheme="minorHAnsi" w:eastAsiaTheme="minorEastAsia" w:hAnsiTheme="minorHAnsi"/>
              <w:noProof/>
              <w:lang w:eastAsia="en-IE"/>
            </w:rPr>
          </w:pPr>
          <w:hyperlink w:anchor="_Toc220574169" w:history="1">
            <w:r w:rsidR="003D0991" w:rsidRPr="00493A5E">
              <w:rPr>
                <w:rStyle w:val="Hyperlink"/>
                <w:rFonts w:eastAsia="Times New Roman" w:cs="Arial"/>
                <w:noProof/>
                <w:lang w:val="en-GB" w:eastAsia="zh-CN"/>
              </w:rPr>
              <w:t>How to apply for this post.</w:t>
            </w:r>
            <w:r w:rsidR="003D0991">
              <w:rPr>
                <w:noProof/>
                <w:webHidden/>
              </w:rPr>
              <w:tab/>
            </w:r>
            <w:r w:rsidR="003D0991">
              <w:rPr>
                <w:noProof/>
                <w:webHidden/>
              </w:rPr>
              <w:fldChar w:fldCharType="begin"/>
            </w:r>
            <w:r w:rsidR="003D0991">
              <w:rPr>
                <w:noProof/>
                <w:webHidden/>
              </w:rPr>
              <w:instrText xml:space="preserve"> PAGEREF _Toc220574169 \h </w:instrText>
            </w:r>
            <w:r w:rsidR="003D0991">
              <w:rPr>
                <w:noProof/>
                <w:webHidden/>
              </w:rPr>
            </w:r>
            <w:r w:rsidR="003D0991">
              <w:rPr>
                <w:noProof/>
                <w:webHidden/>
              </w:rPr>
              <w:fldChar w:fldCharType="separate"/>
            </w:r>
            <w:r w:rsidR="003D0991">
              <w:rPr>
                <w:noProof/>
                <w:webHidden/>
              </w:rPr>
              <w:t>3</w:t>
            </w:r>
            <w:r w:rsidR="003D0991">
              <w:rPr>
                <w:noProof/>
                <w:webHidden/>
              </w:rPr>
              <w:fldChar w:fldCharType="end"/>
            </w:r>
          </w:hyperlink>
        </w:p>
        <w:p w14:paraId="4E173AB8" w14:textId="6D2ACED5" w:rsidR="003D0991" w:rsidRDefault="001B6A1F">
          <w:pPr>
            <w:pStyle w:val="TOC1"/>
            <w:rPr>
              <w:rFonts w:asciiTheme="minorHAnsi" w:eastAsiaTheme="minorEastAsia" w:hAnsiTheme="minorHAnsi"/>
              <w:noProof/>
              <w:lang w:eastAsia="en-IE"/>
            </w:rPr>
          </w:pPr>
          <w:hyperlink w:anchor="_Toc220574170" w:history="1">
            <w:r w:rsidR="003D0991" w:rsidRPr="00493A5E">
              <w:rPr>
                <w:rStyle w:val="Hyperlink"/>
                <w:rFonts w:eastAsia="Times New Roman"/>
                <w:noProof/>
                <w:lang w:val="en-GB" w:eastAsia="zh-CN"/>
              </w:rPr>
              <w:t>How we will manage the selection process.</w:t>
            </w:r>
            <w:r w:rsidR="003D0991">
              <w:rPr>
                <w:noProof/>
                <w:webHidden/>
              </w:rPr>
              <w:tab/>
            </w:r>
            <w:r w:rsidR="003D0991">
              <w:rPr>
                <w:noProof/>
                <w:webHidden/>
              </w:rPr>
              <w:fldChar w:fldCharType="begin"/>
            </w:r>
            <w:r w:rsidR="003D0991">
              <w:rPr>
                <w:noProof/>
                <w:webHidden/>
              </w:rPr>
              <w:instrText xml:space="preserve"> PAGEREF _Toc220574170 \h </w:instrText>
            </w:r>
            <w:r w:rsidR="003D0991">
              <w:rPr>
                <w:noProof/>
                <w:webHidden/>
              </w:rPr>
            </w:r>
            <w:r w:rsidR="003D0991">
              <w:rPr>
                <w:noProof/>
                <w:webHidden/>
              </w:rPr>
              <w:fldChar w:fldCharType="separate"/>
            </w:r>
            <w:r w:rsidR="003D0991">
              <w:rPr>
                <w:noProof/>
                <w:webHidden/>
              </w:rPr>
              <w:t>4</w:t>
            </w:r>
            <w:r w:rsidR="003D0991">
              <w:rPr>
                <w:noProof/>
                <w:webHidden/>
              </w:rPr>
              <w:fldChar w:fldCharType="end"/>
            </w:r>
          </w:hyperlink>
        </w:p>
        <w:p w14:paraId="6C347B3C" w14:textId="08A5310F" w:rsidR="003D0991" w:rsidRDefault="001B6A1F">
          <w:pPr>
            <w:pStyle w:val="TOC1"/>
            <w:rPr>
              <w:rFonts w:asciiTheme="minorHAnsi" w:eastAsiaTheme="minorEastAsia" w:hAnsiTheme="minorHAnsi"/>
              <w:noProof/>
              <w:lang w:eastAsia="en-IE"/>
            </w:rPr>
          </w:pPr>
          <w:hyperlink w:anchor="_Toc220574171" w:history="1">
            <w:r w:rsidR="003D0991" w:rsidRPr="00493A5E">
              <w:rPr>
                <w:rStyle w:val="Hyperlink"/>
                <w:rFonts w:eastAsia="Times New Roman"/>
                <w:noProof/>
                <w:lang w:val="en-GB" w:eastAsia="zh-CN"/>
              </w:rPr>
              <w:t>Candidate supports</w:t>
            </w:r>
            <w:r w:rsidR="003D0991">
              <w:rPr>
                <w:noProof/>
                <w:webHidden/>
              </w:rPr>
              <w:tab/>
            </w:r>
            <w:r w:rsidR="003D0991">
              <w:rPr>
                <w:noProof/>
                <w:webHidden/>
              </w:rPr>
              <w:fldChar w:fldCharType="begin"/>
            </w:r>
            <w:r w:rsidR="003D0991">
              <w:rPr>
                <w:noProof/>
                <w:webHidden/>
              </w:rPr>
              <w:instrText xml:space="preserve"> PAGEREF _Toc220574171 \h </w:instrText>
            </w:r>
            <w:r w:rsidR="003D0991">
              <w:rPr>
                <w:noProof/>
                <w:webHidden/>
              </w:rPr>
            </w:r>
            <w:r w:rsidR="003D0991">
              <w:rPr>
                <w:noProof/>
                <w:webHidden/>
              </w:rPr>
              <w:fldChar w:fldCharType="separate"/>
            </w:r>
            <w:r w:rsidR="003D0991">
              <w:rPr>
                <w:noProof/>
                <w:webHidden/>
              </w:rPr>
              <w:t>5</w:t>
            </w:r>
            <w:r w:rsidR="003D0991">
              <w:rPr>
                <w:noProof/>
                <w:webHidden/>
              </w:rPr>
              <w:fldChar w:fldCharType="end"/>
            </w:r>
          </w:hyperlink>
        </w:p>
        <w:p w14:paraId="34689732" w14:textId="6BC5A43D" w:rsidR="003D0991" w:rsidRDefault="001B6A1F">
          <w:pPr>
            <w:pStyle w:val="TOC1"/>
            <w:rPr>
              <w:rFonts w:asciiTheme="minorHAnsi" w:eastAsiaTheme="minorEastAsia" w:hAnsiTheme="minorHAnsi"/>
              <w:noProof/>
              <w:lang w:eastAsia="en-IE"/>
            </w:rPr>
          </w:pPr>
          <w:hyperlink w:anchor="_Toc220574172" w:history="1">
            <w:r w:rsidR="003D0991" w:rsidRPr="00493A5E">
              <w:rPr>
                <w:rStyle w:val="Hyperlink"/>
                <w:rFonts w:eastAsia="Times New Roman"/>
                <w:noProof/>
                <w:lang w:val="en-GB" w:eastAsia="zh-CN"/>
              </w:rPr>
              <w:t>Reasonable Accommodation requests for candidates with disabilities</w:t>
            </w:r>
            <w:r w:rsidR="003D0991">
              <w:rPr>
                <w:noProof/>
                <w:webHidden/>
              </w:rPr>
              <w:tab/>
            </w:r>
            <w:r w:rsidR="003D0991">
              <w:rPr>
                <w:noProof/>
                <w:webHidden/>
              </w:rPr>
              <w:fldChar w:fldCharType="begin"/>
            </w:r>
            <w:r w:rsidR="003D0991">
              <w:rPr>
                <w:noProof/>
                <w:webHidden/>
              </w:rPr>
              <w:instrText xml:space="preserve"> PAGEREF _Toc220574172 \h </w:instrText>
            </w:r>
            <w:r w:rsidR="003D0991">
              <w:rPr>
                <w:noProof/>
                <w:webHidden/>
              </w:rPr>
            </w:r>
            <w:r w:rsidR="003D0991">
              <w:rPr>
                <w:noProof/>
                <w:webHidden/>
              </w:rPr>
              <w:fldChar w:fldCharType="separate"/>
            </w:r>
            <w:r w:rsidR="003D0991">
              <w:rPr>
                <w:noProof/>
                <w:webHidden/>
              </w:rPr>
              <w:t>6</w:t>
            </w:r>
            <w:r w:rsidR="003D0991">
              <w:rPr>
                <w:noProof/>
                <w:webHidden/>
              </w:rPr>
              <w:fldChar w:fldCharType="end"/>
            </w:r>
          </w:hyperlink>
        </w:p>
        <w:p w14:paraId="2B7D304F" w14:textId="2800746A" w:rsidR="003D0991" w:rsidRDefault="001B6A1F">
          <w:pPr>
            <w:pStyle w:val="TOC1"/>
            <w:rPr>
              <w:rFonts w:asciiTheme="minorHAnsi" w:eastAsiaTheme="minorEastAsia" w:hAnsiTheme="minorHAnsi"/>
              <w:noProof/>
              <w:lang w:eastAsia="en-IE"/>
            </w:rPr>
          </w:pPr>
          <w:hyperlink w:anchor="_Toc220574173" w:history="1">
            <w:r w:rsidR="003D0991" w:rsidRPr="00493A5E">
              <w:rPr>
                <w:rStyle w:val="Hyperlink"/>
                <w:rFonts w:eastAsia="Times New Roman"/>
                <w:noProof/>
                <w:lang w:val="en-GB" w:eastAsia="zh-CN"/>
              </w:rPr>
              <w:t>Interview notes</w:t>
            </w:r>
            <w:r w:rsidR="003D0991">
              <w:rPr>
                <w:noProof/>
                <w:webHidden/>
              </w:rPr>
              <w:tab/>
            </w:r>
            <w:r w:rsidR="003D0991">
              <w:rPr>
                <w:noProof/>
                <w:webHidden/>
              </w:rPr>
              <w:fldChar w:fldCharType="begin"/>
            </w:r>
            <w:r w:rsidR="003D0991">
              <w:rPr>
                <w:noProof/>
                <w:webHidden/>
              </w:rPr>
              <w:instrText xml:space="preserve"> PAGEREF _Toc220574173 \h </w:instrText>
            </w:r>
            <w:r w:rsidR="003D0991">
              <w:rPr>
                <w:noProof/>
                <w:webHidden/>
              </w:rPr>
            </w:r>
            <w:r w:rsidR="003D0991">
              <w:rPr>
                <w:noProof/>
                <w:webHidden/>
              </w:rPr>
              <w:fldChar w:fldCharType="separate"/>
            </w:r>
            <w:r w:rsidR="003D0991">
              <w:rPr>
                <w:noProof/>
                <w:webHidden/>
              </w:rPr>
              <w:t>6</w:t>
            </w:r>
            <w:r w:rsidR="003D0991">
              <w:rPr>
                <w:noProof/>
                <w:webHidden/>
              </w:rPr>
              <w:fldChar w:fldCharType="end"/>
            </w:r>
          </w:hyperlink>
        </w:p>
        <w:p w14:paraId="7CB303B0" w14:textId="64B57A3F" w:rsidR="003D0991" w:rsidRDefault="001B6A1F">
          <w:pPr>
            <w:pStyle w:val="TOC1"/>
            <w:rPr>
              <w:rFonts w:asciiTheme="minorHAnsi" w:eastAsiaTheme="minorEastAsia" w:hAnsiTheme="minorHAnsi"/>
              <w:noProof/>
              <w:lang w:eastAsia="en-IE"/>
            </w:rPr>
          </w:pPr>
          <w:hyperlink w:anchor="_Toc220574174" w:history="1">
            <w:r w:rsidR="003D0991" w:rsidRPr="00493A5E">
              <w:rPr>
                <w:rStyle w:val="Hyperlink"/>
                <w:rFonts w:eastAsia="Times New Roman"/>
                <w:noProof/>
                <w:lang w:val="en-GB" w:eastAsia="zh-CN"/>
              </w:rPr>
              <w:t>Formation of panels</w:t>
            </w:r>
            <w:r w:rsidR="003D0991">
              <w:rPr>
                <w:noProof/>
                <w:webHidden/>
              </w:rPr>
              <w:tab/>
            </w:r>
            <w:r w:rsidR="003D0991">
              <w:rPr>
                <w:noProof/>
                <w:webHidden/>
              </w:rPr>
              <w:fldChar w:fldCharType="begin"/>
            </w:r>
            <w:r w:rsidR="003D0991">
              <w:rPr>
                <w:noProof/>
                <w:webHidden/>
              </w:rPr>
              <w:instrText xml:space="preserve"> PAGEREF _Toc220574174 \h </w:instrText>
            </w:r>
            <w:r w:rsidR="003D0991">
              <w:rPr>
                <w:noProof/>
                <w:webHidden/>
              </w:rPr>
            </w:r>
            <w:r w:rsidR="003D0991">
              <w:rPr>
                <w:noProof/>
                <w:webHidden/>
              </w:rPr>
              <w:fldChar w:fldCharType="separate"/>
            </w:r>
            <w:r w:rsidR="003D0991">
              <w:rPr>
                <w:noProof/>
                <w:webHidden/>
              </w:rPr>
              <w:t>6</w:t>
            </w:r>
            <w:r w:rsidR="003D0991">
              <w:rPr>
                <w:noProof/>
                <w:webHidden/>
              </w:rPr>
              <w:fldChar w:fldCharType="end"/>
            </w:r>
          </w:hyperlink>
        </w:p>
        <w:p w14:paraId="7AA17198" w14:textId="4772188D" w:rsidR="003D0991" w:rsidRDefault="001B6A1F">
          <w:pPr>
            <w:pStyle w:val="TOC1"/>
            <w:rPr>
              <w:rFonts w:asciiTheme="minorHAnsi" w:eastAsiaTheme="minorEastAsia" w:hAnsiTheme="minorHAnsi"/>
              <w:noProof/>
              <w:lang w:eastAsia="en-IE"/>
            </w:rPr>
          </w:pPr>
          <w:hyperlink w:anchor="_Toc220574175" w:history="1">
            <w:r w:rsidR="003D0991" w:rsidRPr="00493A5E">
              <w:rPr>
                <w:rStyle w:val="Hyperlink"/>
                <w:rFonts w:eastAsia="Times New Roman"/>
                <w:noProof/>
                <w:lang w:val="en-GB" w:eastAsia="zh-CN"/>
              </w:rPr>
              <w:t>Marking System</w:t>
            </w:r>
            <w:r w:rsidR="003D0991">
              <w:rPr>
                <w:noProof/>
                <w:webHidden/>
              </w:rPr>
              <w:tab/>
            </w:r>
            <w:r w:rsidR="003D0991">
              <w:rPr>
                <w:noProof/>
                <w:webHidden/>
              </w:rPr>
              <w:fldChar w:fldCharType="begin"/>
            </w:r>
            <w:r w:rsidR="003D0991">
              <w:rPr>
                <w:noProof/>
                <w:webHidden/>
              </w:rPr>
              <w:instrText xml:space="preserve"> PAGEREF _Toc220574175 \h </w:instrText>
            </w:r>
            <w:r w:rsidR="003D0991">
              <w:rPr>
                <w:noProof/>
                <w:webHidden/>
              </w:rPr>
            </w:r>
            <w:r w:rsidR="003D0991">
              <w:rPr>
                <w:noProof/>
                <w:webHidden/>
              </w:rPr>
              <w:fldChar w:fldCharType="separate"/>
            </w:r>
            <w:r w:rsidR="003D0991">
              <w:rPr>
                <w:noProof/>
                <w:webHidden/>
              </w:rPr>
              <w:t>6</w:t>
            </w:r>
            <w:r w:rsidR="003D0991">
              <w:rPr>
                <w:noProof/>
                <w:webHidden/>
              </w:rPr>
              <w:fldChar w:fldCharType="end"/>
            </w:r>
          </w:hyperlink>
        </w:p>
        <w:p w14:paraId="1E8FBB66" w14:textId="3F60B563" w:rsidR="003D0991" w:rsidRDefault="001B6A1F">
          <w:pPr>
            <w:pStyle w:val="TOC1"/>
            <w:rPr>
              <w:rFonts w:asciiTheme="minorHAnsi" w:eastAsiaTheme="minorEastAsia" w:hAnsiTheme="minorHAnsi"/>
              <w:noProof/>
              <w:lang w:eastAsia="en-IE"/>
            </w:rPr>
          </w:pPr>
          <w:hyperlink w:anchor="_Toc220574176" w:history="1">
            <w:r w:rsidR="003D0991" w:rsidRPr="00493A5E">
              <w:rPr>
                <w:rStyle w:val="Hyperlink"/>
                <w:rFonts w:eastAsia="Times New Roman"/>
                <w:noProof/>
                <w:lang w:val="en-GB" w:eastAsia="zh-CN"/>
              </w:rPr>
              <w:t>Future panels</w:t>
            </w:r>
            <w:r w:rsidR="003D0991">
              <w:rPr>
                <w:noProof/>
                <w:webHidden/>
              </w:rPr>
              <w:tab/>
            </w:r>
            <w:r w:rsidR="003D0991">
              <w:rPr>
                <w:noProof/>
                <w:webHidden/>
              </w:rPr>
              <w:fldChar w:fldCharType="begin"/>
            </w:r>
            <w:r w:rsidR="003D0991">
              <w:rPr>
                <w:noProof/>
                <w:webHidden/>
              </w:rPr>
              <w:instrText xml:space="preserve"> PAGEREF _Toc220574176 \h </w:instrText>
            </w:r>
            <w:r w:rsidR="003D0991">
              <w:rPr>
                <w:noProof/>
                <w:webHidden/>
              </w:rPr>
            </w:r>
            <w:r w:rsidR="003D0991">
              <w:rPr>
                <w:noProof/>
                <w:webHidden/>
              </w:rPr>
              <w:fldChar w:fldCharType="separate"/>
            </w:r>
            <w:r w:rsidR="003D0991">
              <w:rPr>
                <w:noProof/>
                <w:webHidden/>
              </w:rPr>
              <w:t>8</w:t>
            </w:r>
            <w:r w:rsidR="003D0991">
              <w:rPr>
                <w:noProof/>
                <w:webHidden/>
              </w:rPr>
              <w:fldChar w:fldCharType="end"/>
            </w:r>
          </w:hyperlink>
        </w:p>
        <w:p w14:paraId="0B14F02E" w14:textId="5F71D79C" w:rsidR="003D0991" w:rsidRDefault="001B6A1F">
          <w:pPr>
            <w:pStyle w:val="TOC1"/>
            <w:rPr>
              <w:rFonts w:asciiTheme="minorHAnsi" w:eastAsiaTheme="minorEastAsia" w:hAnsiTheme="minorHAnsi"/>
              <w:noProof/>
              <w:lang w:eastAsia="en-IE"/>
            </w:rPr>
          </w:pPr>
          <w:hyperlink w:anchor="_Toc220574177" w:history="1">
            <w:r w:rsidR="003D0991" w:rsidRPr="00493A5E">
              <w:rPr>
                <w:rStyle w:val="Hyperlink"/>
                <w:rFonts w:eastAsia="Times New Roman"/>
                <w:noProof/>
                <w:lang w:val="en-GB" w:eastAsia="zh-CN"/>
              </w:rPr>
              <w:t>Acceptance / declination of a recommendation to proceed</w:t>
            </w:r>
            <w:r w:rsidR="003D0991">
              <w:rPr>
                <w:noProof/>
                <w:webHidden/>
              </w:rPr>
              <w:tab/>
            </w:r>
            <w:r w:rsidR="003D0991">
              <w:rPr>
                <w:noProof/>
                <w:webHidden/>
              </w:rPr>
              <w:fldChar w:fldCharType="begin"/>
            </w:r>
            <w:r w:rsidR="003D0991">
              <w:rPr>
                <w:noProof/>
                <w:webHidden/>
              </w:rPr>
              <w:instrText xml:space="preserve"> PAGEREF _Toc220574177 \h </w:instrText>
            </w:r>
            <w:r w:rsidR="003D0991">
              <w:rPr>
                <w:noProof/>
                <w:webHidden/>
              </w:rPr>
            </w:r>
            <w:r w:rsidR="003D0991">
              <w:rPr>
                <w:noProof/>
                <w:webHidden/>
              </w:rPr>
              <w:fldChar w:fldCharType="separate"/>
            </w:r>
            <w:r w:rsidR="003D0991">
              <w:rPr>
                <w:noProof/>
                <w:webHidden/>
              </w:rPr>
              <w:t>8</w:t>
            </w:r>
            <w:r w:rsidR="003D0991">
              <w:rPr>
                <w:noProof/>
                <w:webHidden/>
              </w:rPr>
              <w:fldChar w:fldCharType="end"/>
            </w:r>
          </w:hyperlink>
        </w:p>
        <w:p w14:paraId="3D4ECA0F" w14:textId="1F774E48" w:rsidR="003D0991" w:rsidRDefault="001B6A1F">
          <w:pPr>
            <w:pStyle w:val="TOC1"/>
            <w:rPr>
              <w:rFonts w:asciiTheme="minorHAnsi" w:eastAsiaTheme="minorEastAsia" w:hAnsiTheme="minorHAnsi"/>
              <w:noProof/>
              <w:lang w:eastAsia="en-IE"/>
            </w:rPr>
          </w:pPr>
          <w:hyperlink w:anchor="_Toc220574178" w:history="1">
            <w:r w:rsidR="003D0991" w:rsidRPr="00493A5E">
              <w:rPr>
                <w:rStyle w:val="Hyperlink"/>
                <w:rFonts w:eastAsia="Times New Roman"/>
                <w:noProof/>
                <w:lang w:val="en-GB" w:eastAsia="zh-CN"/>
              </w:rPr>
              <w:t>Recruitment process time scales</w:t>
            </w:r>
            <w:r w:rsidR="003D0991">
              <w:rPr>
                <w:noProof/>
                <w:webHidden/>
              </w:rPr>
              <w:tab/>
            </w:r>
            <w:r w:rsidR="003D0991">
              <w:rPr>
                <w:noProof/>
                <w:webHidden/>
              </w:rPr>
              <w:fldChar w:fldCharType="begin"/>
            </w:r>
            <w:r w:rsidR="003D0991">
              <w:rPr>
                <w:noProof/>
                <w:webHidden/>
              </w:rPr>
              <w:instrText xml:space="preserve"> PAGEREF _Toc220574178 \h </w:instrText>
            </w:r>
            <w:r w:rsidR="003D0991">
              <w:rPr>
                <w:noProof/>
                <w:webHidden/>
              </w:rPr>
            </w:r>
            <w:r w:rsidR="003D0991">
              <w:rPr>
                <w:noProof/>
                <w:webHidden/>
              </w:rPr>
              <w:fldChar w:fldCharType="separate"/>
            </w:r>
            <w:r w:rsidR="003D0991">
              <w:rPr>
                <w:noProof/>
                <w:webHidden/>
              </w:rPr>
              <w:t>8</w:t>
            </w:r>
            <w:r w:rsidR="003D0991">
              <w:rPr>
                <w:noProof/>
                <w:webHidden/>
              </w:rPr>
              <w:fldChar w:fldCharType="end"/>
            </w:r>
          </w:hyperlink>
        </w:p>
        <w:p w14:paraId="12AA87E1" w14:textId="6CEC2DCE" w:rsidR="003D0991" w:rsidRDefault="001B6A1F">
          <w:pPr>
            <w:pStyle w:val="TOC1"/>
            <w:rPr>
              <w:rFonts w:asciiTheme="minorHAnsi" w:eastAsiaTheme="minorEastAsia" w:hAnsiTheme="minorHAnsi"/>
              <w:noProof/>
              <w:lang w:eastAsia="en-IE"/>
            </w:rPr>
          </w:pPr>
          <w:hyperlink w:anchor="_Toc220574179" w:history="1">
            <w:r w:rsidR="003D0991" w:rsidRPr="00493A5E">
              <w:rPr>
                <w:rStyle w:val="Hyperlink"/>
                <w:rFonts w:eastAsia="Times New Roman"/>
                <w:noProof/>
                <w:lang w:val="en-GB" w:eastAsia="zh-CN"/>
              </w:rPr>
              <w:t>Security clearance</w:t>
            </w:r>
            <w:r w:rsidR="003D0991">
              <w:rPr>
                <w:noProof/>
                <w:webHidden/>
              </w:rPr>
              <w:tab/>
            </w:r>
            <w:r w:rsidR="003D0991">
              <w:rPr>
                <w:noProof/>
                <w:webHidden/>
              </w:rPr>
              <w:fldChar w:fldCharType="begin"/>
            </w:r>
            <w:r w:rsidR="003D0991">
              <w:rPr>
                <w:noProof/>
                <w:webHidden/>
              </w:rPr>
              <w:instrText xml:space="preserve"> PAGEREF _Toc220574179 \h </w:instrText>
            </w:r>
            <w:r w:rsidR="003D0991">
              <w:rPr>
                <w:noProof/>
                <w:webHidden/>
              </w:rPr>
            </w:r>
            <w:r w:rsidR="003D0991">
              <w:rPr>
                <w:noProof/>
                <w:webHidden/>
              </w:rPr>
              <w:fldChar w:fldCharType="separate"/>
            </w:r>
            <w:r w:rsidR="003D0991">
              <w:rPr>
                <w:noProof/>
                <w:webHidden/>
              </w:rPr>
              <w:t>8</w:t>
            </w:r>
            <w:r w:rsidR="003D0991">
              <w:rPr>
                <w:noProof/>
                <w:webHidden/>
              </w:rPr>
              <w:fldChar w:fldCharType="end"/>
            </w:r>
          </w:hyperlink>
        </w:p>
        <w:p w14:paraId="332B81D4" w14:textId="4BC3CA85" w:rsidR="003D0991" w:rsidRDefault="001B6A1F">
          <w:pPr>
            <w:pStyle w:val="TOC1"/>
            <w:rPr>
              <w:rFonts w:asciiTheme="minorHAnsi" w:eastAsiaTheme="minorEastAsia" w:hAnsiTheme="minorHAnsi"/>
              <w:noProof/>
              <w:lang w:eastAsia="en-IE"/>
            </w:rPr>
          </w:pPr>
          <w:hyperlink w:anchor="_Toc220574180" w:history="1">
            <w:r w:rsidR="003D0991" w:rsidRPr="00493A5E">
              <w:rPr>
                <w:rStyle w:val="Hyperlink"/>
                <w:rFonts w:eastAsia="Times New Roman"/>
                <w:noProof/>
                <w:lang w:val="en-GB" w:eastAsia="zh-CN"/>
              </w:rPr>
              <w:t>Review and complaint procedure (CPSA)</w:t>
            </w:r>
            <w:r w:rsidR="003D0991">
              <w:rPr>
                <w:noProof/>
                <w:webHidden/>
              </w:rPr>
              <w:tab/>
            </w:r>
            <w:r w:rsidR="003D0991">
              <w:rPr>
                <w:noProof/>
                <w:webHidden/>
              </w:rPr>
              <w:fldChar w:fldCharType="begin"/>
            </w:r>
            <w:r w:rsidR="003D0991">
              <w:rPr>
                <w:noProof/>
                <w:webHidden/>
              </w:rPr>
              <w:instrText xml:space="preserve"> PAGEREF _Toc220574180 \h </w:instrText>
            </w:r>
            <w:r w:rsidR="003D0991">
              <w:rPr>
                <w:noProof/>
                <w:webHidden/>
              </w:rPr>
            </w:r>
            <w:r w:rsidR="003D0991">
              <w:rPr>
                <w:noProof/>
                <w:webHidden/>
              </w:rPr>
              <w:fldChar w:fldCharType="separate"/>
            </w:r>
            <w:r w:rsidR="003D0991">
              <w:rPr>
                <w:noProof/>
                <w:webHidden/>
              </w:rPr>
              <w:t>9</w:t>
            </w:r>
            <w:r w:rsidR="003D0991">
              <w:rPr>
                <w:noProof/>
                <w:webHidden/>
              </w:rPr>
              <w:fldChar w:fldCharType="end"/>
            </w:r>
          </w:hyperlink>
        </w:p>
        <w:p w14:paraId="2720799C" w14:textId="732B8D70" w:rsidR="003D0991" w:rsidRDefault="001B6A1F">
          <w:pPr>
            <w:pStyle w:val="TOC1"/>
            <w:rPr>
              <w:rFonts w:asciiTheme="minorHAnsi" w:eastAsiaTheme="minorEastAsia" w:hAnsiTheme="minorHAnsi"/>
              <w:noProof/>
              <w:lang w:eastAsia="en-IE"/>
            </w:rPr>
          </w:pPr>
          <w:hyperlink w:anchor="_Toc220574181" w:history="1">
            <w:r w:rsidR="003D0991" w:rsidRPr="00493A5E">
              <w:rPr>
                <w:rStyle w:val="Hyperlink"/>
                <w:rFonts w:eastAsia="Times New Roman"/>
                <w:noProof/>
                <w:lang w:val="en-GB" w:eastAsia="zh-CN"/>
              </w:rPr>
              <w:t>HSE Privacy policy</w:t>
            </w:r>
            <w:r w:rsidR="003D0991">
              <w:rPr>
                <w:noProof/>
                <w:webHidden/>
              </w:rPr>
              <w:tab/>
            </w:r>
            <w:r w:rsidR="003D0991">
              <w:rPr>
                <w:noProof/>
                <w:webHidden/>
              </w:rPr>
              <w:fldChar w:fldCharType="begin"/>
            </w:r>
            <w:r w:rsidR="003D0991">
              <w:rPr>
                <w:noProof/>
                <w:webHidden/>
              </w:rPr>
              <w:instrText xml:space="preserve"> PAGEREF _Toc220574181 \h </w:instrText>
            </w:r>
            <w:r w:rsidR="003D0991">
              <w:rPr>
                <w:noProof/>
                <w:webHidden/>
              </w:rPr>
            </w:r>
            <w:r w:rsidR="003D0991">
              <w:rPr>
                <w:noProof/>
                <w:webHidden/>
              </w:rPr>
              <w:fldChar w:fldCharType="separate"/>
            </w:r>
            <w:r w:rsidR="003D0991">
              <w:rPr>
                <w:noProof/>
                <w:webHidden/>
              </w:rPr>
              <w:t>10</w:t>
            </w:r>
            <w:r w:rsidR="003D0991">
              <w:rPr>
                <w:noProof/>
                <w:webHidden/>
              </w:rPr>
              <w:fldChar w:fldCharType="end"/>
            </w:r>
          </w:hyperlink>
        </w:p>
        <w:p w14:paraId="23E6161D" w14:textId="604B47C0" w:rsidR="003D0991" w:rsidRDefault="001B6A1F">
          <w:pPr>
            <w:pStyle w:val="TOC1"/>
            <w:rPr>
              <w:rFonts w:asciiTheme="minorHAnsi" w:eastAsiaTheme="minorEastAsia" w:hAnsiTheme="minorHAnsi"/>
              <w:noProof/>
              <w:lang w:eastAsia="en-IE"/>
            </w:rPr>
          </w:pPr>
          <w:hyperlink w:anchor="_Toc220574182" w:history="1">
            <w:r w:rsidR="003D0991" w:rsidRPr="00493A5E">
              <w:rPr>
                <w:rStyle w:val="Hyperlink"/>
                <w:rFonts w:eastAsia="Times New Roman"/>
                <w:noProof/>
                <w:lang w:val="en-GB" w:eastAsia="zh-CN"/>
              </w:rPr>
              <w:t>Superannuation / Pension Information</w:t>
            </w:r>
            <w:r w:rsidR="003D0991">
              <w:rPr>
                <w:noProof/>
                <w:webHidden/>
              </w:rPr>
              <w:tab/>
            </w:r>
            <w:r w:rsidR="003D0991">
              <w:rPr>
                <w:noProof/>
                <w:webHidden/>
              </w:rPr>
              <w:fldChar w:fldCharType="begin"/>
            </w:r>
            <w:r w:rsidR="003D0991">
              <w:rPr>
                <w:noProof/>
                <w:webHidden/>
              </w:rPr>
              <w:instrText xml:space="preserve"> PAGEREF _Toc220574182 \h </w:instrText>
            </w:r>
            <w:r w:rsidR="003D0991">
              <w:rPr>
                <w:noProof/>
                <w:webHidden/>
              </w:rPr>
            </w:r>
            <w:r w:rsidR="003D0991">
              <w:rPr>
                <w:noProof/>
                <w:webHidden/>
              </w:rPr>
              <w:fldChar w:fldCharType="separate"/>
            </w:r>
            <w:r w:rsidR="003D0991">
              <w:rPr>
                <w:noProof/>
                <w:webHidden/>
              </w:rPr>
              <w:t>10</w:t>
            </w:r>
            <w:r w:rsidR="003D0991">
              <w:rPr>
                <w:noProof/>
                <w:webHidden/>
              </w:rPr>
              <w:fldChar w:fldCharType="end"/>
            </w:r>
          </w:hyperlink>
        </w:p>
        <w:p w14:paraId="4CEB121A" w14:textId="4903DD9F" w:rsidR="003D0991" w:rsidRDefault="001B6A1F">
          <w:pPr>
            <w:pStyle w:val="TOC1"/>
            <w:rPr>
              <w:rFonts w:asciiTheme="minorHAnsi" w:eastAsiaTheme="minorEastAsia" w:hAnsiTheme="minorHAnsi"/>
              <w:noProof/>
              <w:lang w:eastAsia="en-IE"/>
            </w:rPr>
          </w:pPr>
          <w:hyperlink w:anchor="_Toc220574183" w:history="1">
            <w:r w:rsidR="003D0991" w:rsidRPr="00493A5E">
              <w:rPr>
                <w:rStyle w:val="Hyperlink"/>
                <w:rFonts w:eastAsia="Times New Roman" w:cs="Arial"/>
                <w:i/>
                <w:noProof/>
                <w:lang w:val="en-GB" w:eastAsia="zh-CN"/>
              </w:rPr>
              <w:t>Appendices: Supplementary recruitment and selection process information</w:t>
            </w:r>
            <w:r w:rsidR="003D0991">
              <w:rPr>
                <w:noProof/>
                <w:webHidden/>
              </w:rPr>
              <w:tab/>
            </w:r>
            <w:r w:rsidR="003D0991">
              <w:rPr>
                <w:noProof/>
                <w:webHidden/>
              </w:rPr>
              <w:fldChar w:fldCharType="begin"/>
            </w:r>
            <w:r w:rsidR="003D0991">
              <w:rPr>
                <w:noProof/>
                <w:webHidden/>
              </w:rPr>
              <w:instrText xml:space="preserve"> PAGEREF _Toc220574183 \h </w:instrText>
            </w:r>
            <w:r w:rsidR="003D0991">
              <w:rPr>
                <w:noProof/>
                <w:webHidden/>
              </w:rPr>
            </w:r>
            <w:r w:rsidR="003D0991">
              <w:rPr>
                <w:noProof/>
                <w:webHidden/>
              </w:rPr>
              <w:fldChar w:fldCharType="separate"/>
            </w:r>
            <w:r w:rsidR="003D0991">
              <w:rPr>
                <w:noProof/>
                <w:webHidden/>
              </w:rPr>
              <w:t>13</w:t>
            </w:r>
            <w:r w:rsidR="003D0991">
              <w:rPr>
                <w:noProof/>
                <w:webHidden/>
              </w:rPr>
              <w:fldChar w:fldCharType="end"/>
            </w:r>
          </w:hyperlink>
        </w:p>
        <w:p w14:paraId="712258CB" w14:textId="57C622C4" w:rsidR="003D0991" w:rsidRDefault="001B6A1F">
          <w:pPr>
            <w:pStyle w:val="TOC2"/>
            <w:tabs>
              <w:tab w:val="right" w:leader="dot" w:pos="9016"/>
            </w:tabs>
            <w:rPr>
              <w:rFonts w:asciiTheme="minorHAnsi" w:eastAsiaTheme="minorEastAsia" w:hAnsiTheme="minorHAnsi"/>
              <w:noProof/>
              <w:sz w:val="22"/>
              <w:lang w:eastAsia="en-IE"/>
            </w:rPr>
          </w:pPr>
          <w:hyperlink w:anchor="_Toc220574184" w:history="1">
            <w:r w:rsidR="003D0991" w:rsidRPr="00493A5E">
              <w:rPr>
                <w:rStyle w:val="Hyperlink"/>
                <w:noProof/>
              </w:rPr>
              <w:t>Appendix 1: Eligibility criteria</w:t>
            </w:r>
            <w:r w:rsidR="003D0991">
              <w:rPr>
                <w:noProof/>
                <w:webHidden/>
              </w:rPr>
              <w:tab/>
            </w:r>
            <w:r w:rsidR="003D0991">
              <w:rPr>
                <w:noProof/>
                <w:webHidden/>
              </w:rPr>
              <w:fldChar w:fldCharType="begin"/>
            </w:r>
            <w:r w:rsidR="003D0991">
              <w:rPr>
                <w:noProof/>
                <w:webHidden/>
              </w:rPr>
              <w:instrText xml:space="preserve"> PAGEREF _Toc220574184 \h </w:instrText>
            </w:r>
            <w:r w:rsidR="003D0991">
              <w:rPr>
                <w:noProof/>
                <w:webHidden/>
              </w:rPr>
            </w:r>
            <w:r w:rsidR="003D0991">
              <w:rPr>
                <w:noProof/>
                <w:webHidden/>
              </w:rPr>
              <w:fldChar w:fldCharType="separate"/>
            </w:r>
            <w:r w:rsidR="003D0991">
              <w:rPr>
                <w:noProof/>
                <w:webHidden/>
              </w:rPr>
              <w:t>13</w:t>
            </w:r>
            <w:r w:rsidR="003D0991">
              <w:rPr>
                <w:noProof/>
                <w:webHidden/>
              </w:rPr>
              <w:fldChar w:fldCharType="end"/>
            </w:r>
          </w:hyperlink>
        </w:p>
        <w:p w14:paraId="4DB54C6C" w14:textId="13EFB838" w:rsidR="003D0991" w:rsidRDefault="001B6A1F">
          <w:pPr>
            <w:pStyle w:val="TOC2"/>
            <w:tabs>
              <w:tab w:val="right" w:leader="dot" w:pos="9016"/>
            </w:tabs>
            <w:rPr>
              <w:rFonts w:asciiTheme="minorHAnsi" w:eastAsiaTheme="minorEastAsia" w:hAnsiTheme="minorHAnsi"/>
              <w:noProof/>
              <w:sz w:val="22"/>
              <w:lang w:eastAsia="en-IE"/>
            </w:rPr>
          </w:pPr>
          <w:hyperlink w:anchor="_Toc220574185" w:history="1">
            <w:r w:rsidR="003D0991" w:rsidRPr="00493A5E">
              <w:rPr>
                <w:rStyle w:val="Hyperlink"/>
                <w:noProof/>
              </w:rPr>
              <w:t>Appendix 2: EEA, Swiss, British and non-EEA applicants</w:t>
            </w:r>
            <w:r w:rsidR="003D0991">
              <w:rPr>
                <w:noProof/>
                <w:webHidden/>
              </w:rPr>
              <w:tab/>
            </w:r>
            <w:r w:rsidR="003D0991">
              <w:rPr>
                <w:noProof/>
                <w:webHidden/>
              </w:rPr>
              <w:fldChar w:fldCharType="begin"/>
            </w:r>
            <w:r w:rsidR="003D0991">
              <w:rPr>
                <w:noProof/>
                <w:webHidden/>
              </w:rPr>
              <w:instrText xml:space="preserve"> PAGEREF _Toc220574185 \h </w:instrText>
            </w:r>
            <w:r w:rsidR="003D0991">
              <w:rPr>
                <w:noProof/>
                <w:webHidden/>
              </w:rPr>
            </w:r>
            <w:r w:rsidR="003D0991">
              <w:rPr>
                <w:noProof/>
                <w:webHidden/>
              </w:rPr>
              <w:fldChar w:fldCharType="separate"/>
            </w:r>
            <w:r w:rsidR="003D0991">
              <w:rPr>
                <w:noProof/>
                <w:webHidden/>
              </w:rPr>
              <w:t>14</w:t>
            </w:r>
            <w:r w:rsidR="003D0991">
              <w:rPr>
                <w:noProof/>
                <w:webHidden/>
              </w:rPr>
              <w:fldChar w:fldCharType="end"/>
            </w:r>
          </w:hyperlink>
        </w:p>
        <w:p w14:paraId="3F419BA2" w14:textId="2E964AD8" w:rsidR="003D0991" w:rsidRDefault="001B6A1F">
          <w:pPr>
            <w:pStyle w:val="TOC2"/>
            <w:tabs>
              <w:tab w:val="right" w:leader="dot" w:pos="9016"/>
            </w:tabs>
            <w:rPr>
              <w:rFonts w:asciiTheme="minorHAnsi" w:eastAsiaTheme="minorEastAsia" w:hAnsiTheme="minorHAnsi"/>
              <w:noProof/>
              <w:sz w:val="22"/>
              <w:lang w:eastAsia="en-IE"/>
            </w:rPr>
          </w:pPr>
          <w:hyperlink w:anchor="_Toc220574186" w:history="1">
            <w:r w:rsidR="003D0991" w:rsidRPr="00493A5E">
              <w:rPr>
                <w:rStyle w:val="Hyperlink"/>
                <w:noProof/>
              </w:rPr>
              <w:t>Appendix 3: Clearances</w:t>
            </w:r>
            <w:r w:rsidR="003D0991">
              <w:rPr>
                <w:noProof/>
                <w:webHidden/>
              </w:rPr>
              <w:tab/>
            </w:r>
            <w:r w:rsidR="003D0991">
              <w:rPr>
                <w:noProof/>
                <w:webHidden/>
              </w:rPr>
              <w:fldChar w:fldCharType="begin"/>
            </w:r>
            <w:r w:rsidR="003D0991">
              <w:rPr>
                <w:noProof/>
                <w:webHidden/>
              </w:rPr>
              <w:instrText xml:space="preserve"> PAGEREF _Toc220574186 \h </w:instrText>
            </w:r>
            <w:r w:rsidR="003D0991">
              <w:rPr>
                <w:noProof/>
                <w:webHidden/>
              </w:rPr>
            </w:r>
            <w:r w:rsidR="003D0991">
              <w:rPr>
                <w:noProof/>
                <w:webHidden/>
              </w:rPr>
              <w:fldChar w:fldCharType="separate"/>
            </w:r>
            <w:r w:rsidR="003D0991">
              <w:rPr>
                <w:noProof/>
                <w:webHidden/>
              </w:rPr>
              <w:t>16</w:t>
            </w:r>
            <w:r w:rsidR="003D0991">
              <w:rPr>
                <w:noProof/>
                <w:webHidden/>
              </w:rPr>
              <w:fldChar w:fldCharType="end"/>
            </w:r>
          </w:hyperlink>
        </w:p>
        <w:p w14:paraId="52FC6BDE" w14:textId="192668AF" w:rsidR="003D0991" w:rsidRDefault="001B6A1F">
          <w:pPr>
            <w:pStyle w:val="TOC2"/>
            <w:tabs>
              <w:tab w:val="right" w:leader="dot" w:pos="9016"/>
            </w:tabs>
            <w:rPr>
              <w:rFonts w:asciiTheme="minorHAnsi" w:eastAsiaTheme="minorEastAsia" w:hAnsiTheme="minorHAnsi"/>
              <w:noProof/>
              <w:sz w:val="22"/>
              <w:lang w:eastAsia="en-IE"/>
            </w:rPr>
          </w:pPr>
          <w:hyperlink w:anchor="_Toc220574187" w:history="1">
            <w:r w:rsidR="003D0991" w:rsidRPr="00493A5E">
              <w:rPr>
                <w:rStyle w:val="Hyperlink"/>
                <w:noProof/>
              </w:rPr>
              <w:t>Appendix: 4 Interview Reasonable Accommodation (RA) requests process flowchart for candidates</w:t>
            </w:r>
            <w:r w:rsidR="003D0991">
              <w:rPr>
                <w:noProof/>
                <w:webHidden/>
              </w:rPr>
              <w:tab/>
            </w:r>
            <w:r w:rsidR="003D0991">
              <w:rPr>
                <w:noProof/>
                <w:webHidden/>
              </w:rPr>
              <w:fldChar w:fldCharType="begin"/>
            </w:r>
            <w:r w:rsidR="003D0991">
              <w:rPr>
                <w:noProof/>
                <w:webHidden/>
              </w:rPr>
              <w:instrText xml:space="preserve"> PAGEREF _Toc220574187 \h </w:instrText>
            </w:r>
            <w:r w:rsidR="003D0991">
              <w:rPr>
                <w:noProof/>
                <w:webHidden/>
              </w:rPr>
            </w:r>
            <w:r w:rsidR="003D0991">
              <w:rPr>
                <w:noProof/>
                <w:webHidden/>
              </w:rPr>
              <w:fldChar w:fldCharType="separate"/>
            </w:r>
            <w:r w:rsidR="003D0991">
              <w:rPr>
                <w:noProof/>
                <w:webHidden/>
              </w:rPr>
              <w:t>18</w:t>
            </w:r>
            <w:r w:rsidR="003D0991">
              <w:rPr>
                <w:noProof/>
                <w:webHidden/>
              </w:rPr>
              <w:fldChar w:fldCharType="end"/>
            </w:r>
          </w:hyperlink>
        </w:p>
        <w:p w14:paraId="38C31192" w14:textId="5001D06F" w:rsidR="003D0991" w:rsidRDefault="001B6A1F">
          <w:pPr>
            <w:pStyle w:val="TOC2"/>
            <w:tabs>
              <w:tab w:val="right" w:leader="dot" w:pos="9016"/>
            </w:tabs>
            <w:rPr>
              <w:rFonts w:asciiTheme="minorHAnsi" w:eastAsiaTheme="minorEastAsia" w:hAnsiTheme="minorHAnsi"/>
              <w:noProof/>
              <w:sz w:val="22"/>
              <w:lang w:eastAsia="en-IE"/>
            </w:rPr>
          </w:pPr>
          <w:hyperlink w:anchor="_Toc220574188" w:history="1">
            <w:r w:rsidR="003D0991" w:rsidRPr="00493A5E">
              <w:rPr>
                <w:rStyle w:val="Hyperlink"/>
                <w:noProof/>
              </w:rPr>
              <w:t>Appendix: 5 Panel management rules</w:t>
            </w:r>
            <w:r w:rsidR="003D0991">
              <w:rPr>
                <w:noProof/>
                <w:webHidden/>
              </w:rPr>
              <w:tab/>
            </w:r>
            <w:r w:rsidR="003D0991">
              <w:rPr>
                <w:noProof/>
                <w:webHidden/>
              </w:rPr>
              <w:fldChar w:fldCharType="begin"/>
            </w:r>
            <w:r w:rsidR="003D0991">
              <w:rPr>
                <w:noProof/>
                <w:webHidden/>
              </w:rPr>
              <w:instrText xml:space="preserve"> PAGEREF _Toc220574188 \h </w:instrText>
            </w:r>
            <w:r w:rsidR="003D0991">
              <w:rPr>
                <w:noProof/>
                <w:webHidden/>
              </w:rPr>
            </w:r>
            <w:r w:rsidR="003D0991">
              <w:rPr>
                <w:noProof/>
                <w:webHidden/>
              </w:rPr>
              <w:fldChar w:fldCharType="separate"/>
            </w:r>
            <w:r w:rsidR="003D0991">
              <w:rPr>
                <w:noProof/>
                <w:webHidden/>
              </w:rPr>
              <w:t>19</w:t>
            </w:r>
            <w:r w:rsidR="003D0991">
              <w:rPr>
                <w:noProof/>
                <w:webHidden/>
              </w:rPr>
              <w:fldChar w:fldCharType="end"/>
            </w:r>
          </w:hyperlink>
        </w:p>
        <w:p w14:paraId="7C60FA7F" w14:textId="21D22880"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2" w:name="_Toc220574168"/>
      <w:r w:rsidRPr="00436CA9">
        <w:rPr>
          <w:rFonts w:eastAsia="Times New Roman" w:cs="Arial"/>
          <w:b w:val="0"/>
          <w:color w:val="000000" w:themeColor="text1"/>
          <w:sz w:val="22"/>
          <w:szCs w:val="22"/>
          <w:lang w:val="en-GB" w:eastAsia="zh-CN"/>
        </w:rPr>
        <w:t>Who should apply?</w:t>
      </w:r>
      <w:bookmarkEnd w:id="2"/>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40131229" w14:textId="6A561A80" w:rsidR="00423348" w:rsidRDefault="00062840" w:rsidP="00436CA9">
      <w:pPr>
        <w:numPr>
          <w:ilvl w:val="0"/>
          <w:numId w:val="3"/>
        </w:numPr>
        <w:spacing w:after="120" w:line="360" w:lineRule="auto"/>
        <w:ind w:left="357"/>
        <w:rPr>
          <w:rFonts w:eastAsia="Times New Roman" w:cs="Arial"/>
          <w:sz w:val="22"/>
          <w:lang w:val="en-GB"/>
        </w:rPr>
      </w:pPr>
      <w:r w:rsidRPr="00436CA9">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436CA9">
        <w:rPr>
          <w:rFonts w:eastAsia="Times New Roman" w:cs="Arial"/>
          <w:sz w:val="22"/>
          <w:lang w:val="en-GB"/>
        </w:rPr>
        <w:t xml:space="preserve"> </w:t>
      </w:r>
    </w:p>
    <w:p w14:paraId="04439458" w14:textId="2B3374E8" w:rsidR="00E34985" w:rsidRDefault="00E34985">
      <w:pPr>
        <w:rPr>
          <w:rFonts w:eastAsia="Times New Roman" w:cs="Arial"/>
          <w:sz w:val="22"/>
          <w:lang w:val="en-GB"/>
        </w:rPr>
      </w:pPr>
      <w:r>
        <w:rPr>
          <w:rFonts w:eastAsia="Times New Roman" w:cs="Arial"/>
          <w:sz w:val="22"/>
          <w:lang w:val="en-GB"/>
        </w:rPr>
        <w:br w:type="page"/>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436CA9">
      <w:pPr>
        <w:numPr>
          <w:ilvl w:val="0"/>
          <w:numId w:val="3"/>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436CA9">
      <w:pPr>
        <w:numPr>
          <w:ilvl w:val="0"/>
          <w:numId w:val="2"/>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9"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20574169"/>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3"/>
    </w:p>
    <w:p w14:paraId="6C643097" w14:textId="77777777" w:rsidR="00E664D9" w:rsidRDefault="00E664D9" w:rsidP="00E664D9">
      <w:pPr>
        <w:pStyle w:val="ListParagraph"/>
        <w:numPr>
          <w:ilvl w:val="0"/>
          <w:numId w:val="41"/>
        </w:numPr>
        <w:spacing w:line="256" w:lineRule="auto"/>
        <w:rPr>
          <w:rFonts w:eastAsia="Times New Roman" w:cs="Arial"/>
          <w:b/>
          <w:sz w:val="22"/>
          <w:lang w:val="en-GB"/>
        </w:rPr>
      </w:pPr>
      <w:r>
        <w:rPr>
          <w:rFonts w:eastAsia="Times New Roman" w:cs="Arial"/>
          <w:b/>
          <w:sz w:val="22"/>
          <w:lang w:val="en-GB"/>
        </w:rPr>
        <w:t xml:space="preserve">You must submit a fully completed Application Form particular to this post by Rezoomo only.  </w:t>
      </w:r>
    </w:p>
    <w:p w14:paraId="5AA90837" w14:textId="77777777" w:rsidR="00E664D9" w:rsidRDefault="00E664D9" w:rsidP="00E664D9">
      <w:pPr>
        <w:numPr>
          <w:ilvl w:val="0"/>
          <w:numId w:val="41"/>
        </w:numPr>
        <w:spacing w:after="120" w:line="360" w:lineRule="auto"/>
        <w:ind w:left="357"/>
        <w:rPr>
          <w:rFonts w:eastAsia="Times New Roman" w:cs="Arial"/>
          <w:sz w:val="22"/>
          <w:lang w:val="en-GB"/>
        </w:rPr>
      </w:pPr>
      <w:r>
        <w:rPr>
          <w:rFonts w:eastAsia="Times New Roman" w:cs="Arial"/>
          <w:sz w:val="22"/>
          <w:lang w:val="en-GB"/>
        </w:rPr>
        <w:t>Your application must be your own work and reflect your own experiences, competencies and skills. Do not use AI to complete the application form.</w:t>
      </w:r>
    </w:p>
    <w:p w14:paraId="21AD0D75" w14:textId="77777777" w:rsidR="00E664D9" w:rsidRDefault="00E664D9" w:rsidP="00E664D9">
      <w:pPr>
        <w:numPr>
          <w:ilvl w:val="0"/>
          <w:numId w:val="41"/>
        </w:numPr>
        <w:spacing w:after="120" w:line="360" w:lineRule="auto"/>
        <w:ind w:left="357"/>
        <w:rPr>
          <w:rFonts w:eastAsia="Times New Roman" w:cs="Arial"/>
          <w:sz w:val="22"/>
          <w:lang w:val="en-GB"/>
        </w:rPr>
      </w:pPr>
      <w:r>
        <w:rPr>
          <w:rFonts w:eastAsia="Times New Roman" w:cs="Arial"/>
          <w:sz w:val="22"/>
          <w:lang w:eastAsia="en-IE"/>
        </w:rPr>
        <w:t xml:space="preserve">We require the same information from all candidates in order to make fair decisions on their applications. </w:t>
      </w:r>
    </w:p>
    <w:p w14:paraId="06EA156D" w14:textId="77777777" w:rsidR="00E664D9" w:rsidRDefault="00E664D9" w:rsidP="00E664D9">
      <w:pPr>
        <w:numPr>
          <w:ilvl w:val="0"/>
          <w:numId w:val="41"/>
        </w:numPr>
        <w:spacing w:after="120" w:line="360" w:lineRule="auto"/>
        <w:ind w:left="357"/>
        <w:rPr>
          <w:rFonts w:eastAsia="Times New Roman" w:cs="Arial"/>
          <w:sz w:val="22"/>
          <w:lang w:val="en-GB"/>
        </w:rPr>
      </w:pPr>
      <w:r>
        <w:rPr>
          <w:rFonts w:eastAsia="Times New Roman" w:cs="Arial"/>
          <w:sz w:val="22"/>
          <w:szCs w:val="20"/>
          <w:lang w:val="en-GB"/>
        </w:rPr>
        <w:t>Rezoomo applications will receive a response within 48 hours, which will let you know that we received your application. If you have not received a response within this period, contact the recruitment team via email to confirm your application has been received. We will not accept any applications after the closing date.</w:t>
      </w:r>
    </w:p>
    <w:p w14:paraId="5D44BADB" w14:textId="77777777" w:rsidR="00E664D9" w:rsidRDefault="00E664D9" w:rsidP="00E664D9">
      <w:pPr>
        <w:numPr>
          <w:ilvl w:val="0"/>
          <w:numId w:val="41"/>
        </w:numPr>
        <w:spacing w:after="120" w:line="360" w:lineRule="auto"/>
        <w:ind w:left="357"/>
        <w:rPr>
          <w:rFonts w:eastAsia="Times New Roman" w:cs="Arial"/>
          <w:sz w:val="22"/>
          <w:lang w:val="en-GB"/>
        </w:rPr>
      </w:pPr>
      <w:r>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30C14F9B" w14:textId="77777777" w:rsidR="00E664D9" w:rsidRDefault="00E664D9" w:rsidP="00E664D9">
      <w:pPr>
        <w:numPr>
          <w:ilvl w:val="0"/>
          <w:numId w:val="41"/>
        </w:numPr>
        <w:spacing w:after="120" w:line="360" w:lineRule="auto"/>
        <w:ind w:left="357"/>
        <w:rPr>
          <w:rFonts w:eastAsia="Times New Roman" w:cs="Arial"/>
          <w:sz w:val="24"/>
          <w:lang w:val="en-GB"/>
        </w:rPr>
      </w:pPr>
      <w:r>
        <w:rPr>
          <w:rFonts w:eastAsia="Times New Roman" w:cs="Arial"/>
          <w:sz w:val="22"/>
          <w:szCs w:val="20"/>
        </w:rPr>
        <w:t>As we are only accepting applications by Rezoomo, applications must be submitted as an online application format only.</w:t>
      </w:r>
    </w:p>
    <w:p w14:paraId="0317C44E" w14:textId="77777777" w:rsidR="00E664D9" w:rsidRDefault="00E664D9" w:rsidP="00E664D9">
      <w:pPr>
        <w:numPr>
          <w:ilvl w:val="0"/>
          <w:numId w:val="41"/>
        </w:numPr>
        <w:spacing w:after="120" w:line="360" w:lineRule="auto"/>
        <w:ind w:left="357"/>
        <w:rPr>
          <w:rFonts w:eastAsia="Times New Roman" w:cs="Arial"/>
          <w:sz w:val="24"/>
          <w:lang w:val="en-GB"/>
        </w:rPr>
      </w:pPr>
      <w:r>
        <w:rPr>
          <w:rFonts w:cs="Arial"/>
          <w:sz w:val="22"/>
          <w:szCs w:val="20"/>
        </w:rPr>
        <w:t xml:space="preserve">We will only accept complete applications received by the closing date and time. If you submit multiple applications, we will only consider the </w:t>
      </w:r>
      <w:r>
        <w:rPr>
          <w:rFonts w:eastAsia="Times New Roman" w:cs="Arial"/>
          <w:sz w:val="22"/>
          <w:szCs w:val="20"/>
          <w:lang w:val="en-GB"/>
        </w:rPr>
        <w:t>last one</w:t>
      </w:r>
      <w:r>
        <w:rPr>
          <w:rFonts w:cs="Arial"/>
          <w:sz w:val="22"/>
          <w:szCs w:val="20"/>
        </w:rPr>
        <w:t xml:space="preserve"> received before the closing date and time.</w:t>
      </w:r>
    </w:p>
    <w:p w14:paraId="41D29364" w14:textId="77777777" w:rsidR="00E664D9" w:rsidRDefault="00E664D9" w:rsidP="00E664D9">
      <w:pPr>
        <w:numPr>
          <w:ilvl w:val="0"/>
          <w:numId w:val="41"/>
        </w:numPr>
        <w:spacing w:after="120" w:line="360" w:lineRule="auto"/>
        <w:ind w:left="357"/>
        <w:rPr>
          <w:rFonts w:eastAsia="Times New Roman" w:cs="Arial"/>
          <w:sz w:val="24"/>
          <w:lang w:val="en-GB"/>
        </w:rPr>
      </w:pPr>
      <w:r>
        <w:rPr>
          <w:rFonts w:eastAsia="Times New Roman" w:cs="Arial"/>
          <w:sz w:val="22"/>
          <w:szCs w:val="20"/>
          <w:lang w:eastAsia="en-IE"/>
        </w:rPr>
        <w:t>We will contact you by email. Please ensure your email address is included in your application form and use an email address that you regularly access since some communications require a timely response.</w:t>
      </w:r>
    </w:p>
    <w:p w14:paraId="466D3FDE" w14:textId="77777777" w:rsidR="00E664D9" w:rsidRDefault="00E664D9" w:rsidP="00E664D9">
      <w:pPr>
        <w:numPr>
          <w:ilvl w:val="0"/>
          <w:numId w:val="41"/>
        </w:numPr>
        <w:spacing w:after="120" w:line="360" w:lineRule="auto"/>
        <w:ind w:left="357"/>
        <w:rPr>
          <w:rFonts w:eastAsia="Times New Roman" w:cs="Arial"/>
          <w:sz w:val="24"/>
          <w:lang w:val="en-GB"/>
        </w:rPr>
      </w:pPr>
      <w:r>
        <w:rPr>
          <w:rFonts w:eastAsia="Times New Roman" w:cs="Arial"/>
          <w:sz w:val="22"/>
          <w:szCs w:val="20"/>
          <w:lang w:eastAsia="en-IE"/>
        </w:rPr>
        <w:t>To ensure that you do not miss out on any email communication it is highly recommended that you check your spam and junk folder on a regular basis.</w:t>
      </w:r>
    </w:p>
    <w:p w14:paraId="6837FEA3" w14:textId="77777777" w:rsidR="00E664D9" w:rsidRDefault="00E664D9" w:rsidP="00E664D9">
      <w:pPr>
        <w:numPr>
          <w:ilvl w:val="0"/>
          <w:numId w:val="41"/>
        </w:numPr>
        <w:spacing w:after="120" w:line="360" w:lineRule="auto"/>
        <w:ind w:left="357"/>
        <w:rPr>
          <w:rFonts w:eastAsia="Times New Roman" w:cs="Arial"/>
          <w:sz w:val="24"/>
          <w:lang w:val="en-GB"/>
        </w:rPr>
      </w:pPr>
      <w:r>
        <w:rPr>
          <w:rFonts w:eastAsia="Times New Roman" w:cs="Arial"/>
          <w:sz w:val="22"/>
          <w:szCs w:val="20"/>
          <w:lang w:eastAsia="en-IE"/>
        </w:rPr>
        <w:t>If you choose to use your work email addresses you may receive communications that have a time deadline requirement while you may be working away or on leave. We recommend you use a personal email address to which you have regular access.</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20574170"/>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4"/>
    </w:p>
    <w:p w14:paraId="1213EA50" w14:textId="2DC807E7" w:rsidR="00B1187D" w:rsidRPr="00852575" w:rsidRDefault="00B1187D" w:rsidP="00436CA9">
      <w:pPr>
        <w:numPr>
          <w:ilvl w:val="0"/>
          <w:numId w:val="7"/>
        </w:numPr>
        <w:spacing w:after="120" w:line="360" w:lineRule="auto"/>
        <w:ind w:left="357" w:hanging="357"/>
        <w:rPr>
          <w:rFonts w:eastAsia="Times New Roman" w:cs="Arial"/>
          <w:sz w:val="22"/>
          <w:lang w:eastAsia="en-IE"/>
        </w:rPr>
      </w:pPr>
      <w:r w:rsidRPr="00852575">
        <w:rPr>
          <w:rFonts w:eastAsia="Times New Roman" w:cs="Arial"/>
          <w:sz w:val="22"/>
          <w:lang w:eastAsia="en-IE"/>
        </w:rPr>
        <w:t>T</w:t>
      </w:r>
      <w:r w:rsidR="001C2789" w:rsidRPr="00852575">
        <w:rPr>
          <w:rFonts w:eastAsia="Times New Roman" w:cs="Arial"/>
          <w:sz w:val="22"/>
          <w:lang w:eastAsia="en-IE"/>
        </w:rPr>
        <w:t>h</w:t>
      </w:r>
      <w:r w:rsidRPr="00852575">
        <w:rPr>
          <w:rFonts w:eastAsia="Times New Roman" w:cs="Arial"/>
          <w:sz w:val="22"/>
          <w:lang w:eastAsia="en-IE"/>
        </w:rPr>
        <w:t xml:space="preserve">e purpose of this recruitment and selection process is to fill current and anticipated vacancies as </w:t>
      </w:r>
      <w:r w:rsidR="003A579C" w:rsidRPr="00852575">
        <w:rPr>
          <w:rFonts w:eastAsia="Times New Roman" w:cs="Arial"/>
          <w:sz w:val="22"/>
          <w:lang w:eastAsia="en-IE"/>
        </w:rPr>
        <w:t xml:space="preserve">detailed </w:t>
      </w:r>
      <w:r w:rsidRPr="00852575">
        <w:rPr>
          <w:rFonts w:eastAsia="Times New Roman" w:cs="Arial"/>
          <w:sz w:val="22"/>
          <w:lang w:eastAsia="en-IE"/>
        </w:rPr>
        <w:t xml:space="preserve">in the job specification </w:t>
      </w:r>
      <w:r w:rsidR="003A579C" w:rsidRPr="00852575">
        <w:rPr>
          <w:rFonts w:eastAsia="Times New Roman" w:cs="Arial"/>
          <w:sz w:val="22"/>
          <w:lang w:eastAsia="en-IE"/>
        </w:rPr>
        <w:t>for</w:t>
      </w:r>
      <w:r w:rsidRPr="00852575">
        <w:rPr>
          <w:rFonts w:eastAsia="Times New Roman" w:cs="Arial"/>
          <w:sz w:val="22"/>
          <w:lang w:eastAsia="en-IE"/>
        </w:rPr>
        <w:t xml:space="preserve"> the lifetime of the panel.  </w:t>
      </w:r>
      <w:r w:rsidR="00E6585F" w:rsidRPr="00852575">
        <w:rPr>
          <w:rFonts w:cs="Arial"/>
          <w:sz w:val="22"/>
        </w:rPr>
        <w:t>Being on a panel does not guarantee a job offer.</w:t>
      </w:r>
    </w:p>
    <w:p w14:paraId="56FAB5C8" w14:textId="7046B941" w:rsidR="005F4C29" w:rsidRPr="00436CA9" w:rsidRDefault="00E6585F" w:rsidP="00436CA9">
      <w:pPr>
        <w:numPr>
          <w:ilvl w:val="0"/>
          <w:numId w:val="7"/>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436CA9">
      <w:pPr>
        <w:numPr>
          <w:ilvl w:val="0"/>
          <w:numId w:val="7"/>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25A96D35" w:rsidR="00112C30" w:rsidRPr="00E664D9" w:rsidRDefault="00112C30" w:rsidP="00436CA9">
      <w:pPr>
        <w:numPr>
          <w:ilvl w:val="0"/>
          <w:numId w:val="7"/>
        </w:numPr>
        <w:spacing w:after="120" w:line="360" w:lineRule="auto"/>
        <w:ind w:left="357" w:hanging="357"/>
        <w:rPr>
          <w:rFonts w:eastAsia="Times New Roman" w:cs="Arial"/>
          <w:bCs/>
          <w:sz w:val="22"/>
          <w:lang w:eastAsia="en-IE"/>
        </w:rPr>
      </w:pPr>
      <w:r w:rsidRPr="00E664D9">
        <w:rPr>
          <w:rFonts w:eastAsia="Times New Roman" w:cs="Arial"/>
          <w:sz w:val="22"/>
          <w:lang w:eastAsia="en-IE"/>
        </w:rPr>
        <w:t xml:space="preserve">Proposed interview dates will be indicated at a later stage. </w:t>
      </w:r>
      <w:r w:rsidR="00D7346A" w:rsidRPr="00E664D9">
        <w:rPr>
          <w:rFonts w:eastAsia="Times New Roman" w:cs="Arial"/>
          <w:sz w:val="22"/>
          <w:lang w:eastAsia="en-IE"/>
        </w:rPr>
        <w:t>Usually</w:t>
      </w:r>
      <w:r w:rsidR="00AC68FB" w:rsidRPr="00E664D9">
        <w:rPr>
          <w:rFonts w:eastAsia="Times New Roman" w:cs="Arial"/>
          <w:sz w:val="22"/>
          <w:lang w:eastAsia="en-IE"/>
        </w:rPr>
        <w:t xml:space="preserve">, </w:t>
      </w:r>
      <w:r w:rsidR="00AC68FB" w:rsidRPr="00E664D9">
        <w:rPr>
          <w:rFonts w:cs="Arial"/>
          <w:sz w:val="22"/>
        </w:rPr>
        <w:t>candidates</w:t>
      </w:r>
      <w:r w:rsidRPr="00E664D9">
        <w:rPr>
          <w:rFonts w:cs="Arial"/>
          <w:sz w:val="22"/>
        </w:rPr>
        <w:t xml:space="preserve"> </w:t>
      </w:r>
      <w:r w:rsidR="00D7346A" w:rsidRPr="00E664D9">
        <w:rPr>
          <w:rFonts w:cs="Arial"/>
          <w:sz w:val="22"/>
        </w:rPr>
        <w:t>will receive,</w:t>
      </w:r>
      <w:r w:rsidRPr="00E664D9">
        <w:rPr>
          <w:rFonts w:cs="Arial"/>
          <w:sz w:val="22"/>
        </w:rPr>
        <w:t xml:space="preserve"> at least</w:t>
      </w:r>
      <w:r w:rsidR="00D7346A" w:rsidRPr="00E664D9">
        <w:rPr>
          <w:rFonts w:cs="Arial"/>
          <w:sz w:val="22"/>
        </w:rPr>
        <w:t>,</w:t>
      </w:r>
      <w:r w:rsidRPr="00E664D9">
        <w:rPr>
          <w:rFonts w:cs="Arial"/>
          <w:sz w:val="22"/>
        </w:rPr>
        <w:t xml:space="preserve"> two weeks' notice of interview. </w:t>
      </w:r>
      <w:r w:rsidR="00D7346A" w:rsidRPr="00E664D9">
        <w:rPr>
          <w:rFonts w:cs="Arial"/>
          <w:sz w:val="22"/>
        </w:rPr>
        <w:t>It may be less</w:t>
      </w:r>
      <w:r w:rsidR="00AC68FB" w:rsidRPr="00E664D9">
        <w:rPr>
          <w:rFonts w:cs="Arial"/>
          <w:sz w:val="22"/>
        </w:rPr>
        <w:t>, in</w:t>
      </w:r>
      <w:r w:rsidRPr="00E664D9">
        <w:rPr>
          <w:rFonts w:cs="Arial"/>
          <w:sz w:val="22"/>
        </w:rPr>
        <w:t xml:space="preserve"> exceptional circumstances.</w:t>
      </w:r>
    </w:p>
    <w:p w14:paraId="34AB6924" w14:textId="6DF95C61"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2EED52C3" w14:textId="45E8C22A" w:rsidR="005F4C29" w:rsidRPr="00E664D9" w:rsidRDefault="005F4C29" w:rsidP="00436CA9">
      <w:pPr>
        <w:numPr>
          <w:ilvl w:val="0"/>
          <w:numId w:val="7"/>
        </w:numPr>
        <w:spacing w:after="120" w:line="360" w:lineRule="auto"/>
        <w:ind w:left="357" w:hanging="357"/>
        <w:rPr>
          <w:rFonts w:eastAsia="Times New Roman" w:cs="Arial"/>
          <w:bCs/>
          <w:sz w:val="22"/>
          <w:lang w:eastAsia="en-IE"/>
        </w:rPr>
      </w:pPr>
      <w:r w:rsidRPr="00E664D9">
        <w:rPr>
          <w:rFonts w:eastAsia="Times New Roman" w:cs="Arial"/>
          <w:bCs/>
          <w:sz w:val="22"/>
          <w:lang w:eastAsia="en-IE"/>
        </w:rPr>
        <w:t>If there is an existing panel in place</w:t>
      </w:r>
      <w:r w:rsidR="00E82D11" w:rsidRPr="00E664D9">
        <w:rPr>
          <w:rFonts w:eastAsia="Times New Roman" w:cs="Arial"/>
          <w:bCs/>
          <w:sz w:val="22"/>
          <w:lang w:eastAsia="en-IE"/>
        </w:rPr>
        <w:t>, it may</w:t>
      </w:r>
      <w:r w:rsidRPr="00E664D9">
        <w:rPr>
          <w:rFonts w:eastAsia="Times New Roman" w:cs="Arial"/>
          <w:bCs/>
          <w:sz w:val="22"/>
          <w:lang w:eastAsia="en-IE"/>
        </w:rPr>
        <w:t xml:space="preserve"> take precedence over the newly formed panel for this campaign.</w:t>
      </w:r>
      <w:r w:rsidR="00827B5C" w:rsidRPr="00E664D9">
        <w:rPr>
          <w:rFonts w:eastAsia="Times New Roman" w:cs="Arial"/>
          <w:bCs/>
          <w:sz w:val="22"/>
          <w:lang w:eastAsia="en-IE"/>
        </w:rPr>
        <w:t xml:space="preserve"> </w:t>
      </w:r>
      <w:hyperlink w:anchor="_Appendix:_5_Panel" w:history="1">
        <w:r w:rsidR="00762635" w:rsidRPr="00E664D9">
          <w:rPr>
            <w:rStyle w:val="Hyperlink"/>
            <w:rFonts w:eastAsia="Times New Roman" w:cs="Arial"/>
            <w:bCs/>
            <w:color w:val="auto"/>
            <w:sz w:val="22"/>
            <w:lang w:eastAsia="en-IE"/>
          </w:rPr>
          <w:t>Appendix 5</w:t>
        </w:r>
      </w:hyperlink>
      <w:r w:rsidR="00E82D11" w:rsidRPr="00E664D9">
        <w:rPr>
          <w:rStyle w:val="Hyperlink"/>
          <w:rFonts w:eastAsia="Times New Roman" w:cs="Arial"/>
          <w:bCs/>
          <w:color w:val="auto"/>
          <w:sz w:val="22"/>
          <w:lang w:eastAsia="en-IE"/>
        </w:rPr>
        <w:t xml:space="preserve"> </w:t>
      </w:r>
      <w:r w:rsidR="00E82D11" w:rsidRPr="00E664D9">
        <w:rPr>
          <w:rStyle w:val="Hyperlink"/>
          <w:rFonts w:eastAsia="Times New Roman" w:cs="Arial"/>
          <w:bCs/>
          <w:color w:val="auto"/>
          <w:sz w:val="22"/>
          <w:u w:val="none"/>
          <w:lang w:eastAsia="en-IE"/>
        </w:rPr>
        <w:t>provides full details on panel management rules</w:t>
      </w:r>
      <w:r w:rsidR="00827B5C" w:rsidRPr="00E664D9">
        <w:rPr>
          <w:rFonts w:eastAsia="Times New Roman" w:cs="Arial"/>
          <w:bCs/>
          <w:sz w:val="22"/>
          <w:lang w:eastAsia="en-IE"/>
        </w:rPr>
        <w:t>.</w:t>
      </w:r>
    </w:p>
    <w:p w14:paraId="618CBDA8" w14:textId="0932E586" w:rsidR="005F4C29"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5" w:name="_Toc220574171"/>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5"/>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0"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1"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2"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436CA9">
      <w:pPr>
        <w:pStyle w:val="ListParagraph"/>
        <w:numPr>
          <w:ilvl w:val="0"/>
          <w:numId w:val="3"/>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1B6A1F" w:rsidP="00436CA9">
      <w:pPr>
        <w:pStyle w:val="ListParagraph"/>
        <w:numPr>
          <w:ilvl w:val="1"/>
          <w:numId w:val="3"/>
        </w:numPr>
        <w:spacing w:after="120" w:line="360" w:lineRule="auto"/>
        <w:ind w:hanging="357"/>
        <w:contextualSpacing w:val="0"/>
        <w:rPr>
          <w:rFonts w:cs="Arial"/>
          <w:sz w:val="22"/>
          <w:u w:val="single"/>
        </w:rPr>
      </w:pPr>
      <w:hyperlink r:id="rId13" w:history="1">
        <w:r w:rsidR="004F77B5" w:rsidRPr="003A481C">
          <w:rPr>
            <w:rStyle w:val="Hyperlink"/>
            <w:rFonts w:cs="Arial"/>
            <w:sz w:val="22"/>
          </w:rPr>
          <w:t>Applying for a job in the HSE</w:t>
        </w:r>
      </w:hyperlink>
    </w:p>
    <w:p w14:paraId="6D8CA77E" w14:textId="32F5B8A7" w:rsidR="004F77B5" w:rsidRPr="003A481C" w:rsidRDefault="001B6A1F" w:rsidP="00436CA9">
      <w:pPr>
        <w:pStyle w:val="ListParagraph"/>
        <w:numPr>
          <w:ilvl w:val="1"/>
          <w:numId w:val="3"/>
        </w:numPr>
        <w:spacing w:after="120" w:line="360" w:lineRule="auto"/>
        <w:ind w:hanging="357"/>
        <w:contextualSpacing w:val="0"/>
        <w:rPr>
          <w:rFonts w:cs="Arial"/>
          <w:sz w:val="22"/>
          <w:u w:val="single"/>
        </w:rPr>
      </w:pPr>
      <w:hyperlink r:id="rId14" w:history="1">
        <w:r w:rsidR="004F77B5" w:rsidRPr="003A481C">
          <w:rPr>
            <w:rStyle w:val="Hyperlink"/>
            <w:rFonts w:cs="Arial"/>
            <w:sz w:val="22"/>
          </w:rPr>
          <w:t>About interviewing in the HSE</w:t>
        </w:r>
      </w:hyperlink>
    </w:p>
    <w:p w14:paraId="27BAA031" w14:textId="32D120D8" w:rsidR="004F77B5" w:rsidRPr="003A481C" w:rsidRDefault="001B6A1F" w:rsidP="00436CA9">
      <w:pPr>
        <w:pStyle w:val="ListParagraph"/>
        <w:numPr>
          <w:ilvl w:val="1"/>
          <w:numId w:val="3"/>
        </w:numPr>
        <w:spacing w:after="120" w:line="360" w:lineRule="auto"/>
        <w:ind w:hanging="357"/>
        <w:contextualSpacing w:val="0"/>
        <w:rPr>
          <w:rStyle w:val="Hyperlink"/>
          <w:rFonts w:cs="Arial"/>
          <w:color w:val="auto"/>
          <w:sz w:val="22"/>
        </w:rPr>
      </w:pPr>
      <w:hyperlink r:id="rId15" w:history="1">
        <w:r w:rsidR="004F77B5"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6"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17"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6" w:name="_Toc220574172"/>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6"/>
    </w:p>
    <w:p w14:paraId="7838DA50" w14:textId="09D43D01"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accessing or participating in the interview, please let us know in advance.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7" w:name="_Toc220574173"/>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7"/>
      <w:r w:rsidRPr="003A481C">
        <w:rPr>
          <w:rFonts w:eastAsia="Times New Roman"/>
          <w:b w:val="0"/>
          <w:color w:val="000000" w:themeColor="text1"/>
          <w:sz w:val="22"/>
          <w:szCs w:val="22"/>
          <w:lang w:val="en-GB" w:eastAsia="zh-CN"/>
        </w:rPr>
        <w:t xml:space="preserve"> </w:t>
      </w:r>
    </w:p>
    <w:p w14:paraId="261B1C1F" w14:textId="49040AE7"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71882D5"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8" w:name="_Toc220574174"/>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8"/>
    </w:p>
    <w:p w14:paraId="2DC0B780" w14:textId="522CDA4A" w:rsidR="00DF0EE6" w:rsidRPr="00852575" w:rsidRDefault="00DF0EE6" w:rsidP="00436CA9">
      <w:pPr>
        <w:pStyle w:val="ListParagraph"/>
        <w:autoSpaceDE w:val="0"/>
        <w:autoSpaceDN w:val="0"/>
        <w:adjustRightInd w:val="0"/>
        <w:spacing w:after="120" w:line="360" w:lineRule="auto"/>
        <w:ind w:left="0"/>
        <w:contextualSpacing w:val="0"/>
        <w:rPr>
          <w:rFonts w:cs="Arial"/>
          <w:sz w:val="22"/>
        </w:rPr>
      </w:pPr>
      <w:r w:rsidRPr="00852575">
        <w:rPr>
          <w:rFonts w:cs="Arial"/>
          <w:sz w:val="22"/>
        </w:rPr>
        <w:t xml:space="preserve">What </w:t>
      </w:r>
      <w:r w:rsidR="003A481C" w:rsidRPr="00852575">
        <w:rPr>
          <w:rFonts w:cs="Arial"/>
          <w:sz w:val="22"/>
        </w:rPr>
        <w:t>is a p</w:t>
      </w:r>
      <w:r w:rsidRPr="00852575">
        <w:rPr>
          <w:rFonts w:cs="Arial"/>
          <w:sz w:val="22"/>
        </w:rPr>
        <w:t>anel?</w:t>
      </w:r>
    </w:p>
    <w:p w14:paraId="3A5C2F05" w14:textId="5773B97C" w:rsidR="00EB02F1" w:rsidRPr="00852575" w:rsidRDefault="002A0CB6" w:rsidP="00436CA9">
      <w:pPr>
        <w:pStyle w:val="ListParagraph"/>
        <w:spacing w:after="120" w:line="360" w:lineRule="auto"/>
        <w:ind w:left="0"/>
        <w:contextualSpacing w:val="0"/>
        <w:rPr>
          <w:rFonts w:cs="Arial"/>
          <w:sz w:val="22"/>
        </w:rPr>
      </w:pPr>
      <w:r w:rsidRPr="00852575">
        <w:rPr>
          <w:rFonts w:cs="Arial"/>
          <w:sz w:val="22"/>
        </w:rPr>
        <w:t xml:space="preserve">A panel is a list of candidates who have been successful at interview, ranked in order of merit. </w:t>
      </w:r>
      <w:r w:rsidR="003A481C" w:rsidRPr="00852575">
        <w:rPr>
          <w:rFonts w:cs="Arial"/>
          <w:sz w:val="22"/>
        </w:rPr>
        <w:t>We place t</w:t>
      </w:r>
      <w:r w:rsidRPr="00852575">
        <w:rPr>
          <w:rFonts w:cs="Arial"/>
          <w:sz w:val="22"/>
        </w:rPr>
        <w:t xml:space="preserve">he highest-scoring candidate first on the panel, and </w:t>
      </w:r>
      <w:r w:rsidR="003F71B6" w:rsidRPr="00852575">
        <w:rPr>
          <w:rFonts w:cs="Arial"/>
          <w:sz w:val="22"/>
        </w:rPr>
        <w:t xml:space="preserve">offer </w:t>
      </w:r>
      <w:r w:rsidRPr="00852575">
        <w:rPr>
          <w:rFonts w:cs="Arial"/>
          <w:sz w:val="22"/>
        </w:rPr>
        <w:t xml:space="preserve">subsequent vacancies in order of merit. If the first candidate declines the </w:t>
      </w:r>
      <w:r w:rsidR="005C170F" w:rsidRPr="00852575">
        <w:rPr>
          <w:rFonts w:eastAsia="Times New Roman" w:cs="Arial"/>
          <w:bCs/>
          <w:sz w:val="22"/>
          <w:lang w:eastAsia="en-IE"/>
        </w:rPr>
        <w:t xml:space="preserve">conditional </w:t>
      </w:r>
      <w:r w:rsidRPr="00852575">
        <w:rPr>
          <w:rFonts w:cs="Arial"/>
          <w:sz w:val="22"/>
        </w:rPr>
        <w:t xml:space="preserve">job offer, </w:t>
      </w:r>
      <w:r w:rsidR="003F71B6" w:rsidRPr="00852575">
        <w:rPr>
          <w:rFonts w:cs="Arial"/>
          <w:sz w:val="22"/>
        </w:rPr>
        <w:t xml:space="preserve">we offer it </w:t>
      </w:r>
      <w:r w:rsidRPr="00852575">
        <w:rPr>
          <w:rFonts w:cs="Arial"/>
          <w:sz w:val="22"/>
        </w:rPr>
        <w:t xml:space="preserve">to the second candidate, and so on. Panels remain active for at least one year </w:t>
      </w:r>
      <w:r w:rsidR="003F71B6" w:rsidRPr="00852575">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9" w:name="_Toc220574175"/>
      <w:r w:rsidRPr="00125EBD">
        <w:rPr>
          <w:rFonts w:eastAsia="Times New Roman"/>
          <w:b w:val="0"/>
          <w:color w:val="000000" w:themeColor="text1"/>
          <w:sz w:val="22"/>
          <w:szCs w:val="22"/>
          <w:lang w:val="en-GB" w:eastAsia="zh-CN"/>
        </w:rPr>
        <w:t>Marking System</w:t>
      </w:r>
      <w:bookmarkEnd w:id="9"/>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10" w:name="_Toc220574176"/>
      <w:r w:rsidRPr="00436CA9">
        <w:rPr>
          <w:rFonts w:eastAsia="Times New Roman"/>
          <w:b w:val="0"/>
          <w:color w:val="000000" w:themeColor="text1"/>
          <w:sz w:val="22"/>
          <w:szCs w:val="22"/>
          <w:lang w:val="en-GB" w:eastAsia="zh-CN"/>
        </w:rPr>
        <w:t>Future panels</w:t>
      </w:r>
      <w:bookmarkEnd w:id="10"/>
    </w:p>
    <w:p w14:paraId="026863B7" w14:textId="5451F3AF" w:rsidR="0016327E" w:rsidRPr="00852575" w:rsidRDefault="0016327E" w:rsidP="00436CA9">
      <w:pPr>
        <w:pStyle w:val="ListParagraph"/>
        <w:spacing w:after="120" w:line="360" w:lineRule="auto"/>
        <w:ind w:left="0"/>
        <w:contextualSpacing w:val="0"/>
        <w:rPr>
          <w:rFonts w:eastAsia="Times New Roman" w:cs="Arial"/>
          <w:sz w:val="22"/>
          <w:lang w:eastAsia="en-IE"/>
        </w:rPr>
      </w:pPr>
      <w:r w:rsidRPr="00852575">
        <w:rPr>
          <w:rFonts w:eastAsia="Times New Roman" w:cs="Arial"/>
          <w:sz w:val="22"/>
          <w:lang w:eastAsia="en-IE"/>
        </w:rPr>
        <w:t xml:space="preserve">The HSE may contact all available successful candidates if the panels are exhausted. </w:t>
      </w:r>
      <w:r w:rsidR="009646AB" w:rsidRPr="00852575">
        <w:rPr>
          <w:rFonts w:eastAsia="Times New Roman" w:cs="Arial"/>
          <w:sz w:val="22"/>
          <w:lang w:eastAsia="en-IE"/>
        </w:rPr>
        <w:t>We may extend t</w:t>
      </w:r>
      <w:r w:rsidRPr="00852575">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4D06CA" w:rsidR="004D5483" w:rsidRPr="00436CA9" w:rsidRDefault="005260F8" w:rsidP="00436CA9">
      <w:pPr>
        <w:pStyle w:val="Heading1"/>
        <w:shd w:val="clear" w:color="auto" w:fill="E2EAE7"/>
        <w:spacing w:after="240"/>
        <w:rPr>
          <w:rFonts w:eastAsia="Times New Roman"/>
          <w:b w:val="0"/>
          <w:color w:val="000000" w:themeColor="text1"/>
          <w:sz w:val="22"/>
          <w:szCs w:val="22"/>
          <w:lang w:val="en-GB" w:eastAsia="zh-CN"/>
        </w:rPr>
      </w:pPr>
      <w:bookmarkStart w:id="11" w:name="_Toc220574177"/>
      <w:r w:rsidRPr="00436CA9">
        <w:rPr>
          <w:rFonts w:eastAsia="Times New Roman"/>
          <w:b w:val="0"/>
          <w:color w:val="000000" w:themeColor="text1"/>
          <w:sz w:val="22"/>
          <w:szCs w:val="22"/>
          <w:lang w:val="en-GB" w:eastAsia="zh-CN"/>
        </w:rPr>
        <w:t xml:space="preserve">Acceptance / </w:t>
      </w:r>
      <w:r w:rsidR="009646AB" w:rsidRPr="00436CA9">
        <w:rPr>
          <w:rFonts w:eastAsia="Times New Roman"/>
          <w:b w:val="0"/>
          <w:color w:val="000000" w:themeColor="text1"/>
          <w:sz w:val="22"/>
          <w:szCs w:val="22"/>
          <w:lang w:val="en-GB" w:eastAsia="zh-CN"/>
        </w:rPr>
        <w:t>declination of a recommendation to proceed</w:t>
      </w:r>
      <w:bookmarkEnd w:id="11"/>
      <w:r w:rsidR="009646AB" w:rsidRPr="00436CA9">
        <w:rPr>
          <w:rFonts w:eastAsia="Times New Roman"/>
          <w:b w:val="0"/>
          <w:color w:val="000000" w:themeColor="text1"/>
          <w:sz w:val="22"/>
          <w:szCs w:val="22"/>
          <w:lang w:val="en-GB" w:eastAsia="zh-CN"/>
        </w:rPr>
        <w:t xml:space="preserve"> </w:t>
      </w:r>
    </w:p>
    <w:p w14:paraId="0D620F8A" w14:textId="30DAE709" w:rsidR="004D5483" w:rsidRPr="00436CA9" w:rsidRDefault="0016327E" w:rsidP="00436CA9">
      <w:pPr>
        <w:spacing w:after="120" w:line="360" w:lineRule="auto"/>
        <w:rPr>
          <w:rFonts w:cs="Arial"/>
          <w:sz w:val="22"/>
        </w:rPr>
      </w:pPr>
      <w:r w:rsidRPr="00436CA9">
        <w:rPr>
          <w:rFonts w:cs="Arial"/>
          <w:sz w:val="22"/>
        </w:rPr>
        <w:t xml:space="preserve">The email 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2" w:name="_Toc220574178"/>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2"/>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3" w:name="_Toc220574179"/>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3"/>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4" w:name="_Toc220574180"/>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4"/>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18"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436CA9">
      <w:pPr>
        <w:pStyle w:val="ListParagraph"/>
        <w:numPr>
          <w:ilvl w:val="0"/>
          <w:numId w:val="32"/>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10E83CEE" w14:textId="17301648" w:rsidR="00AD3D3D" w:rsidRPr="00852575" w:rsidRDefault="00316603" w:rsidP="00436CA9">
      <w:pPr>
        <w:autoSpaceDE w:val="0"/>
        <w:autoSpaceDN w:val="0"/>
        <w:spacing w:after="120" w:line="360" w:lineRule="auto"/>
        <w:rPr>
          <w:rFonts w:cs="Arial"/>
          <w:iCs/>
          <w:sz w:val="22"/>
        </w:rPr>
      </w:pPr>
      <w:r w:rsidRPr="00852575">
        <w:rPr>
          <w:rFonts w:cs="Arial"/>
          <w:iCs/>
          <w:sz w:val="22"/>
        </w:rPr>
        <w:t>Submit your r</w:t>
      </w:r>
      <w:r w:rsidR="00AD3D3D" w:rsidRPr="00852575">
        <w:rPr>
          <w:rFonts w:cs="Arial"/>
          <w:iCs/>
          <w:sz w:val="22"/>
        </w:rPr>
        <w:t xml:space="preserve">equest </w:t>
      </w:r>
      <w:r w:rsidRPr="00852575">
        <w:rPr>
          <w:rFonts w:cs="Arial"/>
          <w:iCs/>
          <w:sz w:val="22"/>
        </w:rPr>
        <w:t xml:space="preserve">by </w:t>
      </w:r>
      <w:r w:rsidR="00AD3D3D" w:rsidRPr="00852575">
        <w:rPr>
          <w:rFonts w:cs="Arial"/>
          <w:iCs/>
          <w:sz w:val="22"/>
        </w:rPr>
        <w:t xml:space="preserve">email to </w:t>
      </w:r>
      <w:r w:rsidR="00852575" w:rsidRPr="00852575">
        <w:rPr>
          <w:rFonts w:cs="Arial"/>
          <w:sz w:val="22"/>
        </w:rPr>
        <w:t>Tara Devine</w:t>
      </w:r>
      <w:r w:rsidR="00AD3D3D" w:rsidRPr="00852575">
        <w:rPr>
          <w:rFonts w:cs="Arial"/>
          <w:sz w:val="22"/>
        </w:rPr>
        <w:t>,</w:t>
      </w:r>
      <w:r w:rsidR="00AD3D3D" w:rsidRPr="00852575">
        <w:rPr>
          <w:rFonts w:cs="Arial"/>
          <w:iCs/>
          <w:sz w:val="22"/>
        </w:rPr>
        <w:t xml:space="preserve"> </w:t>
      </w:r>
      <w:r w:rsidR="00BA76E6" w:rsidRPr="00852575">
        <w:rPr>
          <w:rFonts w:cs="Arial"/>
          <w:iCs/>
          <w:sz w:val="22"/>
        </w:rPr>
        <w:t>Recruitment</w:t>
      </w:r>
      <w:r w:rsidR="00852575" w:rsidRPr="00852575">
        <w:rPr>
          <w:rFonts w:cs="Arial"/>
          <w:iCs/>
          <w:sz w:val="22"/>
        </w:rPr>
        <w:t xml:space="preserve"> Manager</w:t>
      </w:r>
      <w:r w:rsidR="00AD3D3D" w:rsidRPr="00852575">
        <w:rPr>
          <w:rFonts w:cs="Arial"/>
          <w:iCs/>
          <w:sz w:val="22"/>
        </w:rPr>
        <w:t xml:space="preserve"> (</w:t>
      </w:r>
      <w:hyperlink r:id="rId19" w:history="1">
        <w:r w:rsidR="00852575" w:rsidRPr="00852575">
          <w:rPr>
            <w:rStyle w:val="Hyperlink"/>
            <w:rFonts w:cs="Arial"/>
            <w:iCs/>
            <w:color w:val="auto"/>
            <w:sz w:val="22"/>
          </w:rPr>
          <w:t>Tara.Devine@hse.ie</w:t>
        </w:r>
      </w:hyperlink>
      <w:r w:rsidR="00AD3D3D" w:rsidRPr="00852575">
        <w:rPr>
          <w:rFonts w:cs="Arial"/>
          <w:iCs/>
          <w:sz w:val="22"/>
        </w:rPr>
        <w:t xml:space="preserve">) within </w:t>
      </w:r>
      <w:r w:rsidR="00AD3D3D" w:rsidRPr="00852575">
        <w:rPr>
          <w:rFonts w:cs="Arial"/>
          <w:b/>
          <w:iCs/>
          <w:sz w:val="22"/>
        </w:rPr>
        <w:t>5 working days</w:t>
      </w:r>
      <w:r w:rsidR="00AD3D3D" w:rsidRPr="00852575">
        <w:rPr>
          <w:rFonts w:cs="Arial"/>
          <w:iCs/>
          <w:sz w:val="22"/>
        </w:rPr>
        <w:t xml:space="preserve"> of </w:t>
      </w:r>
      <w:r w:rsidR="00A06C0A" w:rsidRPr="00852575">
        <w:rPr>
          <w:rFonts w:cs="Arial"/>
          <w:iCs/>
          <w:sz w:val="22"/>
        </w:rPr>
        <w:t>receiving of</w:t>
      </w:r>
      <w:r w:rsidR="00AD3D3D" w:rsidRPr="00852575">
        <w:rPr>
          <w:rFonts w:cs="Arial"/>
          <w:iCs/>
          <w:sz w:val="22"/>
        </w:rPr>
        <w:t xml:space="preserve"> a decision.</w:t>
      </w:r>
    </w:p>
    <w:p w14:paraId="26E91CBC" w14:textId="162D5BBD"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Formal </w:t>
      </w:r>
      <w:r w:rsidR="009646AB" w:rsidRPr="00436CA9">
        <w:rPr>
          <w:rFonts w:cs="Arial"/>
          <w:iCs/>
          <w:sz w:val="22"/>
        </w:rPr>
        <w:t>review / complaint</w:t>
      </w:r>
    </w:p>
    <w:p w14:paraId="580018E2" w14:textId="607F2174" w:rsidR="00AD3D3D" w:rsidRPr="00852575" w:rsidRDefault="00316603" w:rsidP="00436CA9">
      <w:pPr>
        <w:autoSpaceDE w:val="0"/>
        <w:autoSpaceDN w:val="0"/>
        <w:spacing w:after="120" w:line="360" w:lineRule="auto"/>
        <w:rPr>
          <w:rFonts w:cs="Arial"/>
          <w:iCs/>
          <w:sz w:val="22"/>
        </w:rPr>
      </w:pPr>
      <w:r w:rsidRPr="00852575">
        <w:rPr>
          <w:rFonts w:cs="Arial"/>
          <w:iCs/>
          <w:sz w:val="22"/>
        </w:rPr>
        <w:t>Submit your request by</w:t>
      </w:r>
      <w:r w:rsidR="00AD3D3D" w:rsidRPr="00852575">
        <w:rPr>
          <w:rFonts w:cs="Arial"/>
          <w:iCs/>
          <w:sz w:val="22"/>
        </w:rPr>
        <w:t xml:space="preserve"> email to </w:t>
      </w:r>
      <w:r w:rsidR="00852575" w:rsidRPr="00852575">
        <w:rPr>
          <w:rFonts w:cs="Arial"/>
          <w:iCs/>
          <w:sz w:val="22"/>
        </w:rPr>
        <w:t>Sonya Gallagher, HR Manager,</w:t>
      </w:r>
      <w:r w:rsidR="00AD3D3D" w:rsidRPr="00852575">
        <w:rPr>
          <w:rFonts w:cs="Arial"/>
          <w:iCs/>
          <w:sz w:val="22"/>
        </w:rPr>
        <w:t xml:space="preserve"> Formal Appeals Officer</w:t>
      </w:r>
      <w:r w:rsidR="00BA76E6" w:rsidRPr="00852575">
        <w:rPr>
          <w:rFonts w:cs="Arial"/>
          <w:iCs/>
          <w:sz w:val="22"/>
        </w:rPr>
        <w:t xml:space="preserve"> </w:t>
      </w:r>
      <w:r w:rsidR="00852575" w:rsidRPr="00852575">
        <w:rPr>
          <w:rFonts w:cs="Arial"/>
          <w:iCs/>
          <w:sz w:val="22"/>
        </w:rPr>
        <w:t>(</w:t>
      </w:r>
      <w:r w:rsidR="00852575" w:rsidRPr="00852575">
        <w:rPr>
          <w:rFonts w:cs="Arial"/>
          <w:iCs/>
          <w:sz w:val="22"/>
          <w:szCs w:val="20"/>
        </w:rPr>
        <w:t>dglhrmanager</w:t>
      </w:r>
      <w:hyperlink r:id="rId20" w:history="1">
        <w:r w:rsidR="00852575" w:rsidRPr="00852575">
          <w:rPr>
            <w:rStyle w:val="Hyperlink"/>
            <w:rFonts w:cs="Arial"/>
            <w:iCs/>
            <w:color w:val="auto"/>
            <w:sz w:val="22"/>
            <w:szCs w:val="20"/>
            <w:u w:val="none"/>
          </w:rPr>
          <w:t>@hse.ie</w:t>
        </w:r>
      </w:hyperlink>
      <w:r w:rsidR="00852575" w:rsidRPr="00852575">
        <w:t xml:space="preserve">) </w:t>
      </w:r>
      <w:r w:rsidR="00AD3D3D" w:rsidRPr="00852575">
        <w:rPr>
          <w:rFonts w:cs="Arial"/>
          <w:iCs/>
          <w:sz w:val="22"/>
        </w:rPr>
        <w:t xml:space="preserve">within </w:t>
      </w:r>
      <w:r w:rsidR="00AD3D3D" w:rsidRPr="00852575">
        <w:rPr>
          <w:rFonts w:cs="Arial"/>
          <w:b/>
          <w:iCs/>
          <w:sz w:val="22"/>
        </w:rPr>
        <w:t>5 working days</w:t>
      </w:r>
      <w:r w:rsidR="00AD3D3D" w:rsidRPr="00852575">
        <w:rPr>
          <w:rFonts w:cs="Arial"/>
          <w:iCs/>
          <w:sz w:val="22"/>
        </w:rPr>
        <w:t xml:space="preserve"> of recei</w:t>
      </w:r>
      <w:r w:rsidRPr="00852575">
        <w:rPr>
          <w:rFonts w:cs="Arial"/>
          <w:iCs/>
          <w:sz w:val="22"/>
        </w:rPr>
        <w:t>ving</w:t>
      </w:r>
      <w:r w:rsidR="00AD3D3D" w:rsidRPr="00852575">
        <w:rPr>
          <w:rFonts w:cs="Arial"/>
          <w:iCs/>
          <w:sz w:val="22"/>
        </w:rPr>
        <w:t xml:space="preserve"> of a decision.</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5" w:name="_Toc220574181"/>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5"/>
      <w:r w:rsidRPr="00436CA9">
        <w:rPr>
          <w:rFonts w:eastAsia="Times New Roman"/>
          <w:b w:val="0"/>
          <w:color w:val="000000" w:themeColor="text1"/>
          <w:sz w:val="22"/>
          <w:szCs w:val="22"/>
          <w:lang w:val="en-GB" w:eastAsia="zh-CN"/>
        </w:rPr>
        <w:t xml:space="preserve">  </w:t>
      </w:r>
    </w:p>
    <w:p w14:paraId="3E67225F" w14:textId="59F8139B"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w:t>
      </w:r>
      <w:r w:rsidR="00852575" w:rsidRPr="00852575">
        <w:t xml:space="preserve"> </w:t>
      </w:r>
      <w:hyperlink r:id="rId21" w:history="1">
        <w:r w:rsidR="00852575">
          <w:rPr>
            <w:rStyle w:val="Hyperlink"/>
            <w:rFonts w:cs="Arial"/>
            <w:sz w:val="22"/>
            <w:szCs w:val="20"/>
          </w:rPr>
          <w:t>https://www.hse.ie/eng/privacy-statement/</w:t>
        </w:r>
      </w:hyperlink>
      <w:r w:rsidR="00852575">
        <w:rPr>
          <w:rFonts w:cs="Arial"/>
          <w:color w:val="000000"/>
          <w:sz w:val="22"/>
          <w:szCs w:val="20"/>
        </w:rPr>
        <w:t>.</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6" w:name="_Toc220574182"/>
      <w:r w:rsidRPr="00436CA9">
        <w:rPr>
          <w:rFonts w:eastAsia="Times New Roman"/>
          <w:b w:val="0"/>
          <w:color w:val="000000" w:themeColor="text1"/>
          <w:sz w:val="22"/>
          <w:szCs w:val="22"/>
          <w:lang w:val="en-GB" w:eastAsia="zh-CN"/>
        </w:rPr>
        <w:t>Superannuation / Pension Information</w:t>
      </w:r>
      <w:bookmarkEnd w:id="16"/>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Incentivised Scheme of Early Retirement (ISER)</w:t>
      </w:r>
    </w:p>
    <w:p w14:paraId="2FA4E0E0"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5F0C3550" w:rsidR="00BA76E6" w:rsidRDefault="002E719E" w:rsidP="00436CA9">
      <w:pPr>
        <w:pStyle w:val="Heading1"/>
        <w:rPr>
          <w:rFonts w:eastAsia="Times New Roman" w:cs="Arial"/>
          <w:i/>
          <w:color w:val="000000" w:themeColor="text1"/>
          <w:sz w:val="22"/>
          <w:szCs w:val="22"/>
          <w:u w:val="single"/>
          <w:lang w:val="en-GB" w:eastAsia="zh-CN"/>
        </w:rPr>
      </w:pPr>
      <w:bookmarkStart w:id="17" w:name="_Toc220574183"/>
      <w:r w:rsidRPr="00852575">
        <w:rPr>
          <w:rFonts w:eastAsia="Times New Roman" w:cs="Arial"/>
          <w:i/>
          <w:color w:val="000000" w:themeColor="text1"/>
          <w:sz w:val="22"/>
          <w:szCs w:val="22"/>
          <w:u w:val="single"/>
          <w:lang w:val="en-GB" w:eastAsia="zh-CN"/>
        </w:rPr>
        <w:t xml:space="preserve">Appendices: </w:t>
      </w:r>
      <w:r w:rsidR="00BA76E6" w:rsidRPr="00852575">
        <w:rPr>
          <w:rFonts w:eastAsia="Times New Roman" w:cs="Arial"/>
          <w:i/>
          <w:color w:val="000000" w:themeColor="text1"/>
          <w:sz w:val="22"/>
          <w:szCs w:val="22"/>
          <w:u w:val="single"/>
          <w:lang w:val="en-GB" w:eastAsia="zh-CN"/>
        </w:rPr>
        <w:t xml:space="preserve">Supplementary </w:t>
      </w:r>
      <w:r w:rsidR="00952BDC" w:rsidRPr="00852575">
        <w:rPr>
          <w:rFonts w:eastAsia="Times New Roman" w:cs="Arial"/>
          <w:i/>
          <w:color w:val="000000" w:themeColor="text1"/>
          <w:sz w:val="22"/>
          <w:szCs w:val="22"/>
          <w:u w:val="single"/>
          <w:lang w:val="en-GB" w:eastAsia="zh-CN"/>
        </w:rPr>
        <w:t>recruitment and selection process information</w:t>
      </w:r>
      <w:bookmarkEnd w:id="17"/>
      <w:r w:rsidR="00952BDC" w:rsidRPr="00852575">
        <w:rPr>
          <w:rFonts w:eastAsia="Times New Roman" w:cs="Arial"/>
          <w:i/>
          <w:color w:val="000000" w:themeColor="text1"/>
          <w:sz w:val="22"/>
          <w:szCs w:val="22"/>
          <w:u w:val="single"/>
          <w:lang w:val="en-GB" w:eastAsia="zh-CN"/>
        </w:rPr>
        <w:t xml:space="preserve"> </w:t>
      </w:r>
    </w:p>
    <w:p w14:paraId="72661BF2" w14:textId="77777777" w:rsidR="00852575" w:rsidRPr="00852575" w:rsidRDefault="00852575" w:rsidP="00852575">
      <w:pPr>
        <w:rPr>
          <w:lang w:val="en-GB" w:eastAsia="zh-CN"/>
        </w:rPr>
      </w:pPr>
    </w:p>
    <w:p w14:paraId="5107A873" w14:textId="5EC30290" w:rsidR="00BA76E6" w:rsidRPr="00436CA9" w:rsidRDefault="002E719E" w:rsidP="00852575">
      <w:pPr>
        <w:pStyle w:val="Heading2"/>
      </w:pPr>
      <w:bookmarkStart w:id="18" w:name="_Appendix_1:_Eligibility"/>
      <w:bookmarkStart w:id="19" w:name="_Toc220574184"/>
      <w:bookmarkEnd w:id="18"/>
      <w:r w:rsidRPr="00436CA9">
        <w:t xml:space="preserve">Appendix 1: </w:t>
      </w:r>
      <w:r w:rsidR="00BA76E6" w:rsidRPr="00436CA9">
        <w:t xml:space="preserve">Eligibility </w:t>
      </w:r>
      <w:r w:rsidR="001142BB">
        <w:t>c</w:t>
      </w:r>
      <w:r w:rsidR="00BA76E6" w:rsidRPr="00436CA9">
        <w:t>riteria</w:t>
      </w:r>
      <w:bookmarkEnd w:id="19"/>
    </w:p>
    <w:p w14:paraId="40708240" w14:textId="6A8F1663" w:rsidR="00BA76E6" w:rsidRPr="00436CA9" w:rsidRDefault="00FD2F5B" w:rsidP="00436CA9">
      <w:pPr>
        <w:spacing w:after="120" w:line="360" w:lineRule="auto"/>
        <w:rPr>
          <w:rFonts w:cs="Arial"/>
          <w:color w:val="000099"/>
          <w:sz w:val="22"/>
        </w:rPr>
      </w:pPr>
      <w:r>
        <w:rPr>
          <w:rFonts w:cs="Arial"/>
          <w:sz w:val="22"/>
        </w:rPr>
        <w:t>R</w:t>
      </w:r>
      <w:r w:rsidR="00316603" w:rsidRPr="00436CA9">
        <w:rPr>
          <w:rFonts w:cs="Arial"/>
          <w:sz w:val="22"/>
        </w:rPr>
        <w:t>efer to the</w:t>
      </w:r>
      <w:r w:rsidR="009646AB">
        <w:rPr>
          <w:rFonts w:cs="Arial"/>
          <w:sz w:val="22"/>
        </w:rPr>
        <w:t xml:space="preserve"> national</w:t>
      </w:r>
      <w:r w:rsidR="00316603" w:rsidRPr="00436CA9">
        <w:rPr>
          <w:rFonts w:cs="Arial"/>
          <w:sz w:val="22"/>
        </w:rPr>
        <w:t xml:space="preserve"> </w:t>
      </w:r>
      <w:hyperlink r:id="rId22" w:history="1">
        <w:r w:rsidR="009646AB">
          <w:rPr>
            <w:rStyle w:val="Hyperlink"/>
            <w:rFonts w:cs="Arial"/>
            <w:sz w:val="22"/>
            <w:u w:val="none"/>
          </w:rPr>
          <w:t>eligibility criteria</w:t>
        </w:r>
      </w:hyperlink>
      <w:r w:rsidR="00316603" w:rsidRPr="00436CA9">
        <w:rPr>
          <w:rFonts w:cs="Arial"/>
          <w:color w:val="000099"/>
          <w:sz w:val="22"/>
        </w:rPr>
        <w:t xml:space="preserve"> </w:t>
      </w:r>
      <w:r w:rsidR="006219B3" w:rsidRPr="00436CA9">
        <w:rPr>
          <w:rFonts w:cs="Arial"/>
          <w:sz w:val="22"/>
        </w:rPr>
        <w:t>provided by National HR:</w:t>
      </w:r>
      <w:r w:rsidR="00316603" w:rsidRPr="00436CA9">
        <w:rPr>
          <w:rFonts w:cs="Arial"/>
          <w:sz w:val="22"/>
        </w:rPr>
        <w:t xml:space="preserve"> </w:t>
      </w:r>
    </w:p>
    <w:p w14:paraId="703A43C0" w14:textId="472C0707" w:rsidR="003D0991" w:rsidRPr="003D0991" w:rsidRDefault="003D0991" w:rsidP="003D0991">
      <w:pPr>
        <w:widowControl w:val="0"/>
        <w:tabs>
          <w:tab w:val="left" w:pos="720"/>
          <w:tab w:val="center" w:pos="4513"/>
          <w:tab w:val="right" w:pos="9026"/>
        </w:tabs>
        <w:autoSpaceDE w:val="0"/>
        <w:autoSpaceDN w:val="0"/>
        <w:adjustRightInd w:val="0"/>
        <w:spacing w:after="120" w:line="360" w:lineRule="auto"/>
        <w:rPr>
          <w:rFonts w:cs="Arial"/>
          <w:b/>
          <w:sz w:val="22"/>
          <w:lang w:val="en-GB"/>
        </w:rPr>
      </w:pPr>
      <w:r w:rsidRPr="003D0991">
        <w:rPr>
          <w:rFonts w:cs="Arial"/>
          <w:b/>
          <w:sz w:val="22"/>
          <w:lang w:val="en-GB"/>
        </w:rPr>
        <w:t xml:space="preserve">Candidates must have at the latest date of application: </w:t>
      </w:r>
    </w:p>
    <w:p w14:paraId="06461431" w14:textId="77777777" w:rsidR="003D0991" w:rsidRPr="003D0991" w:rsidRDefault="003D0991" w:rsidP="003D0991">
      <w:pPr>
        <w:widowControl w:val="0"/>
        <w:tabs>
          <w:tab w:val="left" w:pos="720"/>
          <w:tab w:val="center" w:pos="4513"/>
          <w:tab w:val="right" w:pos="9026"/>
        </w:tabs>
        <w:autoSpaceDE w:val="0"/>
        <w:autoSpaceDN w:val="0"/>
        <w:adjustRightInd w:val="0"/>
        <w:spacing w:after="120" w:line="360" w:lineRule="auto"/>
        <w:rPr>
          <w:rFonts w:cs="Arial"/>
          <w:b/>
          <w:sz w:val="22"/>
          <w:u w:val="single"/>
          <w:lang w:val="en-GB"/>
        </w:rPr>
      </w:pPr>
      <w:r w:rsidRPr="003D0991">
        <w:rPr>
          <w:rFonts w:cs="Arial"/>
          <w:b/>
          <w:sz w:val="22"/>
          <w:u w:val="single"/>
          <w:lang w:val="en-GB"/>
        </w:rPr>
        <w:t xml:space="preserve">1. Professional Qualifications, Experience, etc. </w:t>
      </w:r>
    </w:p>
    <w:p w14:paraId="49813D98" w14:textId="77777777" w:rsidR="003D0991" w:rsidRPr="003D0991" w:rsidRDefault="003D0991" w:rsidP="003D0991">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3D0991">
        <w:rPr>
          <w:rFonts w:cs="Arial"/>
          <w:sz w:val="22"/>
          <w:lang w:val="en-GB"/>
        </w:rPr>
        <w:t>(a) Hold a Degree, Licence or Diploma in Dental Surgery / Dental Science.</w:t>
      </w:r>
    </w:p>
    <w:p w14:paraId="7E24C6FB" w14:textId="77777777" w:rsidR="003D0991" w:rsidRPr="003D0991" w:rsidRDefault="003D0991" w:rsidP="003D0991">
      <w:pPr>
        <w:widowControl w:val="0"/>
        <w:tabs>
          <w:tab w:val="left" w:pos="720"/>
          <w:tab w:val="center" w:pos="4513"/>
          <w:tab w:val="right" w:pos="9026"/>
        </w:tabs>
        <w:autoSpaceDE w:val="0"/>
        <w:autoSpaceDN w:val="0"/>
        <w:adjustRightInd w:val="0"/>
        <w:spacing w:after="120" w:line="360" w:lineRule="auto"/>
        <w:rPr>
          <w:rFonts w:cs="Arial"/>
          <w:b/>
          <w:sz w:val="22"/>
          <w:lang w:val="en-GB"/>
        </w:rPr>
      </w:pPr>
      <w:r w:rsidRPr="003D0991">
        <w:rPr>
          <w:rFonts w:cs="Arial"/>
          <w:b/>
          <w:sz w:val="22"/>
          <w:lang w:val="en-GB"/>
        </w:rPr>
        <w:t>AND</w:t>
      </w:r>
    </w:p>
    <w:p w14:paraId="63F2986C" w14:textId="77777777" w:rsidR="003D0991" w:rsidRPr="003D0991" w:rsidRDefault="003D0991" w:rsidP="003D0991">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3D0991">
        <w:rPr>
          <w:rFonts w:cs="Arial"/>
          <w:sz w:val="22"/>
          <w:lang w:val="en-GB"/>
        </w:rPr>
        <w:t>(b) Be registered in the Register of Dentists for Ireland or be entitled to be registered.</w:t>
      </w:r>
    </w:p>
    <w:p w14:paraId="6CCE5035" w14:textId="77777777" w:rsidR="003D0991" w:rsidRPr="003D0991" w:rsidRDefault="003D0991" w:rsidP="003D0991">
      <w:pPr>
        <w:widowControl w:val="0"/>
        <w:tabs>
          <w:tab w:val="left" w:pos="720"/>
          <w:tab w:val="center" w:pos="4513"/>
          <w:tab w:val="right" w:pos="9026"/>
        </w:tabs>
        <w:autoSpaceDE w:val="0"/>
        <w:autoSpaceDN w:val="0"/>
        <w:adjustRightInd w:val="0"/>
        <w:spacing w:after="120" w:line="360" w:lineRule="auto"/>
        <w:rPr>
          <w:rFonts w:cs="Arial"/>
          <w:b/>
          <w:sz w:val="22"/>
          <w:lang w:val="en-GB"/>
        </w:rPr>
      </w:pPr>
      <w:r w:rsidRPr="003D0991">
        <w:rPr>
          <w:rFonts w:cs="Arial"/>
          <w:b/>
          <w:sz w:val="22"/>
          <w:lang w:val="en-GB"/>
        </w:rPr>
        <w:t>AND</w:t>
      </w:r>
    </w:p>
    <w:p w14:paraId="41E7ED73" w14:textId="77777777" w:rsidR="003D0991" w:rsidRPr="003D0991" w:rsidRDefault="003D0991" w:rsidP="003D0991">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3D0991">
        <w:rPr>
          <w:rFonts w:cs="Arial"/>
          <w:sz w:val="22"/>
          <w:lang w:val="en-GB"/>
        </w:rPr>
        <w:t>(c) Have had, since becoming eligible under paragraph (a) above, at least one years’ satisfactory experience in the practice of dentistry.</w:t>
      </w:r>
    </w:p>
    <w:p w14:paraId="798D39B4" w14:textId="77777777" w:rsidR="003D0991" w:rsidRPr="003D0991" w:rsidRDefault="003D0991" w:rsidP="003D0991">
      <w:pPr>
        <w:widowControl w:val="0"/>
        <w:tabs>
          <w:tab w:val="left" w:pos="720"/>
          <w:tab w:val="center" w:pos="4513"/>
          <w:tab w:val="right" w:pos="9026"/>
        </w:tabs>
        <w:autoSpaceDE w:val="0"/>
        <w:autoSpaceDN w:val="0"/>
        <w:adjustRightInd w:val="0"/>
        <w:spacing w:after="120" w:line="360" w:lineRule="auto"/>
        <w:rPr>
          <w:rFonts w:cs="Arial"/>
          <w:b/>
          <w:sz w:val="22"/>
          <w:lang w:val="en-GB"/>
        </w:rPr>
      </w:pPr>
      <w:r w:rsidRPr="003D0991">
        <w:rPr>
          <w:rFonts w:cs="Arial"/>
          <w:b/>
          <w:sz w:val="22"/>
          <w:lang w:val="en-GB"/>
        </w:rPr>
        <w:t>AND</w:t>
      </w:r>
    </w:p>
    <w:p w14:paraId="39EBA1EE" w14:textId="1664FE8D" w:rsidR="003D0991" w:rsidRDefault="003D0991" w:rsidP="003D0991">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3D0991">
        <w:rPr>
          <w:rFonts w:cs="Arial"/>
          <w:sz w:val="22"/>
          <w:lang w:val="en-GB"/>
        </w:rPr>
        <w:t>(d) Possess a high standard of professional knowledge and ability (including a high standard of suitability) for the proper discharge of the duties of the office.</w:t>
      </w:r>
    </w:p>
    <w:p w14:paraId="3B8611B5" w14:textId="77777777" w:rsidR="003D0991" w:rsidRPr="003D0991" w:rsidRDefault="003D0991" w:rsidP="003D0991">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3E981022" w14:textId="06A6D96F" w:rsidR="004C2770" w:rsidRPr="00436CA9" w:rsidRDefault="004C2770" w:rsidP="00436CA9">
      <w:pPr>
        <w:widowControl w:val="0"/>
        <w:tabs>
          <w:tab w:val="left" w:pos="720"/>
          <w:tab w:val="center" w:pos="4513"/>
          <w:tab w:val="right" w:pos="9026"/>
        </w:tabs>
        <w:autoSpaceDE w:val="0"/>
        <w:autoSpaceDN w:val="0"/>
        <w:adjustRightInd w:val="0"/>
        <w:spacing w:after="120" w:line="360" w:lineRule="auto"/>
        <w:rPr>
          <w:rFonts w:cs="Arial"/>
          <w:color w:val="000000"/>
          <w:sz w:val="22"/>
          <w:shd w:val="clear" w:color="auto" w:fill="FFFFFF"/>
        </w:rPr>
      </w:pPr>
      <w:r w:rsidRPr="00436CA9">
        <w:rPr>
          <w:rFonts w:eastAsia="Times New Roman" w:cs="Arial"/>
          <w:sz w:val="22"/>
          <w:lang w:eastAsia="en-IE"/>
        </w:rPr>
        <w:t xml:space="preserve">Applicants can </w:t>
      </w:r>
      <w:r w:rsidRPr="00436CA9">
        <w:rPr>
          <w:rFonts w:eastAsia="Times New Roman" w:cs="Arial"/>
          <w:color w:val="000000"/>
          <w:sz w:val="22"/>
          <w:lang w:eastAsia="en-IE"/>
        </w:rPr>
        <w:t xml:space="preserve">use </w:t>
      </w:r>
      <w:hyperlink r:id="rId23" w:history="1">
        <w:r w:rsidRPr="00436CA9">
          <w:rPr>
            <w:rStyle w:val="Hyperlink"/>
            <w:rFonts w:cs="Arial"/>
            <w:sz w:val="22"/>
            <w:u w:val="none"/>
          </w:rPr>
          <w:t xml:space="preserve">NARIC’s </w:t>
        </w:r>
        <w:r w:rsidR="009646AB" w:rsidRPr="00436CA9">
          <w:rPr>
            <w:rStyle w:val="Hyperlink"/>
            <w:rFonts w:cs="Arial"/>
            <w:sz w:val="22"/>
            <w:u w:val="none"/>
          </w:rPr>
          <w:t>foreign qualifications database</w:t>
        </w:r>
      </w:hyperlink>
      <w:r w:rsidRPr="00436CA9">
        <w:rPr>
          <w:rFonts w:cs="Arial"/>
          <w:sz w:val="22"/>
        </w:rPr>
        <w:t xml:space="preserve"> </w:t>
      </w:r>
      <w:r w:rsidRPr="00436CA9">
        <w:rPr>
          <w:rFonts w:cs="Arial"/>
          <w:color w:val="000000"/>
          <w:sz w:val="22"/>
          <w:shd w:val="clear" w:color="auto" w:fill="FFFFFF"/>
        </w:rPr>
        <w:t xml:space="preserve">to download a </w:t>
      </w:r>
      <w:r w:rsidRPr="00436CA9">
        <w:rPr>
          <w:rStyle w:val="Strong"/>
          <w:rFonts w:cs="Arial"/>
          <w:b w:val="0"/>
          <w:color w:val="000000"/>
          <w:sz w:val="22"/>
          <w:shd w:val="clear" w:color="auto" w:fill="FFFFFF"/>
        </w:rPr>
        <w:t xml:space="preserve">comparability statement </w:t>
      </w:r>
      <w:r w:rsidRPr="00436CA9">
        <w:rPr>
          <w:rFonts w:cs="Arial"/>
          <w:color w:val="000000"/>
          <w:sz w:val="22"/>
          <w:shd w:val="clear" w:color="auto" w:fill="FFFFFF"/>
        </w:rPr>
        <w:t xml:space="preserve">to compare an academic qualification to an Irish qualification of a similar major award type and level on the Irish </w:t>
      </w:r>
      <w:hyperlink r:id="rId24" w:tooltip="National Framework of Qualifications" w:history="1">
        <w:r w:rsidR="009646AB" w:rsidRPr="00436CA9">
          <w:rPr>
            <w:rStyle w:val="Hyperlink"/>
            <w:rFonts w:cs="Arial"/>
            <w:sz w:val="22"/>
            <w:u w:val="none"/>
            <w:shd w:val="clear" w:color="auto" w:fill="FFFFFF"/>
          </w:rPr>
          <w:t>national framework of qualifications</w:t>
        </w:r>
        <w:r w:rsidRPr="00436CA9">
          <w:rPr>
            <w:rStyle w:val="Hyperlink"/>
            <w:rFonts w:cs="Arial"/>
            <w:sz w:val="22"/>
            <w:u w:val="none"/>
            <w:shd w:val="clear" w:color="auto" w:fill="FFFFFF"/>
          </w:rPr>
          <w:t xml:space="preserve"> (NFQ</w:t>
        </w:r>
      </w:hyperlink>
      <w:r w:rsidRPr="00436CA9">
        <w:rPr>
          <w:rStyle w:val="Hyperlink"/>
          <w:rFonts w:cs="Arial"/>
          <w:sz w:val="22"/>
          <w:u w:val="none"/>
        </w:rPr>
        <w:t>)</w:t>
      </w:r>
      <w:r w:rsidRPr="00436CA9">
        <w:rPr>
          <w:rFonts w:cs="Arial"/>
          <w:color w:val="000000"/>
          <w:sz w:val="22"/>
          <w:shd w:val="clear" w:color="auto" w:fill="FFFFFF"/>
        </w:rPr>
        <w:t>, where possible.</w:t>
      </w:r>
    </w:p>
    <w:p w14:paraId="0FAED00F" w14:textId="2FC984C9" w:rsidR="00BA76E6" w:rsidRPr="00436CA9" w:rsidRDefault="004C2770" w:rsidP="00436CA9">
      <w:pPr>
        <w:spacing w:after="120" w:line="360" w:lineRule="auto"/>
        <w:rPr>
          <w:rFonts w:cs="Arial"/>
          <w:sz w:val="22"/>
        </w:rPr>
      </w:pPr>
      <w:r w:rsidRPr="00436CA9">
        <w:rPr>
          <w:rFonts w:cs="Arial"/>
          <w:color w:val="000000"/>
          <w:sz w:val="22"/>
        </w:rPr>
        <w:t xml:space="preserve">If their qualification is </w:t>
      </w:r>
      <w:r w:rsidRPr="00436CA9">
        <w:rPr>
          <w:rStyle w:val="Strong"/>
          <w:rFonts w:cs="Arial"/>
          <w:b w:val="0"/>
          <w:color w:val="000000"/>
          <w:sz w:val="22"/>
        </w:rPr>
        <w:t xml:space="preserve">not </w:t>
      </w:r>
      <w:r w:rsidRPr="00436CA9">
        <w:rPr>
          <w:rFonts w:cs="Arial"/>
          <w:color w:val="000000"/>
          <w:sz w:val="22"/>
        </w:rPr>
        <w:t xml:space="preserve">listed in the database, they can apply for advice on the </w:t>
      </w:r>
      <w:hyperlink r:id="rId25" w:history="1">
        <w:r w:rsidRPr="00436CA9">
          <w:rPr>
            <w:rStyle w:val="Hyperlink"/>
            <w:rFonts w:cs="Arial"/>
            <w:sz w:val="22"/>
            <w:u w:val="none"/>
          </w:rPr>
          <w:t>general academic recognition of their qualification</w:t>
        </w:r>
      </w:hyperlink>
      <w:r w:rsidRPr="00436CA9">
        <w:rPr>
          <w:rFonts w:cs="Arial"/>
          <w:color w:val="000000"/>
          <w:sz w:val="22"/>
        </w:rPr>
        <w:t>.</w:t>
      </w:r>
    </w:p>
    <w:p w14:paraId="14CA0969" w14:textId="19F92630" w:rsidR="00612A9A" w:rsidRPr="00436CA9" w:rsidRDefault="00612A9A" w:rsidP="00436CA9">
      <w:pPr>
        <w:spacing w:after="120" w:line="360" w:lineRule="auto"/>
        <w:rPr>
          <w:rFonts w:cs="Arial"/>
          <w:sz w:val="22"/>
        </w:rPr>
      </w:pPr>
      <w:r w:rsidRPr="00436CA9">
        <w:rPr>
          <w:rFonts w:cs="Arial"/>
          <w:sz w:val="22"/>
        </w:rPr>
        <w:br w:type="page"/>
      </w:r>
    </w:p>
    <w:p w14:paraId="02D6CE52" w14:textId="37E56A65" w:rsidR="003C75C7" w:rsidRPr="00E34985" w:rsidRDefault="002E719E" w:rsidP="00852575">
      <w:pPr>
        <w:pStyle w:val="Heading2"/>
      </w:pPr>
      <w:bookmarkStart w:id="20" w:name="_Appendix_2:_Applicant"/>
      <w:bookmarkStart w:id="21" w:name="_Toc220574185"/>
      <w:bookmarkEnd w:id="20"/>
      <w:r w:rsidRPr="00E34985">
        <w:t xml:space="preserve">Appendix 2: </w:t>
      </w:r>
      <w:r w:rsidR="0067555F" w:rsidRPr="00E34985">
        <w:t>EEA,</w:t>
      </w:r>
      <w:r w:rsidR="003C75C7" w:rsidRPr="00E34985">
        <w:t xml:space="preserve"> Swiss, British </w:t>
      </w:r>
      <w:r w:rsidR="004021A4" w:rsidRPr="00E34985">
        <w:t>and</w:t>
      </w:r>
      <w:r w:rsidR="003C75C7" w:rsidRPr="00E34985">
        <w:t xml:space="preserve"> </w:t>
      </w:r>
      <w:r w:rsidR="009646AB">
        <w:t>n</w:t>
      </w:r>
      <w:r w:rsidR="003C75C7" w:rsidRPr="00E34985">
        <w:t xml:space="preserve">on-EEA </w:t>
      </w:r>
      <w:r w:rsidR="009646AB">
        <w:t>a</w:t>
      </w:r>
      <w:r w:rsidR="003C75C7" w:rsidRPr="00E34985">
        <w:t>pplicants</w:t>
      </w:r>
      <w:bookmarkEnd w:id="21"/>
      <w:r w:rsidR="003C75C7" w:rsidRPr="00E34985">
        <w:t xml:space="preserve"> </w:t>
      </w:r>
    </w:p>
    <w:p w14:paraId="440476C8" w14:textId="4743454B" w:rsidR="003C75C7" w:rsidRPr="00436CA9" w:rsidRDefault="003C75C7" w:rsidP="00436CA9">
      <w:pPr>
        <w:spacing w:after="120" w:line="360" w:lineRule="auto"/>
        <w:rPr>
          <w:rFonts w:cs="Arial"/>
          <w:sz w:val="22"/>
        </w:rPr>
      </w:pPr>
      <w:r w:rsidRPr="00436CA9">
        <w:rPr>
          <w:rFonts w:cs="Arial"/>
          <w:sz w:val="22"/>
        </w:rPr>
        <w:t>(i)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application it </w:t>
      </w:r>
      <w:r w:rsidRPr="00436CA9">
        <w:rPr>
          <w:rFonts w:cs="Arial"/>
          <w:sz w:val="22"/>
        </w:rPr>
        <w:t>is</w:t>
      </w:r>
      <w:r w:rsidR="001F1F70" w:rsidRPr="00436CA9">
        <w:rPr>
          <w:rFonts w:cs="Arial"/>
          <w:sz w:val="22"/>
        </w:rPr>
        <w:t xml:space="preserve"> necessary for you to submit the following documentation:</w:t>
      </w:r>
    </w:p>
    <w:p w14:paraId="7F70B035" w14:textId="3C439316" w:rsidR="00A92CFC" w:rsidRPr="00436CA9" w:rsidRDefault="00A92CFC" w:rsidP="00436CA9">
      <w:pPr>
        <w:pStyle w:val="ListParagraph"/>
        <w:numPr>
          <w:ilvl w:val="0"/>
          <w:numId w:val="31"/>
        </w:numPr>
        <w:spacing w:after="120" w:line="360" w:lineRule="auto"/>
        <w:rPr>
          <w:rFonts w:cs="Arial"/>
          <w:bCs/>
          <w:sz w:val="22"/>
        </w:rPr>
      </w:pPr>
      <w:r w:rsidRPr="00436CA9">
        <w:rPr>
          <w:rFonts w:cs="Arial"/>
          <w:sz w:val="22"/>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436CA9">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099720DC" w:rsidR="00A92CFC" w:rsidRPr="00436CA9"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23D013D5" w14:textId="543AA2B8" w:rsidR="00A92CFC" w:rsidRPr="00436CA9" w:rsidRDefault="00A92CFC" w:rsidP="00436CA9">
      <w:pPr>
        <w:pStyle w:val="ListParagraph"/>
        <w:spacing w:after="120" w:line="360" w:lineRule="auto"/>
        <w:jc w:val="center"/>
        <w:rPr>
          <w:rFonts w:cs="Arial"/>
          <w:bCs/>
          <w:sz w:val="22"/>
        </w:rPr>
      </w:pPr>
      <w:r w:rsidRPr="00436CA9">
        <w:rPr>
          <w:rFonts w:cs="Arial"/>
          <w:bCs/>
          <w:sz w:val="22"/>
        </w:rPr>
        <w:t>OR</w:t>
      </w:r>
    </w:p>
    <w:p w14:paraId="68814ACD" w14:textId="77777777" w:rsidR="00AD732D" w:rsidRPr="00436CA9" w:rsidRDefault="00AD732D" w:rsidP="00436CA9">
      <w:pPr>
        <w:pStyle w:val="ListParagraph"/>
        <w:spacing w:after="120" w:line="360" w:lineRule="auto"/>
        <w:jc w:val="center"/>
        <w:rPr>
          <w:rFonts w:cs="Arial"/>
          <w:sz w:val="22"/>
        </w:rPr>
      </w:pPr>
    </w:p>
    <w:p w14:paraId="0095A3FB" w14:textId="36F7C526" w:rsidR="00A92CFC" w:rsidRPr="00436CA9" w:rsidRDefault="00A92CFC" w:rsidP="00436CA9">
      <w:pPr>
        <w:pStyle w:val="ListParagraph"/>
        <w:numPr>
          <w:ilvl w:val="0"/>
          <w:numId w:val="31"/>
        </w:numPr>
        <w:spacing w:after="120" w:line="360" w:lineRule="auto"/>
        <w:ind w:left="714" w:hanging="357"/>
        <w:rPr>
          <w:rFonts w:cs="Arial"/>
          <w:sz w:val="22"/>
        </w:rPr>
      </w:pPr>
      <w:r w:rsidRPr="00436CA9">
        <w:rPr>
          <w:rFonts w:cs="Arial"/>
          <w:sz w:val="22"/>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436CA9" w:rsidRDefault="00A92CFC" w:rsidP="00436CA9">
      <w:pPr>
        <w:spacing w:after="120" w:line="360" w:lineRule="auto"/>
        <w:ind w:firstLine="720"/>
        <w:rPr>
          <w:rFonts w:cs="Arial"/>
          <w:bCs/>
          <w:sz w:val="22"/>
        </w:rPr>
      </w:pPr>
      <w:r w:rsidRPr="00436CA9">
        <w:rPr>
          <w:rFonts w:cs="Arial"/>
          <w:bCs/>
          <w:sz w:val="22"/>
        </w:rPr>
        <w:t>Or</w:t>
      </w:r>
    </w:p>
    <w:p w14:paraId="7F049CDE" w14:textId="77777777" w:rsidR="00A92CFC" w:rsidRPr="00436CA9" w:rsidRDefault="00A92CFC" w:rsidP="00436CA9">
      <w:pPr>
        <w:pStyle w:val="ListParagraph"/>
        <w:spacing w:after="120" w:line="360" w:lineRule="auto"/>
        <w:rPr>
          <w:rFonts w:cs="Arial"/>
          <w:sz w:val="22"/>
        </w:rPr>
      </w:pPr>
      <w:r w:rsidRPr="00436CA9">
        <w:rPr>
          <w:rFonts w:cs="Arial"/>
          <w:sz w:val="22"/>
        </w:rPr>
        <w:t>A scanned copy of both the front and back of your current Irish Residence Permit (IRP) showing Stamp 1G and your Marriage/Civil Partnership Certificate.</w:t>
      </w:r>
    </w:p>
    <w:p w14:paraId="6F02EDE3" w14:textId="77777777" w:rsidR="00A92CFC" w:rsidRPr="00436CA9" w:rsidRDefault="00A92CFC" w:rsidP="00436CA9">
      <w:pPr>
        <w:spacing w:after="120" w:line="360" w:lineRule="auto"/>
        <w:ind w:firstLine="720"/>
        <w:rPr>
          <w:rFonts w:cs="Arial"/>
          <w:bCs/>
          <w:sz w:val="22"/>
        </w:rPr>
      </w:pPr>
      <w:r w:rsidRPr="00436CA9">
        <w:rPr>
          <w:rFonts w:cs="Arial"/>
          <w:bCs/>
          <w:sz w:val="22"/>
        </w:rPr>
        <w:t>And</w:t>
      </w:r>
    </w:p>
    <w:p w14:paraId="5E6D2203" w14:textId="77777777" w:rsidR="00A92CFC" w:rsidRPr="00436CA9" w:rsidRDefault="00A92CFC" w:rsidP="00436CA9">
      <w:pPr>
        <w:spacing w:after="120" w:line="360" w:lineRule="auto"/>
        <w:ind w:left="720"/>
        <w:rPr>
          <w:rFonts w:cs="Arial"/>
          <w:sz w:val="22"/>
        </w:rPr>
      </w:pPr>
      <w:r w:rsidRPr="00436CA9">
        <w:rPr>
          <w:rFonts w:cs="Arial"/>
          <w:sz w:val="22"/>
        </w:rPr>
        <w:t xml:space="preserve">A scanned copy of your spouse’s passport showing their identification and current immigration stamp </w:t>
      </w:r>
      <w:r w:rsidRPr="00436CA9">
        <w:rPr>
          <w:rFonts w:cs="Arial"/>
          <w:bCs/>
          <w:sz w:val="22"/>
        </w:rPr>
        <w:t>and</w:t>
      </w:r>
      <w:r w:rsidRPr="00436CA9">
        <w:rPr>
          <w:rFonts w:cs="Arial"/>
          <w:sz w:val="22"/>
        </w:rPr>
        <w:t xml:space="preserve"> a copy of their Critical Skills Employment Permit.</w:t>
      </w:r>
    </w:p>
    <w:p w14:paraId="7DF3F4A9" w14:textId="77777777" w:rsidR="00A92CFC" w:rsidRPr="00436CA9" w:rsidRDefault="00A92CFC" w:rsidP="00436CA9">
      <w:pPr>
        <w:pStyle w:val="ListParagraph"/>
        <w:spacing w:after="120" w:line="360" w:lineRule="auto"/>
        <w:ind w:left="0" w:firstLine="720"/>
        <w:rPr>
          <w:rFonts w:cs="Arial"/>
          <w:sz w:val="22"/>
        </w:rPr>
      </w:pPr>
      <w:r w:rsidRPr="00436CA9">
        <w:rPr>
          <w:rFonts w:cs="Arial"/>
          <w:bCs/>
          <w:sz w:val="22"/>
        </w:rPr>
        <w:t>Or</w:t>
      </w:r>
    </w:p>
    <w:p w14:paraId="12FDFD98" w14:textId="44A28E11" w:rsidR="00A92CFC" w:rsidRPr="00436CA9" w:rsidRDefault="00A92CFC" w:rsidP="00436CA9">
      <w:pPr>
        <w:spacing w:after="120" w:line="360" w:lineRule="auto"/>
        <w:ind w:left="720"/>
        <w:rPr>
          <w:rFonts w:cs="Arial"/>
          <w:sz w:val="22"/>
        </w:rPr>
      </w:pPr>
      <w:r w:rsidRPr="00436CA9">
        <w:rPr>
          <w:rFonts w:cs="Arial"/>
          <w:sz w:val="22"/>
        </w:rPr>
        <w:t xml:space="preserve">A scanned copy of both the front and back of your spouse’s current Irish Residence Permit showing Stamp 4 </w:t>
      </w:r>
      <w:r w:rsidRPr="00436CA9">
        <w:rPr>
          <w:rFonts w:cs="Arial"/>
          <w:bCs/>
          <w:sz w:val="22"/>
        </w:rPr>
        <w:t>and</w:t>
      </w:r>
      <w:r w:rsidRPr="00436CA9">
        <w:rPr>
          <w:rFonts w:cs="Arial"/>
          <w:sz w:val="22"/>
        </w:rPr>
        <w:t xml:space="preserve"> a copy of their Critical Skills Employment Permit.</w:t>
      </w:r>
    </w:p>
    <w:p w14:paraId="34F66FFC" w14:textId="77777777" w:rsidR="00A92CFC" w:rsidRPr="00436CA9" w:rsidRDefault="00A92CFC" w:rsidP="00436CA9">
      <w:pPr>
        <w:spacing w:after="120" w:line="360" w:lineRule="auto"/>
        <w:ind w:firstLine="720"/>
        <w:rPr>
          <w:rFonts w:cs="Arial"/>
          <w:i/>
          <w:iCs/>
          <w:sz w:val="22"/>
        </w:rPr>
      </w:pPr>
      <w:r w:rsidRPr="00436CA9">
        <w:rPr>
          <w:rFonts w:cs="Arial"/>
          <w:bCs/>
          <w:sz w:val="22"/>
        </w:rPr>
        <w:t>Or</w:t>
      </w:r>
    </w:p>
    <w:p w14:paraId="6D32E020" w14:textId="437D5387" w:rsidR="00A92CFC" w:rsidRPr="00FD2F5B" w:rsidRDefault="00A92CFC" w:rsidP="00FD2F5B">
      <w:pPr>
        <w:spacing w:after="120" w:line="360" w:lineRule="auto"/>
        <w:ind w:left="720"/>
        <w:rPr>
          <w:rFonts w:cs="Arial"/>
          <w:sz w:val="22"/>
        </w:rPr>
      </w:pPr>
      <w:r w:rsidRPr="00436CA9">
        <w:rPr>
          <w:rFonts w:cs="Arial"/>
          <w:sz w:val="22"/>
        </w:rPr>
        <w:t xml:space="preserve">If your spouse holds a Stamp 2 for the purposes of PhD study, include a copy of their passport showing their identification and current immigration Stamp 2, OR a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applicants resident in the State visit </w:t>
      </w:r>
      <w:hyperlink r:id="rId26" w:anchor="783c0f58d65d5b335" w:history="1">
        <w:r w:rsidRPr="00EE4337">
          <w:rPr>
            <w:rStyle w:val="Hyperlink"/>
            <w:rFonts w:cs="Arial"/>
            <w:spacing w:val="3"/>
            <w:sz w:val="22"/>
            <w:shd w:val="clear" w:color="auto" w:fill="FFFFFF"/>
          </w:rPr>
          <w:t>Department of Justice Immigration Permissions</w:t>
        </w:r>
      </w:hyperlink>
    </w:p>
    <w:p w14:paraId="579D5A91" w14:textId="31308277"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005C09" w:rsidRPr="00436CA9">
        <w:rPr>
          <w:rFonts w:cs="Arial"/>
          <w:sz w:val="22"/>
        </w:rPr>
        <w:t>n</w:t>
      </w:r>
      <w:r w:rsidR="00EE4337">
        <w:rPr>
          <w:rFonts w:cs="Arial"/>
          <w:sz w:val="22"/>
        </w:rPr>
        <w:t>on-EEA c</w:t>
      </w:r>
      <w:r w:rsidR="001F1F70" w:rsidRPr="00436CA9">
        <w:rPr>
          <w:rFonts w:cs="Arial"/>
          <w:sz w:val="22"/>
        </w:rPr>
        <w:t>iti</w:t>
      </w:r>
      <w:r w:rsidR="00EE4337">
        <w:rPr>
          <w:rFonts w:cs="Arial"/>
          <w:sz w:val="22"/>
        </w:rPr>
        <w:t xml:space="preserve">zens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852575" w:rsidRDefault="006219B3" w:rsidP="00852575">
      <w:pPr>
        <w:pStyle w:val="Heading2"/>
      </w:pPr>
      <w:bookmarkStart w:id="22" w:name="_Appendix_4:_Clearances"/>
      <w:bookmarkStart w:id="23" w:name="_Toc220574186"/>
      <w:bookmarkEnd w:id="22"/>
      <w:r w:rsidRPr="00852575">
        <w:t>Appendix 3</w:t>
      </w:r>
      <w:r w:rsidR="002E719E" w:rsidRPr="00852575">
        <w:t xml:space="preserve">: </w:t>
      </w:r>
      <w:r w:rsidR="003C75C7" w:rsidRPr="00852575">
        <w:t>Clearances</w:t>
      </w:r>
      <w:bookmarkEnd w:id="23"/>
    </w:p>
    <w:p w14:paraId="07C2E1B8" w14:textId="1E4F164C"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34EDF648"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now if </w:t>
      </w:r>
      <w:r w:rsidR="00EE4337" w:rsidRPr="00436CA9">
        <w:rPr>
          <w:rFonts w:cs="Arial"/>
          <w:sz w:val="22"/>
        </w:rPr>
        <w:t>you are</w:t>
      </w:r>
      <w:r w:rsidRPr="00436CA9">
        <w:rPr>
          <w:rFonts w:cs="Arial"/>
          <w:sz w:val="22"/>
        </w:rPr>
        <w:t xml:space="preserve"> interested in a career with the HSE.</w:t>
      </w:r>
    </w:p>
    <w:p w14:paraId="05DCC32A" w14:textId="119617CB" w:rsidR="003C75C7" w:rsidRPr="00436CA9" w:rsidRDefault="003C75C7" w:rsidP="00436CA9">
      <w:pPr>
        <w:spacing w:after="120" w:line="360" w:lineRule="auto"/>
        <w:rPr>
          <w:rFonts w:cs="Arial"/>
          <w:sz w:val="22"/>
        </w:rPr>
      </w:pPr>
      <w:r w:rsidRPr="00436CA9">
        <w:rPr>
          <w:rFonts w:cs="Arial"/>
          <w:sz w:val="22"/>
        </w:rPr>
        <w:t>Note: 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256B96F7" w14:textId="77777777" w:rsidR="003C75C7" w:rsidRPr="00436CA9" w:rsidRDefault="003C75C7" w:rsidP="00436CA9">
      <w:pPr>
        <w:spacing w:after="120" w:line="360" w:lineRule="auto"/>
        <w:ind w:left="-357" w:firstLine="357"/>
        <w:rPr>
          <w:rFonts w:cs="Arial"/>
          <w:sz w:val="22"/>
        </w:rPr>
      </w:pPr>
      <w:r w:rsidRPr="00436CA9">
        <w:rPr>
          <w:rFonts w:cs="Arial"/>
          <w:sz w:val="22"/>
        </w:rPr>
        <w:t>United Kingdom</w:t>
      </w:r>
    </w:p>
    <w:p w14:paraId="2B8B3D26" w14:textId="28DDD206" w:rsidR="003C75C7" w:rsidRPr="00EE4337" w:rsidRDefault="001B6A1F" w:rsidP="00436CA9">
      <w:pPr>
        <w:pStyle w:val="ListParagraph"/>
        <w:numPr>
          <w:ilvl w:val="0"/>
          <w:numId w:val="35"/>
        </w:numPr>
        <w:spacing w:after="120" w:line="360" w:lineRule="auto"/>
        <w:rPr>
          <w:rFonts w:cs="Arial"/>
          <w:sz w:val="22"/>
          <w:u w:val="single"/>
        </w:rPr>
      </w:pPr>
      <w:hyperlink r:id="rId27" w:history="1">
        <w:r w:rsidR="00EE4337">
          <w:rPr>
            <w:rStyle w:val="Hyperlink"/>
            <w:rFonts w:cs="Arial"/>
            <w:sz w:val="22"/>
          </w:rPr>
          <w:t>ACRO criminal records office</w:t>
        </w:r>
      </w:hyperlink>
      <w:r w:rsidR="00EC4CC9" w:rsidRPr="00EE4337">
        <w:rPr>
          <w:rFonts w:cs="Arial"/>
          <w:sz w:val="22"/>
          <w:u w:val="single"/>
        </w:rPr>
        <w:t xml:space="preserve"> </w:t>
      </w:r>
    </w:p>
    <w:p w14:paraId="17B5B638" w14:textId="740D84B9" w:rsidR="003C75C7" w:rsidRPr="00436CA9" w:rsidRDefault="001B6A1F" w:rsidP="00436CA9">
      <w:pPr>
        <w:pStyle w:val="ListParagraph"/>
        <w:numPr>
          <w:ilvl w:val="0"/>
          <w:numId w:val="35"/>
        </w:numPr>
        <w:spacing w:after="120" w:line="360" w:lineRule="auto"/>
        <w:rPr>
          <w:rFonts w:cs="Arial"/>
          <w:sz w:val="22"/>
        </w:rPr>
      </w:pPr>
      <w:hyperlink r:id="rId28" w:history="1">
        <w:r w:rsidR="00745CEC" w:rsidRPr="00EE4337">
          <w:rPr>
            <w:rStyle w:val="Hyperlink"/>
            <w:rFonts w:cs="Arial"/>
            <w:sz w:val="22"/>
          </w:rPr>
          <w:t>Find a police force | Police.uk</w:t>
        </w:r>
      </w:hyperlink>
      <w:r w:rsidR="00745CEC" w:rsidRPr="00436CA9">
        <w:rPr>
          <w:rFonts w:cs="Arial"/>
          <w:sz w:val="22"/>
        </w:rPr>
        <w:t xml:space="preserve"> </w:t>
      </w:r>
      <w:r w:rsidR="003C75C7" w:rsidRPr="00436CA9">
        <w:rPr>
          <w:rFonts w:cs="Arial"/>
          <w:sz w:val="22"/>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311C4CE6" w14:textId="0C9A265B" w:rsidR="003C75C7" w:rsidRPr="00436CA9" w:rsidRDefault="001B6A1F" w:rsidP="00436CA9">
      <w:pPr>
        <w:pStyle w:val="ListParagraph"/>
        <w:numPr>
          <w:ilvl w:val="0"/>
          <w:numId w:val="35"/>
        </w:numPr>
        <w:spacing w:after="120" w:line="360" w:lineRule="auto"/>
        <w:rPr>
          <w:rFonts w:cs="Arial"/>
          <w:sz w:val="22"/>
        </w:rPr>
      </w:pPr>
      <w:hyperlink r:id="rId29" w:history="1">
        <w:r w:rsidR="00A1248C" w:rsidRPr="00EE4337">
          <w:rPr>
            <w:rStyle w:val="Hyperlink"/>
            <w:rFonts w:cs="Arial"/>
            <w:sz w:val="22"/>
          </w:rPr>
          <w:t>Finding a job - GOV.UK</w:t>
        </w:r>
      </w:hyperlink>
      <w:r w:rsidR="00745CEC" w:rsidRPr="00436CA9">
        <w:rPr>
          <w:rFonts w:cs="Arial"/>
          <w:sz w:val="22"/>
        </w:rPr>
        <w:t xml:space="preserve"> </w:t>
      </w:r>
      <w:r w:rsidR="003C75C7" w:rsidRPr="00436CA9">
        <w:rPr>
          <w:rFonts w:cs="Arial"/>
          <w:sz w:val="22"/>
        </w:rPr>
        <w:t>will provide you with a list of registered agencies to contact in the UK who may process your request for UK clearance with the Criminal Records Bureau.</w:t>
      </w:r>
    </w:p>
    <w:p w14:paraId="01ACD728" w14:textId="4B1F92AF" w:rsidR="003C75C7" w:rsidRPr="00436CA9" w:rsidRDefault="003C75C7" w:rsidP="00436CA9">
      <w:pPr>
        <w:spacing w:after="120" w:line="360" w:lineRule="auto"/>
        <w:rPr>
          <w:rFonts w:cs="Arial"/>
          <w:sz w:val="22"/>
        </w:rPr>
      </w:pPr>
      <w:r w:rsidRPr="00436CA9">
        <w:rPr>
          <w:rFonts w:cs="Arial"/>
          <w:sz w:val="22"/>
        </w:rPr>
        <w:t>Australia</w:t>
      </w:r>
      <w:r w:rsidR="002B3056" w:rsidRPr="00436CA9">
        <w:rPr>
          <w:rFonts w:cs="Arial"/>
          <w:sz w:val="22"/>
        </w:rPr>
        <w:t xml:space="preserve"> - </w:t>
      </w:r>
      <w:hyperlink r:id="rId30" w:history="1">
        <w:r w:rsidR="00745CEC" w:rsidRPr="00EE4337">
          <w:rPr>
            <w:rStyle w:val="Hyperlink"/>
            <w:rFonts w:cs="Arial"/>
            <w:sz w:val="22"/>
          </w:rPr>
          <w:t>Australian Federal Police</w:t>
        </w:r>
      </w:hyperlink>
      <w:r w:rsidR="00745CEC" w:rsidRPr="00436CA9">
        <w:rPr>
          <w:rFonts w:cs="Arial"/>
          <w:sz w:val="22"/>
        </w:rPr>
        <w:t xml:space="preserve"> </w:t>
      </w:r>
      <w:r w:rsidRPr="00436CA9">
        <w:rPr>
          <w:rFonts w:cs="Arial"/>
          <w:sz w:val="22"/>
        </w:rPr>
        <w:t>will provide you with information on obtaining a national police clearance certificate for Australia</w:t>
      </w:r>
    </w:p>
    <w:p w14:paraId="46603054" w14:textId="5595AA10" w:rsidR="003C75C7" w:rsidRPr="00436CA9" w:rsidRDefault="003C75C7" w:rsidP="00436CA9">
      <w:pPr>
        <w:spacing w:after="120" w:line="360" w:lineRule="auto"/>
        <w:rPr>
          <w:rFonts w:cs="Arial"/>
          <w:sz w:val="22"/>
        </w:rPr>
      </w:pPr>
      <w:r w:rsidRPr="00436CA9">
        <w:rPr>
          <w:rFonts w:cs="Arial"/>
          <w:sz w:val="22"/>
        </w:rPr>
        <w:t>New Zealand</w:t>
      </w:r>
      <w:r w:rsidR="002B3056" w:rsidRPr="00436CA9">
        <w:rPr>
          <w:rFonts w:cs="Arial"/>
          <w:sz w:val="22"/>
        </w:rPr>
        <w:t xml:space="preserve"> - </w:t>
      </w:r>
      <w:hyperlink r:id="rId31" w:history="1">
        <w:r w:rsidR="00A1248C" w:rsidRPr="00EE4337">
          <w:rPr>
            <w:rStyle w:val="Hyperlink"/>
            <w:rFonts w:cs="Arial"/>
            <w:sz w:val="22"/>
          </w:rPr>
          <w:t>New Zealand Police | Nga Pirihimana O Aotearoa</w:t>
        </w:r>
      </w:hyperlink>
      <w:r w:rsidR="00745CEC" w:rsidRPr="00436CA9">
        <w:rPr>
          <w:rFonts w:cs="Arial"/>
          <w:sz w:val="22"/>
        </w:rPr>
        <w:t xml:space="preserve"> </w:t>
      </w:r>
      <w:r w:rsidRPr="00436CA9">
        <w:rPr>
          <w:rFonts w:cs="Arial"/>
          <w:sz w:val="22"/>
        </w:rPr>
        <w:t>will provide you with information on obtaining police clearance in New Zealand.</w:t>
      </w:r>
    </w:p>
    <w:p w14:paraId="506943A9" w14:textId="77777777" w:rsidR="003C75C7" w:rsidRPr="00436CA9" w:rsidRDefault="003C75C7" w:rsidP="00436CA9">
      <w:pPr>
        <w:spacing w:after="120" w:line="360" w:lineRule="auto"/>
        <w:rPr>
          <w:rFonts w:cs="Arial"/>
          <w:sz w:val="22"/>
        </w:rPr>
      </w:pPr>
      <w:r w:rsidRPr="00436CA9">
        <w:rPr>
          <w:rFonts w:cs="Arial"/>
          <w:sz w:val="22"/>
        </w:rPr>
        <w:t>United States of America</w:t>
      </w:r>
    </w:p>
    <w:p w14:paraId="71557D0A" w14:textId="05D39DFC" w:rsidR="003C75C7" w:rsidRPr="00436CA9" w:rsidRDefault="00FD2F5B" w:rsidP="00436CA9">
      <w:pPr>
        <w:autoSpaceDE w:val="0"/>
        <w:autoSpaceDN w:val="0"/>
        <w:adjustRightInd w:val="0"/>
        <w:spacing w:after="120" w:line="360" w:lineRule="auto"/>
        <w:rPr>
          <w:rFonts w:cs="Arial"/>
          <w:color w:val="000000"/>
          <w:sz w:val="22"/>
        </w:rPr>
      </w:pPr>
      <w:r>
        <w:rPr>
          <w:rFonts w:cs="Arial"/>
          <w:color w:val="000000"/>
          <w:sz w:val="22"/>
        </w:rPr>
        <w:t>N</w:t>
      </w:r>
      <w:r w:rsidR="003C75C7" w:rsidRPr="00436CA9">
        <w:rPr>
          <w:rFonts w:cs="Arial"/>
          <w:color w:val="000000"/>
          <w:sz w:val="22"/>
        </w:rPr>
        <w:t xml:space="preserve">ote </w:t>
      </w:r>
      <w:r w:rsidR="00971C32">
        <w:rPr>
          <w:rFonts w:cs="Arial"/>
          <w:color w:val="000000"/>
          <w:sz w:val="22"/>
        </w:rPr>
        <w:t>you must obtain</w:t>
      </w:r>
      <w:r w:rsidR="003C75C7" w:rsidRPr="00436CA9">
        <w:rPr>
          <w:rFonts w:cs="Arial"/>
          <w:bCs/>
          <w:color w:val="000000"/>
          <w:sz w:val="22"/>
        </w:rPr>
        <w:t xml:space="preserve"> valid Security/Overseas Clearance from the USA </w:t>
      </w:r>
      <w:r w:rsidR="003C75C7" w:rsidRPr="00436CA9">
        <w:rPr>
          <w:rFonts w:cs="Arial"/>
          <w:color w:val="000000"/>
          <w:sz w:val="22"/>
        </w:rPr>
        <w:t xml:space="preserve">from the </w:t>
      </w:r>
      <w:r w:rsidR="003C75C7" w:rsidRPr="00436CA9">
        <w:rPr>
          <w:rFonts w:cs="Arial"/>
          <w:bCs/>
          <w:color w:val="000000"/>
          <w:sz w:val="22"/>
        </w:rPr>
        <w:t>FBI</w:t>
      </w:r>
      <w:r w:rsidR="003C75C7" w:rsidRPr="00436CA9">
        <w:rPr>
          <w:rFonts w:cs="Arial"/>
          <w:color w:val="000000"/>
          <w:sz w:val="22"/>
        </w:rPr>
        <w:t xml:space="preserve"> </w:t>
      </w:r>
      <w:r w:rsidR="003C75C7" w:rsidRPr="00436CA9">
        <w:rPr>
          <w:rFonts w:cs="Arial"/>
          <w:bCs/>
          <w:color w:val="000000"/>
          <w:sz w:val="22"/>
        </w:rPr>
        <w:t>only</w:t>
      </w:r>
      <w:r w:rsidR="00403CB9" w:rsidRPr="00436CA9">
        <w:rPr>
          <w:rFonts w:cs="Arial"/>
          <w:bCs/>
          <w:color w:val="000000"/>
          <w:sz w:val="22"/>
        </w:rPr>
        <w:t>.</w:t>
      </w:r>
      <w:r w:rsidR="003C75C7" w:rsidRPr="00436CA9">
        <w:rPr>
          <w:rFonts w:cs="Arial"/>
          <w:bCs/>
          <w:color w:val="000000"/>
          <w:sz w:val="22"/>
        </w:rPr>
        <w:t xml:space="preserve"> </w:t>
      </w:r>
    </w:p>
    <w:p w14:paraId="055B5C73" w14:textId="77777777" w:rsidR="00971C32" w:rsidRDefault="001B6A1F" w:rsidP="00436CA9">
      <w:pPr>
        <w:autoSpaceDE w:val="0"/>
        <w:autoSpaceDN w:val="0"/>
        <w:adjustRightInd w:val="0"/>
        <w:spacing w:after="120" w:line="360" w:lineRule="auto"/>
        <w:rPr>
          <w:rFonts w:cs="Arial"/>
          <w:sz w:val="22"/>
        </w:rPr>
      </w:pPr>
      <w:hyperlink r:id="rId32" w:history="1">
        <w:r w:rsidR="00745CEC" w:rsidRPr="00EE4337">
          <w:rPr>
            <w:rStyle w:val="Hyperlink"/>
            <w:rFonts w:cs="Arial"/>
            <w:sz w:val="22"/>
          </w:rPr>
          <w:t>FBI Identity History Summary Check Address Verification/Change Request</w:t>
        </w:r>
      </w:hyperlink>
      <w:r w:rsidR="00745CEC" w:rsidRPr="00436CA9">
        <w:rPr>
          <w:rFonts w:cs="Arial"/>
          <w:sz w:val="22"/>
        </w:rPr>
        <w:t xml:space="preserve"> </w:t>
      </w:r>
    </w:p>
    <w:p w14:paraId="6D035D1F" w14:textId="1561DE8C" w:rsidR="003C75C7" w:rsidRPr="00436CA9" w:rsidRDefault="003C75C7" w:rsidP="00436CA9">
      <w:pPr>
        <w:autoSpaceDE w:val="0"/>
        <w:autoSpaceDN w:val="0"/>
        <w:adjustRightInd w:val="0"/>
        <w:spacing w:after="120" w:line="360" w:lineRule="auto"/>
        <w:rPr>
          <w:rFonts w:cs="Arial"/>
          <w:sz w:val="22"/>
        </w:rPr>
      </w:pPr>
      <w:r w:rsidRPr="00436CA9">
        <w:rPr>
          <w:rFonts w:cs="Arial"/>
          <w:color w:val="000000"/>
          <w:sz w:val="22"/>
        </w:rPr>
        <w:t xml:space="preserve">FBI Clearance is valid for all of the United States and convictions / remarks occurring anywhere in the United States </w:t>
      </w:r>
      <w:r w:rsidR="00971C32">
        <w:rPr>
          <w:rFonts w:cs="Arial"/>
          <w:color w:val="000000"/>
          <w:sz w:val="22"/>
        </w:rPr>
        <w:t>are</w:t>
      </w:r>
      <w:r w:rsidRPr="00436CA9">
        <w:rPr>
          <w:rFonts w:cs="Arial"/>
          <w:color w:val="000000"/>
          <w:sz w:val="22"/>
        </w:rPr>
        <w:t xml:space="preserve"> noted. Individual US State Clearance </w:t>
      </w:r>
      <w:r w:rsidR="00971C32">
        <w:rPr>
          <w:rFonts w:cs="Arial"/>
          <w:color w:val="000000"/>
          <w:sz w:val="22"/>
        </w:rPr>
        <w:t xml:space="preserve">such as </w:t>
      </w:r>
      <w:r w:rsidRPr="00436CA9">
        <w:rPr>
          <w:rFonts w:cs="Arial"/>
          <w:color w:val="000000"/>
          <w:sz w:val="22"/>
        </w:rPr>
        <w:t xml:space="preserve">New York State </w:t>
      </w:r>
      <w:r w:rsidR="00971C32" w:rsidRPr="00436CA9">
        <w:rPr>
          <w:rFonts w:cs="Arial"/>
          <w:color w:val="000000"/>
          <w:sz w:val="22"/>
        </w:rPr>
        <w:t>Clearance</w:t>
      </w:r>
      <w:r w:rsidRPr="00436CA9">
        <w:rPr>
          <w:rFonts w:cs="Arial"/>
          <w:color w:val="000000"/>
          <w:sz w:val="22"/>
        </w:rPr>
        <w:t xml:space="preserve"> is not acceptable as it is valid for that State alone and convictions / remarks occurring in other States may or may not be noted.</w:t>
      </w:r>
    </w:p>
    <w:p w14:paraId="01F443C7" w14:textId="77777777" w:rsidR="003C75C7" w:rsidRPr="00436CA9" w:rsidRDefault="003C75C7" w:rsidP="00436CA9">
      <w:pPr>
        <w:spacing w:after="120" w:line="360" w:lineRule="auto"/>
        <w:rPr>
          <w:rFonts w:cs="Arial"/>
          <w:sz w:val="22"/>
        </w:rPr>
      </w:pPr>
      <w:r w:rsidRPr="00436CA9">
        <w:rPr>
          <w:rFonts w:cs="Arial"/>
          <w:sz w:val="22"/>
        </w:rPr>
        <w:t>Other Countries</w:t>
      </w:r>
    </w:p>
    <w:p w14:paraId="12D8EBFB" w14:textId="0128C80D" w:rsidR="003C75C7" w:rsidRPr="00436CA9" w:rsidRDefault="003C75C7" w:rsidP="00436CA9">
      <w:pPr>
        <w:spacing w:after="120" w:line="360" w:lineRule="auto"/>
        <w:rPr>
          <w:rFonts w:cs="Arial"/>
          <w:sz w:val="22"/>
        </w:rPr>
      </w:pPr>
      <w:r w:rsidRPr="00436CA9">
        <w:rPr>
          <w:rFonts w:cs="Arial"/>
          <w:sz w:val="22"/>
        </w:rPr>
        <w:t xml:space="preserve">For </w:t>
      </w:r>
      <w:r w:rsidR="007E528F" w:rsidRPr="00436CA9">
        <w:rPr>
          <w:rFonts w:cs="Arial"/>
          <w:sz w:val="22"/>
        </w:rPr>
        <w:t>countries not listed above,</w:t>
      </w:r>
      <w:r w:rsidRPr="00436CA9">
        <w:rPr>
          <w:rFonts w:cs="Arial"/>
          <w:sz w:val="22"/>
        </w:rPr>
        <w:t xml:space="preserve"> you may find it helpful to contact the relevant embassies who could provide you with information on seeking </w:t>
      </w:r>
      <w:r w:rsidR="007E528F" w:rsidRPr="00436CA9">
        <w:rPr>
          <w:rFonts w:cs="Arial"/>
          <w:sz w:val="22"/>
        </w:rPr>
        <w:t>police clearance</w:t>
      </w:r>
      <w:r w:rsidRPr="00436CA9">
        <w:rPr>
          <w:rFonts w:cs="Arial"/>
          <w:sz w:val="22"/>
        </w:rPr>
        <w:t xml:space="preserve">.  </w:t>
      </w:r>
    </w:p>
    <w:p w14:paraId="3EE8635C" w14:textId="024F08D0" w:rsidR="003C75C7" w:rsidRPr="00436CA9" w:rsidRDefault="00FD2F5B" w:rsidP="00436CA9">
      <w:pPr>
        <w:spacing w:after="120" w:line="360" w:lineRule="auto"/>
        <w:rPr>
          <w:rFonts w:cs="Arial"/>
          <w:sz w:val="22"/>
        </w:rPr>
      </w:pPr>
      <w:r>
        <w:rPr>
          <w:rFonts w:cs="Arial"/>
          <w:sz w:val="22"/>
        </w:rPr>
        <w:t>D</w:t>
      </w:r>
      <w:r w:rsidR="003C75C7" w:rsidRPr="00436CA9">
        <w:rPr>
          <w:rFonts w:cs="Arial"/>
          <w:sz w:val="22"/>
        </w:rPr>
        <w:t>o not send us your overseas clearance</w:t>
      </w:r>
      <w:r w:rsidR="00403CB9" w:rsidRPr="00436CA9">
        <w:rPr>
          <w:rFonts w:cs="Arial"/>
          <w:sz w:val="22"/>
        </w:rPr>
        <w:t>,</w:t>
      </w:r>
      <w:r w:rsidR="003C75C7" w:rsidRPr="00436CA9">
        <w:rPr>
          <w:rFonts w:cs="Arial"/>
          <w:sz w:val="22"/>
        </w:rPr>
        <w:t xml:space="preserve"> or any other documentation</w:t>
      </w:r>
      <w:r w:rsidR="00403CB9" w:rsidRPr="00436CA9">
        <w:rPr>
          <w:rFonts w:cs="Arial"/>
          <w:sz w:val="22"/>
        </w:rPr>
        <w:t>,</w:t>
      </w:r>
      <w:r w:rsidR="003C75C7" w:rsidRPr="00436CA9">
        <w:rPr>
          <w:rFonts w:cs="Arial"/>
          <w:sz w:val="22"/>
        </w:rPr>
        <w:t xml:space="preserve"> unless we request it from you.  Candidates who accept a</w:t>
      </w:r>
      <w:r w:rsidR="005C170F" w:rsidRPr="00436CA9">
        <w:rPr>
          <w:rFonts w:cs="Arial"/>
          <w:sz w:val="22"/>
        </w:rPr>
        <w:t xml:space="preserve"> </w:t>
      </w:r>
      <w:r w:rsidR="005C170F" w:rsidRPr="00436CA9">
        <w:rPr>
          <w:rFonts w:eastAsia="Times New Roman" w:cs="Arial"/>
          <w:bCs/>
          <w:sz w:val="22"/>
          <w:lang w:eastAsia="en-IE"/>
        </w:rPr>
        <w:t>conditional</w:t>
      </w:r>
      <w:r w:rsidR="003C75C7" w:rsidRPr="00436CA9">
        <w:rPr>
          <w:rFonts w:cs="Arial"/>
          <w:sz w:val="22"/>
        </w:rPr>
        <w:t xml:space="preserve"> job offer will have </w:t>
      </w:r>
      <w:r w:rsidR="00583D05" w:rsidRPr="00436CA9">
        <w:rPr>
          <w:rFonts w:cs="Arial"/>
          <w:sz w:val="22"/>
        </w:rPr>
        <w:t xml:space="preserve">a </w:t>
      </w:r>
      <w:r w:rsidR="003C75C7" w:rsidRPr="00436CA9">
        <w:rPr>
          <w:rFonts w:cs="Arial"/>
          <w:sz w:val="22"/>
        </w:rPr>
        <w:t>specified time</w:t>
      </w:r>
      <w:r w:rsidR="00583D05" w:rsidRPr="00436CA9">
        <w:rPr>
          <w:rFonts w:cs="Arial"/>
          <w:sz w:val="22"/>
        </w:rPr>
        <w:t>frame</w:t>
      </w:r>
      <w:r w:rsidR="003C75C7" w:rsidRPr="00436CA9">
        <w:rPr>
          <w:rFonts w:cs="Arial"/>
          <w:sz w:val="22"/>
        </w:rPr>
        <w:t xml:space="preserve"> within which to produce the required documentation; </w:t>
      </w:r>
      <w:r w:rsidR="00EE4337" w:rsidRPr="00436CA9">
        <w:rPr>
          <w:rFonts w:cs="Arial"/>
          <w:sz w:val="22"/>
        </w:rPr>
        <w:t>otherwise,</w:t>
      </w:r>
      <w:r w:rsidR="003C75C7" w:rsidRPr="00436CA9">
        <w:rPr>
          <w:rFonts w:cs="Arial"/>
          <w:sz w:val="22"/>
        </w:rPr>
        <w:t xml:space="preserve"> the</w:t>
      </w:r>
      <w:r w:rsidR="005C170F" w:rsidRPr="00436CA9">
        <w:rPr>
          <w:rFonts w:cs="Arial"/>
          <w:sz w:val="22"/>
        </w:rPr>
        <w:t xml:space="preserve"> </w:t>
      </w:r>
      <w:r w:rsidR="005C170F" w:rsidRPr="00436CA9">
        <w:rPr>
          <w:rFonts w:eastAsia="Times New Roman" w:cs="Arial"/>
          <w:bCs/>
          <w:sz w:val="22"/>
          <w:lang w:eastAsia="en-IE"/>
        </w:rPr>
        <w:t>conditional</w:t>
      </w:r>
      <w:r w:rsidR="003C75C7" w:rsidRPr="00436CA9">
        <w:rPr>
          <w:rFonts w:cs="Arial"/>
          <w:sz w:val="22"/>
        </w:rPr>
        <w:t xml:space="preserve"> job offer wil</w:t>
      </w:r>
      <w:r w:rsidR="00583D05" w:rsidRPr="00436CA9">
        <w:rPr>
          <w:rFonts w:cs="Arial"/>
          <w:sz w:val="22"/>
        </w:rPr>
        <w:t>l be withdrawn.  These timeframes</w:t>
      </w:r>
      <w:r w:rsidR="003C75C7" w:rsidRPr="00436CA9">
        <w:rPr>
          <w:rFonts w:cs="Arial"/>
          <w:sz w:val="22"/>
        </w:rPr>
        <w:t xml:space="preserve"> are communicated to you at proceed to pre-employment clearances stage</w:t>
      </w:r>
      <w:r w:rsidR="007E528F" w:rsidRPr="00436CA9">
        <w:rPr>
          <w:rFonts w:cs="Arial"/>
          <w:sz w:val="22"/>
        </w:rPr>
        <w:t xml:space="preserve">. </w:t>
      </w:r>
      <w:r w:rsidR="00EE4337" w:rsidRPr="00436CA9">
        <w:rPr>
          <w:rFonts w:cs="Arial"/>
          <w:sz w:val="22"/>
        </w:rPr>
        <w:t>Typically,</w:t>
      </w:r>
      <w:r w:rsidR="003C75C7" w:rsidRPr="00436CA9">
        <w:rPr>
          <w:rFonts w:cs="Arial"/>
          <w:sz w:val="22"/>
        </w:rPr>
        <w:t xml:space="preserve"> this is 5 working days.</w:t>
      </w:r>
    </w:p>
    <w:p w14:paraId="374F92DF" w14:textId="690E76F8" w:rsidR="003C75C7" w:rsidRPr="00436CA9" w:rsidRDefault="003C75C7" w:rsidP="00436CA9">
      <w:pPr>
        <w:spacing w:after="120" w:line="360" w:lineRule="auto"/>
        <w:rPr>
          <w:rFonts w:cs="Arial"/>
          <w:sz w:val="22"/>
        </w:rPr>
      </w:pPr>
      <w:r w:rsidRPr="00436CA9">
        <w:rPr>
          <w:rFonts w:cs="Arial"/>
          <w:sz w:val="22"/>
        </w:rPr>
        <w:t xml:space="preserve">When requested, a copy of your overseas </w:t>
      </w:r>
      <w:r w:rsidR="00403CB9" w:rsidRPr="00436CA9">
        <w:rPr>
          <w:rFonts w:cs="Arial"/>
          <w:sz w:val="22"/>
        </w:rPr>
        <w:t>c</w:t>
      </w:r>
      <w:r w:rsidRPr="00436CA9">
        <w:rPr>
          <w:rFonts w:cs="Arial"/>
          <w:sz w:val="22"/>
        </w:rPr>
        <w:t xml:space="preserve">learance will be retained on file and the original returned to you by post.  </w:t>
      </w:r>
    </w:p>
    <w:p w14:paraId="5C1C4798" w14:textId="1BF1BC2A" w:rsidR="00403CB9" w:rsidRDefault="003C75C7" w:rsidP="00436CA9">
      <w:pPr>
        <w:spacing w:after="120" w:line="360" w:lineRule="auto"/>
        <w:rPr>
          <w:rFonts w:cs="Arial"/>
          <w:bCs/>
          <w:sz w:val="22"/>
        </w:rPr>
      </w:pPr>
      <w:r w:rsidRPr="00436CA9">
        <w:rPr>
          <w:rFonts w:cs="Arial"/>
          <w:bCs/>
          <w:sz w:val="22"/>
        </w:rPr>
        <w:t xml:space="preserve">Note: </w:t>
      </w:r>
      <w:r w:rsidR="00403CB9" w:rsidRPr="00436CA9">
        <w:rPr>
          <w:rFonts w:cs="Arial"/>
          <w:bCs/>
          <w:sz w:val="22"/>
        </w:rPr>
        <w:t>Candidates are responsible for a</w:t>
      </w:r>
      <w:r w:rsidRPr="00436CA9">
        <w:rPr>
          <w:rFonts w:cs="Arial"/>
          <w:bCs/>
          <w:sz w:val="22"/>
        </w:rPr>
        <w:t xml:space="preserve">ny costs incurred </w:t>
      </w:r>
      <w:r w:rsidR="00403CB9" w:rsidRPr="00436CA9">
        <w:rPr>
          <w:rFonts w:cs="Arial"/>
          <w:bCs/>
          <w:sz w:val="22"/>
        </w:rPr>
        <w:t>when applying for security clearances.</w:t>
      </w:r>
    </w:p>
    <w:p w14:paraId="23CC49E9" w14:textId="77DAE269" w:rsidR="00D62604" w:rsidRDefault="00D62604">
      <w:pPr>
        <w:rPr>
          <w:rFonts w:cs="Arial"/>
          <w:bCs/>
          <w:sz w:val="22"/>
        </w:rPr>
      </w:pPr>
      <w:r>
        <w:rPr>
          <w:rFonts w:cs="Arial"/>
          <w:bCs/>
          <w:sz w:val="22"/>
        </w:rPr>
        <w:br w:type="page"/>
      </w:r>
    </w:p>
    <w:p w14:paraId="38E36F3C" w14:textId="30BFA145" w:rsidR="008757B5" w:rsidRPr="00E34985" w:rsidRDefault="008757B5" w:rsidP="00852575">
      <w:pPr>
        <w:pStyle w:val="Heading2"/>
      </w:pPr>
      <w:bookmarkStart w:id="24" w:name="_Appendix:_6_Panel"/>
      <w:bookmarkStart w:id="25" w:name="_Appendix:_4_Interview"/>
      <w:bookmarkStart w:id="26" w:name="_Toc220574187"/>
      <w:bookmarkEnd w:id="24"/>
      <w:bookmarkEnd w:id="25"/>
      <w:r w:rsidRPr="00E34985">
        <w:t xml:space="preserve">Appendix: 4 Interview Reasonable Accommodation (RA) </w:t>
      </w:r>
      <w:r w:rsidR="001142BB" w:rsidRPr="00E34985">
        <w:t>requests process flowchart for candidates</w:t>
      </w:r>
      <w:bookmarkEnd w:id="26"/>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val="en-GB" w:eastAsia="en-GB"/>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2CB2B5C4"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852575" w:rsidRPr="002B3056" w:rsidRDefault="0085257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852575" w:rsidRPr="002B3056" w:rsidRDefault="00852575"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852575" w:rsidRPr="00463591" w:rsidRDefault="0085257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852575" w:rsidRDefault="00852575"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2CB2B5C4"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852575" w:rsidRPr="002B3056" w:rsidRDefault="0085257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852575" w:rsidRPr="002B3056" w:rsidRDefault="00852575"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 xml:space="preserve">The HSE Recruiter will review the request and may ask for relevant documentation or evidence from the candidate. The guiding principle is that the candidate is best placed to </w:t>
                        </w:r>
                        <w:proofErr w:type="gramStart"/>
                        <w:r w:rsidRPr="002B3056">
                          <w:rPr>
                            <w:rFonts w:eastAsia="+mn-ea" w:cs="Arial"/>
                            <w:color w:val="006152"/>
                            <w:sz w:val="18"/>
                            <w:szCs w:val="18"/>
                            <w:lang w:val="en-US" w:eastAsia="en-IE"/>
                          </w:rPr>
                          <w:t>advise</w:t>
                        </w:r>
                        <w:proofErr w:type="gramEnd"/>
                        <w:r w:rsidRPr="002B3056">
                          <w:rPr>
                            <w:rFonts w:eastAsia="+mn-ea" w:cs="Arial"/>
                            <w:color w:val="006152"/>
                            <w:sz w:val="18"/>
                            <w:szCs w:val="18"/>
                            <w:lang w:val="en-US" w:eastAsia="en-IE"/>
                          </w:rPr>
                          <w:t xml:space="preserve"> on their requirements.</w:t>
                        </w:r>
                      </w:p>
                      <w:p w14:paraId="168EC770" w14:textId="050A886A"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852575" w:rsidRPr="00463591" w:rsidRDefault="0085257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852575" w:rsidRDefault="00852575"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4EB6D15E" w14:textId="6A7190E6" w:rsidR="00F738BF" w:rsidRPr="00E34985" w:rsidRDefault="006219B3" w:rsidP="00852575">
      <w:pPr>
        <w:pStyle w:val="Heading2"/>
      </w:pPr>
      <w:bookmarkStart w:id="27" w:name="_Appendix:_5_Panel"/>
      <w:bookmarkStart w:id="28" w:name="_Toc220574188"/>
      <w:bookmarkEnd w:id="27"/>
      <w:r w:rsidRPr="00E34985">
        <w:t>Appendix: 5</w:t>
      </w:r>
      <w:r w:rsidR="002E719E" w:rsidRPr="00E34985">
        <w:t xml:space="preserve"> Panel </w:t>
      </w:r>
      <w:r w:rsidR="00D62604" w:rsidRPr="00E34985">
        <w:t>management rules</w:t>
      </w:r>
      <w:bookmarkEnd w:id="28"/>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2CFA4F3B" w:rsidR="00A55F68" w:rsidRPr="00436CA9" w:rsidRDefault="00A55F68" w:rsidP="00436CA9">
      <w:pPr>
        <w:pStyle w:val="ListParagraph"/>
        <w:numPr>
          <w:ilvl w:val="0"/>
          <w:numId w:val="25"/>
        </w:numPr>
        <w:spacing w:after="120" w:line="360" w:lineRule="auto"/>
        <w:ind w:left="357" w:hanging="357"/>
        <w:rPr>
          <w:rFonts w:cs="Arial"/>
          <w:bCs/>
          <w:iCs/>
          <w:color w:val="000000" w:themeColor="text1"/>
          <w:sz w:val="22"/>
        </w:rPr>
      </w:pPr>
      <w:r w:rsidRPr="00436CA9">
        <w:rPr>
          <w:rFonts w:cs="Arial"/>
          <w:color w:val="000000" w:themeColor="text1"/>
          <w:sz w:val="22"/>
        </w:rPr>
        <w:t xml:space="preserve">Expression of </w:t>
      </w:r>
      <w:r w:rsidR="00D62604">
        <w:rPr>
          <w:rFonts w:cs="Arial"/>
          <w:color w:val="000000" w:themeColor="text1"/>
          <w:sz w:val="22"/>
        </w:rPr>
        <w:t>i</w:t>
      </w:r>
      <w:r w:rsidRPr="00436CA9">
        <w:rPr>
          <w:rFonts w:cs="Arial"/>
          <w:color w:val="000000" w:themeColor="text1"/>
          <w:sz w:val="22"/>
        </w:rPr>
        <w:t xml:space="preserve">nterest: </w:t>
      </w:r>
      <w:r w:rsidRPr="00436CA9">
        <w:rPr>
          <w:rFonts w:cs="Arial"/>
          <w:sz w:val="22"/>
        </w:rPr>
        <w:t>When you express interest in a job, it means you indicate your desire to be considered if the job is offered to you.</w:t>
      </w:r>
    </w:p>
    <w:p w14:paraId="308A05A4" w14:textId="0A0D169C"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sz w:val="22"/>
        </w:rPr>
      </w:pPr>
      <w:r w:rsidRPr="00436CA9">
        <w:rPr>
          <w:rFonts w:cs="Arial"/>
          <w:color w:val="000000" w:themeColor="text1"/>
          <w:sz w:val="22"/>
        </w:rPr>
        <w:t xml:space="preserve">Recommendation to </w:t>
      </w:r>
      <w:r w:rsidR="00D62604" w:rsidRPr="00436CA9">
        <w:rPr>
          <w:rFonts w:cs="Arial"/>
          <w:color w:val="000000" w:themeColor="text1"/>
          <w:sz w:val="22"/>
        </w:rPr>
        <w:t>proceed details</w:t>
      </w:r>
      <w:r w:rsidRPr="00436CA9">
        <w:rPr>
          <w:rFonts w:cs="Arial"/>
          <w:color w:val="000000" w:themeColor="text1"/>
          <w:sz w:val="22"/>
        </w:rPr>
        <w:t xml:space="preserve">: </w:t>
      </w:r>
      <w:r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479BBFD3" w:rsidR="00F738BF" w:rsidRPr="00436CA9" w:rsidRDefault="00F738BF" w:rsidP="00436CA9">
      <w:pPr>
        <w:autoSpaceDE w:val="0"/>
        <w:autoSpaceDN w:val="0"/>
        <w:adjustRightInd w:val="0"/>
        <w:spacing w:after="120" w:line="360" w:lineRule="auto"/>
        <w:rPr>
          <w:rFonts w:cs="Arial"/>
          <w:sz w:val="22"/>
        </w:rPr>
      </w:pPr>
      <w:r w:rsidRPr="00436CA9">
        <w:rPr>
          <w:rFonts w:cs="Arial"/>
          <w:sz w:val="22"/>
        </w:rPr>
        <w:t xml:space="preserve">Expression of </w:t>
      </w:r>
      <w:r w:rsidR="00D62604" w:rsidRPr="00436CA9">
        <w:rPr>
          <w:rFonts w:cs="Arial"/>
          <w:sz w:val="22"/>
        </w:rPr>
        <w:t>interest details</w:t>
      </w:r>
      <w:r w:rsidRPr="00436CA9">
        <w:rPr>
          <w:rFonts w:cs="Arial"/>
          <w:sz w:val="22"/>
        </w:rPr>
        <w:t xml:space="preserve">: </w:t>
      </w:r>
    </w:p>
    <w:p w14:paraId="2075C0BC" w14:textId="614A3DC8" w:rsidR="00A06C0A" w:rsidRPr="00436CA9" w:rsidRDefault="00C62C2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n invitation for you to express your interest in a post</w:t>
      </w:r>
      <w:r w:rsidRPr="00436CA9">
        <w:rPr>
          <w:rFonts w:cs="Arial"/>
          <w:color w:val="000000" w:themeColor="text1"/>
          <w:sz w:val="22"/>
        </w:rPr>
        <w:t xml:space="preserve"> </w:t>
      </w:r>
      <w:r w:rsidR="00386EE0" w:rsidRPr="00436CA9">
        <w:rPr>
          <w:rFonts w:cs="Arial"/>
          <w:color w:val="000000" w:themeColor="text1"/>
          <w:sz w:val="22"/>
        </w:rPr>
        <w:t>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00386EE0" w:rsidRPr="00436CA9" w:rsidDel="00386EE0">
        <w:rPr>
          <w:rFonts w:cs="Arial"/>
          <w:color w:val="000000" w:themeColor="text1"/>
          <w:sz w:val="22"/>
        </w:rPr>
        <w:t xml:space="preserve"> </w:t>
      </w:r>
    </w:p>
    <w:p w14:paraId="5D233DBF" w14:textId="5E88AB4E"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express interest </w:t>
      </w:r>
      <w:r w:rsidR="005C02BB" w:rsidRPr="00436CA9">
        <w:rPr>
          <w:rFonts w:cs="Arial"/>
          <w:color w:val="000000" w:themeColor="text1"/>
          <w:sz w:val="22"/>
        </w:rPr>
        <w:t xml:space="preserve">email 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expressions 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5D135E33" w:rsidR="00A06C0A"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respond to the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p>
    <w:p w14:paraId="2C7DEEC6" w14:textId="6F166BE9" w:rsidR="00386EE0"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eam may invite multiple candidates on the panel to express interest in a post simultaneously.</w:t>
      </w:r>
    </w:p>
    <w:p w14:paraId="2E8B53B6" w14:textId="3A2FAEBF" w:rsidR="00386EE0"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D62604" w:rsidRPr="00436CA9">
        <w:rPr>
          <w:rFonts w:cs="Arial"/>
          <w:color w:val="000000" w:themeColor="text1"/>
          <w:sz w:val="22"/>
        </w:rPr>
        <w:t xml:space="preserve">expression 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 xml:space="preserve">on on the panel will receive a </w:t>
      </w:r>
      <w:r w:rsidR="00D62604" w:rsidRPr="00436CA9">
        <w:rPr>
          <w:rFonts w:cs="Arial"/>
          <w:color w:val="000000" w:themeColor="text1"/>
          <w:sz w:val="22"/>
        </w:rPr>
        <w:t xml:space="preserve">recommendation to proceed </w:t>
      </w:r>
      <w:r w:rsidRPr="00436CA9">
        <w:rPr>
          <w:rFonts w:cs="Arial"/>
          <w:color w:val="000000" w:themeColor="text1"/>
          <w:sz w:val="22"/>
        </w:rPr>
        <w:t>invitation to move forward in 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13D95F0F"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respond to an </w:t>
      </w:r>
      <w:r w:rsidR="00D62604" w:rsidRPr="00436CA9">
        <w:rPr>
          <w:rFonts w:cs="Arial"/>
          <w:color w:val="000000" w:themeColor="text1"/>
          <w:sz w:val="22"/>
        </w:rPr>
        <w:t>expressi</w:t>
      </w:r>
      <w:r w:rsidR="00D62604">
        <w:rPr>
          <w:rFonts w:cs="Arial"/>
          <w:color w:val="000000" w:themeColor="text1"/>
          <w:sz w:val="22"/>
        </w:rPr>
        <w:t xml:space="preserve">on of interest invitation with </w:t>
      </w:r>
      <w:r w:rsidR="00D62604" w:rsidRPr="00436CA9">
        <w:rPr>
          <w:rFonts w:cs="Arial"/>
          <w:color w:val="000000" w:themeColor="text1"/>
          <w:sz w:val="22"/>
        </w:rPr>
        <w:t xml:space="preserve">interested,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expressed 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71831A88"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If you respond t</w:t>
      </w:r>
      <w:r w:rsidR="00D62604">
        <w:rPr>
          <w:rFonts w:cs="Arial"/>
          <w:color w:val="000000" w:themeColor="text1"/>
          <w:sz w:val="22"/>
        </w:rPr>
        <w:t>o an expression of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2E2480DE"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do not respond to an </w:t>
      </w:r>
      <w:r w:rsidR="00D62604" w:rsidRPr="00436CA9">
        <w:rPr>
          <w:rFonts w:cs="Arial"/>
          <w:color w:val="000000" w:themeColor="text1"/>
          <w:sz w:val="22"/>
        </w:rPr>
        <w:t>expression 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251578C8"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list of candidates who expressed an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6D80051C" w:rsidR="00A06C0A" w:rsidRPr="00436CA9" w:rsidRDefault="00D62604" w:rsidP="00436CA9">
      <w:pPr>
        <w:autoSpaceDE w:val="0"/>
        <w:autoSpaceDN w:val="0"/>
        <w:adjustRightInd w:val="0"/>
        <w:spacing w:after="120" w:line="360" w:lineRule="auto"/>
        <w:rPr>
          <w:rFonts w:cs="Arial"/>
          <w:sz w:val="22"/>
        </w:rPr>
      </w:pPr>
      <w:r>
        <w:rPr>
          <w:rFonts w:cs="Arial"/>
          <w:color w:val="000000" w:themeColor="text1"/>
          <w:sz w:val="22"/>
        </w:rPr>
        <w:t>R</w:t>
      </w:r>
      <w:r w:rsidRPr="00436CA9">
        <w:rPr>
          <w:rFonts w:cs="Arial"/>
          <w:color w:val="000000" w:themeColor="text1"/>
          <w:sz w:val="22"/>
        </w:rPr>
        <w:t xml:space="preserve">ecommendation to proceed details: </w:t>
      </w:r>
    </w:p>
    <w:p w14:paraId="1EC6CF4D" w14:textId="07593DDD"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recommendation to proceed </w:t>
      </w:r>
      <w:r w:rsidR="00F10581" w:rsidRPr="00436CA9">
        <w:rPr>
          <w:rFonts w:cs="Arial"/>
          <w:sz w:val="22"/>
        </w:rPr>
        <w:t>invitation 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receive an alert text message on your mobile phone notifying you of the </w:t>
      </w:r>
      <w:r>
        <w:rPr>
          <w:rFonts w:cs="Arial"/>
          <w:sz w:val="22"/>
        </w:rPr>
        <w:t>recommendation to proceed.</w:t>
      </w:r>
    </w:p>
    <w:p w14:paraId="0669132D" w14:textId="72EEE812" w:rsidR="00F10581" w:rsidRPr="00436CA9" w:rsidRDefault="00F10581" w:rsidP="00436CA9">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Pr>
          <w:rFonts w:cs="Arial"/>
          <w:sz w:val="22"/>
        </w:rPr>
        <w:t>recommendation to proceed</w:t>
      </w:r>
      <w:r w:rsidR="00D62604" w:rsidRPr="00436CA9">
        <w:rPr>
          <w:rFonts w:cs="Arial"/>
          <w:sz w:val="22"/>
        </w:rPr>
        <w:t xml:space="preserve"> invitation</w:t>
      </w:r>
      <w:r w:rsidRPr="00436CA9">
        <w:rPr>
          <w:rFonts w:cs="Arial"/>
          <w:sz w:val="22"/>
        </w:rPr>
        <w:t>, it is important to read these advisory notes, as your decision may affect your position on the panel.</w:t>
      </w:r>
    </w:p>
    <w:p w14:paraId="204573E7" w14:textId="58AF1DFD" w:rsidR="00C5029C" w:rsidRPr="003D0991" w:rsidRDefault="00D62604" w:rsidP="003D0991">
      <w:pPr>
        <w:autoSpaceDE w:val="0"/>
        <w:autoSpaceDN w:val="0"/>
        <w:adjustRightInd w:val="0"/>
        <w:spacing w:after="120" w:line="360" w:lineRule="auto"/>
        <w:rPr>
          <w:rFonts w:eastAsia="Times New Roman" w:cs="Arial"/>
          <w:sz w:val="22"/>
          <w:lang w:eastAsia="en-IE"/>
        </w:rPr>
      </w:pPr>
      <w:r w:rsidRPr="003D0991">
        <w:rPr>
          <w:rFonts w:eastAsia="Times New Roman" w:cs="Arial"/>
          <w:sz w:val="22"/>
          <w:lang w:eastAsia="en-IE"/>
        </w:rPr>
        <w:t>If you agree to proceed with a specified purpose post</w:t>
      </w:r>
    </w:p>
    <w:p w14:paraId="237C2D60" w14:textId="33303350" w:rsidR="00C5029C" w:rsidRPr="003D0991"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3D0991">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3D0991"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3D0991">
        <w:rPr>
          <w:rFonts w:cs="Arial"/>
          <w:bCs/>
          <w:kern w:val="32"/>
          <w:sz w:val="22"/>
        </w:rPr>
        <w:t xml:space="preserve">if you later decline the specified purpose post, during the pre-employment clearance stage, you will still retain your </w:t>
      </w:r>
      <w:r w:rsidRPr="003D0991">
        <w:rPr>
          <w:rFonts w:eastAsia="Times New Roman" w:cs="Arial"/>
          <w:sz w:val="22"/>
          <w:lang w:eastAsia="en-IE"/>
        </w:rPr>
        <w:t>position</w:t>
      </w:r>
      <w:r w:rsidRPr="003D0991">
        <w:rPr>
          <w:rFonts w:cs="Arial"/>
          <w:bCs/>
          <w:kern w:val="32"/>
          <w:sz w:val="22"/>
        </w:rPr>
        <w:t xml:space="preserve"> on the panel for both specified purpose and permanent posts</w:t>
      </w:r>
    </w:p>
    <w:p w14:paraId="19A51690" w14:textId="15663BD2" w:rsidR="00C5029C" w:rsidRPr="003D0991" w:rsidRDefault="00D62604" w:rsidP="003D0991">
      <w:pPr>
        <w:autoSpaceDE w:val="0"/>
        <w:autoSpaceDN w:val="0"/>
        <w:adjustRightInd w:val="0"/>
        <w:spacing w:after="120" w:line="360" w:lineRule="auto"/>
        <w:rPr>
          <w:rFonts w:eastAsia="Times New Roman" w:cs="Arial"/>
          <w:sz w:val="22"/>
          <w:lang w:eastAsia="en-IE"/>
        </w:rPr>
      </w:pPr>
      <w:r w:rsidRPr="003D0991">
        <w:rPr>
          <w:rFonts w:eastAsia="Times New Roman" w:cs="Arial"/>
          <w:sz w:val="22"/>
          <w:lang w:eastAsia="en-IE"/>
        </w:rPr>
        <w:t>If you agree to proceed with a permanent post:</w:t>
      </w:r>
    </w:p>
    <w:p w14:paraId="6D5F566B" w14:textId="77777777" w:rsidR="00C5029C" w:rsidRPr="003D0991" w:rsidRDefault="00C5029C" w:rsidP="00436CA9">
      <w:pPr>
        <w:pStyle w:val="ListParagraph"/>
        <w:numPr>
          <w:ilvl w:val="0"/>
          <w:numId w:val="34"/>
        </w:numPr>
        <w:shd w:val="clear" w:color="auto" w:fill="FFFFFF"/>
        <w:spacing w:after="120" w:line="360" w:lineRule="auto"/>
        <w:rPr>
          <w:rFonts w:cs="Arial"/>
          <w:bCs/>
          <w:kern w:val="32"/>
          <w:sz w:val="22"/>
        </w:rPr>
      </w:pPr>
      <w:r w:rsidRPr="003D0991">
        <w:rPr>
          <w:rFonts w:cs="Arial"/>
          <w:bCs/>
          <w:kern w:val="32"/>
          <w:sz w:val="22"/>
        </w:rPr>
        <w:t>You will no longer be eligible for any further expressions of interest and will be removed from the panel.</w:t>
      </w:r>
    </w:p>
    <w:p w14:paraId="7D834B57" w14:textId="77777777" w:rsidR="00C5029C" w:rsidRPr="003D0991" w:rsidRDefault="00C5029C" w:rsidP="00436CA9">
      <w:pPr>
        <w:pStyle w:val="ListParagraph"/>
        <w:numPr>
          <w:ilvl w:val="0"/>
          <w:numId w:val="34"/>
        </w:numPr>
        <w:shd w:val="clear" w:color="auto" w:fill="FFFFFF"/>
        <w:spacing w:after="120" w:line="360" w:lineRule="auto"/>
        <w:rPr>
          <w:rFonts w:cs="Arial"/>
          <w:bCs/>
          <w:kern w:val="32"/>
          <w:sz w:val="22"/>
        </w:rPr>
      </w:pPr>
      <w:r w:rsidRPr="003D0991">
        <w:rPr>
          <w:rFonts w:cs="Arial"/>
          <w:bCs/>
          <w:kern w:val="32"/>
          <w:sz w:val="22"/>
        </w:rPr>
        <w:t>If you later decline this permanent post during the pre-employment clearance stage, you will remain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5E188867" w:rsidR="00F738BF" w:rsidRPr="00436CA9" w:rsidRDefault="00D62604" w:rsidP="00436CA9">
      <w:pPr>
        <w:numPr>
          <w:ilvl w:val="0"/>
          <w:numId w:val="17"/>
        </w:numPr>
        <w:shd w:val="clear" w:color="auto" w:fill="FFFFFF"/>
        <w:spacing w:after="120" w:line="360" w:lineRule="auto"/>
        <w:ind w:left="357" w:hanging="357"/>
        <w:rPr>
          <w:rFonts w:cs="Arial"/>
          <w:sz w:val="22"/>
        </w:rPr>
      </w:pPr>
      <w:r>
        <w:rPr>
          <w:rFonts w:cs="Arial"/>
          <w:sz w:val="22"/>
        </w:rPr>
        <w:t>Recommendation to proceed</w:t>
      </w:r>
      <w:r w:rsidR="00386EE0" w:rsidRPr="00436CA9">
        <w:rPr>
          <w:rFonts w:cs="Arial"/>
          <w:sz w:val="22"/>
        </w:rPr>
        <w:t xml:space="preserve"> responses must be provided in the specified format mentioned in the invitation.</w:t>
      </w:r>
      <w:r w:rsidR="00386EE0" w:rsidRPr="00436CA9" w:rsidDel="00386EE0">
        <w:rPr>
          <w:rFonts w:cs="Arial"/>
          <w:sz w:val="22"/>
        </w:rPr>
        <w:t xml:space="preserve"> </w:t>
      </w:r>
      <w:r w:rsidR="00F738BF" w:rsidRPr="00436CA9">
        <w:rPr>
          <w:rFonts w:cs="Arial"/>
          <w:sz w:val="22"/>
        </w:rPr>
        <w:t xml:space="preserve">Recommendation to </w:t>
      </w:r>
      <w:r>
        <w:rPr>
          <w:rFonts w:cs="Arial"/>
          <w:sz w:val="22"/>
        </w:rPr>
        <w:t>p</w:t>
      </w:r>
      <w:r w:rsidR="00F738BF" w:rsidRPr="00436CA9">
        <w:rPr>
          <w:rFonts w:cs="Arial"/>
          <w:sz w:val="22"/>
        </w:rPr>
        <w:t>roceed invitations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email 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29AB15E7" w:rsidR="00F738BF" w:rsidRPr="00436CA9" w:rsidRDefault="00B01EF6" w:rsidP="00436CA9">
      <w:pPr>
        <w:numPr>
          <w:ilvl w:val="0"/>
          <w:numId w:val="17"/>
        </w:numPr>
        <w:shd w:val="clear" w:color="auto" w:fill="FFFFFF"/>
        <w:spacing w:after="120" w:line="360" w:lineRule="auto"/>
        <w:ind w:left="357" w:hanging="357"/>
        <w:rPr>
          <w:rFonts w:cs="Arial"/>
          <w:sz w:val="22"/>
        </w:rPr>
      </w:pPr>
      <w:r>
        <w:rPr>
          <w:rFonts w:cs="Arial"/>
          <w:sz w:val="22"/>
        </w:rPr>
        <w:t>The r</w:t>
      </w:r>
      <w:r w:rsidR="00386EE0" w:rsidRPr="00436CA9">
        <w:rPr>
          <w:rFonts w:cs="Arial"/>
          <w:sz w:val="22"/>
        </w:rPr>
        <w:t xml:space="preserve">ecommendation to </w:t>
      </w:r>
      <w:r>
        <w:rPr>
          <w:rFonts w:cs="Arial"/>
          <w:sz w:val="22"/>
        </w:rPr>
        <w:t>p</w:t>
      </w:r>
      <w:r w:rsidR="00386EE0" w:rsidRPr="00436CA9">
        <w:rPr>
          <w:rFonts w:cs="Arial"/>
          <w:sz w:val="22"/>
        </w:rPr>
        <w:t xml:space="preserve">roceed 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77777777" w:rsidR="009E0271" w:rsidRPr="00436CA9" w:rsidRDefault="00386EE0" w:rsidP="00436CA9">
      <w:pPr>
        <w:numPr>
          <w:ilvl w:val="0"/>
          <w:numId w:val="17"/>
        </w:numPr>
        <w:shd w:val="clear" w:color="auto" w:fill="FFFFFF"/>
        <w:spacing w:after="120" w:line="360" w:lineRule="auto"/>
        <w:ind w:left="357" w:hanging="357"/>
        <w:rPr>
          <w:rFonts w:cs="Arial"/>
          <w:sz w:val="22"/>
        </w:rPr>
      </w:pPr>
      <w:r w:rsidRPr="00436CA9">
        <w:rPr>
          <w:rFonts w:cs="Arial"/>
          <w:sz w:val="22"/>
        </w:rPr>
        <w:t xml:space="preserve">The HSE reserves the right to withdraw a recommendation 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436CA9">
      <w:pPr>
        <w:numPr>
          <w:ilvl w:val="0"/>
          <w:numId w:val="17"/>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1A3B39BA" w14:textId="12935DAD" w:rsidR="003C75C7" w:rsidRPr="003D0991" w:rsidRDefault="00386EE0" w:rsidP="00B01EF6">
      <w:pPr>
        <w:pStyle w:val="ListParagraph"/>
        <w:numPr>
          <w:ilvl w:val="0"/>
          <w:numId w:val="40"/>
        </w:numPr>
        <w:shd w:val="clear" w:color="auto" w:fill="FFFFFF"/>
        <w:autoSpaceDE w:val="0"/>
        <w:autoSpaceDN w:val="0"/>
        <w:adjustRightInd w:val="0"/>
        <w:spacing w:after="120" w:line="360" w:lineRule="auto"/>
        <w:rPr>
          <w:rFonts w:cs="Arial"/>
          <w:sz w:val="22"/>
        </w:rPr>
      </w:pPr>
      <w:r w:rsidRPr="003D0991">
        <w:rPr>
          <w:rFonts w:cs="Arial"/>
          <w:bCs/>
          <w:kern w:val="32"/>
          <w:sz w:val="22"/>
        </w:rPr>
        <w:t xml:space="preserve">If you accept employment </w:t>
      </w:r>
      <w:r w:rsidR="00F34151" w:rsidRPr="003D0991">
        <w:rPr>
          <w:rFonts w:cs="Arial"/>
          <w:bCs/>
          <w:kern w:val="32"/>
          <w:sz w:val="22"/>
        </w:rPr>
        <w:t>to</w:t>
      </w:r>
      <w:r w:rsidRPr="003D0991">
        <w:rPr>
          <w:rFonts w:cs="Arial"/>
          <w:bCs/>
          <w:kern w:val="32"/>
          <w:sz w:val="22"/>
        </w:rPr>
        <w:t xml:space="preserve"> a </w:t>
      </w:r>
      <w:r w:rsidR="00B01EF6" w:rsidRPr="003D0991">
        <w:rPr>
          <w:rFonts w:cs="Arial"/>
          <w:bCs/>
          <w:kern w:val="32"/>
          <w:sz w:val="22"/>
        </w:rPr>
        <w:t xml:space="preserve">specified purpose </w:t>
      </w:r>
      <w:r w:rsidRPr="003D0991">
        <w:rPr>
          <w:rFonts w:cs="Arial"/>
          <w:bCs/>
          <w:kern w:val="32"/>
          <w:sz w:val="22"/>
        </w:rPr>
        <w:t>post, you</w:t>
      </w:r>
      <w:r w:rsidR="00241EB3" w:rsidRPr="003D0991">
        <w:rPr>
          <w:rFonts w:cs="Arial"/>
          <w:bCs/>
          <w:kern w:val="32"/>
          <w:sz w:val="22"/>
        </w:rPr>
        <w:t xml:space="preserve"> can inform the HR/Recruitment t</w:t>
      </w:r>
      <w:r w:rsidRPr="003D0991">
        <w:rPr>
          <w:rFonts w:cs="Arial"/>
          <w:bCs/>
          <w:kern w:val="32"/>
          <w:sz w:val="22"/>
        </w:rPr>
        <w:t xml:space="preserve">eam via email when you are within three months of the end of your contract. We will then reactivate you on the panel for </w:t>
      </w:r>
      <w:r w:rsidR="00B01EF6" w:rsidRPr="003D0991">
        <w:rPr>
          <w:rFonts w:cs="Arial"/>
          <w:bCs/>
          <w:kern w:val="32"/>
          <w:sz w:val="22"/>
        </w:rPr>
        <w:t>specified purpose expressions of interest.</w:t>
      </w:r>
    </w:p>
    <w:sectPr w:rsidR="003C75C7" w:rsidRPr="003D0991" w:rsidSect="00436CA9">
      <w:footerReference w:type="default" r:id="rId33"/>
      <w:headerReference w:type="first" r:id="rId34"/>
      <w:footerReference w:type="first" r:id="rId35"/>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89A094" w14:textId="77777777" w:rsidR="00852575" w:rsidRDefault="00852575" w:rsidP="0037769B">
      <w:pPr>
        <w:spacing w:after="0" w:line="240" w:lineRule="auto"/>
      </w:pPr>
      <w:r>
        <w:separator/>
      </w:r>
    </w:p>
  </w:endnote>
  <w:endnote w:type="continuationSeparator" w:id="0">
    <w:p w14:paraId="52352784" w14:textId="77777777" w:rsidR="00852575" w:rsidRDefault="00852575"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283858010"/>
      <w:docPartObj>
        <w:docPartGallery w:val="Page Numbers (Bottom of Page)"/>
        <w:docPartUnique/>
      </w:docPartObj>
    </w:sdtPr>
    <w:sdtEndPr>
      <w:rPr>
        <w:noProof/>
      </w:rPr>
    </w:sdtEndPr>
    <w:sdtContent>
      <w:p w14:paraId="7888FCB0" w14:textId="26DE41B3" w:rsidR="00852575" w:rsidRPr="00EB527B" w:rsidRDefault="00852575">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1B6A1F">
          <w:rPr>
            <w:rFonts w:ascii="Arial" w:hAnsi="Arial" w:cs="Arial"/>
            <w:noProof/>
            <w:sz w:val="20"/>
          </w:rPr>
          <w:t>20</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1B6A1F">
          <w:rPr>
            <w:rFonts w:ascii="Arial" w:hAnsi="Arial" w:cs="Arial"/>
            <w:noProof/>
            <w:sz w:val="20"/>
          </w:rPr>
          <w:t>20/10/2026</w:t>
        </w:r>
        <w:r w:rsidRPr="00EB527B">
          <w:rPr>
            <w:rFonts w:ascii="Arial" w:hAnsi="Arial" w:cs="Arial"/>
            <w:sz w:val="20"/>
          </w:rPr>
          <w:fldChar w:fldCharType="end"/>
        </w:r>
      </w:p>
    </w:sdtContent>
  </w:sdt>
  <w:p w14:paraId="5E4C0790" w14:textId="7585709C" w:rsidR="00852575" w:rsidRPr="002B3EA9" w:rsidRDefault="00852575"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1492911984"/>
      <w:docPartObj>
        <w:docPartGallery w:val="Page Numbers (Bottom of Page)"/>
        <w:docPartUnique/>
      </w:docPartObj>
    </w:sdtPr>
    <w:sdtEndPr>
      <w:rPr>
        <w:noProof/>
      </w:rPr>
    </w:sdtEndPr>
    <w:sdtContent>
      <w:p w14:paraId="49B3F5C1" w14:textId="7B6A554E" w:rsidR="00852575" w:rsidRPr="00EB527B" w:rsidRDefault="00852575">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1B6A1F">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1B6A1F">
          <w:rPr>
            <w:rFonts w:ascii="Arial" w:hAnsi="Arial" w:cs="Arial"/>
            <w:noProof/>
            <w:sz w:val="20"/>
          </w:rPr>
          <w:t>20/10/2026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D77099" w14:textId="77777777" w:rsidR="00852575" w:rsidRDefault="00852575" w:rsidP="0037769B">
      <w:pPr>
        <w:spacing w:after="0" w:line="240" w:lineRule="auto"/>
      </w:pPr>
      <w:r>
        <w:separator/>
      </w:r>
    </w:p>
  </w:footnote>
  <w:footnote w:type="continuationSeparator" w:id="0">
    <w:p w14:paraId="7206B32A" w14:textId="77777777" w:rsidR="00852575" w:rsidRDefault="00852575"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34D7F" w14:textId="749A4435" w:rsidR="00852575" w:rsidRDefault="00852575">
    <w:pPr>
      <w:pStyle w:val="Header"/>
    </w:pPr>
    <w:r w:rsidRPr="00CE603A">
      <w:rPr>
        <w:rFonts w:ascii="Times New Roman" w:hAnsi="Times New Roman"/>
        <w:noProof/>
        <w:sz w:val="24"/>
        <w:szCs w:val="24"/>
        <w:lang w:val="en-GB" w:eastAsia="en-GB"/>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601EF8"/>
    <w:multiLevelType w:val="hybridMultilevel"/>
    <w:tmpl w:val="8CAC4A2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5"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0"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2"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4"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5"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7"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3"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3"/>
  </w:num>
  <w:num w:numId="2">
    <w:abstractNumId w:val="17"/>
  </w:num>
  <w:num w:numId="3">
    <w:abstractNumId w:val="33"/>
  </w:num>
  <w:num w:numId="4">
    <w:abstractNumId w:val="26"/>
  </w:num>
  <w:num w:numId="5">
    <w:abstractNumId w:val="5"/>
  </w:num>
  <w:num w:numId="6">
    <w:abstractNumId w:val="8"/>
  </w:num>
  <w:num w:numId="7">
    <w:abstractNumId w:val="31"/>
  </w:num>
  <w:num w:numId="8">
    <w:abstractNumId w:val="21"/>
  </w:num>
  <w:num w:numId="9">
    <w:abstractNumId w:val="10"/>
  </w:num>
  <w:num w:numId="10">
    <w:abstractNumId w:val="0"/>
  </w:num>
  <w:num w:numId="11">
    <w:abstractNumId w:val="13"/>
  </w:num>
  <w:num w:numId="12">
    <w:abstractNumId w:val="23"/>
  </w:num>
  <w:num w:numId="13">
    <w:abstractNumId w:val="14"/>
  </w:num>
  <w:num w:numId="14">
    <w:abstractNumId w:val="16"/>
  </w:num>
  <w:num w:numId="15">
    <w:abstractNumId w:val="32"/>
  </w:num>
  <w:num w:numId="16">
    <w:abstractNumId w:val="28"/>
  </w:num>
  <w:num w:numId="17">
    <w:abstractNumId w:val="37"/>
  </w:num>
  <w:num w:numId="18">
    <w:abstractNumId w:val="7"/>
  </w:num>
  <w:num w:numId="19">
    <w:abstractNumId w:val="20"/>
  </w:num>
  <w:num w:numId="20">
    <w:abstractNumId w:val="22"/>
  </w:num>
  <w:num w:numId="21">
    <w:abstractNumId w:val="29"/>
  </w:num>
  <w:num w:numId="22">
    <w:abstractNumId w:val="11"/>
  </w:num>
  <w:num w:numId="23">
    <w:abstractNumId w:val="4"/>
  </w:num>
  <w:num w:numId="24">
    <w:abstractNumId w:val="12"/>
  </w:num>
  <w:num w:numId="25">
    <w:abstractNumId w:val="30"/>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 w:numId="28">
    <w:abstractNumId w:val="27"/>
  </w:num>
  <w:num w:numId="2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num>
  <w:num w:numId="31">
    <w:abstractNumId w:val="9"/>
  </w:num>
  <w:num w:numId="32">
    <w:abstractNumId w:val="35"/>
  </w:num>
  <w:num w:numId="33">
    <w:abstractNumId w:val="19"/>
  </w:num>
  <w:num w:numId="34">
    <w:abstractNumId w:val="6"/>
  </w:num>
  <w:num w:numId="35">
    <w:abstractNumId w:val="34"/>
  </w:num>
  <w:num w:numId="36">
    <w:abstractNumId w:val="25"/>
  </w:num>
  <w:num w:numId="37">
    <w:abstractNumId w:val="2"/>
  </w:num>
  <w:num w:numId="38">
    <w:abstractNumId w:val="15"/>
  </w:num>
  <w:num w:numId="39">
    <w:abstractNumId w:val="18"/>
  </w:num>
  <w:num w:numId="40">
    <w:abstractNumId w:val="1"/>
  </w:num>
  <w:num w:numId="4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2F4"/>
    <w:rsid w:val="00005C09"/>
    <w:rsid w:val="000150DB"/>
    <w:rsid w:val="00025A2A"/>
    <w:rsid w:val="00042602"/>
    <w:rsid w:val="00052B9A"/>
    <w:rsid w:val="00057A5A"/>
    <w:rsid w:val="00062840"/>
    <w:rsid w:val="00070CA1"/>
    <w:rsid w:val="000720B0"/>
    <w:rsid w:val="000858B5"/>
    <w:rsid w:val="0009254F"/>
    <w:rsid w:val="00097265"/>
    <w:rsid w:val="000A2FA8"/>
    <w:rsid w:val="000B25CA"/>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B6A1F"/>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496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7E2E"/>
    <w:rsid w:val="00363C7E"/>
    <w:rsid w:val="0037373C"/>
    <w:rsid w:val="0037769B"/>
    <w:rsid w:val="00386EE0"/>
    <w:rsid w:val="00393EA6"/>
    <w:rsid w:val="003A1A5F"/>
    <w:rsid w:val="003A481C"/>
    <w:rsid w:val="003A4E3A"/>
    <w:rsid w:val="003A579C"/>
    <w:rsid w:val="003C2DCE"/>
    <w:rsid w:val="003C75C7"/>
    <w:rsid w:val="003D0991"/>
    <w:rsid w:val="003D4575"/>
    <w:rsid w:val="003F60F1"/>
    <w:rsid w:val="003F71B6"/>
    <w:rsid w:val="003F72F4"/>
    <w:rsid w:val="003F7A12"/>
    <w:rsid w:val="00400BBE"/>
    <w:rsid w:val="004021A4"/>
    <w:rsid w:val="00403CB9"/>
    <w:rsid w:val="00405346"/>
    <w:rsid w:val="00423348"/>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9127F"/>
    <w:rsid w:val="00691308"/>
    <w:rsid w:val="006A264A"/>
    <w:rsid w:val="006A64FF"/>
    <w:rsid w:val="006C06AE"/>
    <w:rsid w:val="006D179E"/>
    <w:rsid w:val="006E50E4"/>
    <w:rsid w:val="006F643E"/>
    <w:rsid w:val="00700F05"/>
    <w:rsid w:val="00712DEC"/>
    <w:rsid w:val="00720474"/>
    <w:rsid w:val="00733AF6"/>
    <w:rsid w:val="007448B0"/>
    <w:rsid w:val="00745CEC"/>
    <w:rsid w:val="00760BD7"/>
    <w:rsid w:val="00762635"/>
    <w:rsid w:val="007704C4"/>
    <w:rsid w:val="00774BFC"/>
    <w:rsid w:val="00781020"/>
    <w:rsid w:val="00781C8A"/>
    <w:rsid w:val="00797602"/>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575"/>
    <w:rsid w:val="00852D41"/>
    <w:rsid w:val="0085309A"/>
    <w:rsid w:val="00867863"/>
    <w:rsid w:val="008701B3"/>
    <w:rsid w:val="00872000"/>
    <w:rsid w:val="008757B5"/>
    <w:rsid w:val="00884197"/>
    <w:rsid w:val="00890D87"/>
    <w:rsid w:val="00891782"/>
    <w:rsid w:val="008A1915"/>
    <w:rsid w:val="008A333F"/>
    <w:rsid w:val="008B32BE"/>
    <w:rsid w:val="008B4716"/>
    <w:rsid w:val="008C1124"/>
    <w:rsid w:val="008D08AE"/>
    <w:rsid w:val="008E183C"/>
    <w:rsid w:val="008E60FB"/>
    <w:rsid w:val="008E780E"/>
    <w:rsid w:val="00900032"/>
    <w:rsid w:val="0092364D"/>
    <w:rsid w:val="00923B91"/>
    <w:rsid w:val="00940B5E"/>
    <w:rsid w:val="00952BDC"/>
    <w:rsid w:val="009646AB"/>
    <w:rsid w:val="00971C32"/>
    <w:rsid w:val="009A1662"/>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808A7"/>
    <w:rsid w:val="00A80CAF"/>
    <w:rsid w:val="00A83B32"/>
    <w:rsid w:val="00A92CFC"/>
    <w:rsid w:val="00AA1CBA"/>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6166"/>
    <w:rsid w:val="00B420C0"/>
    <w:rsid w:val="00B45F15"/>
    <w:rsid w:val="00B47B81"/>
    <w:rsid w:val="00B47E9F"/>
    <w:rsid w:val="00B60AAB"/>
    <w:rsid w:val="00B73EA3"/>
    <w:rsid w:val="00B9257E"/>
    <w:rsid w:val="00BA2A60"/>
    <w:rsid w:val="00BA76E6"/>
    <w:rsid w:val="00BB11C9"/>
    <w:rsid w:val="00BC2A7F"/>
    <w:rsid w:val="00BC3BBD"/>
    <w:rsid w:val="00BD4D38"/>
    <w:rsid w:val="00BD636C"/>
    <w:rsid w:val="00BD6AC4"/>
    <w:rsid w:val="00BD7619"/>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7E1B"/>
    <w:rsid w:val="00D57EA5"/>
    <w:rsid w:val="00D60D54"/>
    <w:rsid w:val="00D62604"/>
    <w:rsid w:val="00D7346A"/>
    <w:rsid w:val="00D91C94"/>
    <w:rsid w:val="00D948B0"/>
    <w:rsid w:val="00DA12CB"/>
    <w:rsid w:val="00DA3ABC"/>
    <w:rsid w:val="00DC3D61"/>
    <w:rsid w:val="00DC4F7F"/>
    <w:rsid w:val="00DD1CAA"/>
    <w:rsid w:val="00DD2FE1"/>
    <w:rsid w:val="00DD4A87"/>
    <w:rsid w:val="00DE0249"/>
    <w:rsid w:val="00DF0EE6"/>
    <w:rsid w:val="00E05DCA"/>
    <w:rsid w:val="00E112D7"/>
    <w:rsid w:val="00E20903"/>
    <w:rsid w:val="00E34985"/>
    <w:rsid w:val="00E41136"/>
    <w:rsid w:val="00E54F1E"/>
    <w:rsid w:val="00E61EEB"/>
    <w:rsid w:val="00E6585F"/>
    <w:rsid w:val="00E664D9"/>
    <w:rsid w:val="00E74F4D"/>
    <w:rsid w:val="00E82D11"/>
    <w:rsid w:val="00E86A44"/>
    <w:rsid w:val="00E87E5F"/>
    <w:rsid w:val="00E87F29"/>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2271"/>
    <w:rsid w:val="00F10581"/>
    <w:rsid w:val="00F144BB"/>
    <w:rsid w:val="00F14A41"/>
    <w:rsid w:val="00F1793F"/>
    <w:rsid w:val="00F31472"/>
    <w:rsid w:val="00F34151"/>
    <w:rsid w:val="00F579B0"/>
    <w:rsid w:val="00F738BF"/>
    <w:rsid w:val="00F77068"/>
    <w:rsid w:val="00F92550"/>
    <w:rsid w:val="00F93565"/>
    <w:rsid w:val="00F979B3"/>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8433"/>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852575"/>
    <w:pPr>
      <w:keepNext/>
      <w:keepLines/>
      <w:spacing w:before="40" w:after="0"/>
      <w:outlineLvl w:val="1"/>
    </w:pPr>
    <w:rPr>
      <w:rFonts w:eastAsia="Times New Roman" w:cs="Arial"/>
      <w:b/>
      <w:color w:val="000000" w:themeColor="text1"/>
      <w:sz w:val="22"/>
      <w:lang w:val="en-GB" w:eastAsia="zh-CN"/>
    </w:rPr>
  </w:style>
  <w:style w:type="paragraph" w:styleId="Heading7">
    <w:name w:val="heading 7"/>
    <w:basedOn w:val="Normal"/>
    <w:next w:val="Normal"/>
    <w:link w:val="Heading7Char"/>
    <w:uiPriority w:val="9"/>
    <w:semiHidden/>
    <w:unhideWhenUsed/>
    <w:qFormat/>
    <w:rsid w:val="003D0991"/>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852575"/>
    <w:rPr>
      <w:rFonts w:ascii="Arial" w:eastAsia="Times New Roman" w:hAnsi="Arial" w:cs="Arial"/>
      <w:b/>
      <w:color w:val="000000" w:themeColor="text1"/>
      <w:lang w:val="en-GB" w:eastAsia="zh-CN"/>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character" w:customStyle="1" w:styleId="Heading7Char">
    <w:name w:val="Heading 7 Char"/>
    <w:basedOn w:val="DefaultParagraphFont"/>
    <w:link w:val="Heading7"/>
    <w:uiPriority w:val="9"/>
    <w:semiHidden/>
    <w:rsid w:val="003D0991"/>
    <w:rPr>
      <w:rFonts w:asciiTheme="majorHAnsi" w:eastAsiaTheme="majorEastAsia" w:hAnsiTheme="majorHAnsi" w:cstheme="majorBidi"/>
      <w:i/>
      <w:iCs/>
      <w:color w:val="1F4D78" w:themeColor="accent1" w:themeShade="7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176575787">
      <w:bodyDiv w:val="1"/>
      <w:marLeft w:val="0"/>
      <w:marRight w:val="0"/>
      <w:marTop w:val="0"/>
      <w:marBottom w:val="0"/>
      <w:divBdr>
        <w:top w:val="none" w:sz="0" w:space="0" w:color="auto"/>
        <w:left w:val="none" w:sz="0" w:space="0" w:color="auto"/>
        <w:bottom w:val="none" w:sz="0" w:space="0" w:color="auto"/>
        <w:right w:val="none" w:sz="0" w:space="0" w:color="auto"/>
      </w:divBdr>
    </w:div>
    <w:div w:id="328025955">
      <w:bodyDiv w:val="1"/>
      <w:marLeft w:val="0"/>
      <w:marRight w:val="0"/>
      <w:marTop w:val="0"/>
      <w:marBottom w:val="0"/>
      <w:divBdr>
        <w:top w:val="none" w:sz="0" w:space="0" w:color="auto"/>
        <w:left w:val="none" w:sz="0" w:space="0" w:color="auto"/>
        <w:bottom w:val="none" w:sz="0" w:space="0" w:color="auto"/>
        <w:right w:val="none" w:sz="0" w:space="0" w:color="auto"/>
      </w:divBdr>
    </w:div>
    <w:div w:id="756370587">
      <w:bodyDiv w:val="1"/>
      <w:marLeft w:val="0"/>
      <w:marRight w:val="0"/>
      <w:marTop w:val="0"/>
      <w:marBottom w:val="0"/>
      <w:divBdr>
        <w:top w:val="none" w:sz="0" w:space="0" w:color="auto"/>
        <w:left w:val="none" w:sz="0" w:space="0" w:color="auto"/>
        <w:bottom w:val="none" w:sz="0" w:space="0" w:color="auto"/>
        <w:right w:val="none" w:sz="0" w:space="0" w:color="auto"/>
      </w:divBdr>
    </w:div>
    <w:div w:id="867910391">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donegal@hse.ie" TargetMode="External"/><Relationship Id="rId13" Type="http://schemas.openxmlformats.org/officeDocument/2006/relationships/hyperlink" Target="https://careerhub.hse.ie/wp-content/themes/hsetalent/assets/hseLearning/mod1/story.html" TargetMode="External"/><Relationship Id="rId18" Type="http://schemas.openxmlformats.org/officeDocument/2006/relationships/hyperlink" Target="https://www.cpsa.ie/en/collection/8c53f-code-of-practice/" TargetMode="External"/><Relationship Id="rId26" Type="http://schemas.openxmlformats.org/officeDocument/2006/relationships/hyperlink" Target="https://www.irishimmigration.ie/registering-your-immigration-permission/information-on-registering/immigration-permission-stamps/" TargetMode="External"/><Relationship Id="rId3" Type="http://schemas.openxmlformats.org/officeDocument/2006/relationships/styles" Target="styles.xml"/><Relationship Id="rId21" Type="http://schemas.openxmlformats.org/officeDocument/2006/relationships/hyperlink" Target="https://www.hse.ie/eng/privacy-statement/"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about.hse.ie/jobs/job-search/" TargetMode="External"/><Relationship Id="rId25" Type="http://schemas.openxmlformats.org/officeDocument/2006/relationships/hyperlink" Target="https://forms.qqi.ie/naric/award-queries"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careerhub.hse.ie/" TargetMode="External"/><Relationship Id="rId20" Type="http://schemas.openxmlformats.org/officeDocument/2006/relationships/hyperlink" Target="mailto:recruitmentappeals@hse.ie" TargetMode="External"/><Relationship Id="rId29"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 TargetMode="External"/><Relationship Id="rId24" Type="http://schemas.openxmlformats.org/officeDocument/2006/relationships/hyperlink" Target="https://www.qqi.ie/what-we-do/the-qualifications-system/national-framework-of-qualifications" TargetMode="External"/><Relationship Id="rId32" Type="http://schemas.openxmlformats.org/officeDocument/2006/relationships/hyperlink" Target="https://www.fbi.gov/file-repository/idhsc-address-verification-change-request/view"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areerhub.hse.ie/wp-content/themes/hsetalent/assets/hseLearning/mod3/story.html" TargetMode="External"/><Relationship Id="rId23" Type="http://schemas.openxmlformats.org/officeDocument/2006/relationships/hyperlink" Target="https://www.qqi.ie/what-we-do/the-qualifications-system/national-academic-recognition-information-centre" TargetMode="External"/><Relationship Id="rId28" Type="http://schemas.openxmlformats.org/officeDocument/2006/relationships/hyperlink" Target="https://www.police.uk/pu/find-a-police-force/" TargetMode="External"/><Relationship Id="rId36" Type="http://schemas.openxmlformats.org/officeDocument/2006/relationships/fontTable" Target="fontTable.xml"/><Relationship Id="rId10" Type="http://schemas.openxmlformats.org/officeDocument/2006/relationships/hyperlink" Target="https://www.hse.ie/eng/staff/jobs/recruitment-process/" TargetMode="External"/><Relationship Id="rId19" Type="http://schemas.openxmlformats.org/officeDocument/2006/relationships/hyperlink" Target="mailto:Tara.Devine@hse.ie" TargetMode="External"/><Relationship Id="rId31" Type="http://schemas.openxmlformats.org/officeDocument/2006/relationships/hyperlink" Target="https://www.police.govt.nz/" TargetMode="External"/><Relationship Id="rId4" Type="http://schemas.openxmlformats.org/officeDocument/2006/relationships/settings" Target="settings.xml"/><Relationship Id="rId9" Type="http://schemas.openxmlformats.org/officeDocument/2006/relationships/hyperlink" Target="https://enterprise.gov.ie/en/what-we-do/workplace-and-skills/employment-permits/employment-permit-eligibility/labour-market-needs-test/" TargetMode="External"/><Relationship Id="rId14" Type="http://schemas.openxmlformats.org/officeDocument/2006/relationships/hyperlink" Target="https://careerhub.hse.ie/wp-content/themes/hsetalent/assets/hseLearning/mod2/story.html" TargetMode="External"/><Relationship Id="rId22" Type="http://schemas.openxmlformats.org/officeDocument/2006/relationships/hyperlink" Target="https://www.hse.ie/eng/staff/jobs/eligibility-criteria/" TargetMode="External"/><Relationship Id="rId27" Type="http://schemas.openxmlformats.org/officeDocument/2006/relationships/hyperlink" Target="https://www.acro.police.uk/s/" TargetMode="External"/><Relationship Id="rId30" Type="http://schemas.openxmlformats.org/officeDocument/2006/relationships/hyperlink" Target="https://www.afp.gov.au/" TargetMode="External"/><Relationship Id="rId35"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0DC98A-5B47-476E-848C-FDB9C87D9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5694</Words>
  <Characters>32461</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Tara Devine</cp:lastModifiedBy>
  <cp:revision>3</cp:revision>
  <cp:lastPrinted>2023-06-29T15:04:00Z</cp:lastPrinted>
  <dcterms:created xsi:type="dcterms:W3CDTF">2026-01-29T10:17:00Z</dcterms:created>
  <dcterms:modified xsi:type="dcterms:W3CDTF">2026-10-20T14:44:00Z</dcterms:modified>
</cp:coreProperties>
</file>