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D8A4B" w14:textId="77777777" w:rsidR="00DF18E2" w:rsidRDefault="00FE3CB9">
      <w:pPr>
        <w:ind w:left="-1260"/>
        <w:jc w:val="right"/>
        <w:rPr>
          <w:rFonts w:ascii="Arial" w:hAnsi="Arial" w:cs="Arial"/>
          <w:b/>
        </w:rPr>
      </w:pPr>
      <w:r w:rsidRPr="004D2774">
        <w:rPr>
          <w:rFonts w:asciiTheme="minorHAnsi" w:hAnsiTheme="minorHAnsi" w:cs="Archivo"/>
          <w:noProof/>
          <w:color w:val="143051"/>
          <w:sz w:val="22"/>
          <w:szCs w:val="22"/>
          <w:lang w:val="en-IE" w:eastAsia="en-IE"/>
        </w:rPr>
        <w:drawing>
          <wp:anchor distT="0" distB="0" distL="114300" distR="114300" simplePos="0" relativeHeight="251659264" behindDoc="0" locked="0" layoutInCell="1" allowOverlap="1" wp14:anchorId="3C684018" wp14:editId="066FB09D">
            <wp:simplePos x="0" y="0"/>
            <wp:positionH relativeFrom="column">
              <wp:posOffset>-628650</wp:posOffset>
            </wp:positionH>
            <wp:positionV relativeFrom="paragraph">
              <wp:posOffset>-222885</wp:posOffset>
            </wp:positionV>
            <wp:extent cx="3130848" cy="1371600"/>
            <wp:effectExtent l="0" t="0" r="0" b="0"/>
            <wp:wrapNone/>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p w14:paraId="556F5C73" w14:textId="77777777" w:rsidR="00817C2F" w:rsidRDefault="00817C2F" w:rsidP="00817C2F">
      <w:pPr>
        <w:jc w:val="both"/>
        <w:rPr>
          <w:rFonts w:ascii="Arial" w:hAnsi="Arial" w:cs="Arial"/>
          <w:b/>
          <w:bCs/>
          <w:i/>
          <w:iCs/>
          <w:color w:val="000099"/>
          <w:u w:val="single"/>
        </w:rPr>
      </w:pPr>
    </w:p>
    <w:p w14:paraId="2C3A95B3" w14:textId="77777777" w:rsidR="00817C2F" w:rsidRPr="009D5661" w:rsidRDefault="00817C2F" w:rsidP="00817C2F">
      <w:pPr>
        <w:jc w:val="both"/>
        <w:rPr>
          <w:rFonts w:ascii="Arial" w:hAnsi="Arial" w:cs="Arial"/>
          <w:b/>
          <w:bCs/>
          <w:i/>
          <w:iCs/>
          <w:color w:val="000099"/>
          <w:u w:val="single"/>
        </w:rPr>
      </w:pPr>
    </w:p>
    <w:p w14:paraId="5E8DB969" w14:textId="77777777" w:rsidR="00817C2F" w:rsidRDefault="00817C2F">
      <w:pPr>
        <w:ind w:left="-1260"/>
        <w:jc w:val="right"/>
        <w:rPr>
          <w:rFonts w:ascii="Arial" w:hAnsi="Arial" w:cs="Arial"/>
          <w:b/>
          <w:noProof/>
          <w:lang w:val="en-IE" w:eastAsia="en-IE"/>
        </w:rPr>
      </w:pPr>
    </w:p>
    <w:p w14:paraId="7E0ED29F" w14:textId="77777777" w:rsidR="00484EA1" w:rsidRPr="00BF7CE2" w:rsidRDefault="00C24FC4">
      <w:pPr>
        <w:ind w:left="-1260"/>
        <w:jc w:val="right"/>
        <w:rPr>
          <w:rFonts w:ascii="Trebuchet MS" w:hAnsi="Trebuchet MS" w:cs="Arial"/>
          <w:b/>
          <w:sz w:val="22"/>
          <w:szCs w:val="22"/>
        </w:rPr>
      </w:pPr>
      <w:r>
        <w:rPr>
          <w:rFonts w:ascii="Trebuchet MS" w:hAnsi="Trebuchet MS" w:cs="Arial"/>
          <w:b/>
          <w:noProof/>
          <w:sz w:val="22"/>
          <w:szCs w:val="22"/>
          <w:lang w:val="en-IE" w:eastAsia="en-IE"/>
        </w:rPr>
        <w:t>Social Care manager 3 – Area Manager</w:t>
      </w:r>
      <w:r w:rsidR="00761CFA" w:rsidRPr="00BF7CE2">
        <w:rPr>
          <w:rFonts w:ascii="Trebuchet MS" w:hAnsi="Trebuchet MS" w:cs="Arial"/>
          <w:b/>
          <w:noProof/>
          <w:sz w:val="22"/>
          <w:szCs w:val="22"/>
          <w:lang w:val="en-IE" w:eastAsia="en-IE"/>
        </w:rPr>
        <w:br/>
      </w:r>
      <w:r w:rsidR="00484EA1" w:rsidRPr="00BF7CE2">
        <w:rPr>
          <w:rFonts w:ascii="Trebuchet MS" w:hAnsi="Trebuchet MS" w:cs="Arial"/>
          <w:b/>
          <w:sz w:val="22"/>
          <w:szCs w:val="22"/>
        </w:rPr>
        <w:t>Job Specification &amp; Terms and Conditions</w:t>
      </w:r>
    </w:p>
    <w:p w14:paraId="19B32A08" w14:textId="77777777" w:rsidR="00DD4A69" w:rsidRPr="00BF7CE2" w:rsidRDefault="00DD4A69">
      <w:pPr>
        <w:ind w:left="-1260"/>
        <w:jc w:val="right"/>
        <w:rPr>
          <w:rFonts w:ascii="Trebuchet MS" w:hAnsi="Trebuchet MS" w:cs="Arial"/>
          <w:b/>
          <w:sz w:val="22"/>
          <w:szCs w:val="22"/>
        </w:rPr>
      </w:pPr>
    </w:p>
    <w:p w14:paraId="09602996" w14:textId="77777777" w:rsidR="00DD4A69" w:rsidRPr="00BF7CE2" w:rsidRDefault="00DD4A69">
      <w:pPr>
        <w:ind w:left="-1260"/>
        <w:jc w:val="right"/>
        <w:rPr>
          <w:rFonts w:ascii="Trebuchet MS" w:hAnsi="Trebuchet MS" w:cs="Arial"/>
          <w:b/>
          <w:sz w:val="22"/>
          <w:szCs w:val="22"/>
        </w:rPr>
      </w:pPr>
    </w:p>
    <w:p w14:paraId="49280734" w14:textId="77777777" w:rsidR="00484EA1" w:rsidRPr="00BF7CE2" w:rsidRDefault="00484EA1">
      <w:pPr>
        <w:jc w:val="both"/>
        <w:rPr>
          <w:rFonts w:ascii="Trebuchet MS" w:hAnsi="Trebuchet MS" w:cs="Arial"/>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8197"/>
      </w:tblGrid>
      <w:tr w:rsidR="00484EA1" w:rsidRPr="00BF7CE2" w14:paraId="04097E3D" w14:textId="77777777" w:rsidTr="00673D16">
        <w:tc>
          <w:tcPr>
            <w:tcW w:w="2423" w:type="dxa"/>
          </w:tcPr>
          <w:p w14:paraId="1FA93A12" w14:textId="77777777" w:rsidR="00484EA1" w:rsidRPr="00973102" w:rsidRDefault="00673D16">
            <w:pPr>
              <w:jc w:val="both"/>
              <w:rPr>
                <w:rFonts w:ascii="Trebuchet MS" w:hAnsi="Trebuchet MS" w:cs="Arial"/>
                <w:b/>
                <w:bCs/>
                <w:sz w:val="22"/>
                <w:szCs w:val="22"/>
              </w:rPr>
            </w:pPr>
            <w:r>
              <w:rPr>
                <w:rFonts w:ascii="Trebuchet MS" w:hAnsi="Trebuchet MS" w:cs="Arial"/>
                <w:b/>
                <w:bCs/>
                <w:sz w:val="22"/>
                <w:szCs w:val="22"/>
              </w:rPr>
              <w:t xml:space="preserve">Job Title, </w:t>
            </w:r>
            <w:r w:rsidR="00484EA1" w:rsidRPr="00973102">
              <w:rPr>
                <w:rFonts w:ascii="Trebuchet MS" w:hAnsi="Trebuchet MS" w:cs="Arial"/>
                <w:b/>
                <w:bCs/>
                <w:sz w:val="22"/>
                <w:szCs w:val="22"/>
              </w:rPr>
              <w:t>Grade</w:t>
            </w:r>
            <w:r>
              <w:rPr>
                <w:rFonts w:ascii="Trebuchet MS" w:hAnsi="Trebuchet MS" w:cs="Arial"/>
                <w:b/>
                <w:bCs/>
                <w:sz w:val="22"/>
                <w:szCs w:val="22"/>
              </w:rPr>
              <w:t xml:space="preserve"> Code</w:t>
            </w:r>
          </w:p>
        </w:tc>
        <w:tc>
          <w:tcPr>
            <w:tcW w:w="8197" w:type="dxa"/>
          </w:tcPr>
          <w:p w14:paraId="3A2598C2" w14:textId="77777777" w:rsidR="00A86180" w:rsidRDefault="00C24FC4">
            <w:pPr>
              <w:tabs>
                <w:tab w:val="left" w:pos="283"/>
              </w:tabs>
              <w:jc w:val="both"/>
              <w:rPr>
                <w:rFonts w:ascii="Trebuchet MS" w:hAnsi="Trebuchet MS" w:cs="Arial"/>
                <w:b/>
                <w:iCs/>
                <w:sz w:val="22"/>
                <w:szCs w:val="22"/>
              </w:rPr>
            </w:pPr>
            <w:r>
              <w:rPr>
                <w:rFonts w:ascii="Trebuchet MS" w:hAnsi="Trebuchet MS" w:cs="Arial"/>
                <w:b/>
                <w:iCs/>
                <w:sz w:val="22"/>
                <w:szCs w:val="22"/>
              </w:rPr>
              <w:t>Social Care Manager 3 – Area Manager</w:t>
            </w:r>
          </w:p>
          <w:p w14:paraId="4F622A9C" w14:textId="77777777" w:rsidR="00826FB0" w:rsidRPr="00973102" w:rsidRDefault="00826FB0" w:rsidP="00EF5830">
            <w:pPr>
              <w:tabs>
                <w:tab w:val="left" w:pos="283"/>
              </w:tabs>
              <w:jc w:val="both"/>
              <w:rPr>
                <w:rFonts w:ascii="Trebuchet MS" w:hAnsi="Trebuchet MS" w:cs="Arial"/>
                <w:i/>
                <w:iCs/>
                <w:sz w:val="22"/>
                <w:szCs w:val="22"/>
              </w:rPr>
            </w:pPr>
          </w:p>
        </w:tc>
      </w:tr>
      <w:tr w:rsidR="00BF7CE2" w:rsidRPr="00BF7CE2" w14:paraId="3E3D89EC" w14:textId="77777777" w:rsidTr="00673D16">
        <w:tc>
          <w:tcPr>
            <w:tcW w:w="2423" w:type="dxa"/>
          </w:tcPr>
          <w:p w14:paraId="7B3C9C49" w14:textId="77777777" w:rsidR="00BF7CE2" w:rsidRPr="000F0B16" w:rsidRDefault="00BF7CE2" w:rsidP="00BF7CE2">
            <w:pPr>
              <w:jc w:val="both"/>
              <w:rPr>
                <w:rFonts w:ascii="Trebuchet MS" w:hAnsi="Trebuchet MS" w:cs="Arial"/>
                <w:b/>
                <w:bCs/>
                <w:sz w:val="22"/>
                <w:szCs w:val="22"/>
              </w:rPr>
            </w:pPr>
            <w:r w:rsidRPr="000F0B16">
              <w:rPr>
                <w:rFonts w:ascii="Trebuchet MS" w:hAnsi="Trebuchet MS" w:cs="Arial"/>
                <w:b/>
                <w:bCs/>
                <w:sz w:val="22"/>
                <w:szCs w:val="22"/>
              </w:rPr>
              <w:t xml:space="preserve">Remuneration </w:t>
            </w:r>
          </w:p>
          <w:p w14:paraId="5F448A37" w14:textId="77777777" w:rsidR="00BF7CE2" w:rsidRPr="00973102" w:rsidRDefault="00BF7CE2" w:rsidP="00BF7CE2">
            <w:pPr>
              <w:jc w:val="both"/>
              <w:rPr>
                <w:rFonts w:ascii="Trebuchet MS" w:hAnsi="Trebuchet MS" w:cs="Arial"/>
                <w:b/>
                <w:bCs/>
                <w:color w:val="FF0000"/>
                <w:sz w:val="22"/>
                <w:szCs w:val="22"/>
              </w:rPr>
            </w:pPr>
          </w:p>
        </w:tc>
        <w:tc>
          <w:tcPr>
            <w:tcW w:w="8197" w:type="dxa"/>
          </w:tcPr>
          <w:p w14:paraId="637736D2" w14:textId="42ADCA31" w:rsidR="003C7FFA" w:rsidRDefault="003C7FFA" w:rsidP="00BF7CE2">
            <w:pPr>
              <w:jc w:val="both"/>
              <w:rPr>
                <w:rFonts w:ascii="Trebuchet MS" w:hAnsi="Trebuchet MS"/>
                <w:sz w:val="22"/>
                <w:szCs w:val="22"/>
              </w:rPr>
            </w:pPr>
            <w:r w:rsidRPr="003C7FFA">
              <w:rPr>
                <w:rFonts w:ascii="Trebuchet MS" w:hAnsi="Trebuchet MS"/>
                <w:sz w:val="22"/>
                <w:szCs w:val="22"/>
              </w:rPr>
              <w:t>The</w:t>
            </w:r>
            <w:r w:rsidRPr="003C7FFA">
              <w:rPr>
                <w:rFonts w:ascii="Trebuchet MS" w:hAnsi="Trebuchet MS"/>
                <w:spacing w:val="-4"/>
                <w:sz w:val="22"/>
                <w:szCs w:val="22"/>
              </w:rPr>
              <w:t xml:space="preserve"> </w:t>
            </w:r>
            <w:r w:rsidRPr="003C7FFA">
              <w:rPr>
                <w:rFonts w:ascii="Trebuchet MS" w:hAnsi="Trebuchet MS"/>
                <w:sz w:val="22"/>
                <w:szCs w:val="22"/>
              </w:rPr>
              <w:t>salary</w:t>
            </w:r>
            <w:r w:rsidRPr="003C7FFA">
              <w:rPr>
                <w:rFonts w:ascii="Trebuchet MS" w:hAnsi="Trebuchet MS"/>
                <w:spacing w:val="-2"/>
                <w:sz w:val="22"/>
                <w:szCs w:val="22"/>
              </w:rPr>
              <w:t xml:space="preserve"> </w:t>
            </w:r>
            <w:r w:rsidRPr="003C7FFA">
              <w:rPr>
                <w:rFonts w:ascii="Trebuchet MS" w:hAnsi="Trebuchet MS"/>
                <w:sz w:val="22"/>
                <w:szCs w:val="22"/>
              </w:rPr>
              <w:t>scale</w:t>
            </w:r>
            <w:r w:rsidRPr="003C7FFA">
              <w:rPr>
                <w:rFonts w:ascii="Trebuchet MS" w:hAnsi="Trebuchet MS"/>
                <w:spacing w:val="-4"/>
                <w:sz w:val="22"/>
                <w:szCs w:val="22"/>
              </w:rPr>
              <w:t xml:space="preserve"> </w:t>
            </w:r>
            <w:r w:rsidRPr="003C7FFA">
              <w:rPr>
                <w:rFonts w:ascii="Trebuchet MS" w:hAnsi="Trebuchet MS"/>
                <w:sz w:val="22"/>
                <w:szCs w:val="22"/>
              </w:rPr>
              <w:t>for</w:t>
            </w:r>
            <w:r w:rsidRPr="003C7FFA">
              <w:rPr>
                <w:rFonts w:ascii="Trebuchet MS" w:hAnsi="Trebuchet MS"/>
                <w:spacing w:val="-1"/>
                <w:sz w:val="22"/>
                <w:szCs w:val="22"/>
              </w:rPr>
              <w:t xml:space="preserve"> </w:t>
            </w:r>
            <w:r w:rsidRPr="003C7FFA">
              <w:rPr>
                <w:rFonts w:ascii="Trebuchet MS" w:hAnsi="Trebuchet MS"/>
                <w:sz w:val="22"/>
                <w:szCs w:val="22"/>
              </w:rPr>
              <w:t>the</w:t>
            </w:r>
            <w:r w:rsidRPr="003C7FFA">
              <w:rPr>
                <w:rFonts w:ascii="Trebuchet MS" w:hAnsi="Trebuchet MS"/>
                <w:spacing w:val="-6"/>
                <w:sz w:val="22"/>
                <w:szCs w:val="22"/>
              </w:rPr>
              <w:t xml:space="preserve"> </w:t>
            </w:r>
            <w:r w:rsidRPr="003C7FFA">
              <w:rPr>
                <w:rFonts w:ascii="Trebuchet MS" w:hAnsi="Trebuchet MS"/>
                <w:sz w:val="22"/>
                <w:szCs w:val="22"/>
              </w:rPr>
              <w:t>post</w:t>
            </w:r>
            <w:r w:rsidRPr="003C7FFA">
              <w:rPr>
                <w:rFonts w:ascii="Trebuchet MS" w:hAnsi="Trebuchet MS"/>
                <w:spacing w:val="-4"/>
                <w:sz w:val="22"/>
                <w:szCs w:val="22"/>
              </w:rPr>
              <w:t xml:space="preserve"> </w:t>
            </w:r>
            <w:r w:rsidRPr="003C7FFA">
              <w:rPr>
                <w:rFonts w:ascii="Trebuchet MS" w:hAnsi="Trebuchet MS"/>
                <w:sz w:val="22"/>
                <w:szCs w:val="22"/>
              </w:rPr>
              <w:t>pro rata</w:t>
            </w:r>
            <w:r w:rsidR="00571ACA">
              <w:rPr>
                <w:rFonts w:ascii="Trebuchet MS" w:hAnsi="Trebuchet MS"/>
                <w:sz w:val="22"/>
                <w:szCs w:val="22"/>
              </w:rPr>
              <w:t xml:space="preserve"> – (effective 01/0</w:t>
            </w:r>
            <w:r w:rsidR="00E63F17">
              <w:rPr>
                <w:rFonts w:ascii="Trebuchet MS" w:hAnsi="Trebuchet MS"/>
                <w:sz w:val="22"/>
                <w:szCs w:val="22"/>
              </w:rPr>
              <w:t>6</w:t>
            </w:r>
            <w:r w:rsidR="00571ACA">
              <w:rPr>
                <w:rFonts w:ascii="Trebuchet MS" w:hAnsi="Trebuchet MS"/>
                <w:sz w:val="22"/>
                <w:szCs w:val="22"/>
              </w:rPr>
              <w:t>/2026)</w:t>
            </w:r>
          </w:p>
          <w:p w14:paraId="6F7F0422" w14:textId="77777777" w:rsidR="00571ACA" w:rsidRPr="003C7FFA" w:rsidRDefault="00571ACA" w:rsidP="00BF7CE2">
            <w:pPr>
              <w:jc w:val="both"/>
              <w:rPr>
                <w:rFonts w:ascii="Trebuchet MS" w:hAnsi="Trebuchet MS"/>
                <w:spacing w:val="-2"/>
                <w:sz w:val="22"/>
                <w:szCs w:val="22"/>
              </w:rPr>
            </w:pPr>
          </w:p>
          <w:p w14:paraId="76CE7121" w14:textId="43C7EDBA" w:rsidR="003C7FFA" w:rsidRDefault="003C7FFA" w:rsidP="00BF7CE2">
            <w:pPr>
              <w:jc w:val="both"/>
              <w:rPr>
                <w:rFonts w:ascii="Trebuchet MS" w:hAnsi="Trebuchet MS"/>
                <w:spacing w:val="-2"/>
                <w:sz w:val="22"/>
                <w:szCs w:val="22"/>
              </w:rPr>
            </w:pPr>
            <w:r w:rsidRPr="003C7FFA">
              <w:rPr>
                <w:rFonts w:ascii="Trebuchet MS" w:hAnsi="Trebuchet MS"/>
                <w:spacing w:val="-2"/>
                <w:sz w:val="22"/>
                <w:szCs w:val="22"/>
              </w:rPr>
              <w:t>€</w:t>
            </w:r>
            <w:r w:rsidR="00571ACA">
              <w:rPr>
                <w:rFonts w:ascii="Trebuchet MS" w:hAnsi="Trebuchet MS"/>
                <w:spacing w:val="-2"/>
                <w:sz w:val="22"/>
                <w:szCs w:val="22"/>
              </w:rPr>
              <w:t>6</w:t>
            </w:r>
            <w:r w:rsidR="00E63F17">
              <w:rPr>
                <w:rFonts w:ascii="Trebuchet MS" w:hAnsi="Trebuchet MS"/>
                <w:spacing w:val="-2"/>
                <w:sz w:val="22"/>
                <w:szCs w:val="22"/>
              </w:rPr>
              <w:t>9,442</w:t>
            </w:r>
            <w:r w:rsidR="00571ACA">
              <w:rPr>
                <w:rFonts w:ascii="Trebuchet MS" w:hAnsi="Trebuchet MS"/>
                <w:spacing w:val="-2"/>
                <w:sz w:val="22"/>
                <w:szCs w:val="22"/>
              </w:rPr>
              <w:t xml:space="preserve">   </w:t>
            </w:r>
            <w:r w:rsidR="000F0B16" w:rsidRPr="003C7FFA">
              <w:rPr>
                <w:rFonts w:ascii="Trebuchet MS" w:hAnsi="Trebuchet MS"/>
                <w:spacing w:val="-2"/>
                <w:sz w:val="22"/>
                <w:szCs w:val="22"/>
              </w:rPr>
              <w:t xml:space="preserve"> €</w:t>
            </w:r>
            <w:r w:rsidR="00571ACA">
              <w:rPr>
                <w:rFonts w:ascii="Trebuchet MS" w:hAnsi="Trebuchet MS"/>
                <w:spacing w:val="-2"/>
                <w:sz w:val="22"/>
                <w:szCs w:val="22"/>
              </w:rPr>
              <w:t>7</w:t>
            </w:r>
            <w:r w:rsidR="00E63F17">
              <w:rPr>
                <w:rFonts w:ascii="Trebuchet MS" w:hAnsi="Trebuchet MS"/>
                <w:spacing w:val="-2"/>
                <w:sz w:val="22"/>
                <w:szCs w:val="22"/>
              </w:rPr>
              <w:t>0,932</w:t>
            </w:r>
            <w:r w:rsidR="00571ACA">
              <w:rPr>
                <w:rFonts w:ascii="Trebuchet MS" w:hAnsi="Trebuchet MS"/>
                <w:spacing w:val="-2"/>
                <w:sz w:val="22"/>
                <w:szCs w:val="22"/>
              </w:rPr>
              <w:t xml:space="preserve">   </w:t>
            </w:r>
            <w:r>
              <w:rPr>
                <w:rFonts w:ascii="Trebuchet MS" w:hAnsi="Trebuchet MS"/>
                <w:spacing w:val="-2"/>
                <w:sz w:val="22"/>
                <w:szCs w:val="22"/>
              </w:rPr>
              <w:t xml:space="preserve"> </w:t>
            </w:r>
            <w:r w:rsidRPr="003C7FFA">
              <w:rPr>
                <w:rFonts w:ascii="Trebuchet MS" w:hAnsi="Trebuchet MS"/>
                <w:spacing w:val="-2"/>
                <w:sz w:val="22"/>
                <w:szCs w:val="22"/>
              </w:rPr>
              <w:t>€</w:t>
            </w:r>
            <w:r w:rsidR="00571ACA">
              <w:rPr>
                <w:rFonts w:ascii="Trebuchet MS" w:hAnsi="Trebuchet MS"/>
                <w:spacing w:val="-2"/>
                <w:sz w:val="22"/>
                <w:szCs w:val="22"/>
              </w:rPr>
              <w:t>74,</w:t>
            </w:r>
            <w:r w:rsidR="00E63F17">
              <w:rPr>
                <w:rFonts w:ascii="Trebuchet MS" w:hAnsi="Trebuchet MS"/>
                <w:spacing w:val="-2"/>
                <w:sz w:val="22"/>
                <w:szCs w:val="22"/>
              </w:rPr>
              <w:t>879</w:t>
            </w:r>
            <w:r w:rsidR="00571ACA">
              <w:rPr>
                <w:rFonts w:ascii="Trebuchet MS" w:hAnsi="Trebuchet MS"/>
                <w:spacing w:val="-2"/>
                <w:sz w:val="22"/>
                <w:szCs w:val="22"/>
              </w:rPr>
              <w:t xml:space="preserve">   </w:t>
            </w:r>
            <w:r w:rsidR="000F0B16" w:rsidRPr="003C7FFA">
              <w:rPr>
                <w:rFonts w:ascii="Trebuchet MS" w:hAnsi="Trebuchet MS"/>
                <w:spacing w:val="-2"/>
                <w:sz w:val="22"/>
                <w:szCs w:val="22"/>
              </w:rPr>
              <w:t xml:space="preserve"> €</w:t>
            </w:r>
            <w:r w:rsidR="00571ACA">
              <w:rPr>
                <w:rFonts w:ascii="Trebuchet MS" w:hAnsi="Trebuchet MS"/>
                <w:spacing w:val="-2"/>
                <w:sz w:val="22"/>
                <w:szCs w:val="22"/>
              </w:rPr>
              <w:t>7</w:t>
            </w:r>
            <w:r w:rsidR="00E63F17">
              <w:rPr>
                <w:rFonts w:ascii="Trebuchet MS" w:hAnsi="Trebuchet MS"/>
                <w:spacing w:val="-2"/>
                <w:sz w:val="22"/>
                <w:szCs w:val="22"/>
              </w:rPr>
              <w:t>6,404</w:t>
            </w:r>
            <w:r w:rsidR="00571ACA">
              <w:rPr>
                <w:rFonts w:ascii="Trebuchet MS" w:hAnsi="Trebuchet MS"/>
                <w:spacing w:val="-2"/>
                <w:sz w:val="22"/>
                <w:szCs w:val="22"/>
              </w:rPr>
              <w:t xml:space="preserve">    </w:t>
            </w:r>
            <w:r w:rsidRPr="003C7FFA">
              <w:rPr>
                <w:rFonts w:ascii="Trebuchet MS" w:hAnsi="Trebuchet MS"/>
                <w:spacing w:val="-2"/>
                <w:sz w:val="22"/>
                <w:szCs w:val="22"/>
              </w:rPr>
              <w:t xml:space="preserve"> €</w:t>
            </w:r>
            <w:r w:rsidR="00571ACA">
              <w:rPr>
                <w:rFonts w:ascii="Trebuchet MS" w:hAnsi="Trebuchet MS"/>
                <w:spacing w:val="-2"/>
                <w:sz w:val="22"/>
                <w:szCs w:val="22"/>
              </w:rPr>
              <w:t>77,</w:t>
            </w:r>
            <w:r w:rsidR="00E63F17">
              <w:rPr>
                <w:rFonts w:ascii="Trebuchet MS" w:hAnsi="Trebuchet MS"/>
                <w:spacing w:val="-2"/>
                <w:sz w:val="22"/>
                <w:szCs w:val="22"/>
              </w:rPr>
              <w:t>932</w:t>
            </w:r>
            <w:r w:rsidR="00571ACA">
              <w:rPr>
                <w:rFonts w:ascii="Trebuchet MS" w:hAnsi="Trebuchet MS"/>
                <w:spacing w:val="-2"/>
                <w:sz w:val="22"/>
                <w:szCs w:val="22"/>
              </w:rPr>
              <w:t xml:space="preserve">   </w:t>
            </w:r>
            <w:r w:rsidR="000F0B16" w:rsidRPr="003C7FFA">
              <w:rPr>
                <w:rFonts w:ascii="Trebuchet MS" w:hAnsi="Trebuchet MS"/>
                <w:spacing w:val="-2"/>
                <w:sz w:val="22"/>
                <w:szCs w:val="22"/>
              </w:rPr>
              <w:t xml:space="preserve"> €</w:t>
            </w:r>
            <w:r w:rsidR="00E63F17">
              <w:rPr>
                <w:rFonts w:ascii="Trebuchet MS" w:hAnsi="Trebuchet MS"/>
                <w:spacing w:val="-2"/>
                <w:sz w:val="22"/>
                <w:szCs w:val="22"/>
              </w:rPr>
              <w:t>79,459</w:t>
            </w:r>
          </w:p>
          <w:p w14:paraId="68D6E4AA" w14:textId="77777777" w:rsidR="00A30B2D" w:rsidRDefault="00A30B2D" w:rsidP="00BF7CE2">
            <w:pPr>
              <w:jc w:val="both"/>
              <w:rPr>
                <w:rFonts w:ascii="Trebuchet MS" w:hAnsi="Trebuchet MS"/>
                <w:spacing w:val="-2"/>
                <w:sz w:val="22"/>
                <w:szCs w:val="22"/>
              </w:rPr>
            </w:pPr>
          </w:p>
          <w:p w14:paraId="170F3A55" w14:textId="77777777" w:rsidR="003C7FFA" w:rsidRPr="002D54E9" w:rsidRDefault="002D54E9" w:rsidP="002D54E9">
            <w:pPr>
              <w:jc w:val="both"/>
              <w:rPr>
                <w:rFonts w:ascii="Trebuchet MS" w:hAnsi="Trebuchet MS" w:cs="Arial"/>
                <w:iCs/>
                <w:color w:val="FF0000"/>
                <w:sz w:val="22"/>
                <w:szCs w:val="22"/>
              </w:rPr>
            </w:pPr>
            <w:r w:rsidRPr="002D54E9">
              <w:rPr>
                <w:rFonts w:ascii="Trebuchet MS" w:hAnsi="Trebuchet MS" w:cs="Arial"/>
                <w:iCs/>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673D16" w:rsidRPr="00BF7CE2" w14:paraId="1D5483DC" w14:textId="77777777" w:rsidTr="00673D16">
        <w:tc>
          <w:tcPr>
            <w:tcW w:w="2423" w:type="dxa"/>
          </w:tcPr>
          <w:p w14:paraId="59E101AB" w14:textId="77777777" w:rsidR="00673D16" w:rsidRPr="00973102" w:rsidRDefault="00673D16" w:rsidP="00673D16">
            <w:pPr>
              <w:rPr>
                <w:rFonts w:ascii="Trebuchet MS" w:hAnsi="Trebuchet MS" w:cs="Arial"/>
                <w:b/>
                <w:bCs/>
                <w:sz w:val="22"/>
                <w:szCs w:val="22"/>
              </w:rPr>
            </w:pPr>
            <w:r w:rsidRPr="00973102">
              <w:rPr>
                <w:rFonts w:ascii="Trebuchet MS" w:hAnsi="Trebuchet MS" w:cs="Arial"/>
                <w:b/>
                <w:bCs/>
                <w:sz w:val="22"/>
                <w:szCs w:val="22"/>
              </w:rPr>
              <w:t>Closing Date</w:t>
            </w:r>
          </w:p>
        </w:tc>
        <w:tc>
          <w:tcPr>
            <w:tcW w:w="8197" w:type="dxa"/>
          </w:tcPr>
          <w:p w14:paraId="2809DC48" w14:textId="510AB6B3" w:rsidR="00673D16" w:rsidRPr="00571ACA" w:rsidRDefault="000128C6" w:rsidP="00673D16">
            <w:pPr>
              <w:rPr>
                <w:rFonts w:ascii="Trebuchet MS" w:hAnsi="Trebuchet MS" w:cs="Arial"/>
                <w:bCs/>
                <w:iCs/>
                <w:sz w:val="22"/>
                <w:szCs w:val="22"/>
                <w:highlight w:val="yellow"/>
              </w:rPr>
            </w:pPr>
            <w:r w:rsidRPr="000128C6">
              <w:rPr>
                <w:rFonts w:ascii="Trebuchet MS" w:hAnsi="Trebuchet MS" w:cs="Arial"/>
                <w:bCs/>
                <w:iCs/>
                <w:sz w:val="22"/>
                <w:szCs w:val="22"/>
              </w:rPr>
              <w:t>Monday, 28</w:t>
            </w:r>
            <w:r w:rsidRPr="000128C6">
              <w:rPr>
                <w:rFonts w:ascii="Trebuchet MS" w:hAnsi="Trebuchet MS" w:cs="Arial"/>
                <w:bCs/>
                <w:iCs/>
                <w:sz w:val="22"/>
                <w:szCs w:val="22"/>
                <w:vertAlign w:val="superscript"/>
              </w:rPr>
              <w:t>th</w:t>
            </w:r>
            <w:r w:rsidRPr="000128C6">
              <w:rPr>
                <w:rFonts w:ascii="Trebuchet MS" w:hAnsi="Trebuchet MS" w:cs="Arial"/>
                <w:bCs/>
                <w:iCs/>
                <w:sz w:val="22"/>
                <w:szCs w:val="22"/>
              </w:rPr>
              <w:t xml:space="preserve"> September 2026</w:t>
            </w:r>
          </w:p>
        </w:tc>
      </w:tr>
      <w:tr w:rsidR="00673D16" w:rsidRPr="00BF7CE2" w14:paraId="063582BC" w14:textId="77777777" w:rsidTr="00673D16">
        <w:tc>
          <w:tcPr>
            <w:tcW w:w="2423" w:type="dxa"/>
          </w:tcPr>
          <w:p w14:paraId="4E535042" w14:textId="77777777" w:rsidR="00673D16" w:rsidRPr="00973102" w:rsidRDefault="00367C26" w:rsidP="00673D16">
            <w:pPr>
              <w:rPr>
                <w:rFonts w:ascii="Trebuchet MS" w:hAnsi="Trebuchet MS" w:cs="Arial"/>
                <w:b/>
                <w:bCs/>
                <w:sz w:val="22"/>
                <w:szCs w:val="22"/>
              </w:rPr>
            </w:pPr>
            <w:r w:rsidRPr="00973102">
              <w:rPr>
                <w:rFonts w:ascii="Trebuchet MS" w:hAnsi="Trebuchet MS" w:cs="Arial"/>
                <w:b/>
                <w:bCs/>
                <w:sz w:val="22"/>
                <w:szCs w:val="22"/>
              </w:rPr>
              <w:t>Location of Post</w:t>
            </w:r>
          </w:p>
        </w:tc>
        <w:tc>
          <w:tcPr>
            <w:tcW w:w="8197" w:type="dxa"/>
          </w:tcPr>
          <w:p w14:paraId="6D3ADCCC" w14:textId="77777777" w:rsidR="00673D16" w:rsidRPr="00973102" w:rsidRDefault="00C3424C" w:rsidP="00571ACA">
            <w:pPr>
              <w:rPr>
                <w:rFonts w:ascii="Trebuchet MS" w:hAnsi="Trebuchet MS" w:cs="Arial"/>
                <w:bCs/>
                <w:iCs/>
                <w:color w:val="000099"/>
                <w:sz w:val="22"/>
                <w:szCs w:val="22"/>
              </w:rPr>
            </w:pPr>
            <w:r>
              <w:rPr>
                <w:rFonts w:ascii="Trebuchet MS" w:hAnsi="Trebuchet MS"/>
                <w:sz w:val="22"/>
                <w:szCs w:val="22"/>
              </w:rPr>
              <w:t>Corlann</w:t>
            </w:r>
            <w:r w:rsidR="00367C26" w:rsidRPr="00973102">
              <w:rPr>
                <w:rFonts w:ascii="Trebuchet MS" w:hAnsi="Trebuchet MS"/>
                <w:sz w:val="22"/>
                <w:szCs w:val="22"/>
              </w:rPr>
              <w:t xml:space="preserve"> </w:t>
            </w:r>
            <w:r w:rsidR="00571ACA">
              <w:rPr>
                <w:rFonts w:ascii="Trebuchet MS" w:hAnsi="Trebuchet MS"/>
                <w:sz w:val="22"/>
                <w:szCs w:val="22"/>
              </w:rPr>
              <w:t>Limerick</w:t>
            </w:r>
          </w:p>
        </w:tc>
      </w:tr>
      <w:tr w:rsidR="00673D16" w:rsidRPr="00BF7CE2" w14:paraId="7A1896DF" w14:textId="77777777" w:rsidTr="00673D16">
        <w:tc>
          <w:tcPr>
            <w:tcW w:w="2423" w:type="dxa"/>
          </w:tcPr>
          <w:p w14:paraId="4DE52D41" w14:textId="77777777" w:rsidR="00673D16" w:rsidRPr="00973102" w:rsidRDefault="00673D16" w:rsidP="00673D16">
            <w:pPr>
              <w:rPr>
                <w:rFonts w:ascii="Trebuchet MS" w:hAnsi="Trebuchet MS" w:cs="Arial"/>
                <w:b/>
                <w:bCs/>
                <w:sz w:val="22"/>
                <w:szCs w:val="22"/>
              </w:rPr>
            </w:pPr>
            <w:r w:rsidRPr="00973102">
              <w:rPr>
                <w:rFonts w:ascii="Trebuchet MS" w:hAnsi="Trebuchet MS" w:cs="Arial"/>
                <w:b/>
                <w:bCs/>
                <w:sz w:val="22"/>
                <w:szCs w:val="22"/>
              </w:rPr>
              <w:t>Informal Enquiries</w:t>
            </w:r>
          </w:p>
        </w:tc>
        <w:tc>
          <w:tcPr>
            <w:tcW w:w="8197" w:type="dxa"/>
          </w:tcPr>
          <w:p w14:paraId="6C05F0F9" w14:textId="77777777" w:rsidR="00673D16" w:rsidRPr="00E72E77" w:rsidRDefault="00673D16" w:rsidP="00673D16">
            <w:pPr>
              <w:rPr>
                <w:rFonts w:ascii="Trebuchet MS" w:hAnsi="Trebuchet MS"/>
                <w:sz w:val="22"/>
                <w:szCs w:val="22"/>
                <w:lang w:val="en-IE" w:eastAsia="en-US"/>
              </w:rPr>
            </w:pPr>
            <w:r w:rsidRPr="00E72E77">
              <w:rPr>
                <w:rFonts w:ascii="Trebuchet MS" w:hAnsi="Trebuchet MS"/>
                <w:b/>
                <w:sz w:val="22"/>
                <w:szCs w:val="22"/>
              </w:rPr>
              <w:t>Contact:</w:t>
            </w:r>
            <w:r w:rsidRPr="00E72E77">
              <w:rPr>
                <w:rFonts w:ascii="Trebuchet MS" w:hAnsi="Trebuchet MS"/>
                <w:sz w:val="22"/>
                <w:szCs w:val="22"/>
              </w:rPr>
              <w:t xml:space="preserve">   </w:t>
            </w:r>
            <w:r w:rsidR="00E72E77" w:rsidRPr="00E72E77">
              <w:rPr>
                <w:rFonts w:ascii="Trebuchet MS" w:hAnsi="Trebuchet MS"/>
                <w:sz w:val="22"/>
                <w:szCs w:val="22"/>
              </w:rPr>
              <w:t>May Phillips – Head of Community Services</w:t>
            </w:r>
          </w:p>
          <w:p w14:paraId="3AFA82E8" w14:textId="77777777" w:rsidR="00673D16" w:rsidRPr="00E72E77" w:rsidRDefault="00673D16" w:rsidP="00673D16">
            <w:pPr>
              <w:rPr>
                <w:rFonts w:ascii="Trebuchet MS" w:hAnsi="Trebuchet MS"/>
                <w:b/>
                <w:sz w:val="22"/>
                <w:szCs w:val="22"/>
              </w:rPr>
            </w:pPr>
            <w:r w:rsidRPr="00E72E77">
              <w:rPr>
                <w:rFonts w:ascii="Trebuchet MS" w:hAnsi="Trebuchet MS"/>
                <w:b/>
                <w:sz w:val="22"/>
                <w:szCs w:val="22"/>
              </w:rPr>
              <w:t xml:space="preserve">Tel: </w:t>
            </w:r>
            <w:r w:rsidR="00E72E77" w:rsidRPr="00E72E77">
              <w:rPr>
                <w:rFonts w:ascii="Trebuchet MS" w:hAnsi="Trebuchet MS"/>
                <w:sz w:val="22"/>
                <w:szCs w:val="22"/>
              </w:rPr>
              <w:t>061 487094</w:t>
            </w:r>
          </w:p>
          <w:p w14:paraId="377CE143" w14:textId="77777777" w:rsidR="00673D16" w:rsidRPr="00973102" w:rsidRDefault="00673D16" w:rsidP="00673D16">
            <w:pPr>
              <w:rPr>
                <w:rFonts w:ascii="Trebuchet MS" w:hAnsi="Trebuchet MS" w:cs="Calibri"/>
                <w:b/>
                <w:sz w:val="22"/>
                <w:szCs w:val="22"/>
                <w:u w:val="single"/>
                <w:lang w:val="en-US"/>
              </w:rPr>
            </w:pPr>
            <w:r w:rsidRPr="00E72E77">
              <w:rPr>
                <w:rFonts w:ascii="Trebuchet MS" w:hAnsi="Trebuchet MS"/>
                <w:b/>
                <w:sz w:val="22"/>
                <w:szCs w:val="22"/>
              </w:rPr>
              <w:t>Email:</w:t>
            </w:r>
            <w:r w:rsidRPr="00973102">
              <w:rPr>
                <w:rFonts w:ascii="Trebuchet MS" w:hAnsi="Trebuchet MS"/>
                <w:b/>
                <w:sz w:val="22"/>
                <w:szCs w:val="22"/>
              </w:rPr>
              <w:t xml:space="preserve"> </w:t>
            </w:r>
            <w:hyperlink r:id="rId9" w:history="1">
              <w:r w:rsidR="00E72E77" w:rsidRPr="009E4022">
                <w:rPr>
                  <w:rStyle w:val="Hyperlink"/>
                  <w:rFonts w:ascii="Trebuchet MS" w:hAnsi="Trebuchet MS"/>
                  <w:b/>
                  <w:sz w:val="22"/>
                  <w:szCs w:val="22"/>
                </w:rPr>
                <w:t>May.Phillips@corlann.ie</w:t>
              </w:r>
            </w:hyperlink>
            <w:r w:rsidR="00E72E77">
              <w:rPr>
                <w:rFonts w:ascii="Trebuchet MS" w:hAnsi="Trebuchet MS"/>
                <w:b/>
                <w:sz w:val="22"/>
                <w:szCs w:val="22"/>
              </w:rPr>
              <w:t xml:space="preserve"> </w:t>
            </w:r>
          </w:p>
          <w:p w14:paraId="4CDA9F28" w14:textId="77777777" w:rsidR="00673D16" w:rsidRPr="00973102" w:rsidRDefault="00673D16" w:rsidP="00673D16">
            <w:pPr>
              <w:rPr>
                <w:rFonts w:ascii="Trebuchet MS" w:hAnsi="Trebuchet MS" w:cs="Arial"/>
                <w:color w:val="000099"/>
                <w:sz w:val="22"/>
                <w:szCs w:val="22"/>
              </w:rPr>
            </w:pPr>
          </w:p>
        </w:tc>
      </w:tr>
      <w:tr w:rsidR="00673D16" w:rsidRPr="00BF7CE2" w14:paraId="764F2107" w14:textId="77777777" w:rsidTr="00673D16">
        <w:tc>
          <w:tcPr>
            <w:tcW w:w="2423" w:type="dxa"/>
          </w:tcPr>
          <w:p w14:paraId="1C60E4F2" w14:textId="77777777" w:rsidR="00673D16" w:rsidRPr="00973102" w:rsidRDefault="00673D16" w:rsidP="00673D16">
            <w:pPr>
              <w:rPr>
                <w:rFonts w:ascii="Trebuchet MS" w:hAnsi="Trebuchet MS" w:cs="Arial"/>
                <w:b/>
                <w:bCs/>
                <w:sz w:val="22"/>
                <w:szCs w:val="22"/>
              </w:rPr>
            </w:pPr>
            <w:r w:rsidRPr="00973102">
              <w:rPr>
                <w:rFonts w:ascii="Trebuchet MS" w:hAnsi="Trebuchet MS" w:cs="Arial"/>
                <w:b/>
                <w:bCs/>
                <w:sz w:val="22"/>
                <w:szCs w:val="22"/>
              </w:rPr>
              <w:t>Details of Service</w:t>
            </w:r>
          </w:p>
          <w:p w14:paraId="4C3BDC2C" w14:textId="77777777" w:rsidR="00673D16" w:rsidRPr="00973102" w:rsidRDefault="00673D16" w:rsidP="00673D16">
            <w:pPr>
              <w:rPr>
                <w:rFonts w:ascii="Trebuchet MS" w:hAnsi="Trebuchet MS" w:cs="Arial"/>
                <w:b/>
                <w:bCs/>
                <w:sz w:val="22"/>
                <w:szCs w:val="22"/>
              </w:rPr>
            </w:pPr>
          </w:p>
        </w:tc>
        <w:tc>
          <w:tcPr>
            <w:tcW w:w="8197" w:type="dxa"/>
          </w:tcPr>
          <w:p w14:paraId="2F7A7008" w14:textId="77777777" w:rsidR="00673D16" w:rsidRPr="00973102" w:rsidRDefault="00C3424C" w:rsidP="00673D16">
            <w:pPr>
              <w:rPr>
                <w:rFonts w:ascii="Trebuchet MS" w:hAnsi="Trebuchet MS"/>
                <w:sz w:val="22"/>
                <w:szCs w:val="22"/>
              </w:rPr>
            </w:pPr>
            <w:r>
              <w:rPr>
                <w:rFonts w:ascii="Trebuchet MS" w:hAnsi="Trebuchet MS"/>
                <w:sz w:val="22"/>
                <w:szCs w:val="22"/>
              </w:rPr>
              <w:t>Corlann</w:t>
            </w:r>
            <w:r w:rsidR="00673D16" w:rsidRPr="00973102">
              <w:rPr>
                <w:rFonts w:ascii="Trebuchet MS" w:hAnsi="Trebuchet MS"/>
                <w:sz w:val="22"/>
                <w:szCs w:val="22"/>
              </w:rPr>
              <w:t xml:space="preserve"> provide a variety of services and supports to over 6,500 people with an intellectual disability or autism, and their families, throughout Counties Clare, Cork, Galway, Kerry, Kilkenny, Limerick, Roscommon, Tipperary Wexford and Waterford. </w:t>
            </w:r>
          </w:p>
          <w:p w14:paraId="0728B9E7" w14:textId="77777777" w:rsidR="00673D16" w:rsidRPr="00973102" w:rsidRDefault="00673D16" w:rsidP="00673D16">
            <w:pPr>
              <w:rPr>
                <w:rFonts w:ascii="Trebuchet MS" w:hAnsi="Trebuchet MS"/>
                <w:sz w:val="22"/>
                <w:szCs w:val="22"/>
              </w:rPr>
            </w:pPr>
          </w:p>
          <w:p w14:paraId="407081F9" w14:textId="77777777" w:rsidR="00673D16" w:rsidRPr="00973102" w:rsidRDefault="00673D16" w:rsidP="00673D16">
            <w:pPr>
              <w:rPr>
                <w:rFonts w:ascii="Trebuchet MS" w:hAnsi="Trebuchet MS"/>
                <w:sz w:val="22"/>
                <w:szCs w:val="22"/>
              </w:rPr>
            </w:pPr>
            <w:r w:rsidRPr="00973102">
              <w:rPr>
                <w:rFonts w:ascii="Trebuchet MS" w:hAnsi="Trebuchet MS"/>
                <w:sz w:val="22"/>
                <w:szCs w:val="22"/>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r w:rsidR="00C3424C">
              <w:rPr>
                <w:rFonts w:ascii="Trebuchet MS" w:hAnsi="Trebuchet MS"/>
                <w:sz w:val="22"/>
                <w:szCs w:val="22"/>
              </w:rPr>
              <w:t>Corlann.</w:t>
            </w:r>
            <w:r w:rsidRPr="00973102">
              <w:rPr>
                <w:rFonts w:ascii="Trebuchet MS" w:hAnsi="Trebuchet MS"/>
                <w:sz w:val="22"/>
                <w:szCs w:val="22"/>
              </w:rPr>
              <w:t xml:space="preserve"> </w:t>
            </w:r>
          </w:p>
          <w:p w14:paraId="373709FF" w14:textId="77777777" w:rsidR="00673D16" w:rsidRPr="00973102" w:rsidRDefault="00673D16" w:rsidP="00673D16">
            <w:pPr>
              <w:rPr>
                <w:rFonts w:ascii="Trebuchet MS" w:hAnsi="Trebuchet MS"/>
                <w:sz w:val="22"/>
                <w:szCs w:val="22"/>
              </w:rPr>
            </w:pPr>
          </w:p>
          <w:p w14:paraId="55873BA0" w14:textId="77777777" w:rsidR="00673D16" w:rsidRPr="00973102" w:rsidRDefault="00673D16" w:rsidP="00673D16">
            <w:pPr>
              <w:rPr>
                <w:rFonts w:ascii="Trebuchet MS" w:hAnsi="Trebuchet MS"/>
                <w:b/>
                <w:sz w:val="22"/>
                <w:szCs w:val="22"/>
              </w:rPr>
            </w:pPr>
            <w:r w:rsidRPr="00973102">
              <w:rPr>
                <w:rFonts w:ascii="Trebuchet MS" w:hAnsi="Trebuchet MS"/>
                <w:b/>
                <w:sz w:val="22"/>
                <w:szCs w:val="22"/>
              </w:rPr>
              <w:t xml:space="preserve">Ethos </w:t>
            </w:r>
          </w:p>
          <w:p w14:paraId="4007479C" w14:textId="77777777" w:rsidR="00673D16" w:rsidRPr="00973102" w:rsidRDefault="00673D16" w:rsidP="00673D16">
            <w:pPr>
              <w:rPr>
                <w:rFonts w:ascii="Trebuchet MS" w:hAnsi="Trebuchet MS"/>
                <w:sz w:val="22"/>
                <w:szCs w:val="22"/>
              </w:rPr>
            </w:pPr>
            <w:r w:rsidRPr="00973102">
              <w:rPr>
                <w:rFonts w:ascii="Trebuchet MS" w:hAnsi="Trebuchet MS"/>
                <w:sz w:val="22"/>
                <w:szCs w:val="22"/>
              </w:rPr>
              <w:t xml:space="preserve">We are committed to working with people with an intellectual disability to claim their rightful place as valued citizens. Inclusion is a fundamental principle that underlies all aspects of our work. We believe in the intrinsic value of every </w:t>
            </w:r>
            <w:r>
              <w:rPr>
                <w:rFonts w:ascii="Trebuchet MS" w:hAnsi="Trebuchet MS"/>
                <w:sz w:val="22"/>
                <w:szCs w:val="22"/>
              </w:rPr>
              <w:t>person</w:t>
            </w:r>
            <w:r w:rsidRPr="00973102">
              <w:rPr>
                <w:rFonts w:ascii="Trebuchet MS" w:hAnsi="Trebuchet MS"/>
                <w:sz w:val="22"/>
                <w:szCs w:val="22"/>
              </w:rPr>
              <w:t xml:space="preserve"> and we aim to further the dignity of all associated with our services. We continue </w:t>
            </w:r>
            <w:r w:rsidR="000F0B16">
              <w:rPr>
                <w:rFonts w:ascii="Trebuchet MS" w:hAnsi="Trebuchet MS"/>
                <w:sz w:val="22"/>
                <w:szCs w:val="22"/>
              </w:rPr>
              <w:t>Corlann’s</w:t>
            </w:r>
            <w:r w:rsidRPr="00973102">
              <w:rPr>
                <w:rFonts w:ascii="Trebuchet MS" w:hAnsi="Trebuchet MS"/>
                <w:sz w:val="22"/>
                <w:szCs w:val="22"/>
              </w:rPr>
              <w:t xml:space="preserve"> tradition of being open to the best contemporary influences. We want to be inspired by the most creative ideas and to ask how we give them concrete expression. </w:t>
            </w:r>
          </w:p>
          <w:p w14:paraId="72530762" w14:textId="77777777" w:rsidR="00673D16" w:rsidRPr="00973102" w:rsidRDefault="00673D16" w:rsidP="00673D16">
            <w:pPr>
              <w:rPr>
                <w:rFonts w:ascii="Trebuchet MS" w:hAnsi="Trebuchet MS"/>
                <w:sz w:val="22"/>
                <w:szCs w:val="22"/>
              </w:rPr>
            </w:pPr>
          </w:p>
        </w:tc>
      </w:tr>
      <w:tr w:rsidR="00673D16" w:rsidRPr="00BF7CE2" w14:paraId="2B31D5A3" w14:textId="77777777" w:rsidTr="00673D16">
        <w:tc>
          <w:tcPr>
            <w:tcW w:w="2423" w:type="dxa"/>
          </w:tcPr>
          <w:p w14:paraId="54B2EF12" w14:textId="77777777" w:rsidR="00673D16" w:rsidRPr="00973102" w:rsidRDefault="00673D16" w:rsidP="00673D16">
            <w:pPr>
              <w:rPr>
                <w:rFonts w:ascii="Trebuchet MS" w:hAnsi="Trebuchet MS" w:cs="Arial"/>
                <w:b/>
                <w:bCs/>
                <w:sz w:val="22"/>
                <w:szCs w:val="22"/>
              </w:rPr>
            </w:pPr>
            <w:r w:rsidRPr="00973102">
              <w:rPr>
                <w:rFonts w:ascii="Trebuchet MS" w:hAnsi="Trebuchet MS" w:cs="Arial"/>
                <w:b/>
                <w:bCs/>
                <w:sz w:val="22"/>
                <w:szCs w:val="22"/>
              </w:rPr>
              <w:t>Reporting Relationship</w:t>
            </w:r>
          </w:p>
        </w:tc>
        <w:tc>
          <w:tcPr>
            <w:tcW w:w="8197" w:type="dxa"/>
          </w:tcPr>
          <w:p w14:paraId="6F8A642C" w14:textId="77777777" w:rsidR="00673D16" w:rsidRPr="00973102" w:rsidRDefault="00673D16" w:rsidP="00571ACA">
            <w:pPr>
              <w:rPr>
                <w:rFonts w:ascii="Trebuchet MS" w:hAnsi="Trebuchet MS" w:cs="Arial"/>
                <w:sz w:val="22"/>
                <w:szCs w:val="22"/>
              </w:rPr>
            </w:pPr>
            <w:r w:rsidRPr="00571ACA">
              <w:rPr>
                <w:rFonts w:ascii="Trebuchet MS" w:hAnsi="Trebuchet MS"/>
                <w:sz w:val="22"/>
                <w:szCs w:val="22"/>
              </w:rPr>
              <w:t xml:space="preserve">The post holder will report to the </w:t>
            </w:r>
            <w:r w:rsidR="00571ACA" w:rsidRPr="00571ACA">
              <w:rPr>
                <w:rFonts w:ascii="Trebuchet MS" w:hAnsi="Trebuchet MS"/>
                <w:sz w:val="22"/>
                <w:szCs w:val="22"/>
              </w:rPr>
              <w:t>Head of Community Services</w:t>
            </w:r>
            <w:r w:rsidRPr="00571ACA">
              <w:rPr>
                <w:rFonts w:ascii="Trebuchet MS" w:hAnsi="Trebuchet MS"/>
                <w:sz w:val="22"/>
                <w:szCs w:val="22"/>
              </w:rPr>
              <w:t>, or designate as appropriate.</w:t>
            </w:r>
          </w:p>
        </w:tc>
      </w:tr>
      <w:tr w:rsidR="00673D16" w:rsidRPr="00BF7CE2" w14:paraId="77B19363" w14:textId="77777777" w:rsidTr="00673D16">
        <w:tc>
          <w:tcPr>
            <w:tcW w:w="2423" w:type="dxa"/>
          </w:tcPr>
          <w:p w14:paraId="31DD8630" w14:textId="77777777" w:rsidR="00673D16" w:rsidRPr="00973102" w:rsidRDefault="00673D16" w:rsidP="00673D16">
            <w:pPr>
              <w:rPr>
                <w:rFonts w:ascii="Trebuchet MS" w:hAnsi="Trebuchet MS" w:cs="Arial"/>
                <w:b/>
                <w:bCs/>
                <w:sz w:val="22"/>
                <w:szCs w:val="22"/>
              </w:rPr>
            </w:pPr>
            <w:r w:rsidRPr="00973102">
              <w:rPr>
                <w:rFonts w:ascii="Trebuchet MS" w:hAnsi="Trebuchet MS" w:cs="Arial"/>
                <w:b/>
                <w:bCs/>
                <w:sz w:val="22"/>
                <w:szCs w:val="22"/>
              </w:rPr>
              <w:t xml:space="preserve">Purpose of the Post </w:t>
            </w:r>
          </w:p>
          <w:p w14:paraId="1A71AD37" w14:textId="77777777" w:rsidR="00673D16" w:rsidRPr="00973102" w:rsidRDefault="00673D16" w:rsidP="00673D16">
            <w:pPr>
              <w:rPr>
                <w:rFonts w:ascii="Trebuchet MS" w:hAnsi="Trebuchet MS" w:cs="Arial"/>
                <w:b/>
                <w:bCs/>
                <w:color w:val="FF0000"/>
                <w:sz w:val="22"/>
                <w:szCs w:val="22"/>
              </w:rPr>
            </w:pPr>
          </w:p>
        </w:tc>
        <w:tc>
          <w:tcPr>
            <w:tcW w:w="8197" w:type="dxa"/>
          </w:tcPr>
          <w:p w14:paraId="160EDF4A" w14:textId="28E8A0A2" w:rsidR="00673D16" w:rsidRDefault="00673D16" w:rsidP="00673D16">
            <w:pPr>
              <w:rPr>
                <w:rFonts w:ascii="Trebuchet MS" w:hAnsi="Trebuchet MS"/>
                <w:sz w:val="22"/>
                <w:szCs w:val="22"/>
              </w:rPr>
            </w:pPr>
            <w:r w:rsidRPr="00973102">
              <w:rPr>
                <w:rFonts w:ascii="Trebuchet MS" w:hAnsi="Trebuchet MS"/>
                <w:sz w:val="22"/>
                <w:szCs w:val="22"/>
              </w:rPr>
              <w:t xml:space="preserve">The </w:t>
            </w:r>
            <w:r>
              <w:rPr>
                <w:rFonts w:ascii="Trebuchet MS" w:hAnsi="Trebuchet MS"/>
                <w:sz w:val="22"/>
                <w:szCs w:val="22"/>
              </w:rPr>
              <w:t>person</w:t>
            </w:r>
            <w:r w:rsidRPr="00973102">
              <w:rPr>
                <w:rFonts w:ascii="Trebuchet MS" w:hAnsi="Trebuchet MS"/>
                <w:sz w:val="22"/>
                <w:szCs w:val="22"/>
              </w:rPr>
              <w:t xml:space="preserve"> appointed to this post will </w:t>
            </w:r>
            <w:r w:rsidR="00571ACA" w:rsidRPr="00571ACA">
              <w:rPr>
                <w:rFonts w:ascii="Trebuchet MS" w:hAnsi="Trebuchet MS"/>
                <w:sz w:val="22"/>
                <w:szCs w:val="22"/>
              </w:rPr>
              <w:t>responsible for the day to day management of day, residential, respite and transport services in Limerick City</w:t>
            </w:r>
            <w:r w:rsidR="00BC366B">
              <w:rPr>
                <w:rFonts w:ascii="Trebuchet MS" w:hAnsi="Trebuchet MS"/>
                <w:sz w:val="22"/>
                <w:szCs w:val="22"/>
              </w:rPr>
              <w:t xml:space="preserve"> </w:t>
            </w:r>
            <w:r w:rsidR="00BC366B" w:rsidRPr="00BC366B">
              <w:rPr>
                <w:rFonts w:ascii="Trebuchet MS" w:hAnsi="Trebuchet MS"/>
                <w:sz w:val="22"/>
                <w:szCs w:val="22"/>
                <w:highlight w:val="yellow"/>
              </w:rPr>
              <w:t xml:space="preserve">or county depending on location of the post </w:t>
            </w:r>
            <w:proofErr w:type="gramStart"/>
            <w:r w:rsidR="00BC366B" w:rsidRPr="00BC366B">
              <w:rPr>
                <w:rFonts w:ascii="Trebuchet MS" w:hAnsi="Trebuchet MS"/>
                <w:sz w:val="22"/>
                <w:szCs w:val="22"/>
                <w:highlight w:val="yellow"/>
              </w:rPr>
              <w:t xml:space="preserve">offered </w:t>
            </w:r>
            <w:r w:rsidR="00571ACA" w:rsidRPr="00BC366B">
              <w:rPr>
                <w:rFonts w:ascii="Trebuchet MS" w:hAnsi="Trebuchet MS"/>
                <w:sz w:val="22"/>
                <w:szCs w:val="22"/>
                <w:highlight w:val="yellow"/>
              </w:rPr>
              <w:t>.</w:t>
            </w:r>
            <w:proofErr w:type="gramEnd"/>
          </w:p>
          <w:p w14:paraId="5398D839" w14:textId="77777777" w:rsidR="00571ACA" w:rsidRDefault="00571ACA" w:rsidP="00673D16">
            <w:pPr>
              <w:rPr>
                <w:rFonts w:ascii="Trebuchet MS" w:hAnsi="Trebuchet MS"/>
                <w:sz w:val="22"/>
                <w:szCs w:val="22"/>
              </w:rPr>
            </w:pPr>
          </w:p>
          <w:p w14:paraId="29ABE158" w14:textId="77777777" w:rsidR="00571ACA" w:rsidRPr="00571ACA" w:rsidRDefault="00571ACA" w:rsidP="00571ACA">
            <w:pPr>
              <w:rPr>
                <w:rFonts w:ascii="Trebuchet MS" w:hAnsi="Trebuchet MS"/>
                <w:sz w:val="22"/>
                <w:szCs w:val="22"/>
              </w:rPr>
            </w:pPr>
            <w:r w:rsidRPr="00571ACA">
              <w:rPr>
                <w:rFonts w:ascii="Trebuchet MS" w:hAnsi="Trebuchet MS"/>
                <w:sz w:val="22"/>
                <w:szCs w:val="22"/>
              </w:rPr>
              <w:t>The requirement of the post is to maintain and further develop a personalised range of supports which will meet the current and emerging needs of people who avail of the services.</w:t>
            </w:r>
          </w:p>
          <w:p w14:paraId="41F0B041" w14:textId="77777777" w:rsidR="00571ACA" w:rsidRPr="00571ACA" w:rsidRDefault="00571ACA" w:rsidP="00571ACA">
            <w:pPr>
              <w:rPr>
                <w:rFonts w:ascii="Trebuchet MS" w:hAnsi="Trebuchet MS"/>
                <w:sz w:val="22"/>
                <w:szCs w:val="22"/>
              </w:rPr>
            </w:pPr>
          </w:p>
          <w:p w14:paraId="49A68BCC" w14:textId="77777777" w:rsidR="00571ACA" w:rsidRPr="00571ACA" w:rsidRDefault="00571ACA" w:rsidP="00571ACA">
            <w:pPr>
              <w:rPr>
                <w:rFonts w:ascii="Trebuchet MS" w:hAnsi="Trebuchet MS"/>
                <w:sz w:val="22"/>
                <w:szCs w:val="22"/>
              </w:rPr>
            </w:pPr>
            <w:r w:rsidRPr="00571ACA">
              <w:rPr>
                <w:rFonts w:ascii="Trebuchet MS" w:hAnsi="Trebuchet MS"/>
                <w:sz w:val="22"/>
                <w:szCs w:val="22"/>
              </w:rPr>
              <w:t>It will require that all residential services are in compliance with HIQA regulations and standards.</w:t>
            </w:r>
          </w:p>
          <w:p w14:paraId="154DF751" w14:textId="77777777" w:rsidR="00571ACA" w:rsidRPr="00571ACA" w:rsidRDefault="00571ACA" w:rsidP="00571ACA">
            <w:pPr>
              <w:rPr>
                <w:rFonts w:ascii="Trebuchet MS" w:hAnsi="Trebuchet MS"/>
                <w:sz w:val="22"/>
                <w:szCs w:val="22"/>
              </w:rPr>
            </w:pPr>
          </w:p>
          <w:p w14:paraId="6B15889C" w14:textId="77777777" w:rsidR="00571ACA" w:rsidRPr="00571ACA" w:rsidRDefault="00571ACA" w:rsidP="00571ACA">
            <w:pPr>
              <w:rPr>
                <w:rFonts w:ascii="Trebuchet MS" w:hAnsi="Trebuchet MS"/>
                <w:sz w:val="22"/>
                <w:szCs w:val="22"/>
              </w:rPr>
            </w:pPr>
            <w:r w:rsidRPr="00571ACA">
              <w:rPr>
                <w:rFonts w:ascii="Trebuchet MS" w:hAnsi="Trebuchet MS"/>
                <w:sz w:val="22"/>
                <w:szCs w:val="22"/>
              </w:rPr>
              <w:t>It will require that all day services are in line with New Directions Standards.</w:t>
            </w:r>
          </w:p>
          <w:p w14:paraId="3426ACA1" w14:textId="77777777" w:rsidR="00571ACA" w:rsidRDefault="00571ACA" w:rsidP="00571ACA">
            <w:pPr>
              <w:rPr>
                <w:rFonts w:ascii="Trebuchet MS" w:hAnsi="Trebuchet MS"/>
                <w:sz w:val="22"/>
                <w:szCs w:val="22"/>
              </w:rPr>
            </w:pPr>
          </w:p>
          <w:p w14:paraId="4AB95BF4" w14:textId="4DE8AA69" w:rsidR="00571ACA" w:rsidRPr="00571ACA" w:rsidRDefault="00571ACA" w:rsidP="00571ACA">
            <w:pPr>
              <w:rPr>
                <w:rFonts w:ascii="Trebuchet MS" w:hAnsi="Trebuchet MS"/>
                <w:sz w:val="22"/>
                <w:szCs w:val="22"/>
              </w:rPr>
            </w:pPr>
            <w:r w:rsidRPr="00571ACA">
              <w:rPr>
                <w:rFonts w:ascii="Trebuchet MS" w:hAnsi="Trebuchet MS"/>
                <w:sz w:val="22"/>
                <w:szCs w:val="22"/>
              </w:rPr>
              <w:t xml:space="preserve">It will require the development of an </w:t>
            </w:r>
            <w:r>
              <w:rPr>
                <w:rFonts w:ascii="Trebuchet MS" w:hAnsi="Trebuchet MS"/>
                <w:sz w:val="22"/>
                <w:szCs w:val="22"/>
              </w:rPr>
              <w:t xml:space="preserve">eclectic range of day services </w:t>
            </w:r>
            <w:r w:rsidRPr="00571ACA">
              <w:rPr>
                <w:rFonts w:ascii="Trebuchet MS" w:hAnsi="Trebuchet MS"/>
                <w:sz w:val="22"/>
                <w:szCs w:val="22"/>
              </w:rPr>
              <w:t>which will support each individual in their</w:t>
            </w:r>
            <w:r w:rsidR="00BC366B">
              <w:rPr>
                <w:rFonts w:ascii="Trebuchet MS" w:hAnsi="Trebuchet MS"/>
                <w:sz w:val="22"/>
                <w:szCs w:val="22"/>
              </w:rPr>
              <w:t xml:space="preserve"> pursuit of personal fulfilment</w:t>
            </w:r>
            <w:r w:rsidRPr="00571ACA">
              <w:rPr>
                <w:rFonts w:ascii="Trebuchet MS" w:hAnsi="Trebuchet MS"/>
                <w:sz w:val="22"/>
                <w:szCs w:val="22"/>
              </w:rPr>
              <w:t xml:space="preserve">. It will also require the implementation of supports to </w:t>
            </w:r>
            <w:r w:rsidR="00BC366B" w:rsidRPr="00571ACA">
              <w:rPr>
                <w:rFonts w:ascii="Trebuchet MS" w:hAnsi="Trebuchet MS"/>
                <w:sz w:val="22"/>
                <w:szCs w:val="22"/>
              </w:rPr>
              <w:t>people in</w:t>
            </w:r>
            <w:r w:rsidRPr="00571ACA">
              <w:rPr>
                <w:rFonts w:ascii="Trebuchet MS" w:hAnsi="Trebuchet MS"/>
                <w:sz w:val="22"/>
                <w:szCs w:val="22"/>
              </w:rPr>
              <w:t xml:space="preserve"> their living and social arrangements. </w:t>
            </w:r>
          </w:p>
          <w:p w14:paraId="440973B6" w14:textId="77777777" w:rsidR="00571ACA" w:rsidRPr="00571ACA" w:rsidRDefault="00571ACA" w:rsidP="00571ACA">
            <w:pPr>
              <w:rPr>
                <w:rFonts w:ascii="Trebuchet MS" w:hAnsi="Trebuchet MS"/>
                <w:sz w:val="22"/>
                <w:szCs w:val="22"/>
              </w:rPr>
            </w:pPr>
          </w:p>
          <w:p w14:paraId="39A8DF50" w14:textId="6CF1079B" w:rsidR="00673D16" w:rsidRDefault="00571ACA" w:rsidP="00673D16">
            <w:pPr>
              <w:rPr>
                <w:rFonts w:ascii="Trebuchet MS" w:hAnsi="Trebuchet MS"/>
                <w:sz w:val="22"/>
                <w:szCs w:val="22"/>
              </w:rPr>
            </w:pPr>
            <w:r w:rsidRPr="00571ACA">
              <w:rPr>
                <w:rFonts w:ascii="Trebuchet MS" w:hAnsi="Trebuchet MS"/>
                <w:sz w:val="22"/>
                <w:szCs w:val="22"/>
              </w:rPr>
              <w:t xml:space="preserve">Closely working with professional support teams and voluntary </w:t>
            </w:r>
            <w:r>
              <w:rPr>
                <w:rFonts w:ascii="Trebuchet MS" w:hAnsi="Trebuchet MS"/>
                <w:sz w:val="22"/>
                <w:szCs w:val="22"/>
              </w:rPr>
              <w:t>b</w:t>
            </w:r>
            <w:r w:rsidRPr="00571ACA">
              <w:rPr>
                <w:rFonts w:ascii="Trebuchet MS" w:hAnsi="Trebuchet MS"/>
                <w:sz w:val="22"/>
                <w:szCs w:val="22"/>
              </w:rPr>
              <w:t xml:space="preserve">odies in the area, the successful candidate will manage a changing environment designed to meet </w:t>
            </w:r>
            <w:r w:rsidR="00BC366B" w:rsidRPr="00571ACA">
              <w:rPr>
                <w:rFonts w:ascii="Trebuchet MS" w:hAnsi="Trebuchet MS"/>
                <w:sz w:val="22"/>
                <w:szCs w:val="22"/>
              </w:rPr>
              <w:t>with strategic</w:t>
            </w:r>
            <w:r w:rsidRPr="00571ACA">
              <w:rPr>
                <w:rFonts w:ascii="Trebuchet MS" w:hAnsi="Trebuchet MS"/>
                <w:sz w:val="22"/>
                <w:szCs w:val="22"/>
              </w:rPr>
              <w:t xml:space="preserve"> organisational goals.</w:t>
            </w:r>
          </w:p>
          <w:p w14:paraId="1DE1093A" w14:textId="4EF696AE" w:rsidR="00BC366B" w:rsidRPr="00973102" w:rsidRDefault="00BC366B" w:rsidP="00673D16">
            <w:pPr>
              <w:rPr>
                <w:rFonts w:ascii="Trebuchet MS" w:hAnsi="Trebuchet MS"/>
                <w:sz w:val="22"/>
                <w:szCs w:val="22"/>
              </w:rPr>
            </w:pPr>
          </w:p>
          <w:p w14:paraId="1E8BE3DF" w14:textId="77777777" w:rsidR="00673D16" w:rsidRPr="00973102" w:rsidRDefault="00673D16" w:rsidP="00673D16">
            <w:pPr>
              <w:rPr>
                <w:rFonts w:ascii="Trebuchet MS" w:hAnsi="Trebuchet MS" w:cs="Arial"/>
                <w:sz w:val="22"/>
                <w:szCs w:val="22"/>
              </w:rPr>
            </w:pPr>
          </w:p>
        </w:tc>
      </w:tr>
      <w:tr w:rsidR="00673D16" w:rsidRPr="00BF7CE2" w14:paraId="180C0192" w14:textId="77777777" w:rsidTr="00673D16">
        <w:tc>
          <w:tcPr>
            <w:tcW w:w="2423" w:type="dxa"/>
          </w:tcPr>
          <w:p w14:paraId="727031B3" w14:textId="77777777" w:rsidR="00673D16" w:rsidRPr="00BF7CE2" w:rsidRDefault="00673D16" w:rsidP="00673D16">
            <w:pPr>
              <w:rPr>
                <w:rFonts w:ascii="Trebuchet MS" w:hAnsi="Trebuchet MS" w:cs="Arial"/>
                <w:b/>
                <w:bCs/>
                <w:sz w:val="22"/>
                <w:szCs w:val="22"/>
              </w:rPr>
            </w:pPr>
            <w:r w:rsidRPr="00BF7CE2">
              <w:rPr>
                <w:rFonts w:ascii="Trebuchet MS" w:hAnsi="Trebuchet MS" w:cs="Arial"/>
                <w:b/>
                <w:bCs/>
                <w:sz w:val="22"/>
                <w:szCs w:val="22"/>
              </w:rPr>
              <w:lastRenderedPageBreak/>
              <w:t>Principal Duties and Responsibilities</w:t>
            </w:r>
          </w:p>
          <w:p w14:paraId="552FA03B" w14:textId="77777777" w:rsidR="00673D16" w:rsidRPr="00BF7CE2" w:rsidRDefault="00673D16" w:rsidP="00673D16">
            <w:pPr>
              <w:rPr>
                <w:rFonts w:ascii="Trebuchet MS" w:hAnsi="Trebuchet MS" w:cs="Arial"/>
                <w:b/>
                <w:bCs/>
                <w:sz w:val="22"/>
                <w:szCs w:val="22"/>
              </w:rPr>
            </w:pPr>
          </w:p>
          <w:p w14:paraId="1F22C92F" w14:textId="77777777" w:rsidR="00673D16" w:rsidRPr="00BF7CE2" w:rsidRDefault="00673D16" w:rsidP="00673D16">
            <w:pPr>
              <w:rPr>
                <w:rFonts w:ascii="Trebuchet MS" w:hAnsi="Trebuchet MS" w:cs="Arial"/>
                <w:b/>
                <w:bCs/>
                <w:sz w:val="22"/>
                <w:szCs w:val="22"/>
              </w:rPr>
            </w:pPr>
          </w:p>
          <w:p w14:paraId="148CCA12" w14:textId="77777777" w:rsidR="00673D16" w:rsidRPr="00BF7CE2" w:rsidRDefault="00673D16" w:rsidP="00673D16">
            <w:pPr>
              <w:rPr>
                <w:rFonts w:ascii="Trebuchet MS" w:hAnsi="Trebuchet MS" w:cs="Arial"/>
                <w:b/>
                <w:bCs/>
                <w:sz w:val="22"/>
                <w:szCs w:val="22"/>
              </w:rPr>
            </w:pPr>
          </w:p>
          <w:p w14:paraId="7830DEA4" w14:textId="77777777" w:rsidR="00673D16" w:rsidRPr="00BF7CE2" w:rsidRDefault="00673D16" w:rsidP="00673D16">
            <w:pPr>
              <w:rPr>
                <w:rFonts w:ascii="Trebuchet MS" w:hAnsi="Trebuchet MS" w:cs="Arial"/>
                <w:b/>
                <w:bCs/>
                <w:sz w:val="22"/>
                <w:szCs w:val="22"/>
              </w:rPr>
            </w:pPr>
          </w:p>
          <w:p w14:paraId="05DA2C13" w14:textId="77777777" w:rsidR="00673D16" w:rsidRPr="00BF7CE2" w:rsidRDefault="00673D16" w:rsidP="00673D16">
            <w:pPr>
              <w:rPr>
                <w:rFonts w:ascii="Trebuchet MS" w:hAnsi="Trebuchet MS" w:cs="Arial"/>
                <w:b/>
                <w:bCs/>
                <w:sz w:val="22"/>
                <w:szCs w:val="22"/>
              </w:rPr>
            </w:pPr>
          </w:p>
          <w:p w14:paraId="1DD976FF" w14:textId="77777777" w:rsidR="00673D16" w:rsidRPr="00BF7CE2" w:rsidRDefault="00673D16" w:rsidP="00673D16">
            <w:pPr>
              <w:rPr>
                <w:rFonts w:ascii="Trebuchet MS" w:hAnsi="Trebuchet MS" w:cs="Arial"/>
                <w:b/>
                <w:bCs/>
                <w:sz w:val="22"/>
                <w:szCs w:val="22"/>
              </w:rPr>
            </w:pPr>
          </w:p>
          <w:p w14:paraId="3AB6E0EA" w14:textId="77777777" w:rsidR="00673D16" w:rsidRPr="00BF7CE2" w:rsidRDefault="00673D16" w:rsidP="00673D16">
            <w:pPr>
              <w:rPr>
                <w:rFonts w:ascii="Trebuchet MS" w:hAnsi="Trebuchet MS" w:cs="Arial"/>
                <w:b/>
                <w:bCs/>
                <w:sz w:val="22"/>
                <w:szCs w:val="22"/>
              </w:rPr>
            </w:pPr>
          </w:p>
          <w:p w14:paraId="14DF4767" w14:textId="77777777" w:rsidR="00673D16" w:rsidRPr="00BF7CE2" w:rsidRDefault="00673D16" w:rsidP="00673D16">
            <w:pPr>
              <w:rPr>
                <w:rFonts w:ascii="Trebuchet MS" w:hAnsi="Trebuchet MS" w:cs="Arial"/>
                <w:b/>
                <w:bCs/>
                <w:sz w:val="22"/>
                <w:szCs w:val="22"/>
              </w:rPr>
            </w:pPr>
          </w:p>
          <w:p w14:paraId="54C2FE74" w14:textId="77777777" w:rsidR="00673D16" w:rsidRPr="00BF7CE2" w:rsidRDefault="00673D16" w:rsidP="00673D16">
            <w:pPr>
              <w:rPr>
                <w:rFonts w:ascii="Trebuchet MS" w:hAnsi="Trebuchet MS" w:cs="Arial"/>
                <w:b/>
                <w:bCs/>
                <w:sz w:val="22"/>
                <w:szCs w:val="22"/>
              </w:rPr>
            </w:pPr>
          </w:p>
          <w:p w14:paraId="57A87F48" w14:textId="77777777" w:rsidR="00673D16" w:rsidRPr="00BF7CE2" w:rsidRDefault="00673D16" w:rsidP="00673D16">
            <w:pPr>
              <w:rPr>
                <w:rFonts w:ascii="Trebuchet MS" w:hAnsi="Trebuchet MS" w:cs="Arial"/>
                <w:b/>
                <w:bCs/>
                <w:sz w:val="22"/>
                <w:szCs w:val="22"/>
              </w:rPr>
            </w:pPr>
          </w:p>
          <w:p w14:paraId="7627D082" w14:textId="77777777" w:rsidR="00673D16" w:rsidRPr="00BF7CE2" w:rsidRDefault="00673D16" w:rsidP="00673D16">
            <w:pPr>
              <w:rPr>
                <w:rFonts w:ascii="Trebuchet MS" w:hAnsi="Trebuchet MS" w:cs="Arial"/>
                <w:b/>
                <w:bCs/>
                <w:sz w:val="22"/>
                <w:szCs w:val="22"/>
              </w:rPr>
            </w:pPr>
          </w:p>
          <w:p w14:paraId="707705E2" w14:textId="77777777" w:rsidR="00673D16" w:rsidRPr="00BF7CE2" w:rsidRDefault="00673D16" w:rsidP="00673D16">
            <w:pPr>
              <w:rPr>
                <w:rFonts w:ascii="Trebuchet MS" w:hAnsi="Trebuchet MS" w:cs="Arial"/>
                <w:b/>
                <w:bCs/>
                <w:sz w:val="22"/>
                <w:szCs w:val="22"/>
              </w:rPr>
            </w:pPr>
          </w:p>
          <w:p w14:paraId="21299648" w14:textId="77777777" w:rsidR="00673D16" w:rsidRPr="00BF7CE2" w:rsidRDefault="00673D16" w:rsidP="00673D16">
            <w:pPr>
              <w:rPr>
                <w:rFonts w:ascii="Trebuchet MS" w:hAnsi="Trebuchet MS" w:cs="Arial"/>
                <w:b/>
                <w:bCs/>
                <w:sz w:val="22"/>
                <w:szCs w:val="22"/>
              </w:rPr>
            </w:pPr>
          </w:p>
          <w:p w14:paraId="53770047" w14:textId="77777777" w:rsidR="00673D16" w:rsidRPr="00BF7CE2" w:rsidRDefault="00673D16" w:rsidP="00673D16">
            <w:pPr>
              <w:rPr>
                <w:rFonts w:ascii="Trebuchet MS" w:hAnsi="Trebuchet MS" w:cs="Arial"/>
                <w:b/>
                <w:bCs/>
                <w:sz w:val="22"/>
                <w:szCs w:val="22"/>
              </w:rPr>
            </w:pPr>
          </w:p>
          <w:p w14:paraId="17527F82" w14:textId="77777777" w:rsidR="00673D16" w:rsidRPr="00BF7CE2" w:rsidRDefault="00673D16" w:rsidP="00673D16">
            <w:pPr>
              <w:rPr>
                <w:rFonts w:ascii="Trebuchet MS" w:hAnsi="Trebuchet MS" w:cs="Arial"/>
                <w:b/>
                <w:bCs/>
                <w:sz w:val="22"/>
                <w:szCs w:val="22"/>
              </w:rPr>
            </w:pPr>
          </w:p>
          <w:p w14:paraId="52F25E4A" w14:textId="77777777" w:rsidR="00673D16" w:rsidRPr="00BF7CE2" w:rsidRDefault="00673D16" w:rsidP="00673D16">
            <w:pPr>
              <w:rPr>
                <w:rFonts w:ascii="Trebuchet MS" w:hAnsi="Trebuchet MS" w:cs="Arial"/>
                <w:b/>
                <w:bCs/>
                <w:sz w:val="22"/>
                <w:szCs w:val="22"/>
              </w:rPr>
            </w:pPr>
          </w:p>
          <w:p w14:paraId="37182256" w14:textId="77777777" w:rsidR="00673D16" w:rsidRPr="00BF7CE2" w:rsidRDefault="00673D16" w:rsidP="00673D16">
            <w:pPr>
              <w:rPr>
                <w:rFonts w:ascii="Trebuchet MS" w:hAnsi="Trebuchet MS" w:cs="Arial"/>
                <w:b/>
                <w:bCs/>
                <w:sz w:val="22"/>
                <w:szCs w:val="22"/>
              </w:rPr>
            </w:pPr>
          </w:p>
          <w:p w14:paraId="33EA14D6" w14:textId="77777777" w:rsidR="00673D16" w:rsidRPr="00BF7CE2" w:rsidRDefault="00673D16" w:rsidP="00673D16">
            <w:pPr>
              <w:rPr>
                <w:rFonts w:ascii="Trebuchet MS" w:hAnsi="Trebuchet MS" w:cs="Arial"/>
                <w:b/>
                <w:bCs/>
                <w:sz w:val="22"/>
                <w:szCs w:val="22"/>
              </w:rPr>
            </w:pPr>
          </w:p>
          <w:p w14:paraId="362E162E" w14:textId="77777777" w:rsidR="00673D16" w:rsidRPr="00BF7CE2" w:rsidRDefault="00673D16" w:rsidP="00673D16">
            <w:pPr>
              <w:rPr>
                <w:rFonts w:ascii="Trebuchet MS" w:hAnsi="Trebuchet MS" w:cs="Arial"/>
                <w:b/>
                <w:bCs/>
                <w:sz w:val="22"/>
                <w:szCs w:val="22"/>
              </w:rPr>
            </w:pPr>
          </w:p>
          <w:p w14:paraId="2115C4A5" w14:textId="77777777" w:rsidR="00673D16" w:rsidRPr="00BF7CE2" w:rsidRDefault="00673D16" w:rsidP="00673D16">
            <w:pPr>
              <w:rPr>
                <w:rFonts w:ascii="Trebuchet MS" w:hAnsi="Trebuchet MS" w:cs="Arial"/>
                <w:b/>
                <w:bCs/>
                <w:sz w:val="22"/>
                <w:szCs w:val="22"/>
              </w:rPr>
            </w:pPr>
          </w:p>
          <w:p w14:paraId="5B25B0ED" w14:textId="77777777" w:rsidR="00673D16" w:rsidRPr="00BF7CE2" w:rsidRDefault="00673D16" w:rsidP="00673D16">
            <w:pPr>
              <w:rPr>
                <w:rFonts w:ascii="Trebuchet MS" w:hAnsi="Trebuchet MS" w:cs="Arial"/>
                <w:b/>
                <w:bCs/>
                <w:sz w:val="22"/>
                <w:szCs w:val="22"/>
              </w:rPr>
            </w:pPr>
          </w:p>
          <w:p w14:paraId="50015CC6" w14:textId="77777777" w:rsidR="00673D16" w:rsidRPr="00BF7CE2" w:rsidRDefault="00673D16" w:rsidP="00673D16">
            <w:pPr>
              <w:rPr>
                <w:rFonts w:ascii="Trebuchet MS" w:hAnsi="Trebuchet MS" w:cs="Arial"/>
                <w:b/>
                <w:bCs/>
                <w:sz w:val="22"/>
                <w:szCs w:val="22"/>
              </w:rPr>
            </w:pPr>
          </w:p>
          <w:p w14:paraId="5F50E840" w14:textId="77777777" w:rsidR="00673D16" w:rsidRPr="00BF7CE2" w:rsidRDefault="00673D16" w:rsidP="00673D16">
            <w:pPr>
              <w:rPr>
                <w:rFonts w:ascii="Trebuchet MS" w:hAnsi="Trebuchet MS" w:cs="Arial"/>
                <w:b/>
                <w:bCs/>
                <w:sz w:val="22"/>
                <w:szCs w:val="22"/>
              </w:rPr>
            </w:pPr>
          </w:p>
          <w:p w14:paraId="3DEAD4AA" w14:textId="77777777" w:rsidR="00673D16" w:rsidRPr="00BF7CE2" w:rsidRDefault="00673D16" w:rsidP="00673D16">
            <w:pPr>
              <w:rPr>
                <w:rFonts w:ascii="Trebuchet MS" w:hAnsi="Trebuchet MS" w:cs="Arial"/>
                <w:b/>
                <w:bCs/>
                <w:sz w:val="22"/>
                <w:szCs w:val="22"/>
              </w:rPr>
            </w:pPr>
          </w:p>
          <w:p w14:paraId="74ED496F" w14:textId="77777777" w:rsidR="00673D16" w:rsidRPr="00BF7CE2" w:rsidRDefault="00673D16" w:rsidP="00673D16">
            <w:pPr>
              <w:rPr>
                <w:rFonts w:ascii="Trebuchet MS" w:hAnsi="Trebuchet MS" w:cs="Arial"/>
                <w:b/>
                <w:bCs/>
                <w:sz w:val="22"/>
                <w:szCs w:val="22"/>
              </w:rPr>
            </w:pPr>
          </w:p>
          <w:p w14:paraId="4E2712B2" w14:textId="77777777" w:rsidR="00673D16" w:rsidRPr="00BF7CE2" w:rsidRDefault="00673D16" w:rsidP="00673D16">
            <w:pPr>
              <w:rPr>
                <w:rFonts w:ascii="Trebuchet MS" w:hAnsi="Trebuchet MS" w:cs="Arial"/>
                <w:b/>
                <w:bCs/>
                <w:sz w:val="22"/>
                <w:szCs w:val="22"/>
              </w:rPr>
            </w:pPr>
          </w:p>
          <w:p w14:paraId="4C051BBE" w14:textId="77777777" w:rsidR="00673D16" w:rsidRPr="00BF7CE2" w:rsidRDefault="00673D16" w:rsidP="00673D16">
            <w:pPr>
              <w:rPr>
                <w:rFonts w:ascii="Trebuchet MS" w:hAnsi="Trebuchet MS" w:cs="Arial"/>
                <w:b/>
                <w:bCs/>
                <w:sz w:val="22"/>
                <w:szCs w:val="22"/>
              </w:rPr>
            </w:pPr>
          </w:p>
          <w:p w14:paraId="7B062322" w14:textId="77777777" w:rsidR="00673D16" w:rsidRPr="00BF7CE2" w:rsidRDefault="00673D16" w:rsidP="00673D16">
            <w:pPr>
              <w:rPr>
                <w:rFonts w:ascii="Trebuchet MS" w:hAnsi="Trebuchet MS" w:cs="Arial"/>
                <w:b/>
                <w:bCs/>
                <w:sz w:val="22"/>
                <w:szCs w:val="22"/>
              </w:rPr>
            </w:pPr>
          </w:p>
          <w:p w14:paraId="357ECAC2" w14:textId="77777777" w:rsidR="00673D16" w:rsidRPr="00BF7CE2" w:rsidRDefault="00673D16" w:rsidP="00673D16">
            <w:pPr>
              <w:rPr>
                <w:rFonts w:ascii="Trebuchet MS" w:hAnsi="Trebuchet MS" w:cs="Arial"/>
                <w:b/>
                <w:bCs/>
                <w:sz w:val="22"/>
                <w:szCs w:val="22"/>
              </w:rPr>
            </w:pPr>
          </w:p>
          <w:p w14:paraId="5C35549C" w14:textId="77777777" w:rsidR="00673D16" w:rsidRPr="00BF7CE2" w:rsidRDefault="00673D16" w:rsidP="00673D16">
            <w:pPr>
              <w:rPr>
                <w:rFonts w:ascii="Trebuchet MS" w:hAnsi="Trebuchet MS" w:cs="Arial"/>
                <w:b/>
                <w:bCs/>
                <w:sz w:val="22"/>
                <w:szCs w:val="22"/>
              </w:rPr>
            </w:pPr>
          </w:p>
          <w:p w14:paraId="04FBC03D" w14:textId="77777777" w:rsidR="00673D16" w:rsidRPr="00BF7CE2" w:rsidRDefault="00673D16" w:rsidP="00673D16">
            <w:pPr>
              <w:rPr>
                <w:rFonts w:ascii="Trebuchet MS" w:hAnsi="Trebuchet MS" w:cs="Arial"/>
                <w:b/>
                <w:bCs/>
                <w:sz w:val="22"/>
                <w:szCs w:val="22"/>
              </w:rPr>
            </w:pPr>
          </w:p>
          <w:p w14:paraId="490A9649" w14:textId="77777777" w:rsidR="00673D16" w:rsidRPr="00BF7CE2" w:rsidRDefault="00673D16" w:rsidP="00673D16">
            <w:pPr>
              <w:rPr>
                <w:rFonts w:ascii="Trebuchet MS" w:hAnsi="Trebuchet MS" w:cs="Arial"/>
                <w:b/>
                <w:bCs/>
                <w:sz w:val="22"/>
                <w:szCs w:val="22"/>
              </w:rPr>
            </w:pPr>
          </w:p>
          <w:p w14:paraId="36345C37" w14:textId="77777777" w:rsidR="00673D16" w:rsidRPr="00BF7CE2" w:rsidRDefault="00673D16" w:rsidP="00673D16">
            <w:pPr>
              <w:rPr>
                <w:rFonts w:ascii="Trebuchet MS" w:hAnsi="Trebuchet MS" w:cs="Arial"/>
                <w:b/>
                <w:bCs/>
                <w:sz w:val="22"/>
                <w:szCs w:val="22"/>
              </w:rPr>
            </w:pPr>
          </w:p>
          <w:p w14:paraId="11C280D3" w14:textId="77777777" w:rsidR="00673D16" w:rsidRPr="00BF7CE2" w:rsidRDefault="00673D16" w:rsidP="00673D16">
            <w:pPr>
              <w:rPr>
                <w:rFonts w:ascii="Trebuchet MS" w:hAnsi="Trebuchet MS" w:cs="Arial"/>
                <w:b/>
                <w:bCs/>
                <w:sz w:val="22"/>
                <w:szCs w:val="22"/>
              </w:rPr>
            </w:pPr>
          </w:p>
          <w:p w14:paraId="6DD4E622" w14:textId="77777777" w:rsidR="00673D16" w:rsidRPr="00BF7CE2" w:rsidRDefault="00673D16" w:rsidP="00673D16">
            <w:pPr>
              <w:rPr>
                <w:rFonts w:ascii="Trebuchet MS" w:hAnsi="Trebuchet MS" w:cs="Arial"/>
                <w:b/>
                <w:bCs/>
                <w:sz w:val="22"/>
                <w:szCs w:val="22"/>
              </w:rPr>
            </w:pPr>
          </w:p>
          <w:p w14:paraId="1B8D8B22" w14:textId="77777777" w:rsidR="00673D16" w:rsidRPr="00BF7CE2" w:rsidRDefault="00673D16" w:rsidP="00673D16">
            <w:pPr>
              <w:rPr>
                <w:rFonts w:ascii="Trebuchet MS" w:hAnsi="Trebuchet MS" w:cs="Arial"/>
                <w:b/>
                <w:bCs/>
                <w:sz w:val="22"/>
                <w:szCs w:val="22"/>
              </w:rPr>
            </w:pPr>
          </w:p>
          <w:p w14:paraId="201F56AB" w14:textId="77777777" w:rsidR="00673D16" w:rsidRPr="00BF7CE2" w:rsidRDefault="00673D16" w:rsidP="00673D16">
            <w:pPr>
              <w:rPr>
                <w:rFonts w:ascii="Trebuchet MS" w:hAnsi="Trebuchet MS" w:cs="Arial"/>
                <w:b/>
                <w:bCs/>
                <w:color w:val="FF0000"/>
                <w:sz w:val="22"/>
                <w:szCs w:val="22"/>
              </w:rPr>
            </w:pPr>
          </w:p>
        </w:tc>
        <w:tc>
          <w:tcPr>
            <w:tcW w:w="8197" w:type="dxa"/>
          </w:tcPr>
          <w:p w14:paraId="6D4CA440" w14:textId="77777777" w:rsidR="00673D16" w:rsidRPr="00E816AD" w:rsidRDefault="00673D16" w:rsidP="00673D16">
            <w:pPr>
              <w:rPr>
                <w:rFonts w:ascii="Trebuchet MS" w:hAnsi="Trebuchet MS" w:cs="Arial"/>
                <w:b/>
                <w:sz w:val="22"/>
                <w:szCs w:val="22"/>
                <w:u w:val="single"/>
                <w:lang w:val="en-IE"/>
              </w:rPr>
            </w:pPr>
            <w:r w:rsidRPr="00E816AD">
              <w:rPr>
                <w:rFonts w:ascii="Trebuchet MS" w:hAnsi="Trebuchet MS" w:cs="Arial"/>
                <w:b/>
                <w:bCs/>
                <w:sz w:val="22"/>
                <w:szCs w:val="22"/>
                <w:u w:val="single"/>
                <w:lang w:val="en-IE"/>
              </w:rPr>
              <w:t>Principal Duties and Responsibilities</w:t>
            </w:r>
          </w:p>
          <w:p w14:paraId="30462C0E" w14:textId="77777777" w:rsidR="00673D16" w:rsidRPr="00E816AD" w:rsidRDefault="00673D16" w:rsidP="00673D16">
            <w:pPr>
              <w:rPr>
                <w:rFonts w:ascii="Trebuchet MS" w:hAnsi="Trebuchet MS" w:cs="Arial"/>
                <w:b/>
                <w:sz w:val="22"/>
                <w:szCs w:val="22"/>
                <w:lang w:val="en-IE"/>
              </w:rPr>
            </w:pPr>
            <w:r w:rsidRPr="00E816AD">
              <w:rPr>
                <w:rFonts w:ascii="Trebuchet MS" w:hAnsi="Trebuchet MS" w:cs="Arial"/>
                <w:b/>
                <w:sz w:val="22"/>
                <w:szCs w:val="22"/>
                <w:lang w:val="en-IE"/>
              </w:rPr>
              <w:t>Professional/Clinical</w:t>
            </w:r>
          </w:p>
          <w:p w14:paraId="0F14D1DB" w14:textId="77777777" w:rsidR="00673D16" w:rsidRDefault="00673D16" w:rsidP="00673D16">
            <w:pPr>
              <w:rPr>
                <w:rFonts w:ascii="Trebuchet MS" w:hAnsi="Trebuchet MS" w:cs="Arial"/>
                <w:sz w:val="22"/>
                <w:szCs w:val="22"/>
                <w:lang w:val="en-IE"/>
              </w:rPr>
            </w:pPr>
            <w:r w:rsidRPr="00E816AD">
              <w:rPr>
                <w:rFonts w:ascii="Trebuchet MS" w:hAnsi="Trebuchet MS" w:cs="Arial"/>
                <w:sz w:val="22"/>
                <w:szCs w:val="22"/>
                <w:lang w:val="en-IE"/>
              </w:rPr>
              <w:t xml:space="preserve">The </w:t>
            </w:r>
            <w:r w:rsidR="00571ACA">
              <w:rPr>
                <w:rFonts w:ascii="Trebuchet MS" w:hAnsi="Trebuchet MS" w:cs="Arial"/>
                <w:sz w:val="22"/>
                <w:szCs w:val="22"/>
                <w:lang w:val="en-IE"/>
              </w:rPr>
              <w:t>Social Care Manager 3</w:t>
            </w:r>
            <w:r w:rsidRPr="00E816AD">
              <w:rPr>
                <w:rFonts w:ascii="Trebuchet MS" w:hAnsi="Trebuchet MS" w:cs="Arial"/>
                <w:sz w:val="22"/>
                <w:szCs w:val="22"/>
                <w:lang w:val="en-IE"/>
              </w:rPr>
              <w:t xml:space="preserve"> will:</w:t>
            </w:r>
          </w:p>
          <w:p w14:paraId="2CC37DF3" w14:textId="77777777" w:rsidR="00571ACA" w:rsidRPr="00571ACA" w:rsidRDefault="00571ACA" w:rsidP="00571ACA">
            <w:pPr>
              <w:rPr>
                <w:rFonts w:ascii="Trebuchet MS" w:hAnsi="Trebuchet MS" w:cs="Arial"/>
                <w:sz w:val="22"/>
                <w:szCs w:val="22"/>
                <w:lang w:val="en-IE"/>
              </w:rPr>
            </w:pPr>
          </w:p>
          <w:p w14:paraId="62C3A060"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To be responsible for the efficient and effective day- to- day management o</w:t>
            </w:r>
            <w:r>
              <w:rPr>
                <w:rFonts w:ascii="Trebuchet MS" w:hAnsi="Trebuchet MS" w:cs="Arial"/>
                <w:sz w:val="22"/>
                <w:szCs w:val="22"/>
                <w:lang w:val="en-IE"/>
              </w:rPr>
              <w:t>f an eclectic range of services</w:t>
            </w:r>
          </w:p>
          <w:p w14:paraId="05EC7F8F"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To develop, guide and direct the service community team in order to</w:t>
            </w:r>
            <w:r>
              <w:rPr>
                <w:rFonts w:ascii="Trebuchet MS" w:hAnsi="Trebuchet MS" w:cs="Arial"/>
                <w:sz w:val="22"/>
                <w:szCs w:val="22"/>
                <w:lang w:val="en-IE"/>
              </w:rPr>
              <w:t xml:space="preserve"> </w:t>
            </w:r>
            <w:r w:rsidRPr="00571ACA">
              <w:rPr>
                <w:rFonts w:ascii="Trebuchet MS" w:hAnsi="Trebuchet MS" w:cs="Arial"/>
                <w:sz w:val="22"/>
                <w:szCs w:val="22"/>
                <w:lang w:val="en-IE"/>
              </w:rPr>
              <w:t xml:space="preserve">achieve the highest standards of supports for people supported by </w:t>
            </w:r>
            <w:r w:rsidRPr="00571ACA">
              <w:rPr>
                <w:rFonts w:ascii="Trebuchet MS" w:hAnsi="Trebuchet MS" w:cs="Arial"/>
                <w:sz w:val="22"/>
                <w:szCs w:val="22"/>
                <w:lang w:val="en-IE"/>
              </w:rPr>
              <w:tab/>
            </w:r>
            <w:r w:rsidRPr="00571ACA">
              <w:rPr>
                <w:rFonts w:ascii="Trebuchet MS" w:hAnsi="Trebuchet MS" w:cs="Arial"/>
                <w:sz w:val="22"/>
                <w:szCs w:val="22"/>
                <w:lang w:val="en-IE"/>
              </w:rPr>
              <w:tab/>
              <w:t xml:space="preserve">     the </w:t>
            </w:r>
            <w:r>
              <w:rPr>
                <w:rFonts w:ascii="Trebuchet MS" w:hAnsi="Trebuchet MS" w:cs="Arial"/>
                <w:sz w:val="22"/>
                <w:szCs w:val="22"/>
                <w:lang w:val="en-IE"/>
              </w:rPr>
              <w:t>services</w:t>
            </w:r>
            <w:r w:rsidRPr="00571ACA">
              <w:rPr>
                <w:rFonts w:ascii="Trebuchet MS" w:hAnsi="Trebuchet MS" w:cs="Arial"/>
                <w:sz w:val="22"/>
                <w:szCs w:val="22"/>
                <w:lang w:val="en-IE"/>
              </w:rPr>
              <w:t xml:space="preserve">                          </w:t>
            </w:r>
          </w:p>
          <w:p w14:paraId="5CE64E04" w14:textId="42294969"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Sourcing, identifying and devel</w:t>
            </w:r>
            <w:r w:rsidR="00BC366B">
              <w:rPr>
                <w:rFonts w:ascii="Trebuchet MS" w:hAnsi="Trebuchet MS" w:cs="Arial"/>
                <w:sz w:val="22"/>
                <w:szCs w:val="22"/>
                <w:lang w:val="en-IE"/>
              </w:rPr>
              <w:t xml:space="preserve">oping new service locations </w:t>
            </w:r>
            <w:r w:rsidR="00BC366B" w:rsidRPr="00BC366B">
              <w:rPr>
                <w:rFonts w:ascii="Trebuchet MS" w:hAnsi="Trebuchet MS" w:cs="Arial"/>
                <w:sz w:val="22"/>
                <w:szCs w:val="22"/>
                <w:highlight w:val="yellow"/>
                <w:lang w:val="en-IE"/>
              </w:rPr>
              <w:t>within</w:t>
            </w:r>
            <w:r w:rsidRPr="000128C6">
              <w:rPr>
                <w:rFonts w:ascii="Trebuchet MS" w:hAnsi="Trebuchet MS" w:cs="Arial"/>
                <w:sz w:val="22"/>
                <w:szCs w:val="22"/>
                <w:lang w:val="en-IE"/>
              </w:rPr>
              <w:t xml:space="preserve"> </w:t>
            </w:r>
            <w:r w:rsidRPr="000128C6">
              <w:rPr>
                <w:rFonts w:ascii="Trebuchet MS" w:hAnsi="Trebuchet MS" w:cs="Arial"/>
                <w:sz w:val="22"/>
                <w:szCs w:val="22"/>
                <w:highlight w:val="yellow"/>
                <w:lang w:val="en-IE"/>
              </w:rPr>
              <w:t>Limerick</w:t>
            </w:r>
            <w:r w:rsidRPr="00BC366B">
              <w:rPr>
                <w:rFonts w:ascii="Trebuchet MS" w:hAnsi="Trebuchet MS" w:cs="Arial"/>
                <w:strike/>
                <w:sz w:val="22"/>
                <w:szCs w:val="22"/>
                <w:lang w:val="en-IE"/>
              </w:rPr>
              <w:t xml:space="preserve"> </w:t>
            </w:r>
            <w:r>
              <w:rPr>
                <w:rFonts w:ascii="Trebuchet MS" w:hAnsi="Trebuchet MS" w:cs="Arial"/>
                <w:sz w:val="22"/>
                <w:szCs w:val="22"/>
                <w:lang w:val="en-IE"/>
              </w:rPr>
              <w:t>Community Services</w:t>
            </w:r>
          </w:p>
          <w:p w14:paraId="0A4BCAB8"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 xml:space="preserve">Ensure that a </w:t>
            </w:r>
            <w:proofErr w:type="gramStart"/>
            <w:r w:rsidRPr="00571ACA">
              <w:rPr>
                <w:rFonts w:ascii="Trebuchet MS" w:hAnsi="Trebuchet MS" w:cs="Arial"/>
                <w:sz w:val="22"/>
                <w:szCs w:val="22"/>
                <w:lang w:val="en-IE"/>
              </w:rPr>
              <w:t>Person Centred</w:t>
            </w:r>
            <w:proofErr w:type="gramEnd"/>
            <w:r w:rsidRPr="00571ACA">
              <w:rPr>
                <w:rFonts w:ascii="Trebuchet MS" w:hAnsi="Trebuchet MS" w:cs="Arial"/>
                <w:sz w:val="22"/>
                <w:szCs w:val="22"/>
                <w:lang w:val="en-IE"/>
              </w:rPr>
              <w:t xml:space="preserve"> Approach is implemented where individuals are given the opportunity to be involved in all decisions reg</w:t>
            </w:r>
            <w:r>
              <w:rPr>
                <w:rFonts w:ascii="Trebuchet MS" w:hAnsi="Trebuchet MS" w:cs="Arial"/>
                <w:sz w:val="22"/>
                <w:szCs w:val="22"/>
                <w:lang w:val="en-IE"/>
              </w:rPr>
              <w:t>arding the service they receive</w:t>
            </w:r>
            <w:r w:rsidRPr="00571ACA">
              <w:rPr>
                <w:rFonts w:ascii="Trebuchet MS" w:hAnsi="Trebuchet MS" w:cs="Arial"/>
                <w:sz w:val="22"/>
                <w:szCs w:val="22"/>
                <w:lang w:val="en-IE"/>
              </w:rPr>
              <w:t xml:space="preserve"> </w:t>
            </w:r>
          </w:p>
          <w:p w14:paraId="18ACB177"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Ensure that advocacy services are in place where individuals can exercise their ri</w:t>
            </w:r>
            <w:r>
              <w:rPr>
                <w:rFonts w:ascii="Trebuchet MS" w:hAnsi="Trebuchet MS" w:cs="Arial"/>
                <w:sz w:val="22"/>
                <w:szCs w:val="22"/>
                <w:lang w:val="en-IE"/>
              </w:rPr>
              <w:t>ght to voice views and opinions</w:t>
            </w:r>
          </w:p>
          <w:p w14:paraId="3420D3AF"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Ensure that each person has an Individual Lifestyle Plan (I.L.P.) and that the service reflects what people have</w:t>
            </w:r>
            <w:r>
              <w:rPr>
                <w:rFonts w:ascii="Trebuchet MS" w:hAnsi="Trebuchet MS" w:cs="Arial"/>
                <w:sz w:val="22"/>
                <w:szCs w:val="22"/>
                <w:lang w:val="en-IE"/>
              </w:rPr>
              <w:t xml:space="preserve"> identified as their priorities</w:t>
            </w:r>
          </w:p>
          <w:p w14:paraId="6A65B5EA"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Develop programmes designed to assist in the integration of People supported by the services into the life of the local community</w:t>
            </w:r>
          </w:p>
          <w:p w14:paraId="5B00CDF0" w14:textId="19F50D82"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 xml:space="preserve">To identify unmet needs of </w:t>
            </w:r>
            <w:r w:rsidR="00606D80">
              <w:rPr>
                <w:rFonts w:ascii="Trebuchet MS" w:hAnsi="Trebuchet MS" w:cs="Arial"/>
                <w:sz w:val="22"/>
                <w:szCs w:val="22"/>
                <w:lang w:val="en-IE"/>
              </w:rPr>
              <w:t>people supported</w:t>
            </w:r>
            <w:r w:rsidRPr="00571ACA">
              <w:rPr>
                <w:rFonts w:ascii="Trebuchet MS" w:hAnsi="Trebuchet MS" w:cs="Arial"/>
                <w:sz w:val="22"/>
                <w:szCs w:val="22"/>
                <w:lang w:val="en-IE"/>
              </w:rPr>
              <w:t xml:space="preserve"> and </w:t>
            </w:r>
            <w:r>
              <w:rPr>
                <w:rFonts w:ascii="Trebuchet MS" w:hAnsi="Trebuchet MS" w:cs="Arial"/>
                <w:sz w:val="22"/>
                <w:szCs w:val="22"/>
                <w:lang w:val="en-IE"/>
              </w:rPr>
              <w:t>make recommendations accordingly</w:t>
            </w:r>
          </w:p>
          <w:p w14:paraId="48E95AA9"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Ensure services are provided within budget considerations. Involvement in budgetary preparations and p</w:t>
            </w:r>
            <w:r>
              <w:rPr>
                <w:rFonts w:ascii="Trebuchet MS" w:hAnsi="Trebuchet MS" w:cs="Arial"/>
                <w:sz w:val="22"/>
                <w:szCs w:val="22"/>
                <w:lang w:val="en-IE"/>
              </w:rPr>
              <w:t>rojections at regular intervals</w:t>
            </w:r>
          </w:p>
          <w:p w14:paraId="3B47E381"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To manage and support the staff in the services ensuring that a working environment exists where all staff</w:t>
            </w:r>
            <w:r>
              <w:rPr>
                <w:rFonts w:ascii="Trebuchet MS" w:hAnsi="Trebuchet MS" w:cs="Arial"/>
                <w:sz w:val="22"/>
                <w:szCs w:val="22"/>
                <w:lang w:val="en-IE"/>
              </w:rPr>
              <w:t xml:space="preserve"> feel valued and are respected</w:t>
            </w:r>
          </w:p>
          <w:p w14:paraId="4FEFAB19"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To monitor staff performance and ensure that personnel procedures are strictly adhered to in relation to staff contracts, probation, appraisal, annual leave, increments, sick leave, and absenteeism etc. Liaise with Human Reso</w:t>
            </w:r>
            <w:r>
              <w:rPr>
                <w:rFonts w:ascii="Trebuchet MS" w:hAnsi="Trebuchet MS" w:cs="Arial"/>
                <w:sz w:val="22"/>
                <w:szCs w:val="22"/>
                <w:lang w:val="en-IE"/>
              </w:rPr>
              <w:t>urces Department as appropriate</w:t>
            </w:r>
          </w:p>
          <w:p w14:paraId="3883B2C0" w14:textId="77777777" w:rsidR="00571ACA" w:rsidRPr="00571ACA"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To be aware of the training, development and induction needs of</w:t>
            </w:r>
          </w:p>
          <w:p w14:paraId="2F6D5355" w14:textId="77777777" w:rsidR="00571ACA" w:rsidRPr="00571ACA" w:rsidRDefault="00571ACA" w:rsidP="00BC366B">
            <w:pPr>
              <w:pStyle w:val="ListParagraph"/>
              <w:ind w:left="360"/>
              <w:rPr>
                <w:rFonts w:ascii="Trebuchet MS" w:hAnsi="Trebuchet MS" w:cs="Arial"/>
                <w:sz w:val="22"/>
                <w:szCs w:val="22"/>
                <w:lang w:val="en-IE"/>
              </w:rPr>
            </w:pPr>
            <w:r>
              <w:rPr>
                <w:rFonts w:ascii="Trebuchet MS" w:hAnsi="Trebuchet MS" w:cs="Arial"/>
                <w:sz w:val="22"/>
                <w:szCs w:val="22"/>
                <w:lang w:val="en-IE"/>
              </w:rPr>
              <w:t>Staff</w:t>
            </w:r>
          </w:p>
          <w:p w14:paraId="1022A6B8" w14:textId="44F21CB5" w:rsidR="00B534E5" w:rsidRDefault="00571ACA" w:rsidP="00571ACA">
            <w:pPr>
              <w:pStyle w:val="ListParagraph"/>
              <w:numPr>
                <w:ilvl w:val="0"/>
                <w:numId w:val="16"/>
              </w:numPr>
              <w:ind w:left="360"/>
              <w:rPr>
                <w:rFonts w:ascii="Trebuchet MS" w:hAnsi="Trebuchet MS" w:cs="Arial"/>
                <w:sz w:val="22"/>
                <w:szCs w:val="22"/>
                <w:lang w:val="en-IE"/>
              </w:rPr>
            </w:pPr>
            <w:r w:rsidRPr="00571ACA">
              <w:rPr>
                <w:rFonts w:ascii="Trebuchet MS" w:hAnsi="Trebuchet MS" w:cs="Arial"/>
                <w:sz w:val="22"/>
                <w:szCs w:val="22"/>
                <w:lang w:val="en-IE"/>
              </w:rPr>
              <w:t>Ensure staff participate with in-service training and attend courses as required and also attend courses exter</w:t>
            </w:r>
            <w:r>
              <w:rPr>
                <w:rFonts w:ascii="Trebuchet MS" w:hAnsi="Trebuchet MS" w:cs="Arial"/>
                <w:sz w:val="22"/>
                <w:szCs w:val="22"/>
                <w:lang w:val="en-IE"/>
              </w:rPr>
              <w:t>nal to the services as directed</w:t>
            </w:r>
          </w:p>
          <w:p w14:paraId="1C629539" w14:textId="77777777" w:rsidR="00B534E5" w:rsidRDefault="00571ACA" w:rsidP="00571ACA">
            <w:pPr>
              <w:pStyle w:val="ListParagraph"/>
              <w:numPr>
                <w:ilvl w:val="0"/>
                <w:numId w:val="16"/>
              </w:numPr>
              <w:ind w:left="360"/>
              <w:rPr>
                <w:rFonts w:ascii="Trebuchet MS" w:hAnsi="Trebuchet MS" w:cs="Arial"/>
                <w:sz w:val="22"/>
                <w:szCs w:val="22"/>
                <w:lang w:val="en-IE"/>
              </w:rPr>
            </w:pPr>
            <w:r w:rsidRPr="00B534E5">
              <w:rPr>
                <w:rFonts w:ascii="Trebuchet MS" w:hAnsi="Trebuchet MS" w:cs="Arial"/>
                <w:sz w:val="22"/>
                <w:szCs w:val="22"/>
                <w:lang w:val="en-IE"/>
              </w:rPr>
              <w:t>To ensure full compliance with all aspects of current Health, Safety &amp; Welfare legislation</w:t>
            </w:r>
          </w:p>
          <w:p w14:paraId="0D035DEA" w14:textId="77777777" w:rsidR="00B534E5" w:rsidRDefault="00571ACA" w:rsidP="00571ACA">
            <w:pPr>
              <w:pStyle w:val="ListParagraph"/>
              <w:numPr>
                <w:ilvl w:val="0"/>
                <w:numId w:val="16"/>
              </w:numPr>
              <w:ind w:left="360"/>
              <w:rPr>
                <w:rFonts w:ascii="Trebuchet MS" w:hAnsi="Trebuchet MS" w:cs="Arial"/>
                <w:sz w:val="22"/>
                <w:szCs w:val="22"/>
                <w:lang w:val="en-IE"/>
              </w:rPr>
            </w:pPr>
            <w:r w:rsidRPr="00B534E5">
              <w:rPr>
                <w:rFonts w:ascii="Trebuchet MS" w:hAnsi="Trebuchet MS" w:cs="Arial"/>
                <w:sz w:val="22"/>
                <w:szCs w:val="22"/>
                <w:lang w:val="en-IE"/>
              </w:rPr>
              <w:t xml:space="preserve">To ensure that all staff are trained and familiar with fire drill procedures i.e. fire detection, evacuation and </w:t>
            </w:r>
            <w:proofErr w:type="spellStart"/>
            <w:r w:rsidRPr="00B534E5">
              <w:rPr>
                <w:rFonts w:ascii="Trebuchet MS" w:hAnsi="Trebuchet MS" w:cs="Arial"/>
                <w:sz w:val="22"/>
                <w:szCs w:val="22"/>
                <w:lang w:val="en-IE"/>
              </w:rPr>
              <w:t>fire fighting</w:t>
            </w:r>
            <w:proofErr w:type="spellEnd"/>
            <w:r w:rsidRPr="00B534E5">
              <w:rPr>
                <w:rFonts w:ascii="Trebuchet MS" w:hAnsi="Trebuchet MS" w:cs="Arial"/>
                <w:sz w:val="22"/>
                <w:szCs w:val="22"/>
                <w:lang w:val="en-IE"/>
              </w:rPr>
              <w:t>.</w:t>
            </w:r>
          </w:p>
          <w:p w14:paraId="553681F2" w14:textId="77777777" w:rsidR="00B534E5" w:rsidRDefault="00571ACA" w:rsidP="00571ACA">
            <w:pPr>
              <w:pStyle w:val="ListParagraph"/>
              <w:numPr>
                <w:ilvl w:val="0"/>
                <w:numId w:val="16"/>
              </w:numPr>
              <w:ind w:left="360"/>
              <w:rPr>
                <w:rFonts w:ascii="Trebuchet MS" w:hAnsi="Trebuchet MS" w:cs="Arial"/>
                <w:sz w:val="22"/>
                <w:szCs w:val="22"/>
                <w:lang w:val="en-IE"/>
              </w:rPr>
            </w:pPr>
            <w:r w:rsidRPr="00B534E5">
              <w:rPr>
                <w:rFonts w:ascii="Trebuchet MS" w:hAnsi="Trebuchet MS" w:cs="Arial"/>
                <w:sz w:val="22"/>
                <w:szCs w:val="22"/>
                <w:lang w:val="en-IE"/>
              </w:rPr>
              <w:t>To work closely with support services, Human Resources, Advocacy and Quality, Finance, Facilities Services and other such services.</w:t>
            </w:r>
          </w:p>
          <w:p w14:paraId="2723F3A3" w14:textId="77777777" w:rsidR="00B534E5" w:rsidRDefault="00B534E5" w:rsidP="00571ACA">
            <w:pPr>
              <w:pStyle w:val="ListParagraph"/>
              <w:numPr>
                <w:ilvl w:val="0"/>
                <w:numId w:val="16"/>
              </w:numPr>
              <w:ind w:left="360"/>
              <w:rPr>
                <w:rFonts w:ascii="Trebuchet MS" w:hAnsi="Trebuchet MS" w:cs="Arial"/>
                <w:sz w:val="22"/>
                <w:szCs w:val="22"/>
                <w:lang w:val="en-IE"/>
              </w:rPr>
            </w:pPr>
            <w:r w:rsidRPr="00B534E5">
              <w:rPr>
                <w:rFonts w:ascii="Trebuchet MS" w:hAnsi="Trebuchet MS" w:cs="Arial"/>
                <w:sz w:val="22"/>
                <w:szCs w:val="22"/>
                <w:lang w:val="en-IE"/>
              </w:rPr>
              <w:t>T</w:t>
            </w:r>
            <w:r w:rsidR="00571ACA" w:rsidRPr="00B534E5">
              <w:rPr>
                <w:rFonts w:ascii="Trebuchet MS" w:hAnsi="Trebuchet MS" w:cs="Arial"/>
                <w:sz w:val="22"/>
                <w:szCs w:val="22"/>
                <w:lang w:val="en-IE"/>
              </w:rPr>
              <w:t>o work closely with any other agency that may have an involvement with the Service, e.g. Community Care, Hospital Services, C</w:t>
            </w:r>
            <w:r>
              <w:rPr>
                <w:rFonts w:ascii="Trebuchet MS" w:hAnsi="Trebuchet MS" w:cs="Arial"/>
                <w:sz w:val="22"/>
                <w:szCs w:val="22"/>
                <w:lang w:val="en-IE"/>
              </w:rPr>
              <w:t>ommunity Employment Schemes etc</w:t>
            </w:r>
          </w:p>
          <w:p w14:paraId="29467C13" w14:textId="77777777" w:rsidR="00571ACA" w:rsidRPr="00B534E5" w:rsidRDefault="00571ACA" w:rsidP="00571ACA">
            <w:pPr>
              <w:pStyle w:val="ListParagraph"/>
              <w:numPr>
                <w:ilvl w:val="0"/>
                <w:numId w:val="16"/>
              </w:numPr>
              <w:ind w:left="360"/>
              <w:rPr>
                <w:rFonts w:ascii="Trebuchet MS" w:hAnsi="Trebuchet MS" w:cs="Arial"/>
                <w:sz w:val="22"/>
                <w:szCs w:val="22"/>
                <w:lang w:val="en-IE"/>
              </w:rPr>
            </w:pPr>
            <w:r w:rsidRPr="00B534E5">
              <w:rPr>
                <w:rFonts w:ascii="Trebuchet MS" w:hAnsi="Trebuchet MS" w:cs="Arial"/>
                <w:sz w:val="22"/>
                <w:szCs w:val="22"/>
                <w:lang w:val="en-IE"/>
              </w:rPr>
              <w:lastRenderedPageBreak/>
              <w:t>To ensure that adequate records are maintained and reports furnished as appropriate.</w:t>
            </w:r>
          </w:p>
          <w:p w14:paraId="10129FCD" w14:textId="77777777" w:rsidR="00571ACA" w:rsidRDefault="00571ACA" w:rsidP="00673D16">
            <w:pPr>
              <w:tabs>
                <w:tab w:val="left" w:pos="0"/>
              </w:tabs>
              <w:suppressAutoHyphens/>
              <w:rPr>
                <w:rFonts w:ascii="Trebuchet MS" w:hAnsi="Trebuchet MS" w:cs="Arial"/>
                <w:sz w:val="22"/>
                <w:szCs w:val="22"/>
                <w:lang w:val="en-IE"/>
              </w:rPr>
            </w:pPr>
          </w:p>
          <w:p w14:paraId="3589261C" w14:textId="77777777" w:rsidR="00673D16" w:rsidRPr="00E816AD" w:rsidRDefault="00673D16" w:rsidP="00673D16">
            <w:pPr>
              <w:tabs>
                <w:tab w:val="left" w:pos="0"/>
              </w:tabs>
              <w:suppressAutoHyphens/>
              <w:rPr>
                <w:rFonts w:ascii="Trebuchet MS" w:hAnsi="Trebuchet MS" w:cs="Arial"/>
                <w:sz w:val="22"/>
                <w:szCs w:val="22"/>
                <w:lang w:val="en-IE"/>
              </w:rPr>
            </w:pPr>
            <w:r w:rsidRPr="00E816AD">
              <w:rPr>
                <w:rFonts w:ascii="Trebuchet MS" w:hAnsi="Trebuchet MS" w:cs="Arial"/>
                <w:sz w:val="22"/>
                <w:szCs w:val="22"/>
                <w:lang w:val="en-IE"/>
              </w:rPr>
              <w:t xml:space="preserve">The role of the post holder will not be limited by reference to this job description.  It would be expected that the role will evolve as professional, structural and </w:t>
            </w:r>
            <w:r>
              <w:rPr>
                <w:rFonts w:ascii="Trebuchet MS" w:hAnsi="Trebuchet MS" w:cs="Arial"/>
                <w:sz w:val="22"/>
                <w:szCs w:val="22"/>
                <w:lang w:val="en-IE"/>
              </w:rPr>
              <w:t>person supported</w:t>
            </w:r>
            <w:r w:rsidRPr="00E816AD">
              <w:rPr>
                <w:rFonts w:ascii="Trebuchet MS" w:hAnsi="Trebuchet MS" w:cs="Arial"/>
                <w:sz w:val="22"/>
                <w:szCs w:val="22"/>
                <w:lang w:val="en-IE"/>
              </w:rPr>
              <w:t xml:space="preserve"> demands change and the post holder will be expected to demonstrate flexibility skills that will facilitate this.</w:t>
            </w:r>
          </w:p>
          <w:p w14:paraId="6987C135" w14:textId="77777777" w:rsidR="00673D16" w:rsidRPr="00E816AD" w:rsidRDefault="00673D16" w:rsidP="00673D16">
            <w:pPr>
              <w:pStyle w:val="TableParagraph"/>
              <w:tabs>
                <w:tab w:val="left" w:pos="467"/>
              </w:tabs>
              <w:spacing w:before="9" w:line="254" w:lineRule="exact"/>
              <w:ind w:left="0" w:right="385"/>
            </w:pPr>
          </w:p>
        </w:tc>
      </w:tr>
      <w:tr w:rsidR="00673D16" w:rsidRPr="00BF7CE2" w14:paraId="24AFF303" w14:textId="77777777" w:rsidTr="00673D16">
        <w:tc>
          <w:tcPr>
            <w:tcW w:w="2423" w:type="dxa"/>
          </w:tcPr>
          <w:p w14:paraId="1FA5066C" w14:textId="77777777" w:rsidR="00673D16" w:rsidRPr="00E72E77" w:rsidRDefault="00673D16" w:rsidP="00673D16">
            <w:pPr>
              <w:jc w:val="both"/>
              <w:rPr>
                <w:rFonts w:ascii="Trebuchet MS" w:hAnsi="Trebuchet MS" w:cs="Arial"/>
                <w:b/>
                <w:bCs/>
                <w:sz w:val="22"/>
                <w:szCs w:val="22"/>
              </w:rPr>
            </w:pPr>
            <w:r w:rsidRPr="00E72E77">
              <w:rPr>
                <w:rFonts w:ascii="Trebuchet MS" w:hAnsi="Trebuchet MS" w:cs="Arial"/>
                <w:b/>
                <w:bCs/>
                <w:sz w:val="22"/>
                <w:szCs w:val="22"/>
              </w:rPr>
              <w:lastRenderedPageBreak/>
              <w:t>Eligibility Criteria</w:t>
            </w:r>
          </w:p>
          <w:p w14:paraId="18F4228C" w14:textId="77777777" w:rsidR="00673D16" w:rsidRPr="00E72E77" w:rsidRDefault="00673D16" w:rsidP="00673D16">
            <w:pPr>
              <w:jc w:val="both"/>
              <w:rPr>
                <w:rFonts w:ascii="Trebuchet MS" w:hAnsi="Trebuchet MS" w:cs="Arial"/>
                <w:b/>
                <w:bCs/>
                <w:sz w:val="22"/>
                <w:szCs w:val="22"/>
              </w:rPr>
            </w:pPr>
          </w:p>
          <w:p w14:paraId="68DE0902" w14:textId="77777777" w:rsidR="00673D16" w:rsidRPr="00E72E77" w:rsidRDefault="00673D16" w:rsidP="00673D16">
            <w:pPr>
              <w:jc w:val="both"/>
              <w:rPr>
                <w:rFonts w:ascii="Trebuchet MS" w:hAnsi="Trebuchet MS" w:cs="Arial"/>
                <w:b/>
                <w:bCs/>
                <w:sz w:val="22"/>
                <w:szCs w:val="22"/>
              </w:rPr>
            </w:pPr>
            <w:r w:rsidRPr="00E72E77">
              <w:rPr>
                <w:rFonts w:ascii="Trebuchet MS" w:hAnsi="Trebuchet MS" w:cs="Arial"/>
                <w:b/>
                <w:bCs/>
                <w:sz w:val="22"/>
                <w:szCs w:val="22"/>
              </w:rPr>
              <w:t>Qualifications and/ or experience</w:t>
            </w:r>
          </w:p>
          <w:p w14:paraId="290C7BC0" w14:textId="77777777" w:rsidR="00673D16" w:rsidRPr="00E72E77" w:rsidRDefault="00673D16" w:rsidP="00673D16">
            <w:pPr>
              <w:jc w:val="both"/>
              <w:rPr>
                <w:rFonts w:ascii="Trebuchet MS" w:hAnsi="Trebuchet MS" w:cs="Arial"/>
                <w:b/>
                <w:bCs/>
                <w:sz w:val="22"/>
                <w:szCs w:val="22"/>
              </w:rPr>
            </w:pPr>
          </w:p>
        </w:tc>
        <w:tc>
          <w:tcPr>
            <w:tcW w:w="8197" w:type="dxa"/>
          </w:tcPr>
          <w:p w14:paraId="5EF44F69" w14:textId="77777777" w:rsidR="00673D16" w:rsidRPr="00E72E77" w:rsidRDefault="007D211A" w:rsidP="007D211A">
            <w:pPr>
              <w:tabs>
                <w:tab w:val="left" w:pos="1440"/>
                <w:tab w:val="left" w:pos="2160"/>
              </w:tabs>
              <w:suppressAutoHyphens/>
              <w:jc w:val="both"/>
              <w:rPr>
                <w:rFonts w:ascii="Trebuchet MS" w:hAnsi="Trebuchet MS" w:cs="Arial"/>
                <w:b/>
                <w:bCs/>
                <w:spacing w:val="-3"/>
                <w:sz w:val="22"/>
                <w:szCs w:val="22"/>
                <w:lang w:val="en-IE"/>
              </w:rPr>
            </w:pPr>
            <w:r w:rsidRPr="00E72E77">
              <w:rPr>
                <w:rFonts w:ascii="Trebuchet MS" w:hAnsi="Trebuchet MS"/>
                <w:b/>
                <w:sz w:val="22"/>
                <w:szCs w:val="22"/>
              </w:rPr>
              <w:t>Statutory Registration, Professional Qualifications, Experience, etc.:</w:t>
            </w:r>
          </w:p>
          <w:p w14:paraId="5D97671A" w14:textId="77777777" w:rsidR="00673D16" w:rsidRPr="00E72E77" w:rsidRDefault="00673D16" w:rsidP="00673D16">
            <w:pPr>
              <w:tabs>
                <w:tab w:val="left" w:pos="1440"/>
                <w:tab w:val="left" w:pos="2160"/>
              </w:tabs>
              <w:suppressAutoHyphens/>
              <w:ind w:left="-720" w:firstLine="720"/>
              <w:jc w:val="both"/>
              <w:rPr>
                <w:rFonts w:ascii="Trebuchet MS" w:hAnsi="Trebuchet MS" w:cs="Arial"/>
                <w:spacing w:val="-3"/>
                <w:sz w:val="22"/>
                <w:szCs w:val="22"/>
                <w:lang w:val="en-IE"/>
              </w:rPr>
            </w:pPr>
            <w:r w:rsidRPr="00E72E77">
              <w:rPr>
                <w:rFonts w:ascii="Trebuchet MS" w:hAnsi="Trebuchet MS" w:cs="Arial"/>
                <w:spacing w:val="-3"/>
                <w:sz w:val="22"/>
                <w:szCs w:val="22"/>
                <w:lang w:val="en-IE"/>
              </w:rPr>
              <w:tab/>
            </w:r>
          </w:p>
          <w:p w14:paraId="145B493C" w14:textId="77777777" w:rsidR="00673D16" w:rsidRPr="00E72E77" w:rsidRDefault="00673D16" w:rsidP="00673D16">
            <w:pPr>
              <w:rPr>
                <w:rFonts w:ascii="Trebuchet MS" w:hAnsi="Trebuchet MS" w:cs="Arial"/>
                <w:b/>
                <w:bCs/>
                <w:iCs/>
                <w:sz w:val="22"/>
                <w:szCs w:val="22"/>
              </w:rPr>
            </w:pPr>
            <w:r w:rsidRPr="00E72E77">
              <w:rPr>
                <w:rFonts w:ascii="Trebuchet MS" w:hAnsi="Trebuchet MS" w:cs="Arial"/>
                <w:b/>
                <w:bCs/>
                <w:iCs/>
                <w:sz w:val="22"/>
                <w:szCs w:val="22"/>
              </w:rPr>
              <w:t>Candidates must have at the latest date of application:</w:t>
            </w:r>
          </w:p>
          <w:p w14:paraId="0D152EC9" w14:textId="77777777" w:rsidR="00673D16" w:rsidRPr="00E72E77" w:rsidRDefault="00673D16" w:rsidP="00673D16">
            <w:pPr>
              <w:tabs>
                <w:tab w:val="left" w:pos="1440"/>
                <w:tab w:val="left" w:pos="2160"/>
              </w:tabs>
              <w:suppressAutoHyphens/>
              <w:jc w:val="both"/>
              <w:rPr>
                <w:rFonts w:ascii="Trebuchet MS" w:hAnsi="Trebuchet MS" w:cs="Arial"/>
                <w:spacing w:val="-3"/>
                <w:sz w:val="22"/>
                <w:szCs w:val="22"/>
                <w:lang w:val="en-IE"/>
              </w:rPr>
            </w:pPr>
          </w:p>
          <w:p w14:paraId="00B07A0A" w14:textId="77777777" w:rsidR="00673D16" w:rsidRPr="00E72E77" w:rsidRDefault="008C71E6" w:rsidP="00B534E5">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Be r</w:t>
            </w:r>
            <w:r w:rsidR="00673D16" w:rsidRPr="00E72E77">
              <w:rPr>
                <w:rFonts w:ascii="Trebuchet MS" w:hAnsi="Trebuchet MS" w:cs="Arial"/>
                <w:spacing w:val="-3"/>
                <w:sz w:val="22"/>
                <w:szCs w:val="22"/>
                <w:lang w:val="en-IE"/>
              </w:rPr>
              <w:t>egistered with CORU, the regulator for health and social care professional</w:t>
            </w:r>
          </w:p>
          <w:p w14:paraId="0D467AC6"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Possess a relevant third level qualification</w:t>
            </w:r>
          </w:p>
          <w:p w14:paraId="63E0A6B1"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 xml:space="preserve">Have at least 3 years post qualification experience in people management. </w:t>
            </w:r>
          </w:p>
          <w:p w14:paraId="3C67B273"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Have a proactive approach to leading, driving and implementing change with excellent interpersonal, communication and IT skills</w:t>
            </w:r>
          </w:p>
          <w:p w14:paraId="7135B559"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bCs/>
                <w:sz w:val="22"/>
                <w:szCs w:val="22"/>
                <w:lang w:val="en-IE"/>
              </w:rPr>
              <w:t>A full clean driving licence and use of your own car is an essential requirement</w:t>
            </w:r>
          </w:p>
          <w:p w14:paraId="347B13CA"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Strong leadership qualities, highly motivated, innovative with the ability to work on own initiative along with the skills to manage and influence staff in a team working environment</w:t>
            </w:r>
          </w:p>
          <w:p w14:paraId="70B2FAFB"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Have a strong working knowledge of HIQA standards and regulations</w:t>
            </w:r>
          </w:p>
          <w:p w14:paraId="1D535DC8" w14:textId="77777777" w:rsidR="00C8268E"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Have a strong working knowledge of New Directions Standards</w:t>
            </w:r>
          </w:p>
          <w:p w14:paraId="22417908" w14:textId="77777777" w:rsidR="00B534E5" w:rsidRPr="00E72E77" w:rsidRDefault="00C8268E" w:rsidP="00C8268E">
            <w:pPr>
              <w:pStyle w:val="ListParagraph"/>
              <w:numPr>
                <w:ilvl w:val="0"/>
                <w:numId w:val="17"/>
              </w:numPr>
              <w:tabs>
                <w:tab w:val="left" w:pos="1440"/>
                <w:tab w:val="left" w:pos="2160"/>
              </w:tabs>
              <w:suppressAutoHyphens/>
              <w:jc w:val="both"/>
              <w:rPr>
                <w:rFonts w:ascii="Trebuchet MS" w:hAnsi="Trebuchet MS" w:cs="Arial"/>
                <w:spacing w:val="-3"/>
                <w:sz w:val="22"/>
                <w:szCs w:val="22"/>
                <w:lang w:val="en-IE"/>
              </w:rPr>
            </w:pPr>
            <w:r w:rsidRPr="00E72E77">
              <w:rPr>
                <w:rFonts w:ascii="Trebuchet MS" w:hAnsi="Trebuchet MS" w:cs="Arial"/>
                <w:spacing w:val="-3"/>
                <w:sz w:val="22"/>
                <w:szCs w:val="22"/>
                <w:lang w:val="en-IE"/>
              </w:rPr>
              <w:t>Have relevant knowledge and experience of providing residential &amp; day services to adults with an Intellectual disability</w:t>
            </w:r>
          </w:p>
          <w:p w14:paraId="44CCE44C" w14:textId="77777777" w:rsidR="00673D16" w:rsidRPr="00E72E77" w:rsidRDefault="00673D16" w:rsidP="00673D16">
            <w:pPr>
              <w:rPr>
                <w:rFonts w:ascii="Trebuchet MS" w:hAnsi="Trebuchet MS" w:cs="Arial"/>
                <w:bCs/>
                <w:sz w:val="22"/>
                <w:szCs w:val="22"/>
                <w:lang w:val="en-IE"/>
              </w:rPr>
            </w:pPr>
          </w:p>
          <w:p w14:paraId="035F20E3" w14:textId="77777777" w:rsidR="00B534E5" w:rsidRPr="00E72E77" w:rsidRDefault="00B534E5" w:rsidP="00673D16">
            <w:pPr>
              <w:pStyle w:val="TableParagraph"/>
              <w:spacing w:before="2"/>
              <w:ind w:right="179"/>
              <w:rPr>
                <w:b/>
              </w:rPr>
            </w:pPr>
            <w:r w:rsidRPr="00E72E77">
              <w:rPr>
                <w:b/>
              </w:rPr>
              <w:t>Health</w:t>
            </w:r>
          </w:p>
          <w:p w14:paraId="737D5FCE" w14:textId="77777777" w:rsidR="00673D16" w:rsidRPr="00E72E77" w:rsidRDefault="00673D16" w:rsidP="00673D16">
            <w:pPr>
              <w:pStyle w:val="TableParagraph"/>
              <w:spacing w:before="2"/>
              <w:ind w:right="179"/>
            </w:pPr>
            <w:r w:rsidRPr="00E72E77">
              <w:t>Candidates for and any person holding the office must be fully competent</w:t>
            </w:r>
            <w:r w:rsidRPr="00E72E77">
              <w:rPr>
                <w:spacing w:val="-3"/>
              </w:rPr>
              <w:t xml:space="preserve"> </w:t>
            </w:r>
            <w:r w:rsidRPr="00E72E77">
              <w:t>and</w:t>
            </w:r>
            <w:r w:rsidRPr="00E72E77">
              <w:rPr>
                <w:spacing w:val="-3"/>
              </w:rPr>
              <w:t xml:space="preserve"> </w:t>
            </w:r>
            <w:r w:rsidRPr="00E72E77">
              <w:t>capable</w:t>
            </w:r>
            <w:r w:rsidRPr="00E72E77">
              <w:rPr>
                <w:spacing w:val="-2"/>
              </w:rPr>
              <w:t xml:space="preserve"> </w:t>
            </w:r>
            <w:r w:rsidRPr="00E72E77">
              <w:t>of</w:t>
            </w:r>
            <w:r w:rsidRPr="00E72E77">
              <w:rPr>
                <w:spacing w:val="-2"/>
              </w:rPr>
              <w:t xml:space="preserve"> </w:t>
            </w:r>
            <w:r w:rsidRPr="00E72E77">
              <w:t>undertaking</w:t>
            </w:r>
            <w:r w:rsidRPr="00E72E77">
              <w:rPr>
                <w:spacing w:val="-2"/>
              </w:rPr>
              <w:t xml:space="preserve"> </w:t>
            </w:r>
            <w:r w:rsidRPr="00E72E77">
              <w:t>the</w:t>
            </w:r>
            <w:r w:rsidRPr="00E72E77">
              <w:rPr>
                <w:spacing w:val="-3"/>
              </w:rPr>
              <w:t xml:space="preserve"> </w:t>
            </w:r>
            <w:r w:rsidRPr="00E72E77">
              <w:t>duties</w:t>
            </w:r>
            <w:r w:rsidRPr="00E72E77">
              <w:rPr>
                <w:spacing w:val="-2"/>
              </w:rPr>
              <w:t xml:space="preserve"> </w:t>
            </w:r>
            <w:r w:rsidRPr="00E72E77">
              <w:t>attached</w:t>
            </w:r>
            <w:r w:rsidRPr="00E72E77">
              <w:rPr>
                <w:spacing w:val="-2"/>
              </w:rPr>
              <w:t xml:space="preserve"> </w:t>
            </w:r>
            <w:r w:rsidRPr="00E72E77">
              <w:t>to</w:t>
            </w:r>
            <w:r w:rsidRPr="00E72E77">
              <w:rPr>
                <w:spacing w:val="-3"/>
              </w:rPr>
              <w:t xml:space="preserve"> </w:t>
            </w:r>
            <w:r w:rsidRPr="00E72E77">
              <w:t>the</w:t>
            </w:r>
            <w:r w:rsidRPr="00E72E77">
              <w:rPr>
                <w:spacing w:val="-3"/>
              </w:rPr>
              <w:t xml:space="preserve"> </w:t>
            </w:r>
            <w:r w:rsidRPr="00E72E77">
              <w:t>office and</w:t>
            </w:r>
            <w:r w:rsidRPr="00E72E77">
              <w:rPr>
                <w:spacing w:val="-4"/>
              </w:rPr>
              <w:t xml:space="preserve"> </w:t>
            </w:r>
            <w:r w:rsidRPr="00E72E77">
              <w:t>be</w:t>
            </w:r>
            <w:r w:rsidRPr="00E72E77">
              <w:rPr>
                <w:spacing w:val="-4"/>
              </w:rPr>
              <w:t xml:space="preserve"> </w:t>
            </w:r>
            <w:r w:rsidRPr="00E72E77">
              <w:t>in</w:t>
            </w:r>
            <w:r w:rsidRPr="00E72E77">
              <w:rPr>
                <w:spacing w:val="-4"/>
              </w:rPr>
              <w:t xml:space="preserve"> </w:t>
            </w:r>
            <w:r w:rsidRPr="00E72E77">
              <w:t>a</w:t>
            </w:r>
            <w:r w:rsidRPr="00E72E77">
              <w:rPr>
                <w:spacing w:val="-4"/>
              </w:rPr>
              <w:t xml:space="preserve"> </w:t>
            </w:r>
            <w:r w:rsidRPr="00E72E77">
              <w:t>state</w:t>
            </w:r>
            <w:r w:rsidRPr="00E72E77">
              <w:rPr>
                <w:spacing w:val="-3"/>
              </w:rPr>
              <w:t xml:space="preserve"> </w:t>
            </w:r>
            <w:r w:rsidRPr="00E72E77">
              <w:t>of</w:t>
            </w:r>
            <w:r w:rsidRPr="00E72E77">
              <w:rPr>
                <w:spacing w:val="-1"/>
              </w:rPr>
              <w:t xml:space="preserve"> </w:t>
            </w:r>
            <w:r w:rsidRPr="00E72E77">
              <w:t>health</w:t>
            </w:r>
            <w:r w:rsidRPr="00E72E77">
              <w:rPr>
                <w:spacing w:val="-3"/>
              </w:rPr>
              <w:t xml:space="preserve"> </w:t>
            </w:r>
            <w:r w:rsidRPr="00E72E77">
              <w:t>such</w:t>
            </w:r>
            <w:r w:rsidRPr="00E72E77">
              <w:rPr>
                <w:spacing w:val="-3"/>
              </w:rPr>
              <w:t xml:space="preserve"> </w:t>
            </w:r>
            <w:r w:rsidRPr="00E72E77">
              <w:t>as</w:t>
            </w:r>
            <w:r w:rsidRPr="00E72E77">
              <w:rPr>
                <w:spacing w:val="-4"/>
              </w:rPr>
              <w:t xml:space="preserve"> </w:t>
            </w:r>
            <w:r w:rsidRPr="00E72E77">
              <w:t>would</w:t>
            </w:r>
            <w:r w:rsidRPr="00E72E77">
              <w:rPr>
                <w:spacing w:val="-3"/>
              </w:rPr>
              <w:t xml:space="preserve"> </w:t>
            </w:r>
            <w:r w:rsidRPr="00E72E77">
              <w:t>indicate</w:t>
            </w:r>
            <w:r w:rsidRPr="00E72E77">
              <w:rPr>
                <w:spacing w:val="-3"/>
              </w:rPr>
              <w:t xml:space="preserve"> </w:t>
            </w:r>
            <w:r w:rsidRPr="00E72E77">
              <w:t>a</w:t>
            </w:r>
            <w:r w:rsidRPr="00E72E77">
              <w:rPr>
                <w:spacing w:val="-3"/>
              </w:rPr>
              <w:t xml:space="preserve"> </w:t>
            </w:r>
            <w:r w:rsidRPr="00E72E77">
              <w:t>reasonable</w:t>
            </w:r>
            <w:r w:rsidRPr="00E72E77">
              <w:rPr>
                <w:spacing w:val="-3"/>
              </w:rPr>
              <w:t xml:space="preserve"> </w:t>
            </w:r>
            <w:r w:rsidRPr="00E72E77">
              <w:t>prospect of ability to render regular and efficient service.</w:t>
            </w:r>
          </w:p>
          <w:p w14:paraId="2BD15CA5" w14:textId="77777777" w:rsidR="00673D16" w:rsidRPr="00E72E77" w:rsidRDefault="00673D16" w:rsidP="00B534E5">
            <w:pPr>
              <w:pStyle w:val="TableParagraph"/>
              <w:tabs>
                <w:tab w:val="left" w:pos="383"/>
              </w:tabs>
              <w:spacing w:before="255"/>
              <w:rPr>
                <w:b/>
              </w:rPr>
            </w:pPr>
            <w:r w:rsidRPr="00E72E77">
              <w:rPr>
                <w:b/>
                <w:spacing w:val="-2"/>
              </w:rPr>
              <w:t>Character</w:t>
            </w:r>
          </w:p>
          <w:p w14:paraId="19DBF4B2" w14:textId="77777777" w:rsidR="00673D16" w:rsidRPr="00E72E77" w:rsidRDefault="00673D16" w:rsidP="00673D16">
            <w:pPr>
              <w:pStyle w:val="TableParagraph"/>
              <w:spacing w:before="1"/>
            </w:pPr>
            <w:r w:rsidRPr="00E72E77">
              <w:t>Candidates</w:t>
            </w:r>
            <w:r w:rsidRPr="00E72E77">
              <w:rPr>
                <w:spacing w:val="-4"/>
              </w:rPr>
              <w:t xml:space="preserve"> </w:t>
            </w:r>
            <w:r w:rsidRPr="00E72E77">
              <w:t>for</w:t>
            </w:r>
            <w:r w:rsidRPr="00E72E77">
              <w:rPr>
                <w:spacing w:val="-2"/>
              </w:rPr>
              <w:t xml:space="preserve"> </w:t>
            </w:r>
            <w:r w:rsidRPr="00E72E77">
              <w:t>and</w:t>
            </w:r>
            <w:r w:rsidRPr="00E72E77">
              <w:rPr>
                <w:spacing w:val="-4"/>
              </w:rPr>
              <w:t xml:space="preserve"> </w:t>
            </w:r>
            <w:r w:rsidRPr="00E72E77">
              <w:t>any</w:t>
            </w:r>
            <w:r w:rsidRPr="00E72E77">
              <w:rPr>
                <w:spacing w:val="-4"/>
              </w:rPr>
              <w:t xml:space="preserve"> </w:t>
            </w:r>
            <w:r w:rsidRPr="00E72E77">
              <w:t>person</w:t>
            </w:r>
            <w:r w:rsidRPr="00E72E77">
              <w:rPr>
                <w:spacing w:val="-3"/>
              </w:rPr>
              <w:t xml:space="preserve"> </w:t>
            </w:r>
            <w:r w:rsidRPr="00E72E77">
              <w:t>holding</w:t>
            </w:r>
            <w:r w:rsidRPr="00E72E77">
              <w:rPr>
                <w:spacing w:val="-3"/>
              </w:rPr>
              <w:t xml:space="preserve"> </w:t>
            </w:r>
            <w:r w:rsidRPr="00E72E77">
              <w:t>the</w:t>
            </w:r>
            <w:r w:rsidRPr="00E72E77">
              <w:rPr>
                <w:spacing w:val="-4"/>
              </w:rPr>
              <w:t xml:space="preserve"> </w:t>
            </w:r>
            <w:r w:rsidRPr="00E72E77">
              <w:t>office</w:t>
            </w:r>
            <w:r w:rsidRPr="00E72E77">
              <w:rPr>
                <w:spacing w:val="-3"/>
              </w:rPr>
              <w:t xml:space="preserve"> </w:t>
            </w:r>
            <w:r w:rsidRPr="00E72E77">
              <w:t>must</w:t>
            </w:r>
            <w:r w:rsidRPr="00E72E77">
              <w:rPr>
                <w:spacing w:val="-5"/>
              </w:rPr>
              <w:t xml:space="preserve"> </w:t>
            </w:r>
            <w:r w:rsidRPr="00E72E77">
              <w:t>be</w:t>
            </w:r>
            <w:r w:rsidRPr="00E72E77">
              <w:rPr>
                <w:spacing w:val="-4"/>
              </w:rPr>
              <w:t xml:space="preserve"> </w:t>
            </w:r>
            <w:r w:rsidRPr="00E72E77">
              <w:t>of</w:t>
            </w:r>
            <w:r w:rsidRPr="00E72E77">
              <w:rPr>
                <w:spacing w:val="-3"/>
              </w:rPr>
              <w:t xml:space="preserve"> </w:t>
            </w:r>
            <w:r w:rsidRPr="00E72E77">
              <w:t xml:space="preserve">good </w:t>
            </w:r>
            <w:r w:rsidRPr="00E72E77">
              <w:rPr>
                <w:spacing w:val="-2"/>
              </w:rPr>
              <w:t>character.</w:t>
            </w:r>
          </w:p>
          <w:p w14:paraId="26470078" w14:textId="77777777" w:rsidR="00673D16" w:rsidRPr="00E72E77" w:rsidRDefault="00673D16" w:rsidP="00673D16">
            <w:pPr>
              <w:pStyle w:val="TableParagraph"/>
              <w:ind w:left="0"/>
            </w:pPr>
          </w:p>
          <w:p w14:paraId="0CE9D117" w14:textId="77777777" w:rsidR="00673D16" w:rsidRPr="00E72E77" w:rsidRDefault="00673D16" w:rsidP="00673D16">
            <w:pPr>
              <w:pStyle w:val="TableParagraph"/>
              <w:spacing w:line="255" w:lineRule="exact"/>
              <w:rPr>
                <w:b/>
              </w:rPr>
            </w:pPr>
            <w:r w:rsidRPr="00E72E77">
              <w:rPr>
                <w:b/>
                <w:u w:val="single"/>
              </w:rPr>
              <w:t>Other</w:t>
            </w:r>
            <w:r w:rsidRPr="00E72E77">
              <w:rPr>
                <w:b/>
                <w:spacing w:val="-6"/>
                <w:u w:val="single"/>
              </w:rPr>
              <w:t xml:space="preserve"> </w:t>
            </w:r>
            <w:r w:rsidRPr="00E72E77">
              <w:rPr>
                <w:b/>
                <w:u w:val="single"/>
              </w:rPr>
              <w:t>Requirements</w:t>
            </w:r>
            <w:r w:rsidRPr="00E72E77">
              <w:rPr>
                <w:b/>
                <w:spacing w:val="-6"/>
                <w:u w:val="single"/>
              </w:rPr>
              <w:t xml:space="preserve"> </w:t>
            </w:r>
            <w:r w:rsidRPr="00E72E77">
              <w:rPr>
                <w:b/>
                <w:u w:val="single"/>
              </w:rPr>
              <w:t>Specific</w:t>
            </w:r>
            <w:r w:rsidRPr="00E72E77">
              <w:rPr>
                <w:b/>
                <w:spacing w:val="-6"/>
                <w:u w:val="single"/>
              </w:rPr>
              <w:t xml:space="preserve"> </w:t>
            </w:r>
            <w:r w:rsidRPr="00E72E77">
              <w:rPr>
                <w:b/>
                <w:u w:val="single"/>
              </w:rPr>
              <w:t>to</w:t>
            </w:r>
            <w:r w:rsidRPr="00E72E77">
              <w:rPr>
                <w:b/>
                <w:spacing w:val="-6"/>
                <w:u w:val="single"/>
              </w:rPr>
              <w:t xml:space="preserve"> </w:t>
            </w:r>
            <w:r w:rsidRPr="00E72E77">
              <w:rPr>
                <w:b/>
                <w:u w:val="single"/>
              </w:rPr>
              <w:t>the</w:t>
            </w:r>
            <w:r w:rsidRPr="00E72E77">
              <w:rPr>
                <w:b/>
                <w:spacing w:val="-7"/>
                <w:u w:val="single"/>
              </w:rPr>
              <w:t xml:space="preserve"> </w:t>
            </w:r>
            <w:r w:rsidRPr="00E72E77">
              <w:rPr>
                <w:b/>
                <w:spacing w:val="-4"/>
                <w:u w:val="single"/>
              </w:rPr>
              <w:t>Post</w:t>
            </w:r>
          </w:p>
          <w:p w14:paraId="01071C80" w14:textId="77777777" w:rsidR="00673D16" w:rsidRPr="00E72E77" w:rsidRDefault="00673D16" w:rsidP="00673D16">
            <w:pPr>
              <w:rPr>
                <w:rFonts w:ascii="Trebuchet MS" w:hAnsi="Trebuchet MS" w:cs="Arial"/>
                <w:bCs/>
                <w:sz w:val="22"/>
                <w:szCs w:val="22"/>
                <w:lang w:val="en-IE"/>
              </w:rPr>
            </w:pPr>
            <w:r w:rsidRPr="00E72E77">
              <w:rPr>
                <w:rFonts w:ascii="Trebuchet MS" w:hAnsi="Trebuchet MS" w:cs="Arial"/>
                <w:bCs/>
                <w:sz w:val="22"/>
                <w:szCs w:val="22"/>
                <w:lang w:val="en-IE"/>
              </w:rPr>
              <w:t>A full clean driving licence and use of your own car is an essential requirement.</w:t>
            </w:r>
          </w:p>
          <w:p w14:paraId="08DD165F" w14:textId="77777777" w:rsidR="00673D16" w:rsidRPr="00E72E77" w:rsidRDefault="00673D16" w:rsidP="00673D16">
            <w:pPr>
              <w:rPr>
                <w:rFonts w:ascii="Trebuchet MS" w:hAnsi="Trebuchet MS" w:cs="Arial"/>
                <w:b/>
                <w:sz w:val="22"/>
                <w:szCs w:val="22"/>
              </w:rPr>
            </w:pPr>
          </w:p>
        </w:tc>
      </w:tr>
      <w:tr w:rsidR="009D0E1A" w:rsidRPr="00BF7CE2" w14:paraId="7F430557" w14:textId="77777777" w:rsidTr="00673D16">
        <w:tc>
          <w:tcPr>
            <w:tcW w:w="2423" w:type="dxa"/>
          </w:tcPr>
          <w:p w14:paraId="0D0A776C" w14:textId="77777777" w:rsidR="009D0E1A" w:rsidRPr="00E72E77" w:rsidRDefault="009D0E1A" w:rsidP="00673D16">
            <w:pPr>
              <w:rPr>
                <w:rFonts w:ascii="Trebuchet MS" w:hAnsi="Trebuchet MS" w:cs="Arial"/>
                <w:b/>
                <w:bCs/>
                <w:color w:val="F79646" w:themeColor="accent6"/>
                <w:sz w:val="22"/>
                <w:szCs w:val="22"/>
              </w:rPr>
            </w:pPr>
            <w:r w:rsidRPr="00E72E77">
              <w:rPr>
                <w:rFonts w:ascii="Trebuchet MS" w:hAnsi="Trebuchet MS"/>
                <w:b/>
                <w:sz w:val="22"/>
                <w:szCs w:val="22"/>
              </w:rPr>
              <w:t>Confidentiality</w:t>
            </w:r>
          </w:p>
        </w:tc>
        <w:tc>
          <w:tcPr>
            <w:tcW w:w="8197" w:type="dxa"/>
          </w:tcPr>
          <w:p w14:paraId="65942457" w14:textId="77777777" w:rsidR="009D0E1A" w:rsidRPr="00E72E77" w:rsidRDefault="009D0E1A" w:rsidP="00673D16">
            <w:pPr>
              <w:contextualSpacing/>
              <w:jc w:val="both"/>
              <w:rPr>
                <w:rFonts w:ascii="Trebuchet MS" w:eastAsia="Arial" w:hAnsi="Trebuchet MS" w:cs="Arial"/>
                <w:b/>
                <w:bCs/>
                <w:color w:val="F79646" w:themeColor="accent6"/>
                <w:sz w:val="22"/>
                <w:szCs w:val="22"/>
                <w:u w:val="single"/>
                <w:lang w:val="en-US"/>
              </w:rPr>
            </w:pPr>
            <w:r w:rsidRPr="00E72E77">
              <w:rPr>
                <w:rFonts w:ascii="Trebuchet MS" w:hAnsi="Trebuchet MS"/>
                <w:sz w:val="22"/>
                <w:szCs w:val="22"/>
              </w:rPr>
              <w:t xml:space="preserve">In the course of the employment the appointee may have access to, or hear information concerning the medical or person affairs of individuals supported by the services and/or staff, or other health service business. Such records and information are strictly confidential and unless acting on the instructions of an authorised officer, on no account must information concerning individuals supported by the Services, staff, or other health service business be divulged or discussed except in the performance of normal duty. In </w:t>
            </w:r>
            <w:r w:rsidR="00C3424C" w:rsidRPr="00E72E77">
              <w:rPr>
                <w:rFonts w:ascii="Trebuchet MS" w:hAnsi="Trebuchet MS"/>
                <w:sz w:val="22"/>
                <w:szCs w:val="22"/>
              </w:rPr>
              <w:t>addition,</w:t>
            </w:r>
            <w:r w:rsidRPr="00E72E77">
              <w:rPr>
                <w:rFonts w:ascii="Trebuchet MS" w:hAnsi="Trebuchet MS"/>
                <w:sz w:val="22"/>
                <w:szCs w:val="22"/>
              </w:rPr>
              <w:t xml:space="preserve"> records must never be left in such a manner that unauthorised persons can obtain access to them and must be kept in safe custody when no longer required.</w:t>
            </w:r>
          </w:p>
        </w:tc>
      </w:tr>
      <w:tr w:rsidR="00673D16" w:rsidRPr="00BF7CE2" w14:paraId="281D586E" w14:textId="77777777" w:rsidTr="00673D16">
        <w:tc>
          <w:tcPr>
            <w:tcW w:w="2423" w:type="dxa"/>
          </w:tcPr>
          <w:p w14:paraId="4930DA22" w14:textId="77777777" w:rsidR="00673D16" w:rsidRPr="00E72E77" w:rsidRDefault="00673D16" w:rsidP="00673D16">
            <w:pPr>
              <w:rPr>
                <w:rFonts w:ascii="Trebuchet MS" w:hAnsi="Trebuchet MS" w:cs="Arial"/>
                <w:b/>
                <w:bCs/>
                <w:color w:val="000000" w:themeColor="text1"/>
                <w:sz w:val="22"/>
                <w:szCs w:val="22"/>
              </w:rPr>
            </w:pPr>
            <w:r w:rsidRPr="00E72E77">
              <w:rPr>
                <w:rFonts w:ascii="Trebuchet MS" w:hAnsi="Trebuchet MS" w:cs="Arial"/>
                <w:b/>
                <w:bCs/>
                <w:color w:val="000000" w:themeColor="text1"/>
                <w:sz w:val="22"/>
                <w:szCs w:val="22"/>
              </w:rPr>
              <w:t>Skills, competencies and/or knowledge</w:t>
            </w:r>
          </w:p>
          <w:p w14:paraId="722D2A2F" w14:textId="77777777" w:rsidR="00673D16" w:rsidRPr="00E72E77" w:rsidRDefault="00673D16" w:rsidP="00673D16">
            <w:pPr>
              <w:rPr>
                <w:rFonts w:ascii="Trebuchet MS" w:hAnsi="Trebuchet MS" w:cs="Arial"/>
                <w:b/>
                <w:bCs/>
                <w:color w:val="000000" w:themeColor="text1"/>
                <w:sz w:val="22"/>
                <w:szCs w:val="22"/>
              </w:rPr>
            </w:pPr>
          </w:p>
          <w:p w14:paraId="49B83320" w14:textId="77777777" w:rsidR="00673D16" w:rsidRPr="00E72E77" w:rsidRDefault="00673D16" w:rsidP="00673D16">
            <w:pPr>
              <w:rPr>
                <w:rFonts w:ascii="Trebuchet MS" w:hAnsi="Trebuchet MS" w:cs="Arial"/>
                <w:b/>
                <w:bCs/>
                <w:color w:val="000000" w:themeColor="text1"/>
                <w:sz w:val="22"/>
                <w:szCs w:val="22"/>
              </w:rPr>
            </w:pPr>
          </w:p>
          <w:p w14:paraId="3A8E3BC0" w14:textId="77777777" w:rsidR="00673D16" w:rsidRPr="00E72E77" w:rsidRDefault="00673D16" w:rsidP="00673D16">
            <w:pPr>
              <w:jc w:val="both"/>
              <w:rPr>
                <w:rFonts w:ascii="Trebuchet MS" w:hAnsi="Trebuchet MS" w:cs="Arial"/>
                <w:b/>
                <w:bCs/>
                <w:color w:val="000000" w:themeColor="text1"/>
                <w:sz w:val="22"/>
                <w:szCs w:val="22"/>
              </w:rPr>
            </w:pPr>
          </w:p>
        </w:tc>
        <w:tc>
          <w:tcPr>
            <w:tcW w:w="8197" w:type="dxa"/>
          </w:tcPr>
          <w:p w14:paraId="7D970884" w14:textId="77777777" w:rsidR="00673D16" w:rsidRPr="00E72E77" w:rsidRDefault="00673D16" w:rsidP="00673D16">
            <w:pPr>
              <w:contextualSpacing/>
              <w:jc w:val="both"/>
              <w:rPr>
                <w:rFonts w:ascii="Trebuchet MS" w:eastAsia="Arial" w:hAnsi="Trebuchet MS" w:cs="Arial"/>
                <w:color w:val="000000" w:themeColor="text1"/>
                <w:sz w:val="22"/>
                <w:szCs w:val="22"/>
                <w:u w:val="single"/>
                <w:lang w:val="en-US"/>
              </w:rPr>
            </w:pPr>
            <w:r w:rsidRPr="00E72E77">
              <w:rPr>
                <w:rFonts w:ascii="Trebuchet MS" w:eastAsia="Arial" w:hAnsi="Trebuchet MS" w:cs="Arial"/>
                <w:b/>
                <w:bCs/>
                <w:color w:val="000000" w:themeColor="text1"/>
                <w:sz w:val="22"/>
                <w:szCs w:val="22"/>
                <w:u w:val="single"/>
                <w:lang w:val="en-US"/>
              </w:rPr>
              <w:t xml:space="preserve">Professional Knowledge &amp; Experience </w:t>
            </w:r>
          </w:p>
          <w:p w14:paraId="262EB301" w14:textId="77777777" w:rsidR="00673D16" w:rsidRPr="00E72E77" w:rsidRDefault="00673D16" w:rsidP="00673D16">
            <w:pPr>
              <w:pStyle w:val="ListParagraph"/>
              <w:numPr>
                <w:ilvl w:val="0"/>
                <w:numId w:val="3"/>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 xml:space="preserve">Have an awareness and understanding of legislation and professional requirements in order to carry out their duties in a compliant manner that meets best practice. </w:t>
            </w:r>
          </w:p>
          <w:p w14:paraId="6895FB5D" w14:textId="77777777" w:rsidR="00673D16" w:rsidRPr="00E72E77" w:rsidRDefault="00673D16" w:rsidP="00673D16">
            <w:pPr>
              <w:pStyle w:val="ListParagraph"/>
              <w:numPr>
                <w:ilvl w:val="0"/>
                <w:numId w:val="3"/>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Demonstrates sufficient clinical skills in assessment intervention and diagnostics to meet the specific needs of the relevant caseload</w:t>
            </w:r>
            <w:r w:rsidR="000C5426" w:rsidRPr="00E72E77">
              <w:rPr>
                <w:rFonts w:ascii="Trebuchet MS" w:eastAsia="Arial" w:hAnsi="Trebuchet MS" w:cs="Arial"/>
                <w:bCs/>
                <w:color w:val="000000" w:themeColor="text1"/>
                <w:sz w:val="22"/>
                <w:szCs w:val="22"/>
                <w:lang w:val="en-US"/>
              </w:rPr>
              <w:t>.</w:t>
            </w:r>
          </w:p>
          <w:p w14:paraId="5CD8FBFF" w14:textId="77777777" w:rsidR="00673D16" w:rsidRPr="00E72E77" w:rsidRDefault="00673D16" w:rsidP="00673D16">
            <w:pPr>
              <w:pStyle w:val="ListParagraph"/>
              <w:numPr>
                <w:ilvl w:val="0"/>
                <w:numId w:val="3"/>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Demonstrate a good understanding of the clinical supervision process to ensure the maintenance of clinical service standards and assuring quality.</w:t>
            </w:r>
          </w:p>
          <w:p w14:paraId="0B483DFB" w14:textId="77777777" w:rsidR="00673D16" w:rsidRPr="00E72E77" w:rsidRDefault="00673D16" w:rsidP="00673D16">
            <w:pPr>
              <w:pStyle w:val="ListParagraph"/>
              <w:numPr>
                <w:ilvl w:val="0"/>
                <w:numId w:val="3"/>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lastRenderedPageBreak/>
              <w:t xml:space="preserve">Demonstrate a clear understanding of the </w:t>
            </w:r>
            <w:r w:rsidR="000C5426" w:rsidRPr="00E72E77">
              <w:rPr>
                <w:rFonts w:ascii="Trebuchet MS" w:eastAsia="Arial" w:hAnsi="Trebuchet MS" w:cs="Arial"/>
                <w:bCs/>
                <w:color w:val="000000" w:themeColor="text1"/>
                <w:sz w:val="22"/>
                <w:szCs w:val="22"/>
                <w:lang w:val="en-US"/>
              </w:rPr>
              <w:t>b</w:t>
            </w:r>
            <w:r w:rsidRPr="00E72E77">
              <w:rPr>
                <w:rFonts w:ascii="Trebuchet MS" w:eastAsia="Arial" w:hAnsi="Trebuchet MS" w:cs="Arial"/>
                <w:bCs/>
                <w:color w:val="000000" w:themeColor="text1"/>
                <w:sz w:val="22"/>
                <w:szCs w:val="22"/>
                <w:lang w:val="en-US"/>
              </w:rPr>
              <w:t xml:space="preserve">io </w:t>
            </w:r>
            <w:r w:rsidR="000C5426" w:rsidRPr="00E72E77">
              <w:rPr>
                <w:rFonts w:ascii="Trebuchet MS" w:eastAsia="Arial" w:hAnsi="Trebuchet MS" w:cs="Arial"/>
                <w:bCs/>
                <w:color w:val="000000" w:themeColor="text1"/>
                <w:sz w:val="22"/>
                <w:szCs w:val="22"/>
                <w:lang w:val="en-US"/>
              </w:rPr>
              <w:t>p</w:t>
            </w:r>
            <w:r w:rsidRPr="00E72E77">
              <w:rPr>
                <w:rFonts w:ascii="Trebuchet MS" w:eastAsia="Arial" w:hAnsi="Trebuchet MS" w:cs="Arial"/>
                <w:bCs/>
                <w:color w:val="000000" w:themeColor="text1"/>
                <w:sz w:val="22"/>
                <w:szCs w:val="22"/>
                <w:lang w:val="en-US"/>
              </w:rPr>
              <w:t xml:space="preserve">sycho </w:t>
            </w:r>
            <w:r w:rsidR="000C5426" w:rsidRPr="00E72E77">
              <w:rPr>
                <w:rFonts w:ascii="Trebuchet MS" w:eastAsia="Arial" w:hAnsi="Trebuchet MS" w:cs="Arial"/>
                <w:bCs/>
                <w:color w:val="000000" w:themeColor="text1"/>
                <w:sz w:val="22"/>
                <w:szCs w:val="22"/>
                <w:lang w:val="en-US"/>
              </w:rPr>
              <w:t>s</w:t>
            </w:r>
            <w:r w:rsidRPr="00E72E77">
              <w:rPr>
                <w:rFonts w:ascii="Trebuchet MS" w:eastAsia="Arial" w:hAnsi="Trebuchet MS" w:cs="Arial"/>
                <w:bCs/>
                <w:color w:val="000000" w:themeColor="text1"/>
                <w:sz w:val="22"/>
                <w:szCs w:val="22"/>
                <w:lang w:val="en-US"/>
              </w:rPr>
              <w:t xml:space="preserve">ocial model of disability and a </w:t>
            </w:r>
            <w:r w:rsidR="000C5426" w:rsidRPr="00E72E77">
              <w:rPr>
                <w:rFonts w:ascii="Trebuchet MS" w:eastAsia="Arial" w:hAnsi="Trebuchet MS" w:cs="Arial"/>
                <w:bCs/>
                <w:color w:val="000000" w:themeColor="text1"/>
                <w:sz w:val="22"/>
                <w:szCs w:val="22"/>
                <w:lang w:val="en-US"/>
              </w:rPr>
              <w:t>p</w:t>
            </w:r>
            <w:r w:rsidRPr="00E72E77">
              <w:rPr>
                <w:rFonts w:ascii="Trebuchet MS" w:eastAsia="Arial" w:hAnsi="Trebuchet MS" w:cs="Arial"/>
                <w:bCs/>
                <w:color w:val="000000" w:themeColor="text1"/>
                <w:sz w:val="22"/>
                <w:szCs w:val="22"/>
                <w:lang w:val="en-US"/>
              </w:rPr>
              <w:t xml:space="preserve">erson </w:t>
            </w:r>
            <w:proofErr w:type="spellStart"/>
            <w:r w:rsidR="000C5426" w:rsidRPr="00E72E77">
              <w:rPr>
                <w:rFonts w:ascii="Trebuchet MS" w:eastAsia="Arial" w:hAnsi="Trebuchet MS" w:cs="Arial"/>
                <w:bCs/>
                <w:color w:val="000000" w:themeColor="text1"/>
                <w:sz w:val="22"/>
                <w:szCs w:val="22"/>
                <w:lang w:val="en-US"/>
              </w:rPr>
              <w:t>c</w:t>
            </w:r>
            <w:r w:rsidRPr="00E72E77">
              <w:rPr>
                <w:rFonts w:ascii="Trebuchet MS" w:eastAsia="Arial" w:hAnsi="Trebuchet MS" w:cs="Arial"/>
                <w:bCs/>
                <w:color w:val="000000" w:themeColor="text1"/>
                <w:sz w:val="22"/>
                <w:szCs w:val="22"/>
                <w:lang w:val="en-US"/>
              </w:rPr>
              <w:t>entred</w:t>
            </w:r>
            <w:proofErr w:type="spellEnd"/>
            <w:r w:rsidRPr="00E72E77">
              <w:rPr>
                <w:rFonts w:ascii="Trebuchet MS" w:eastAsia="Arial" w:hAnsi="Trebuchet MS" w:cs="Arial"/>
                <w:bCs/>
                <w:color w:val="000000" w:themeColor="text1"/>
                <w:sz w:val="22"/>
                <w:szCs w:val="22"/>
                <w:lang w:val="en-US"/>
              </w:rPr>
              <w:t xml:space="preserve"> approach in the delivery of services to people with disabilities.</w:t>
            </w:r>
          </w:p>
          <w:p w14:paraId="6D7E7F94" w14:textId="77777777" w:rsidR="00673D16" w:rsidRPr="00E72E77" w:rsidRDefault="00673D16" w:rsidP="00673D16">
            <w:pPr>
              <w:pStyle w:val="ListParagraph"/>
              <w:numPr>
                <w:ilvl w:val="0"/>
                <w:numId w:val="3"/>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 xml:space="preserve">Broad knowledge of </w:t>
            </w:r>
            <w:r w:rsidR="000C5426" w:rsidRPr="00E72E77">
              <w:rPr>
                <w:rFonts w:ascii="Trebuchet MS" w:eastAsia="Arial" w:hAnsi="Trebuchet MS" w:cs="Arial"/>
                <w:bCs/>
                <w:color w:val="000000" w:themeColor="text1"/>
                <w:sz w:val="22"/>
                <w:szCs w:val="22"/>
                <w:lang w:val="en-US"/>
              </w:rPr>
              <w:t xml:space="preserve">Corlann. </w:t>
            </w:r>
          </w:p>
          <w:p w14:paraId="28F12FDA" w14:textId="77777777" w:rsidR="00673D16" w:rsidRPr="00E72E77" w:rsidRDefault="00673D16" w:rsidP="00673D16">
            <w:pPr>
              <w:contextualSpacing/>
              <w:rPr>
                <w:rFonts w:ascii="Trebuchet MS" w:eastAsia="Arial" w:hAnsi="Trebuchet MS" w:cs="Arial"/>
                <w:b/>
                <w:bCs/>
                <w:color w:val="000000" w:themeColor="text1"/>
                <w:sz w:val="22"/>
                <w:szCs w:val="22"/>
                <w:lang w:val="en-US"/>
              </w:rPr>
            </w:pPr>
          </w:p>
          <w:p w14:paraId="47C58501" w14:textId="77777777" w:rsidR="00673D16" w:rsidRPr="00E72E77" w:rsidRDefault="00673D16" w:rsidP="00673D16">
            <w:pPr>
              <w:contextualSpacing/>
              <w:rPr>
                <w:rFonts w:ascii="Trebuchet MS" w:eastAsia="Arial" w:hAnsi="Trebuchet MS" w:cs="Arial"/>
                <w:b/>
                <w:bCs/>
                <w:color w:val="000000" w:themeColor="text1"/>
                <w:sz w:val="22"/>
                <w:szCs w:val="22"/>
                <w:u w:val="single"/>
                <w:lang w:val="en-US"/>
              </w:rPr>
            </w:pPr>
            <w:r w:rsidRPr="00E72E77">
              <w:rPr>
                <w:rFonts w:ascii="Trebuchet MS" w:eastAsia="Arial" w:hAnsi="Trebuchet MS" w:cs="Arial"/>
                <w:b/>
                <w:bCs/>
                <w:color w:val="000000" w:themeColor="text1"/>
                <w:sz w:val="22"/>
                <w:szCs w:val="22"/>
                <w:u w:val="single"/>
                <w:lang w:val="en-US"/>
              </w:rPr>
              <w:t xml:space="preserve">Integrity and decision making </w:t>
            </w:r>
          </w:p>
          <w:p w14:paraId="7F8C43C9" w14:textId="77777777" w:rsidR="00673D16" w:rsidRPr="00E72E77" w:rsidRDefault="00673D16" w:rsidP="00673D16">
            <w:pPr>
              <w:pStyle w:val="ListParagraph"/>
              <w:numPr>
                <w:ilvl w:val="0"/>
                <w:numId w:val="4"/>
              </w:numPr>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 xml:space="preserve">Make informed decisions based on the best available information while </w:t>
            </w:r>
            <w:r w:rsidR="00C3424C" w:rsidRPr="00E72E77">
              <w:rPr>
                <w:rFonts w:ascii="Trebuchet MS" w:eastAsia="Arial" w:hAnsi="Trebuchet MS" w:cs="Arial"/>
                <w:bCs/>
                <w:color w:val="000000" w:themeColor="text1"/>
                <w:sz w:val="22"/>
                <w:szCs w:val="22"/>
                <w:lang w:val="en-US"/>
              </w:rPr>
              <w:t>considering</w:t>
            </w:r>
            <w:r w:rsidRPr="00E72E77">
              <w:rPr>
                <w:rFonts w:ascii="Trebuchet MS" w:eastAsia="Arial" w:hAnsi="Trebuchet MS" w:cs="Arial"/>
                <w:bCs/>
                <w:color w:val="000000" w:themeColor="text1"/>
                <w:sz w:val="22"/>
                <w:szCs w:val="22"/>
                <w:lang w:val="en-US"/>
              </w:rPr>
              <w:t xml:space="preserve"> the context and situation within which the decision is being made</w:t>
            </w:r>
            <w:r w:rsidR="000C5426" w:rsidRPr="00E72E77">
              <w:rPr>
                <w:rFonts w:ascii="Trebuchet MS" w:eastAsia="Arial" w:hAnsi="Trebuchet MS" w:cs="Arial"/>
                <w:bCs/>
                <w:color w:val="000000" w:themeColor="text1"/>
                <w:sz w:val="22"/>
                <w:szCs w:val="22"/>
                <w:lang w:val="en-US"/>
              </w:rPr>
              <w:t>.</w:t>
            </w:r>
            <w:r w:rsidRPr="00E72E77">
              <w:rPr>
                <w:rFonts w:ascii="Trebuchet MS" w:eastAsia="Arial" w:hAnsi="Trebuchet MS" w:cs="Arial"/>
                <w:bCs/>
                <w:color w:val="000000" w:themeColor="text1"/>
                <w:sz w:val="22"/>
                <w:szCs w:val="22"/>
                <w:lang w:val="en-US"/>
              </w:rPr>
              <w:t xml:space="preserve"> </w:t>
            </w:r>
          </w:p>
          <w:p w14:paraId="431180B6" w14:textId="77777777" w:rsidR="00673D16" w:rsidRPr="00E72E77" w:rsidRDefault="00673D16" w:rsidP="00673D16">
            <w:pPr>
              <w:pStyle w:val="ListParagraph"/>
              <w:ind w:left="360"/>
              <w:contextualSpacing/>
              <w:rPr>
                <w:rFonts w:ascii="Trebuchet MS" w:eastAsia="Arial" w:hAnsi="Trebuchet MS" w:cs="Arial"/>
                <w:b/>
                <w:bCs/>
                <w:color w:val="000000" w:themeColor="text1"/>
                <w:sz w:val="22"/>
                <w:szCs w:val="22"/>
                <w:lang w:val="en-US"/>
              </w:rPr>
            </w:pPr>
          </w:p>
          <w:p w14:paraId="1183A85A" w14:textId="77777777" w:rsidR="00673D16" w:rsidRPr="00E72E77" w:rsidRDefault="00673D16" w:rsidP="00673D16">
            <w:pPr>
              <w:contextualSpacing/>
              <w:rPr>
                <w:rFonts w:ascii="Trebuchet MS" w:eastAsia="Arial" w:hAnsi="Trebuchet MS" w:cs="Arial"/>
                <w:b/>
                <w:bCs/>
                <w:color w:val="000000" w:themeColor="text1"/>
                <w:sz w:val="22"/>
                <w:szCs w:val="22"/>
                <w:u w:val="single"/>
                <w:lang w:val="en-US"/>
              </w:rPr>
            </w:pPr>
            <w:r w:rsidRPr="00E72E77">
              <w:rPr>
                <w:rFonts w:ascii="Trebuchet MS" w:eastAsia="Arial" w:hAnsi="Trebuchet MS" w:cs="Arial"/>
                <w:b/>
                <w:bCs/>
                <w:color w:val="000000" w:themeColor="text1"/>
                <w:sz w:val="22"/>
                <w:szCs w:val="22"/>
                <w:u w:val="single"/>
                <w:lang w:val="en-US"/>
              </w:rPr>
              <w:t>Service delivery and initiative</w:t>
            </w:r>
          </w:p>
          <w:p w14:paraId="02DE3D32" w14:textId="77777777" w:rsidR="00673D16" w:rsidRPr="00E72E77" w:rsidRDefault="00673D16" w:rsidP="00673D16">
            <w:pPr>
              <w:pStyle w:val="ListParagraph"/>
              <w:numPr>
                <w:ilvl w:val="0"/>
                <w:numId w:val="4"/>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 xml:space="preserve">Apply the skills, knowledge and ability to deliver a quality </w:t>
            </w:r>
            <w:proofErr w:type="gramStart"/>
            <w:r w:rsidRPr="00E72E77">
              <w:rPr>
                <w:rFonts w:ascii="Trebuchet MS" w:eastAsia="Arial" w:hAnsi="Trebuchet MS" w:cs="Arial"/>
                <w:bCs/>
                <w:color w:val="000000" w:themeColor="text1"/>
                <w:sz w:val="22"/>
                <w:szCs w:val="22"/>
                <w:lang w:val="en-US"/>
              </w:rPr>
              <w:t>evidence based</w:t>
            </w:r>
            <w:proofErr w:type="gramEnd"/>
            <w:r w:rsidRPr="00E72E77">
              <w:rPr>
                <w:rFonts w:ascii="Trebuchet MS" w:eastAsia="Arial" w:hAnsi="Trebuchet MS" w:cs="Arial"/>
                <w:bCs/>
                <w:color w:val="000000" w:themeColor="text1"/>
                <w:sz w:val="22"/>
                <w:szCs w:val="22"/>
                <w:lang w:val="en-US"/>
              </w:rPr>
              <w:t xml:space="preserve"> service on an ongoing basis.</w:t>
            </w:r>
          </w:p>
          <w:p w14:paraId="22DE58FE" w14:textId="77777777" w:rsidR="00673D16" w:rsidRPr="00E72E77" w:rsidRDefault="00673D16" w:rsidP="00673D16">
            <w:pPr>
              <w:contextualSpacing/>
              <w:rPr>
                <w:rFonts w:ascii="Trebuchet MS" w:eastAsia="Arial" w:hAnsi="Trebuchet MS" w:cs="Arial"/>
                <w:b/>
                <w:bCs/>
                <w:color w:val="000000" w:themeColor="text1"/>
                <w:sz w:val="22"/>
                <w:szCs w:val="22"/>
                <w:lang w:val="en-US"/>
              </w:rPr>
            </w:pPr>
          </w:p>
          <w:p w14:paraId="4708DA19" w14:textId="77777777" w:rsidR="00673D16" w:rsidRPr="00E72E77" w:rsidRDefault="00673D16" w:rsidP="00673D16">
            <w:pPr>
              <w:contextualSpacing/>
              <w:rPr>
                <w:rFonts w:ascii="Trebuchet MS" w:eastAsia="Arial" w:hAnsi="Trebuchet MS" w:cs="Arial"/>
                <w:b/>
                <w:bCs/>
                <w:color w:val="000000" w:themeColor="text1"/>
                <w:sz w:val="22"/>
                <w:szCs w:val="22"/>
                <w:u w:val="single"/>
                <w:lang w:val="en-US"/>
              </w:rPr>
            </w:pPr>
            <w:r w:rsidRPr="00E72E77">
              <w:rPr>
                <w:rFonts w:ascii="Trebuchet MS" w:eastAsia="Arial" w:hAnsi="Trebuchet MS" w:cs="Arial"/>
                <w:b/>
                <w:bCs/>
                <w:color w:val="000000" w:themeColor="text1"/>
                <w:sz w:val="22"/>
                <w:szCs w:val="22"/>
                <w:u w:val="single"/>
                <w:lang w:val="en-US"/>
              </w:rPr>
              <w:t>Building and maintaining working relationships</w:t>
            </w:r>
          </w:p>
          <w:p w14:paraId="39A3C90C" w14:textId="77777777" w:rsidR="00673D16" w:rsidRPr="00E72E77" w:rsidRDefault="00673D16" w:rsidP="00673D16">
            <w:pPr>
              <w:pStyle w:val="ListParagraph"/>
              <w:numPr>
                <w:ilvl w:val="0"/>
                <w:numId w:val="4"/>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Positively communicate at all levels within the service while ensuring that information has been appropriately disseminated and understood.</w:t>
            </w:r>
          </w:p>
          <w:p w14:paraId="5B64B4A3" w14:textId="77777777" w:rsidR="00673D16" w:rsidRPr="00E72E77" w:rsidRDefault="00673D16" w:rsidP="00673D16">
            <w:pPr>
              <w:pStyle w:val="ListParagraph"/>
              <w:numPr>
                <w:ilvl w:val="0"/>
                <w:numId w:val="4"/>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Demonstrate competency in written and verbal communication skills</w:t>
            </w:r>
            <w:r w:rsidR="000C5426" w:rsidRPr="00E72E77">
              <w:rPr>
                <w:rFonts w:ascii="Trebuchet MS" w:eastAsia="Arial" w:hAnsi="Trebuchet MS" w:cs="Arial"/>
                <w:bCs/>
                <w:color w:val="000000" w:themeColor="text1"/>
                <w:sz w:val="22"/>
                <w:szCs w:val="22"/>
                <w:lang w:val="en-US"/>
              </w:rPr>
              <w:t>.</w:t>
            </w:r>
          </w:p>
          <w:p w14:paraId="4172C4E8" w14:textId="77777777" w:rsidR="00673D16" w:rsidRPr="00E72E77" w:rsidRDefault="00673D16" w:rsidP="00673D16">
            <w:pPr>
              <w:contextualSpacing/>
              <w:rPr>
                <w:rFonts w:ascii="Trebuchet MS" w:eastAsia="Arial" w:hAnsi="Trebuchet MS" w:cs="Arial"/>
                <w:b/>
                <w:bCs/>
                <w:color w:val="000000" w:themeColor="text1"/>
                <w:sz w:val="22"/>
                <w:szCs w:val="22"/>
                <w:lang w:val="en-US"/>
              </w:rPr>
            </w:pPr>
          </w:p>
          <w:p w14:paraId="6AF8BD23" w14:textId="77777777" w:rsidR="00673D16" w:rsidRPr="00E72E77" w:rsidRDefault="00673D16" w:rsidP="00673D16">
            <w:pPr>
              <w:contextualSpacing/>
              <w:rPr>
                <w:rFonts w:ascii="Trebuchet MS" w:eastAsia="Arial" w:hAnsi="Trebuchet MS" w:cs="Arial"/>
                <w:b/>
                <w:bCs/>
                <w:color w:val="000000" w:themeColor="text1"/>
                <w:sz w:val="22"/>
                <w:szCs w:val="22"/>
                <w:u w:val="single"/>
                <w:lang w:val="en-US"/>
              </w:rPr>
            </w:pPr>
            <w:r w:rsidRPr="00E72E77">
              <w:rPr>
                <w:rFonts w:ascii="Trebuchet MS" w:eastAsia="Arial" w:hAnsi="Trebuchet MS" w:cs="Arial"/>
                <w:b/>
                <w:bCs/>
                <w:color w:val="000000" w:themeColor="text1"/>
                <w:sz w:val="22"/>
                <w:szCs w:val="22"/>
                <w:u w:val="single"/>
                <w:lang w:val="en-US"/>
              </w:rPr>
              <w:t>Team Working</w:t>
            </w:r>
          </w:p>
          <w:p w14:paraId="637CE525" w14:textId="77777777" w:rsidR="00673D16" w:rsidRPr="00E72E77" w:rsidRDefault="00673D16" w:rsidP="00673D16">
            <w:pPr>
              <w:numPr>
                <w:ilvl w:val="0"/>
                <w:numId w:val="5"/>
              </w:numPr>
              <w:rPr>
                <w:rFonts w:ascii="Trebuchet MS" w:hAnsi="Trebuchet MS" w:cs="Calibri"/>
                <w:color w:val="000000" w:themeColor="text1"/>
                <w:sz w:val="22"/>
                <w:szCs w:val="22"/>
              </w:rPr>
            </w:pPr>
            <w:r w:rsidRPr="00E72E77">
              <w:rPr>
                <w:rFonts w:ascii="Trebuchet MS" w:hAnsi="Trebuchet MS" w:cs="Calibri"/>
                <w:color w:val="000000" w:themeColor="text1"/>
                <w:sz w:val="22"/>
                <w:szCs w:val="22"/>
              </w:rPr>
              <w:t>Realise the importance of teamwork and how as a team member their contribution is effective.</w:t>
            </w:r>
          </w:p>
          <w:p w14:paraId="496F98FA" w14:textId="77777777" w:rsidR="00673D16" w:rsidRPr="00E72E77" w:rsidRDefault="00673D16" w:rsidP="00673D16">
            <w:pPr>
              <w:numPr>
                <w:ilvl w:val="0"/>
                <w:numId w:val="5"/>
              </w:numPr>
              <w:rPr>
                <w:rFonts w:ascii="Trebuchet MS" w:hAnsi="Trebuchet MS" w:cs="Calibri"/>
                <w:color w:val="000000" w:themeColor="text1"/>
                <w:sz w:val="22"/>
                <w:szCs w:val="22"/>
              </w:rPr>
            </w:pPr>
            <w:r w:rsidRPr="00E72E77">
              <w:rPr>
                <w:rFonts w:ascii="Trebuchet MS" w:hAnsi="Trebuchet MS" w:cs="Calibri"/>
                <w:color w:val="000000" w:themeColor="text1"/>
                <w:sz w:val="22"/>
                <w:szCs w:val="22"/>
              </w:rPr>
              <w:t>Build credibility and portray the profession in a positive light by being professional and well informed to achieve results and improve the service.</w:t>
            </w:r>
          </w:p>
          <w:p w14:paraId="594C952C" w14:textId="77777777" w:rsidR="00673D16" w:rsidRPr="00E72E77" w:rsidRDefault="00673D16" w:rsidP="00673D16">
            <w:pPr>
              <w:pStyle w:val="ListParagraph"/>
              <w:numPr>
                <w:ilvl w:val="0"/>
                <w:numId w:val="5"/>
              </w:numPr>
              <w:rPr>
                <w:rFonts w:ascii="Trebuchet MS" w:hAnsi="Trebuchet MS" w:cs="Calibri"/>
                <w:color w:val="000000" w:themeColor="text1"/>
                <w:sz w:val="22"/>
                <w:szCs w:val="22"/>
              </w:rPr>
            </w:pPr>
            <w:r w:rsidRPr="00E72E77">
              <w:rPr>
                <w:rFonts w:ascii="Trebuchet MS" w:hAnsi="Trebuchet MS" w:cs="Calibri"/>
                <w:color w:val="000000" w:themeColor="text1"/>
                <w:sz w:val="22"/>
                <w:szCs w:val="22"/>
              </w:rPr>
              <w:t>Some experience in working as part of a team in an inter/trans-disciplinary manner is desirable</w:t>
            </w:r>
            <w:r w:rsidR="000C5426" w:rsidRPr="00E72E77">
              <w:rPr>
                <w:rFonts w:ascii="Trebuchet MS" w:hAnsi="Trebuchet MS" w:cs="Calibri"/>
                <w:color w:val="000000" w:themeColor="text1"/>
                <w:sz w:val="22"/>
                <w:szCs w:val="22"/>
              </w:rPr>
              <w:t>.</w:t>
            </w:r>
          </w:p>
          <w:p w14:paraId="6A039777" w14:textId="77777777" w:rsidR="00673D16" w:rsidRPr="00E72E77" w:rsidRDefault="00673D16" w:rsidP="00673D16">
            <w:pPr>
              <w:rPr>
                <w:rFonts w:ascii="Trebuchet MS" w:hAnsi="Trebuchet MS" w:cs="Calibri"/>
                <w:color w:val="000000" w:themeColor="text1"/>
                <w:sz w:val="22"/>
                <w:szCs w:val="22"/>
              </w:rPr>
            </w:pPr>
          </w:p>
          <w:p w14:paraId="26D6B24F" w14:textId="77777777" w:rsidR="00673D16" w:rsidRPr="00E72E77" w:rsidRDefault="00673D16" w:rsidP="00673D16">
            <w:pPr>
              <w:contextualSpacing/>
              <w:rPr>
                <w:rFonts w:ascii="Trebuchet MS" w:eastAsia="Arial" w:hAnsi="Trebuchet MS" w:cs="Arial"/>
                <w:b/>
                <w:bCs/>
                <w:color w:val="000000" w:themeColor="text1"/>
                <w:sz w:val="22"/>
                <w:szCs w:val="22"/>
                <w:u w:val="single"/>
                <w:lang w:val="en-US"/>
              </w:rPr>
            </w:pPr>
            <w:r w:rsidRPr="00E72E77">
              <w:rPr>
                <w:rFonts w:ascii="Trebuchet MS" w:eastAsia="Arial" w:hAnsi="Trebuchet MS" w:cs="Arial"/>
                <w:b/>
                <w:bCs/>
                <w:color w:val="000000" w:themeColor="text1"/>
                <w:sz w:val="22"/>
                <w:szCs w:val="22"/>
                <w:u w:val="single"/>
                <w:lang w:val="en-US"/>
              </w:rPr>
              <w:t>Special Aptitudes</w:t>
            </w:r>
          </w:p>
          <w:p w14:paraId="158340C4" w14:textId="77777777" w:rsidR="00673D16" w:rsidRPr="00E72E77" w:rsidRDefault="00673D16" w:rsidP="00673D16">
            <w:pPr>
              <w:pStyle w:val="ListParagraph"/>
              <w:numPr>
                <w:ilvl w:val="0"/>
                <w:numId w:val="6"/>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Flexibility</w:t>
            </w:r>
          </w:p>
          <w:p w14:paraId="67585E4A" w14:textId="77777777" w:rsidR="00673D16" w:rsidRPr="00E72E77" w:rsidRDefault="00673D16" w:rsidP="00673D16">
            <w:pPr>
              <w:pStyle w:val="ListParagraph"/>
              <w:numPr>
                <w:ilvl w:val="0"/>
                <w:numId w:val="6"/>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Proactive approach to overall performance</w:t>
            </w:r>
          </w:p>
          <w:p w14:paraId="44263AD6" w14:textId="77777777" w:rsidR="00673D16" w:rsidRPr="00E72E77" w:rsidRDefault="00673D16" w:rsidP="00673D16">
            <w:pPr>
              <w:pStyle w:val="ListParagraph"/>
              <w:numPr>
                <w:ilvl w:val="0"/>
                <w:numId w:val="6"/>
              </w:numPr>
              <w:contextualSpacing/>
              <w:rPr>
                <w:rFonts w:ascii="Trebuchet MS" w:eastAsia="Arial" w:hAnsi="Trebuchet MS" w:cs="Arial"/>
                <w:bCs/>
                <w:color w:val="000000" w:themeColor="text1"/>
                <w:sz w:val="22"/>
                <w:szCs w:val="22"/>
                <w:lang w:val="en-US"/>
              </w:rPr>
            </w:pPr>
            <w:r w:rsidRPr="00E72E77">
              <w:rPr>
                <w:rFonts w:ascii="Trebuchet MS" w:eastAsia="Arial" w:hAnsi="Trebuchet MS" w:cs="Arial"/>
                <w:bCs/>
                <w:color w:val="000000" w:themeColor="text1"/>
                <w:sz w:val="22"/>
                <w:szCs w:val="22"/>
                <w:lang w:val="en-US"/>
              </w:rPr>
              <w:t>Willingness to embrace service development and change</w:t>
            </w:r>
          </w:p>
          <w:p w14:paraId="09AC0A8C" w14:textId="77777777" w:rsidR="00673D16" w:rsidRPr="00E72E77" w:rsidRDefault="00673D16" w:rsidP="00673D16">
            <w:pPr>
              <w:pStyle w:val="ListParagraph"/>
              <w:ind w:left="360"/>
              <w:contextualSpacing/>
              <w:rPr>
                <w:rFonts w:ascii="Trebuchet MS" w:hAnsi="Trebuchet MS" w:cs="Arial"/>
                <w:color w:val="000000" w:themeColor="text1"/>
                <w:sz w:val="22"/>
                <w:szCs w:val="22"/>
              </w:rPr>
            </w:pPr>
            <w:r w:rsidRPr="00E72E77">
              <w:rPr>
                <w:rFonts w:ascii="Trebuchet MS" w:hAnsi="Trebuchet MS" w:cs="Arial"/>
                <w:iCs/>
                <w:color w:val="000000" w:themeColor="text1"/>
                <w:sz w:val="22"/>
                <w:szCs w:val="22"/>
              </w:rPr>
              <w:t xml:space="preserve"> </w:t>
            </w:r>
          </w:p>
        </w:tc>
      </w:tr>
      <w:tr w:rsidR="00673D16" w:rsidRPr="00BF7CE2" w14:paraId="0359E3AF" w14:textId="77777777" w:rsidTr="00673D16">
        <w:tc>
          <w:tcPr>
            <w:tcW w:w="2423" w:type="dxa"/>
          </w:tcPr>
          <w:p w14:paraId="08D636F3" w14:textId="77777777" w:rsidR="00673D16" w:rsidRPr="000C5426" w:rsidRDefault="00673D16" w:rsidP="00673D16">
            <w:pPr>
              <w:rPr>
                <w:rFonts w:ascii="Trebuchet MS" w:hAnsi="Trebuchet MS" w:cs="Arial"/>
                <w:b/>
                <w:bCs/>
                <w:color w:val="000000" w:themeColor="text1"/>
                <w:sz w:val="22"/>
                <w:szCs w:val="22"/>
              </w:rPr>
            </w:pPr>
            <w:r w:rsidRPr="000C5426">
              <w:rPr>
                <w:rFonts w:ascii="Trebuchet MS" w:hAnsi="Trebuchet MS" w:cs="Arial"/>
                <w:b/>
                <w:bCs/>
                <w:color w:val="000000" w:themeColor="text1"/>
                <w:sz w:val="22"/>
                <w:szCs w:val="22"/>
              </w:rPr>
              <w:lastRenderedPageBreak/>
              <w:t>Campaign Specific Selection Process</w:t>
            </w:r>
          </w:p>
          <w:p w14:paraId="1D06CA97" w14:textId="77777777" w:rsidR="00673D16" w:rsidRPr="000C5426" w:rsidRDefault="00673D16" w:rsidP="00673D16">
            <w:pPr>
              <w:jc w:val="both"/>
              <w:rPr>
                <w:rFonts w:ascii="Trebuchet MS" w:hAnsi="Trebuchet MS" w:cs="Arial"/>
                <w:b/>
                <w:bCs/>
                <w:color w:val="000000" w:themeColor="text1"/>
                <w:sz w:val="22"/>
                <w:szCs w:val="22"/>
              </w:rPr>
            </w:pPr>
          </w:p>
          <w:p w14:paraId="2896D32E" w14:textId="77777777" w:rsidR="00673D16" w:rsidRPr="000C5426" w:rsidRDefault="00673D16" w:rsidP="00673D16">
            <w:pPr>
              <w:jc w:val="both"/>
              <w:rPr>
                <w:rFonts w:ascii="Trebuchet MS" w:hAnsi="Trebuchet MS" w:cs="Arial"/>
                <w:b/>
                <w:bCs/>
                <w:color w:val="000000" w:themeColor="text1"/>
                <w:sz w:val="22"/>
                <w:szCs w:val="22"/>
              </w:rPr>
            </w:pPr>
            <w:r w:rsidRPr="000C5426">
              <w:rPr>
                <w:rFonts w:ascii="Trebuchet MS" w:hAnsi="Trebuchet MS" w:cs="Arial"/>
                <w:b/>
                <w:bCs/>
                <w:color w:val="000000" w:themeColor="text1"/>
                <w:sz w:val="22"/>
                <w:szCs w:val="22"/>
              </w:rPr>
              <w:t>Ranking/Shortlisting / Interview</w:t>
            </w:r>
          </w:p>
        </w:tc>
        <w:tc>
          <w:tcPr>
            <w:tcW w:w="8197" w:type="dxa"/>
          </w:tcPr>
          <w:p w14:paraId="3D305AC3" w14:textId="77777777" w:rsidR="00673D16" w:rsidRPr="000C5426" w:rsidRDefault="00673D16" w:rsidP="00673D16">
            <w:pPr>
              <w:jc w:val="both"/>
              <w:rPr>
                <w:rFonts w:ascii="Trebuchet MS" w:hAnsi="Trebuchet MS" w:cs="Arial"/>
                <w:iCs/>
                <w:color w:val="000000" w:themeColor="text1"/>
                <w:sz w:val="22"/>
                <w:szCs w:val="22"/>
              </w:rPr>
            </w:pPr>
            <w:r w:rsidRPr="000C5426">
              <w:rPr>
                <w:rFonts w:ascii="Trebuchet MS" w:hAnsi="Trebuchet MS" w:cs="Arial"/>
                <w:iCs/>
                <w:color w:val="000000" w:themeColor="text1"/>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C3424C" w:rsidRPr="000C5426">
              <w:rPr>
                <w:rFonts w:ascii="Trebuchet MS" w:hAnsi="Trebuchet MS" w:cs="Arial"/>
                <w:iCs/>
                <w:color w:val="000000" w:themeColor="text1"/>
                <w:sz w:val="22"/>
                <w:szCs w:val="22"/>
              </w:rPr>
              <w:t>Therefore,</w:t>
            </w:r>
            <w:r w:rsidRPr="000C5426">
              <w:rPr>
                <w:rFonts w:ascii="Trebuchet MS" w:hAnsi="Trebuchet MS" w:cs="Arial"/>
                <w:iCs/>
                <w:color w:val="000000" w:themeColor="text1"/>
                <w:sz w:val="22"/>
                <w:szCs w:val="22"/>
              </w:rPr>
              <w:t xml:space="preserve"> it is very important that you think about your experience in light of those requirements.</w:t>
            </w:r>
          </w:p>
          <w:p w14:paraId="0316B685" w14:textId="77777777" w:rsidR="00673D16" w:rsidRPr="000C5426" w:rsidRDefault="00673D16" w:rsidP="00673D16">
            <w:pPr>
              <w:jc w:val="both"/>
              <w:rPr>
                <w:rFonts w:ascii="Trebuchet MS" w:hAnsi="Trebuchet MS" w:cs="Arial"/>
                <w:iCs/>
                <w:color w:val="000000" w:themeColor="text1"/>
                <w:sz w:val="22"/>
                <w:szCs w:val="22"/>
              </w:rPr>
            </w:pPr>
          </w:p>
          <w:p w14:paraId="1964D154" w14:textId="77777777" w:rsidR="00673D16" w:rsidRPr="000C5426" w:rsidRDefault="00673D16" w:rsidP="00673D16">
            <w:pPr>
              <w:jc w:val="both"/>
              <w:rPr>
                <w:rFonts w:ascii="Trebuchet MS" w:hAnsi="Trebuchet MS" w:cs="Arial"/>
                <w:iCs/>
                <w:color w:val="000000" w:themeColor="text1"/>
                <w:sz w:val="22"/>
                <w:szCs w:val="22"/>
                <w:u w:val="single"/>
              </w:rPr>
            </w:pPr>
            <w:r w:rsidRPr="000C5426">
              <w:rPr>
                <w:rFonts w:ascii="Trebuchet MS" w:hAnsi="Trebuchet MS" w:cs="Arial"/>
                <w:iCs/>
                <w:color w:val="000000" w:themeColor="text1"/>
                <w:sz w:val="22"/>
                <w:szCs w:val="22"/>
                <w:u w:val="single"/>
              </w:rPr>
              <w:t>Failure to include information regarding these requirements may result in you not being called forward to the next stage of the selection process.</w:t>
            </w:r>
          </w:p>
          <w:p w14:paraId="4BBF4228" w14:textId="77777777" w:rsidR="00673D16" w:rsidRPr="000C5426" w:rsidRDefault="00673D16" w:rsidP="00673D16">
            <w:pPr>
              <w:jc w:val="both"/>
              <w:rPr>
                <w:rFonts w:ascii="Trebuchet MS" w:hAnsi="Trebuchet MS" w:cs="Arial"/>
                <w:iCs/>
                <w:color w:val="000000" w:themeColor="text1"/>
                <w:sz w:val="22"/>
                <w:szCs w:val="22"/>
                <w:u w:val="single"/>
              </w:rPr>
            </w:pPr>
          </w:p>
        </w:tc>
      </w:tr>
    </w:tbl>
    <w:p w14:paraId="2A805A50" w14:textId="77777777" w:rsidR="00331353" w:rsidRPr="00BF7CE2" w:rsidRDefault="00331353" w:rsidP="00331353">
      <w:pPr>
        <w:jc w:val="both"/>
        <w:rPr>
          <w:rFonts w:ascii="Trebuchet MS" w:hAnsi="Trebuchet MS" w:cs="Arial"/>
          <w:b/>
          <w:sz w:val="22"/>
          <w:szCs w:val="22"/>
        </w:rPr>
      </w:pPr>
    </w:p>
    <w:p w14:paraId="19156936" w14:textId="77777777" w:rsidR="001D297B" w:rsidRPr="00BF7CE2" w:rsidRDefault="001D297B" w:rsidP="001D297B">
      <w:pPr>
        <w:jc w:val="center"/>
        <w:rPr>
          <w:rFonts w:ascii="Trebuchet MS" w:hAnsi="Trebuchet MS" w:cs="Arial"/>
          <w:b/>
          <w:sz w:val="22"/>
          <w:szCs w:val="22"/>
        </w:rPr>
      </w:pPr>
    </w:p>
    <w:p w14:paraId="6571EE4B" w14:textId="77777777" w:rsidR="001D297B" w:rsidRPr="00BF7CE2" w:rsidRDefault="001D297B" w:rsidP="001D297B">
      <w:pPr>
        <w:jc w:val="center"/>
        <w:rPr>
          <w:rFonts w:ascii="Trebuchet MS" w:hAnsi="Trebuchet MS" w:cs="Arial"/>
          <w:b/>
          <w:sz w:val="22"/>
          <w:szCs w:val="22"/>
        </w:rPr>
      </w:pPr>
    </w:p>
    <w:p w14:paraId="5ECF9D7E" w14:textId="77777777" w:rsidR="00DD4A69" w:rsidRPr="00BF7CE2" w:rsidRDefault="00DD4A69" w:rsidP="001D297B">
      <w:pPr>
        <w:jc w:val="center"/>
        <w:rPr>
          <w:rFonts w:ascii="Trebuchet MS" w:hAnsi="Trebuchet MS" w:cs="Arial"/>
          <w:b/>
          <w:sz w:val="22"/>
          <w:szCs w:val="22"/>
        </w:rPr>
      </w:pPr>
    </w:p>
    <w:p w14:paraId="5DD9DA57" w14:textId="77777777" w:rsidR="006C46E9" w:rsidRPr="00BF7CE2" w:rsidRDefault="006C46E9" w:rsidP="001D297B">
      <w:pPr>
        <w:jc w:val="center"/>
        <w:rPr>
          <w:rFonts w:ascii="Trebuchet MS" w:hAnsi="Trebuchet MS" w:cs="Arial"/>
          <w:b/>
          <w:sz w:val="22"/>
          <w:szCs w:val="22"/>
        </w:rPr>
      </w:pPr>
    </w:p>
    <w:p w14:paraId="099A2735" w14:textId="77777777" w:rsidR="006C46E9" w:rsidRPr="00AF1C78" w:rsidRDefault="006C46E9" w:rsidP="001D297B">
      <w:pPr>
        <w:jc w:val="center"/>
        <w:rPr>
          <w:rFonts w:ascii="Trebuchet MS" w:hAnsi="Trebuchet MS" w:cs="Arial"/>
          <w:b/>
          <w:sz w:val="22"/>
          <w:szCs w:val="22"/>
        </w:rPr>
      </w:pPr>
    </w:p>
    <w:p w14:paraId="79DEC96F" w14:textId="77777777" w:rsidR="001D297B" w:rsidRPr="00AF1C78" w:rsidRDefault="002D54E9" w:rsidP="001D297B">
      <w:pPr>
        <w:jc w:val="center"/>
        <w:rPr>
          <w:rFonts w:ascii="Trebuchet MS" w:hAnsi="Trebuchet MS" w:cs="Arial"/>
          <w:b/>
          <w:sz w:val="22"/>
          <w:szCs w:val="22"/>
        </w:rPr>
      </w:pPr>
      <w:r>
        <w:rPr>
          <w:rFonts w:ascii="Trebuchet MS" w:hAnsi="Trebuchet MS" w:cs="Arial"/>
          <w:b/>
          <w:sz w:val="22"/>
          <w:szCs w:val="22"/>
        </w:rPr>
        <w:t>Social Care Manager 3 – Area Manager</w:t>
      </w:r>
    </w:p>
    <w:p w14:paraId="72E29577" w14:textId="77777777" w:rsidR="00331353" w:rsidRPr="00AF1C78" w:rsidRDefault="00331353" w:rsidP="00331353">
      <w:pPr>
        <w:jc w:val="center"/>
        <w:rPr>
          <w:rFonts w:ascii="Trebuchet MS" w:hAnsi="Trebuchet MS" w:cs="Arial"/>
          <w:b/>
          <w:sz w:val="22"/>
          <w:szCs w:val="22"/>
        </w:rPr>
      </w:pPr>
      <w:r w:rsidRPr="00AF1C78">
        <w:rPr>
          <w:rFonts w:ascii="Trebuchet MS" w:hAnsi="Trebuchet MS" w:cs="Arial"/>
          <w:b/>
          <w:sz w:val="22"/>
          <w:szCs w:val="22"/>
        </w:rPr>
        <w:t>Terms and Conditions of Employment</w:t>
      </w:r>
    </w:p>
    <w:p w14:paraId="798CF707" w14:textId="77777777" w:rsidR="00331353" w:rsidRDefault="00331353" w:rsidP="00331353">
      <w:pPr>
        <w:jc w:val="center"/>
        <w:rPr>
          <w:rFonts w:ascii="Trebuchet MS" w:hAnsi="Trebuchet MS" w:cs="Arial"/>
          <w:b/>
          <w:sz w:val="22"/>
          <w:szCs w:val="22"/>
        </w:rPr>
      </w:pPr>
    </w:p>
    <w:p w14:paraId="2FEDD10A" w14:textId="77777777" w:rsidR="00A37070" w:rsidRDefault="00A37070" w:rsidP="00331353">
      <w:pPr>
        <w:jc w:val="center"/>
        <w:rPr>
          <w:rFonts w:ascii="Trebuchet MS" w:hAnsi="Trebuchet MS" w:cs="Arial"/>
          <w:b/>
          <w:sz w:val="22"/>
          <w:szCs w:val="22"/>
        </w:rPr>
      </w:pPr>
    </w:p>
    <w:p w14:paraId="51792C19" w14:textId="77777777" w:rsidR="00A37070" w:rsidRPr="00AF1C78" w:rsidRDefault="00A37070" w:rsidP="00331353">
      <w:pPr>
        <w:jc w:val="center"/>
        <w:rPr>
          <w:rFonts w:ascii="Trebuchet MS" w:hAnsi="Trebuchet MS"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7484"/>
      </w:tblGrid>
      <w:tr w:rsidR="006901B5" w:rsidRPr="00AF1C78" w14:paraId="6D050FF4" w14:textId="77777777" w:rsidTr="0044446B">
        <w:tc>
          <w:tcPr>
            <w:tcW w:w="2156" w:type="dxa"/>
          </w:tcPr>
          <w:p w14:paraId="309D8F27" w14:textId="77777777" w:rsidR="006901B5" w:rsidRPr="000C5426" w:rsidRDefault="006901B5" w:rsidP="006901B5">
            <w:pPr>
              <w:jc w:val="both"/>
              <w:rPr>
                <w:rFonts w:ascii="Trebuchet MS" w:hAnsi="Trebuchet MS" w:cs="Arial"/>
                <w:b/>
                <w:bCs/>
                <w:color w:val="000000" w:themeColor="text1"/>
                <w:sz w:val="22"/>
                <w:szCs w:val="22"/>
              </w:rPr>
            </w:pPr>
            <w:r w:rsidRPr="000C5426">
              <w:rPr>
                <w:rFonts w:ascii="Trebuchet MS" w:hAnsi="Trebuchet MS" w:cs="Arial"/>
                <w:b/>
                <w:bCs/>
                <w:color w:val="000000" w:themeColor="text1"/>
                <w:sz w:val="22"/>
                <w:szCs w:val="22"/>
              </w:rPr>
              <w:t xml:space="preserve">Tenure </w:t>
            </w:r>
          </w:p>
        </w:tc>
        <w:tc>
          <w:tcPr>
            <w:tcW w:w="7484" w:type="dxa"/>
          </w:tcPr>
          <w:p w14:paraId="27899D5E" w14:textId="744DEFAF" w:rsidR="006901B5" w:rsidRPr="000C5426" w:rsidRDefault="00BC366B" w:rsidP="006901B5">
            <w:pPr>
              <w:tabs>
                <w:tab w:val="left" w:pos="-720"/>
                <w:tab w:val="left" w:pos="0"/>
                <w:tab w:val="left" w:pos="720"/>
              </w:tabs>
              <w:suppressAutoHyphens/>
              <w:jc w:val="both"/>
              <w:rPr>
                <w:rFonts w:ascii="Trebuchet MS" w:hAnsi="Trebuchet MS" w:cs="Arial"/>
                <w:color w:val="000000" w:themeColor="text1"/>
                <w:spacing w:val="-3"/>
                <w:sz w:val="22"/>
                <w:szCs w:val="22"/>
              </w:rPr>
            </w:pPr>
            <w:r>
              <w:rPr>
                <w:rFonts w:ascii="Trebuchet MS" w:hAnsi="Trebuchet MS" w:cs="Arial"/>
                <w:color w:val="000000" w:themeColor="text1"/>
                <w:spacing w:val="-3"/>
                <w:sz w:val="22"/>
                <w:szCs w:val="22"/>
              </w:rPr>
              <w:t>The current vacancies available are</w:t>
            </w:r>
            <w:r w:rsidR="006901B5" w:rsidRPr="000C5426">
              <w:rPr>
                <w:rFonts w:ascii="Trebuchet MS" w:hAnsi="Trebuchet MS" w:cs="Arial"/>
                <w:color w:val="000000" w:themeColor="text1"/>
                <w:spacing w:val="-3"/>
                <w:sz w:val="22"/>
                <w:szCs w:val="22"/>
              </w:rPr>
              <w:t xml:space="preserve"> </w:t>
            </w:r>
            <w:r>
              <w:rPr>
                <w:rFonts w:ascii="Trebuchet MS" w:hAnsi="Trebuchet MS" w:cs="Arial"/>
                <w:color w:val="000000" w:themeColor="text1"/>
                <w:spacing w:val="-3"/>
                <w:sz w:val="22"/>
                <w:szCs w:val="22"/>
              </w:rPr>
              <w:t xml:space="preserve">Full time on a </w:t>
            </w:r>
            <w:r w:rsidR="00F927BC" w:rsidRPr="00BC366B">
              <w:rPr>
                <w:rFonts w:ascii="Trebuchet MS" w:hAnsi="Trebuchet MS" w:cs="Arial"/>
                <w:b/>
                <w:bCs/>
                <w:color w:val="000000" w:themeColor="text1"/>
                <w:spacing w:val="-3"/>
                <w:sz w:val="22"/>
                <w:szCs w:val="22"/>
                <w:highlight w:val="yellow"/>
              </w:rPr>
              <w:t>Permanent</w:t>
            </w:r>
            <w:r w:rsidRPr="00BC366B">
              <w:rPr>
                <w:rFonts w:ascii="Trebuchet MS" w:hAnsi="Trebuchet MS" w:cs="Arial"/>
                <w:b/>
                <w:bCs/>
                <w:color w:val="000000" w:themeColor="text1"/>
                <w:spacing w:val="-3"/>
                <w:sz w:val="22"/>
                <w:szCs w:val="22"/>
                <w:highlight w:val="yellow"/>
              </w:rPr>
              <w:t xml:space="preserve"> and Fixed term</w:t>
            </w:r>
            <w:r w:rsidR="00A37070" w:rsidRPr="00BC366B">
              <w:rPr>
                <w:rFonts w:ascii="Trebuchet MS" w:hAnsi="Trebuchet MS" w:cs="Arial"/>
                <w:b/>
                <w:bCs/>
                <w:color w:val="000000" w:themeColor="text1"/>
                <w:spacing w:val="-3"/>
                <w:sz w:val="22"/>
                <w:szCs w:val="22"/>
                <w:highlight w:val="yellow"/>
              </w:rPr>
              <w:t xml:space="preserve"> </w:t>
            </w:r>
            <w:r>
              <w:rPr>
                <w:rFonts w:ascii="Trebuchet MS" w:hAnsi="Trebuchet MS"/>
                <w:b/>
                <w:color w:val="000000" w:themeColor="text1"/>
                <w:sz w:val="22"/>
                <w:szCs w:val="22"/>
                <w:highlight w:val="yellow"/>
              </w:rPr>
              <w:t>contracts depending on location</w:t>
            </w:r>
            <w:r w:rsidR="002D54E9" w:rsidRPr="00BC366B">
              <w:rPr>
                <w:rFonts w:ascii="Trebuchet MS" w:hAnsi="Trebuchet MS"/>
                <w:color w:val="000000" w:themeColor="text1"/>
                <w:sz w:val="22"/>
                <w:szCs w:val="22"/>
                <w:highlight w:val="yellow"/>
              </w:rPr>
              <w:t xml:space="preserve"> </w:t>
            </w:r>
          </w:p>
          <w:p w14:paraId="6566DC96" w14:textId="77777777" w:rsidR="00AF1C78" w:rsidRPr="000C5426" w:rsidRDefault="00AF1C78" w:rsidP="00AF1C78">
            <w:pPr>
              <w:rPr>
                <w:rFonts w:ascii="Trebuchet MS" w:hAnsi="Trebuchet MS"/>
                <w:color w:val="000000" w:themeColor="text1"/>
                <w:sz w:val="22"/>
                <w:szCs w:val="22"/>
              </w:rPr>
            </w:pPr>
            <w:r w:rsidRPr="000C5426">
              <w:rPr>
                <w:rFonts w:ascii="Trebuchet MS" w:hAnsi="Trebuchet MS"/>
                <w:color w:val="000000" w:themeColor="text1"/>
                <w:sz w:val="22"/>
                <w:szCs w:val="22"/>
              </w:rPr>
              <w:lastRenderedPageBreak/>
              <w:t>The post is pensionable. A panel may be created from which permanent and specified purpose vacancies of full or part time duration may be filled.</w:t>
            </w:r>
          </w:p>
          <w:p w14:paraId="36296499" w14:textId="77777777" w:rsidR="006901B5" w:rsidRPr="000C5426" w:rsidRDefault="006901B5" w:rsidP="006901B5">
            <w:pPr>
              <w:tabs>
                <w:tab w:val="left" w:pos="-720"/>
                <w:tab w:val="left" w:pos="0"/>
                <w:tab w:val="left" w:pos="720"/>
              </w:tabs>
              <w:suppressAutoHyphens/>
              <w:jc w:val="both"/>
              <w:rPr>
                <w:rFonts w:ascii="Trebuchet MS" w:hAnsi="Trebuchet MS" w:cs="Arial"/>
                <w:color w:val="000000" w:themeColor="text1"/>
                <w:spacing w:val="-3"/>
                <w:sz w:val="22"/>
                <w:szCs w:val="22"/>
              </w:rPr>
            </w:pPr>
          </w:p>
        </w:tc>
      </w:tr>
      <w:tr w:rsidR="005C32D9" w:rsidRPr="00AF1C78" w14:paraId="261E15A2" w14:textId="77777777" w:rsidTr="0044446B">
        <w:tc>
          <w:tcPr>
            <w:tcW w:w="2156" w:type="dxa"/>
          </w:tcPr>
          <w:p w14:paraId="764203B1" w14:textId="77777777" w:rsidR="005C32D9" w:rsidRPr="00C3424C" w:rsidRDefault="00A73261" w:rsidP="006901B5">
            <w:pPr>
              <w:jc w:val="both"/>
              <w:rPr>
                <w:rFonts w:ascii="Trebuchet MS" w:hAnsi="Trebuchet MS" w:cs="Arial"/>
                <w:b/>
                <w:bCs/>
                <w:color w:val="000000" w:themeColor="text1"/>
                <w:sz w:val="22"/>
                <w:szCs w:val="22"/>
              </w:rPr>
            </w:pPr>
            <w:r w:rsidRPr="00C3424C">
              <w:rPr>
                <w:rFonts w:ascii="Trebuchet MS" w:hAnsi="Trebuchet MS" w:cs="Arial"/>
                <w:b/>
                <w:bCs/>
                <w:color w:val="000000" w:themeColor="text1"/>
                <w:sz w:val="22"/>
                <w:szCs w:val="22"/>
              </w:rPr>
              <w:lastRenderedPageBreak/>
              <w:t>Working Week</w:t>
            </w:r>
          </w:p>
        </w:tc>
        <w:tc>
          <w:tcPr>
            <w:tcW w:w="7484" w:type="dxa"/>
          </w:tcPr>
          <w:p w14:paraId="5D948779" w14:textId="77777777" w:rsidR="005C32D9" w:rsidRPr="00C3424C" w:rsidRDefault="005C32D9" w:rsidP="006901B5">
            <w:pPr>
              <w:tabs>
                <w:tab w:val="left" w:pos="-720"/>
                <w:tab w:val="left" w:pos="0"/>
                <w:tab w:val="left" w:pos="720"/>
              </w:tabs>
              <w:suppressAutoHyphens/>
              <w:jc w:val="both"/>
              <w:rPr>
                <w:rFonts w:ascii="Trebuchet MS" w:hAnsi="Trebuchet MS" w:cs="Arial"/>
                <w:color w:val="000000" w:themeColor="text1"/>
                <w:spacing w:val="-3"/>
                <w:sz w:val="22"/>
                <w:szCs w:val="22"/>
              </w:rPr>
            </w:pPr>
            <w:r w:rsidRPr="00C3424C">
              <w:rPr>
                <w:rFonts w:ascii="Trebuchet MS" w:hAnsi="Trebuchet MS"/>
                <w:color w:val="000000" w:themeColor="text1"/>
                <w:sz w:val="22"/>
                <w:szCs w:val="22"/>
              </w:rPr>
              <w:t>Working Week</w:t>
            </w:r>
            <w:r w:rsidR="000C5426" w:rsidRPr="00C3424C">
              <w:rPr>
                <w:rFonts w:ascii="Trebuchet MS" w:hAnsi="Trebuchet MS"/>
                <w:color w:val="000000" w:themeColor="text1"/>
                <w:sz w:val="22"/>
                <w:szCs w:val="22"/>
              </w:rPr>
              <w:t xml:space="preserve">: </w:t>
            </w:r>
            <w:r w:rsidRPr="00C3424C">
              <w:rPr>
                <w:rFonts w:ascii="Trebuchet MS" w:hAnsi="Trebuchet MS"/>
                <w:color w:val="000000" w:themeColor="text1"/>
                <w:sz w:val="22"/>
                <w:szCs w:val="22"/>
              </w:rPr>
              <w:t>The standard weekly working hours of attendance for your grade are 3</w:t>
            </w:r>
            <w:r w:rsidR="00E74757">
              <w:rPr>
                <w:rFonts w:ascii="Trebuchet MS" w:hAnsi="Trebuchet MS"/>
                <w:color w:val="000000" w:themeColor="text1"/>
                <w:sz w:val="22"/>
                <w:szCs w:val="22"/>
              </w:rPr>
              <w:t>9</w:t>
            </w:r>
            <w:r w:rsidRPr="00C3424C">
              <w:rPr>
                <w:rFonts w:ascii="Trebuchet MS" w:hAnsi="Trebuchet MS"/>
                <w:color w:val="000000" w:themeColor="text1"/>
                <w:sz w:val="22"/>
                <w:szCs w:val="22"/>
              </w:rPr>
              <w:t xml:space="preserve"> hours per week. Contracted hours that are less than the standard weekly working hours for your grade will be paid pro rata to the full time equivalent. You are required to work agreed roster/on-call arrangements advised by your Reporting Manager. </w:t>
            </w:r>
          </w:p>
        </w:tc>
      </w:tr>
      <w:tr w:rsidR="006901B5" w:rsidRPr="00AF1C78" w14:paraId="65404648" w14:textId="77777777" w:rsidTr="0044446B">
        <w:tc>
          <w:tcPr>
            <w:tcW w:w="2156" w:type="dxa"/>
          </w:tcPr>
          <w:p w14:paraId="6B30B82C" w14:textId="77777777" w:rsidR="006901B5" w:rsidRPr="00C3424C" w:rsidRDefault="006901B5" w:rsidP="006901B5">
            <w:pPr>
              <w:jc w:val="both"/>
              <w:rPr>
                <w:rFonts w:ascii="Trebuchet MS" w:hAnsi="Trebuchet MS" w:cs="Arial"/>
                <w:b/>
                <w:bCs/>
                <w:color w:val="000000" w:themeColor="text1"/>
                <w:sz w:val="22"/>
                <w:szCs w:val="22"/>
              </w:rPr>
            </w:pPr>
            <w:r w:rsidRPr="00C3424C">
              <w:rPr>
                <w:rFonts w:ascii="Trebuchet MS" w:hAnsi="Trebuchet MS" w:cs="Arial"/>
                <w:b/>
                <w:bCs/>
                <w:color w:val="000000" w:themeColor="text1"/>
                <w:sz w:val="22"/>
                <w:szCs w:val="22"/>
              </w:rPr>
              <w:t xml:space="preserve">Remuneration </w:t>
            </w:r>
          </w:p>
        </w:tc>
        <w:tc>
          <w:tcPr>
            <w:tcW w:w="7484" w:type="dxa"/>
          </w:tcPr>
          <w:p w14:paraId="47166566" w14:textId="31C3EA5F" w:rsidR="002D54E9" w:rsidRDefault="002D54E9" w:rsidP="002D54E9">
            <w:pPr>
              <w:jc w:val="both"/>
              <w:rPr>
                <w:rFonts w:ascii="Trebuchet MS" w:hAnsi="Trebuchet MS"/>
                <w:sz w:val="22"/>
                <w:szCs w:val="22"/>
              </w:rPr>
            </w:pPr>
            <w:r w:rsidRPr="003C7FFA">
              <w:rPr>
                <w:rFonts w:ascii="Trebuchet MS" w:hAnsi="Trebuchet MS"/>
                <w:sz w:val="22"/>
                <w:szCs w:val="22"/>
              </w:rPr>
              <w:t>The</w:t>
            </w:r>
            <w:r w:rsidRPr="003C7FFA">
              <w:rPr>
                <w:rFonts w:ascii="Trebuchet MS" w:hAnsi="Trebuchet MS"/>
                <w:spacing w:val="-4"/>
                <w:sz w:val="22"/>
                <w:szCs w:val="22"/>
              </w:rPr>
              <w:t xml:space="preserve"> </w:t>
            </w:r>
            <w:r w:rsidRPr="003C7FFA">
              <w:rPr>
                <w:rFonts w:ascii="Trebuchet MS" w:hAnsi="Trebuchet MS"/>
                <w:sz w:val="22"/>
                <w:szCs w:val="22"/>
              </w:rPr>
              <w:t>salary</w:t>
            </w:r>
            <w:r w:rsidRPr="003C7FFA">
              <w:rPr>
                <w:rFonts w:ascii="Trebuchet MS" w:hAnsi="Trebuchet MS"/>
                <w:spacing w:val="-2"/>
                <w:sz w:val="22"/>
                <w:szCs w:val="22"/>
              </w:rPr>
              <w:t xml:space="preserve"> </w:t>
            </w:r>
            <w:r w:rsidRPr="003C7FFA">
              <w:rPr>
                <w:rFonts w:ascii="Trebuchet MS" w:hAnsi="Trebuchet MS"/>
                <w:sz w:val="22"/>
                <w:szCs w:val="22"/>
              </w:rPr>
              <w:t>scale</w:t>
            </w:r>
            <w:r w:rsidRPr="003C7FFA">
              <w:rPr>
                <w:rFonts w:ascii="Trebuchet MS" w:hAnsi="Trebuchet MS"/>
                <w:spacing w:val="-4"/>
                <w:sz w:val="22"/>
                <w:szCs w:val="22"/>
              </w:rPr>
              <w:t xml:space="preserve"> </w:t>
            </w:r>
            <w:r w:rsidRPr="003C7FFA">
              <w:rPr>
                <w:rFonts w:ascii="Trebuchet MS" w:hAnsi="Trebuchet MS"/>
                <w:sz w:val="22"/>
                <w:szCs w:val="22"/>
              </w:rPr>
              <w:t>for</w:t>
            </w:r>
            <w:r w:rsidRPr="003C7FFA">
              <w:rPr>
                <w:rFonts w:ascii="Trebuchet MS" w:hAnsi="Trebuchet MS"/>
                <w:spacing w:val="-1"/>
                <w:sz w:val="22"/>
                <w:szCs w:val="22"/>
              </w:rPr>
              <w:t xml:space="preserve"> </w:t>
            </w:r>
            <w:r w:rsidRPr="003C7FFA">
              <w:rPr>
                <w:rFonts w:ascii="Trebuchet MS" w:hAnsi="Trebuchet MS"/>
                <w:sz w:val="22"/>
                <w:szCs w:val="22"/>
              </w:rPr>
              <w:t>the</w:t>
            </w:r>
            <w:r w:rsidRPr="003C7FFA">
              <w:rPr>
                <w:rFonts w:ascii="Trebuchet MS" w:hAnsi="Trebuchet MS"/>
                <w:spacing w:val="-6"/>
                <w:sz w:val="22"/>
                <w:szCs w:val="22"/>
              </w:rPr>
              <w:t xml:space="preserve"> </w:t>
            </w:r>
            <w:r w:rsidRPr="003C7FFA">
              <w:rPr>
                <w:rFonts w:ascii="Trebuchet MS" w:hAnsi="Trebuchet MS"/>
                <w:sz w:val="22"/>
                <w:szCs w:val="22"/>
              </w:rPr>
              <w:t>post</w:t>
            </w:r>
            <w:r w:rsidRPr="003C7FFA">
              <w:rPr>
                <w:rFonts w:ascii="Trebuchet MS" w:hAnsi="Trebuchet MS"/>
                <w:spacing w:val="-4"/>
                <w:sz w:val="22"/>
                <w:szCs w:val="22"/>
              </w:rPr>
              <w:t xml:space="preserve"> </w:t>
            </w:r>
            <w:r w:rsidRPr="003C7FFA">
              <w:rPr>
                <w:rFonts w:ascii="Trebuchet MS" w:hAnsi="Trebuchet MS"/>
                <w:sz w:val="22"/>
                <w:szCs w:val="22"/>
              </w:rPr>
              <w:t>pro rata</w:t>
            </w:r>
            <w:r>
              <w:rPr>
                <w:rFonts w:ascii="Trebuchet MS" w:hAnsi="Trebuchet MS"/>
                <w:sz w:val="22"/>
                <w:szCs w:val="22"/>
              </w:rPr>
              <w:t xml:space="preserve"> – (effective 01/0</w:t>
            </w:r>
            <w:r w:rsidR="00E63F17">
              <w:rPr>
                <w:rFonts w:ascii="Trebuchet MS" w:hAnsi="Trebuchet MS"/>
                <w:sz w:val="22"/>
                <w:szCs w:val="22"/>
              </w:rPr>
              <w:t>6</w:t>
            </w:r>
            <w:r>
              <w:rPr>
                <w:rFonts w:ascii="Trebuchet MS" w:hAnsi="Trebuchet MS"/>
                <w:sz w:val="22"/>
                <w:szCs w:val="22"/>
              </w:rPr>
              <w:t>/2026)</w:t>
            </w:r>
          </w:p>
          <w:p w14:paraId="413CC5CF" w14:textId="77777777" w:rsidR="002D54E9" w:rsidRPr="003C7FFA" w:rsidRDefault="002D54E9" w:rsidP="002D54E9">
            <w:pPr>
              <w:jc w:val="both"/>
              <w:rPr>
                <w:rFonts w:ascii="Trebuchet MS" w:hAnsi="Trebuchet MS"/>
                <w:spacing w:val="-2"/>
                <w:sz w:val="22"/>
                <w:szCs w:val="22"/>
              </w:rPr>
            </w:pPr>
          </w:p>
          <w:p w14:paraId="7074F8CF" w14:textId="77777777" w:rsidR="00E63F17" w:rsidRDefault="00E63F17" w:rsidP="00E63F17">
            <w:pPr>
              <w:jc w:val="both"/>
              <w:rPr>
                <w:rFonts w:ascii="Trebuchet MS" w:hAnsi="Trebuchet MS"/>
                <w:spacing w:val="-2"/>
                <w:sz w:val="22"/>
                <w:szCs w:val="22"/>
              </w:rPr>
            </w:pPr>
            <w:r w:rsidRPr="003C7FFA">
              <w:rPr>
                <w:rFonts w:ascii="Trebuchet MS" w:hAnsi="Trebuchet MS"/>
                <w:spacing w:val="-2"/>
                <w:sz w:val="22"/>
                <w:szCs w:val="22"/>
              </w:rPr>
              <w:t>€</w:t>
            </w:r>
            <w:r>
              <w:rPr>
                <w:rFonts w:ascii="Trebuchet MS" w:hAnsi="Trebuchet MS"/>
                <w:spacing w:val="-2"/>
                <w:sz w:val="22"/>
                <w:szCs w:val="22"/>
              </w:rPr>
              <w:t xml:space="preserve">69,442   </w:t>
            </w:r>
            <w:r w:rsidRPr="003C7FFA">
              <w:rPr>
                <w:rFonts w:ascii="Trebuchet MS" w:hAnsi="Trebuchet MS"/>
                <w:spacing w:val="-2"/>
                <w:sz w:val="22"/>
                <w:szCs w:val="22"/>
              </w:rPr>
              <w:t xml:space="preserve"> €</w:t>
            </w:r>
            <w:r>
              <w:rPr>
                <w:rFonts w:ascii="Trebuchet MS" w:hAnsi="Trebuchet MS"/>
                <w:spacing w:val="-2"/>
                <w:sz w:val="22"/>
                <w:szCs w:val="22"/>
              </w:rPr>
              <w:t xml:space="preserve">70,932    </w:t>
            </w:r>
            <w:r w:rsidRPr="003C7FFA">
              <w:rPr>
                <w:rFonts w:ascii="Trebuchet MS" w:hAnsi="Trebuchet MS"/>
                <w:spacing w:val="-2"/>
                <w:sz w:val="22"/>
                <w:szCs w:val="22"/>
              </w:rPr>
              <w:t>€</w:t>
            </w:r>
            <w:r>
              <w:rPr>
                <w:rFonts w:ascii="Trebuchet MS" w:hAnsi="Trebuchet MS"/>
                <w:spacing w:val="-2"/>
                <w:sz w:val="22"/>
                <w:szCs w:val="22"/>
              </w:rPr>
              <w:t xml:space="preserve">74,879   </w:t>
            </w:r>
            <w:r w:rsidRPr="003C7FFA">
              <w:rPr>
                <w:rFonts w:ascii="Trebuchet MS" w:hAnsi="Trebuchet MS"/>
                <w:spacing w:val="-2"/>
                <w:sz w:val="22"/>
                <w:szCs w:val="22"/>
              </w:rPr>
              <w:t xml:space="preserve"> €</w:t>
            </w:r>
            <w:r>
              <w:rPr>
                <w:rFonts w:ascii="Trebuchet MS" w:hAnsi="Trebuchet MS"/>
                <w:spacing w:val="-2"/>
                <w:sz w:val="22"/>
                <w:szCs w:val="22"/>
              </w:rPr>
              <w:t xml:space="preserve">76,404    </w:t>
            </w:r>
            <w:r w:rsidRPr="003C7FFA">
              <w:rPr>
                <w:rFonts w:ascii="Trebuchet MS" w:hAnsi="Trebuchet MS"/>
                <w:spacing w:val="-2"/>
                <w:sz w:val="22"/>
                <w:szCs w:val="22"/>
              </w:rPr>
              <w:t xml:space="preserve"> €</w:t>
            </w:r>
            <w:r>
              <w:rPr>
                <w:rFonts w:ascii="Trebuchet MS" w:hAnsi="Trebuchet MS"/>
                <w:spacing w:val="-2"/>
                <w:sz w:val="22"/>
                <w:szCs w:val="22"/>
              </w:rPr>
              <w:t xml:space="preserve">77,932   </w:t>
            </w:r>
            <w:r w:rsidRPr="003C7FFA">
              <w:rPr>
                <w:rFonts w:ascii="Trebuchet MS" w:hAnsi="Trebuchet MS"/>
                <w:spacing w:val="-2"/>
                <w:sz w:val="22"/>
                <w:szCs w:val="22"/>
              </w:rPr>
              <w:t xml:space="preserve"> €</w:t>
            </w:r>
            <w:r>
              <w:rPr>
                <w:rFonts w:ascii="Trebuchet MS" w:hAnsi="Trebuchet MS"/>
                <w:spacing w:val="-2"/>
                <w:sz w:val="22"/>
                <w:szCs w:val="22"/>
              </w:rPr>
              <w:t>79,459</w:t>
            </w:r>
          </w:p>
          <w:p w14:paraId="0C2C393C" w14:textId="77777777" w:rsidR="002D54E9" w:rsidRDefault="002D54E9" w:rsidP="002D54E9">
            <w:pPr>
              <w:jc w:val="both"/>
              <w:rPr>
                <w:rFonts w:ascii="Trebuchet MS" w:hAnsi="Trebuchet MS"/>
                <w:spacing w:val="-2"/>
                <w:sz w:val="22"/>
                <w:szCs w:val="22"/>
              </w:rPr>
            </w:pPr>
          </w:p>
          <w:p w14:paraId="179C60F5" w14:textId="77777777" w:rsidR="002D54E9" w:rsidRPr="002D54E9" w:rsidRDefault="002D54E9" w:rsidP="002D54E9">
            <w:pPr>
              <w:jc w:val="both"/>
              <w:rPr>
                <w:rFonts w:ascii="Trebuchet MS" w:hAnsi="Trebuchet MS" w:cs="Arial"/>
                <w:iCs/>
                <w:sz w:val="22"/>
                <w:szCs w:val="22"/>
              </w:rPr>
            </w:pPr>
            <w:r w:rsidRPr="002D54E9">
              <w:rPr>
                <w:rFonts w:ascii="Trebuchet MS" w:hAnsi="Trebuchet MS" w:cs="Arial"/>
                <w:iCs/>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6901B5" w:rsidRPr="00AF1C78" w14:paraId="497C5D53" w14:textId="77777777" w:rsidTr="0044446B">
        <w:tc>
          <w:tcPr>
            <w:tcW w:w="2156" w:type="dxa"/>
          </w:tcPr>
          <w:p w14:paraId="6DD52998" w14:textId="77777777" w:rsidR="006901B5" w:rsidRPr="00C3424C" w:rsidRDefault="006901B5" w:rsidP="006901B5">
            <w:pPr>
              <w:tabs>
                <w:tab w:val="left" w:pos="1306"/>
              </w:tabs>
              <w:jc w:val="both"/>
              <w:rPr>
                <w:rFonts w:ascii="Trebuchet MS" w:hAnsi="Trebuchet MS" w:cs="Arial"/>
                <w:b/>
                <w:bCs/>
                <w:color w:val="000000" w:themeColor="text1"/>
                <w:sz w:val="22"/>
                <w:szCs w:val="22"/>
              </w:rPr>
            </w:pPr>
            <w:r w:rsidRPr="00C3424C">
              <w:rPr>
                <w:rFonts w:ascii="Trebuchet MS" w:hAnsi="Trebuchet MS" w:cs="Arial"/>
                <w:b/>
                <w:bCs/>
                <w:color w:val="000000" w:themeColor="text1"/>
                <w:sz w:val="22"/>
                <w:szCs w:val="22"/>
              </w:rPr>
              <w:t>Annual Leave</w:t>
            </w:r>
          </w:p>
        </w:tc>
        <w:tc>
          <w:tcPr>
            <w:tcW w:w="7484" w:type="dxa"/>
            <w:vAlign w:val="center"/>
          </w:tcPr>
          <w:p w14:paraId="25A9AC93" w14:textId="77777777" w:rsidR="006901B5" w:rsidRPr="00C3424C" w:rsidRDefault="006901B5" w:rsidP="006901B5">
            <w:pPr>
              <w:jc w:val="both"/>
              <w:rPr>
                <w:rFonts w:ascii="Trebuchet MS" w:hAnsi="Trebuchet MS" w:cs="Arial"/>
                <w:color w:val="000000" w:themeColor="text1"/>
                <w:sz w:val="22"/>
                <w:szCs w:val="22"/>
              </w:rPr>
            </w:pPr>
            <w:r w:rsidRPr="00C3424C">
              <w:rPr>
                <w:rFonts w:ascii="Trebuchet MS" w:hAnsi="Trebuchet MS" w:cs="Arial"/>
                <w:color w:val="000000" w:themeColor="text1"/>
                <w:sz w:val="22"/>
                <w:szCs w:val="22"/>
              </w:rPr>
              <w:t>The annual leave associated with the post</w:t>
            </w:r>
            <w:r w:rsidR="000C690C" w:rsidRPr="00C3424C">
              <w:rPr>
                <w:rFonts w:ascii="Trebuchet MS" w:hAnsi="Trebuchet MS" w:cs="Arial"/>
                <w:color w:val="000000" w:themeColor="text1"/>
                <w:sz w:val="22"/>
                <w:szCs w:val="22"/>
              </w:rPr>
              <w:t>.</w:t>
            </w:r>
            <w:r w:rsidRPr="00C3424C">
              <w:rPr>
                <w:rFonts w:ascii="Trebuchet MS" w:hAnsi="Trebuchet MS" w:cs="Arial"/>
                <w:color w:val="000000" w:themeColor="text1"/>
                <w:sz w:val="22"/>
                <w:szCs w:val="22"/>
              </w:rPr>
              <w:t xml:space="preserve"> </w:t>
            </w:r>
            <w:r w:rsidR="000C690C" w:rsidRPr="00C3424C">
              <w:rPr>
                <w:rFonts w:ascii="Trebuchet MS" w:hAnsi="Trebuchet MS"/>
                <w:color w:val="000000" w:themeColor="text1"/>
                <w:sz w:val="22"/>
                <w:szCs w:val="22"/>
              </w:rPr>
              <w:t>The annual lea</w:t>
            </w:r>
            <w:r w:rsidR="002D54E9">
              <w:rPr>
                <w:rFonts w:ascii="Trebuchet MS" w:hAnsi="Trebuchet MS"/>
                <w:color w:val="000000" w:themeColor="text1"/>
                <w:sz w:val="22"/>
                <w:szCs w:val="22"/>
              </w:rPr>
              <w:t>ve associated with the post is 30</w:t>
            </w:r>
            <w:r w:rsidR="000C690C" w:rsidRPr="00C3424C">
              <w:rPr>
                <w:rFonts w:ascii="Trebuchet MS" w:hAnsi="Trebuchet MS"/>
                <w:color w:val="000000" w:themeColor="text1"/>
                <w:sz w:val="22"/>
                <w:szCs w:val="22"/>
              </w:rPr>
              <w:t xml:space="preserve"> days per annum (pro rata). </w:t>
            </w:r>
          </w:p>
          <w:p w14:paraId="794E3CB8" w14:textId="77777777" w:rsidR="006901B5" w:rsidRPr="00C3424C" w:rsidRDefault="006901B5" w:rsidP="006901B5">
            <w:pPr>
              <w:jc w:val="both"/>
              <w:rPr>
                <w:rFonts w:ascii="Trebuchet MS" w:hAnsi="Trebuchet MS" w:cs="Arial"/>
                <w:color w:val="000000" w:themeColor="text1"/>
                <w:sz w:val="22"/>
                <w:szCs w:val="22"/>
              </w:rPr>
            </w:pPr>
          </w:p>
        </w:tc>
      </w:tr>
      <w:tr w:rsidR="006901B5" w:rsidRPr="00AF1C78" w14:paraId="4890CCDD" w14:textId="77777777" w:rsidTr="0044446B">
        <w:tc>
          <w:tcPr>
            <w:tcW w:w="2156" w:type="dxa"/>
          </w:tcPr>
          <w:p w14:paraId="43150401" w14:textId="77777777" w:rsidR="006901B5" w:rsidRPr="00C3424C" w:rsidRDefault="006901B5" w:rsidP="006901B5">
            <w:pPr>
              <w:jc w:val="both"/>
              <w:rPr>
                <w:rFonts w:ascii="Trebuchet MS" w:hAnsi="Trebuchet MS" w:cs="Arial"/>
                <w:b/>
                <w:bCs/>
                <w:color w:val="000000" w:themeColor="text1"/>
                <w:sz w:val="22"/>
                <w:szCs w:val="22"/>
              </w:rPr>
            </w:pPr>
            <w:r w:rsidRPr="00C3424C">
              <w:rPr>
                <w:rFonts w:ascii="Trebuchet MS" w:hAnsi="Trebuchet MS" w:cs="Arial"/>
                <w:b/>
                <w:bCs/>
                <w:color w:val="000000" w:themeColor="text1"/>
                <w:sz w:val="22"/>
                <w:szCs w:val="22"/>
              </w:rPr>
              <w:t>Superannuation</w:t>
            </w:r>
          </w:p>
          <w:p w14:paraId="184785D0" w14:textId="77777777" w:rsidR="006901B5" w:rsidRPr="00C3424C" w:rsidRDefault="006901B5" w:rsidP="006901B5">
            <w:pPr>
              <w:jc w:val="both"/>
              <w:rPr>
                <w:rFonts w:ascii="Trebuchet MS" w:hAnsi="Trebuchet MS" w:cs="Arial"/>
                <w:b/>
                <w:bCs/>
                <w:color w:val="000000" w:themeColor="text1"/>
                <w:sz w:val="22"/>
                <w:szCs w:val="22"/>
              </w:rPr>
            </w:pPr>
          </w:p>
          <w:p w14:paraId="0AE5422D" w14:textId="77777777" w:rsidR="006901B5" w:rsidRPr="00C3424C" w:rsidRDefault="006901B5" w:rsidP="006901B5">
            <w:pPr>
              <w:jc w:val="both"/>
              <w:rPr>
                <w:rFonts w:ascii="Trebuchet MS" w:hAnsi="Trebuchet MS" w:cs="Arial"/>
                <w:b/>
                <w:bCs/>
                <w:color w:val="000000" w:themeColor="text1"/>
                <w:sz w:val="22"/>
                <w:szCs w:val="22"/>
              </w:rPr>
            </w:pPr>
          </w:p>
        </w:tc>
        <w:tc>
          <w:tcPr>
            <w:tcW w:w="7484" w:type="dxa"/>
          </w:tcPr>
          <w:p w14:paraId="18286203" w14:textId="77777777" w:rsidR="00AF1C78" w:rsidRPr="00C3424C" w:rsidRDefault="00AF1C78" w:rsidP="00AF1C78">
            <w:pPr>
              <w:rPr>
                <w:rFonts w:ascii="Trebuchet MS" w:hAnsi="Trebuchet MS"/>
                <w:color w:val="000000" w:themeColor="text1"/>
                <w:sz w:val="22"/>
                <w:szCs w:val="22"/>
              </w:rPr>
            </w:pPr>
            <w:r w:rsidRPr="00C3424C">
              <w:rPr>
                <w:rFonts w:ascii="Trebuchet MS" w:hAnsi="Trebuchet MS"/>
                <w:color w:val="000000" w:themeColor="text1"/>
                <w:sz w:val="22"/>
                <w:szCs w:val="22"/>
              </w:rPr>
              <w:t xml:space="preserve">This is a pensionable position with </w:t>
            </w:r>
            <w:r w:rsidR="00C3424C" w:rsidRPr="00C3424C">
              <w:rPr>
                <w:rFonts w:ascii="Trebuchet MS" w:hAnsi="Trebuchet MS"/>
                <w:color w:val="000000" w:themeColor="text1"/>
                <w:sz w:val="22"/>
                <w:szCs w:val="22"/>
              </w:rPr>
              <w:t>Corlann</w:t>
            </w:r>
            <w:r w:rsidRPr="00C3424C">
              <w:rPr>
                <w:rFonts w:ascii="Trebuchet MS" w:hAnsi="Trebuchet MS"/>
                <w:color w:val="000000" w:themeColor="text1"/>
                <w:sz w:val="22"/>
                <w:szCs w:val="22"/>
              </w:rPr>
              <w:t xml:space="preserve">. The successful candidate will upon appointment become a member of the appropriate pension scheme. Pension scheme membership will be notified within the contract of employment. </w:t>
            </w:r>
          </w:p>
          <w:p w14:paraId="6044C044" w14:textId="77777777" w:rsidR="006901B5" w:rsidRPr="00C3424C" w:rsidRDefault="006901B5" w:rsidP="006901B5">
            <w:pPr>
              <w:jc w:val="both"/>
              <w:rPr>
                <w:rFonts w:ascii="Trebuchet MS" w:hAnsi="Trebuchet MS" w:cs="Arial"/>
                <w:color w:val="000000" w:themeColor="text1"/>
                <w:sz w:val="22"/>
                <w:szCs w:val="22"/>
              </w:rPr>
            </w:pPr>
          </w:p>
        </w:tc>
      </w:tr>
      <w:tr w:rsidR="006901B5" w:rsidRPr="00AF1C78" w14:paraId="6E924193" w14:textId="77777777" w:rsidTr="0044446B">
        <w:tc>
          <w:tcPr>
            <w:tcW w:w="2156" w:type="dxa"/>
          </w:tcPr>
          <w:p w14:paraId="76102428" w14:textId="77777777" w:rsidR="006901B5" w:rsidRPr="00E23141" w:rsidRDefault="006901B5" w:rsidP="006901B5">
            <w:pPr>
              <w:jc w:val="both"/>
              <w:rPr>
                <w:rFonts w:ascii="Trebuchet MS" w:hAnsi="Trebuchet MS" w:cs="Arial"/>
                <w:b/>
                <w:bCs/>
                <w:color w:val="9BBB59" w:themeColor="accent3"/>
                <w:sz w:val="22"/>
                <w:szCs w:val="22"/>
              </w:rPr>
            </w:pPr>
            <w:r w:rsidRPr="00C3424C">
              <w:rPr>
                <w:rFonts w:ascii="Trebuchet MS" w:hAnsi="Trebuchet MS" w:cs="Arial"/>
                <w:b/>
                <w:bCs/>
                <w:color w:val="000000" w:themeColor="text1"/>
                <w:sz w:val="22"/>
                <w:szCs w:val="22"/>
              </w:rPr>
              <w:t>Age</w:t>
            </w:r>
          </w:p>
        </w:tc>
        <w:tc>
          <w:tcPr>
            <w:tcW w:w="7484" w:type="dxa"/>
          </w:tcPr>
          <w:p w14:paraId="6448059F" w14:textId="77777777" w:rsidR="00AF1C78" w:rsidRPr="00C3424C" w:rsidRDefault="006901B5" w:rsidP="00AF1C78">
            <w:pPr>
              <w:autoSpaceDE w:val="0"/>
              <w:autoSpaceDN w:val="0"/>
              <w:adjustRightInd w:val="0"/>
              <w:rPr>
                <w:rFonts w:ascii="Trebuchet MS" w:eastAsiaTheme="minorHAnsi" w:hAnsi="Trebuchet MS" w:cs="Helv"/>
                <w:color w:val="000000" w:themeColor="text1"/>
                <w:sz w:val="22"/>
                <w:szCs w:val="22"/>
                <w:lang w:val="en-IE" w:eastAsia="en-US"/>
              </w:rPr>
            </w:pPr>
            <w:r w:rsidRPr="00C3424C">
              <w:rPr>
                <w:rFonts w:ascii="Trebuchet MS" w:eastAsiaTheme="minorHAnsi" w:hAnsi="Trebuchet MS" w:cs="Helv"/>
                <w:color w:val="000000" w:themeColor="text1"/>
                <w:sz w:val="22"/>
                <w:szCs w:val="22"/>
                <w:lang w:val="en-IE" w:eastAsia="en-US"/>
              </w:rPr>
              <w:t xml:space="preserve">The </w:t>
            </w:r>
            <w:r w:rsidR="00AF1C78" w:rsidRPr="00C3424C">
              <w:rPr>
                <w:rFonts w:ascii="Trebuchet MS" w:eastAsiaTheme="minorHAnsi" w:hAnsi="Trebuchet MS" w:cs="Helv"/>
                <w:color w:val="000000" w:themeColor="text1"/>
                <w:sz w:val="22"/>
                <w:szCs w:val="22"/>
                <w:lang w:val="en-IE" w:eastAsia="en-US"/>
              </w:rPr>
              <w:t xml:space="preserve">Public Service Superannuation (Age of Retirement) Act, 2018* set 70 years as the compulsory retirement age for public servants. </w:t>
            </w:r>
          </w:p>
          <w:p w14:paraId="3A0C7E9A" w14:textId="77777777" w:rsidR="00AF1C78" w:rsidRPr="00C3424C" w:rsidRDefault="00AF1C78" w:rsidP="00AF1C78">
            <w:pPr>
              <w:autoSpaceDE w:val="0"/>
              <w:autoSpaceDN w:val="0"/>
              <w:adjustRightInd w:val="0"/>
              <w:rPr>
                <w:rFonts w:ascii="Trebuchet MS" w:eastAsiaTheme="minorHAnsi" w:hAnsi="Trebuchet MS" w:cs="Helv"/>
                <w:color w:val="000000" w:themeColor="text1"/>
                <w:sz w:val="22"/>
                <w:szCs w:val="22"/>
                <w:lang w:val="en-IE" w:eastAsia="en-US"/>
              </w:rPr>
            </w:pPr>
          </w:p>
          <w:p w14:paraId="0C61AB9F" w14:textId="77777777" w:rsidR="00AF1C78" w:rsidRPr="00C3424C" w:rsidRDefault="00AF1C78" w:rsidP="00AF1C78">
            <w:pPr>
              <w:autoSpaceDE w:val="0"/>
              <w:autoSpaceDN w:val="0"/>
              <w:adjustRightInd w:val="0"/>
              <w:rPr>
                <w:rFonts w:ascii="Trebuchet MS" w:eastAsiaTheme="minorHAnsi" w:hAnsi="Trebuchet MS" w:cs="Helv"/>
                <w:color w:val="000000" w:themeColor="text1"/>
                <w:sz w:val="22"/>
                <w:szCs w:val="22"/>
                <w:lang w:val="en-IE" w:eastAsia="en-US"/>
              </w:rPr>
            </w:pPr>
            <w:r w:rsidRPr="00C3424C">
              <w:rPr>
                <w:rFonts w:ascii="Trebuchet MS" w:eastAsiaTheme="minorHAnsi" w:hAnsi="Trebuchet MS" w:cs="Helv"/>
                <w:color w:val="000000" w:themeColor="text1"/>
                <w:sz w:val="22"/>
                <w:szCs w:val="22"/>
                <w:lang w:val="en-IE" w:eastAsia="en-US"/>
              </w:rPr>
              <w:t>* Public Servants not affected by this legislation:</w:t>
            </w:r>
          </w:p>
          <w:p w14:paraId="1A01A5CA" w14:textId="77777777" w:rsidR="00AF1C78" w:rsidRPr="00C3424C" w:rsidRDefault="00AF1C78" w:rsidP="00AF1C78">
            <w:pPr>
              <w:autoSpaceDE w:val="0"/>
              <w:autoSpaceDN w:val="0"/>
              <w:adjustRightInd w:val="0"/>
              <w:rPr>
                <w:rFonts w:ascii="Trebuchet MS" w:eastAsiaTheme="minorHAnsi" w:hAnsi="Trebuchet MS" w:cs="Helv"/>
                <w:color w:val="000000" w:themeColor="text1"/>
                <w:sz w:val="22"/>
                <w:szCs w:val="22"/>
                <w:lang w:val="en-IE" w:eastAsia="en-US"/>
              </w:rPr>
            </w:pPr>
            <w:r w:rsidRPr="00C3424C">
              <w:rPr>
                <w:rFonts w:ascii="Trebuchet MS" w:eastAsiaTheme="minorHAnsi" w:hAnsi="Trebuchet MS" w:cs="Helv"/>
                <w:color w:val="000000" w:themeColor="text1"/>
                <w:sz w:val="22"/>
                <w:szCs w:val="22"/>
                <w:lang w:val="en-IE" w:eastAsia="en-US"/>
              </w:rPr>
              <w:t xml:space="preserve">Public servants joining the public service, or re-joining the public service with a 26 week break in service, between 1 April 2004 and 31 December 2012 (new entrants) have no compulsory retirement age. </w:t>
            </w:r>
          </w:p>
          <w:p w14:paraId="4C42049C" w14:textId="77777777" w:rsidR="00AF1C78" w:rsidRPr="00C3424C" w:rsidRDefault="00AF1C78" w:rsidP="00AF1C78">
            <w:pPr>
              <w:autoSpaceDE w:val="0"/>
              <w:autoSpaceDN w:val="0"/>
              <w:adjustRightInd w:val="0"/>
              <w:rPr>
                <w:rFonts w:ascii="Trebuchet MS" w:eastAsiaTheme="minorHAnsi" w:hAnsi="Trebuchet MS" w:cs="Helv"/>
                <w:color w:val="000000" w:themeColor="text1"/>
                <w:sz w:val="22"/>
                <w:szCs w:val="22"/>
                <w:lang w:val="en-IE" w:eastAsia="en-US"/>
              </w:rPr>
            </w:pPr>
          </w:p>
          <w:p w14:paraId="1BB7A06D" w14:textId="77777777" w:rsidR="006901B5" w:rsidRPr="00C3424C" w:rsidRDefault="00AF1C78" w:rsidP="00AF1C78">
            <w:pPr>
              <w:autoSpaceDE w:val="0"/>
              <w:autoSpaceDN w:val="0"/>
              <w:adjustRightInd w:val="0"/>
              <w:rPr>
                <w:rFonts w:ascii="Trebuchet MS" w:eastAsiaTheme="minorHAnsi" w:hAnsi="Trebuchet MS" w:cs="Helv"/>
                <w:color w:val="000000" w:themeColor="text1"/>
                <w:sz w:val="22"/>
                <w:szCs w:val="22"/>
                <w:lang w:val="en-IE" w:eastAsia="en-US"/>
              </w:rPr>
            </w:pPr>
            <w:r w:rsidRPr="00C3424C">
              <w:rPr>
                <w:rFonts w:ascii="Trebuchet MS" w:eastAsiaTheme="minorHAnsi" w:hAnsi="Trebuchet MS" w:cs="Helv"/>
                <w:color w:val="000000" w:themeColor="text1"/>
                <w:sz w:val="22"/>
                <w:szCs w:val="22"/>
                <w:lang w:val="en-IE" w:eastAsia="en-US"/>
              </w:rPr>
              <w:t xml:space="preserve">Public servants, joining the public service or re-joining the public service after a </w:t>
            </w:r>
            <w:proofErr w:type="gramStart"/>
            <w:r w:rsidRPr="00C3424C">
              <w:rPr>
                <w:rFonts w:ascii="Trebuchet MS" w:eastAsiaTheme="minorHAnsi" w:hAnsi="Trebuchet MS" w:cs="Helv"/>
                <w:color w:val="000000" w:themeColor="text1"/>
                <w:sz w:val="22"/>
                <w:szCs w:val="22"/>
                <w:lang w:val="en-IE" w:eastAsia="en-US"/>
              </w:rPr>
              <w:t>26 week</w:t>
            </w:r>
            <w:proofErr w:type="gramEnd"/>
            <w:r w:rsidRPr="00C3424C">
              <w:rPr>
                <w:rFonts w:ascii="Trebuchet MS" w:eastAsiaTheme="minorHAnsi" w:hAnsi="Trebuchet MS" w:cs="Helv"/>
                <w:color w:val="000000" w:themeColor="text1"/>
                <w:sz w:val="22"/>
                <w:szCs w:val="22"/>
                <w:lang w:val="en-IE" w:eastAsia="en-US"/>
              </w:rPr>
              <w:t xml:space="preserve"> break, after 1 January 2013 are members of the Single Pension Scheme and have a compulsory retirement age of 70.</w:t>
            </w:r>
          </w:p>
        </w:tc>
      </w:tr>
      <w:tr w:rsidR="00895FF2" w:rsidRPr="00AF1C78" w14:paraId="47FF03B1" w14:textId="77777777" w:rsidTr="0044446B">
        <w:tc>
          <w:tcPr>
            <w:tcW w:w="2156" w:type="dxa"/>
          </w:tcPr>
          <w:p w14:paraId="7BEA8548" w14:textId="77777777" w:rsidR="00895FF2" w:rsidRPr="00C3424C" w:rsidRDefault="00895FF2" w:rsidP="00895FF2">
            <w:pPr>
              <w:rPr>
                <w:rFonts w:ascii="Trebuchet MS" w:hAnsi="Trebuchet MS" w:cs="Arial"/>
                <w:b/>
                <w:bCs/>
                <w:color w:val="000000" w:themeColor="text1"/>
                <w:sz w:val="22"/>
                <w:szCs w:val="22"/>
              </w:rPr>
            </w:pPr>
            <w:r w:rsidRPr="00C3424C">
              <w:rPr>
                <w:rFonts w:ascii="Trebuchet MS" w:hAnsi="Trebuchet MS" w:cs="Arial"/>
                <w:b/>
                <w:bCs/>
                <w:color w:val="000000" w:themeColor="text1"/>
                <w:sz w:val="22"/>
                <w:szCs w:val="22"/>
              </w:rPr>
              <w:t>Protection of Children Guidance and Legislation</w:t>
            </w:r>
          </w:p>
          <w:p w14:paraId="6F08161C" w14:textId="77777777" w:rsidR="00895FF2" w:rsidRPr="00C3424C" w:rsidRDefault="00895FF2" w:rsidP="006901B5">
            <w:pPr>
              <w:jc w:val="both"/>
              <w:rPr>
                <w:rFonts w:ascii="Trebuchet MS" w:hAnsi="Trebuchet MS"/>
                <w:b/>
                <w:color w:val="000000" w:themeColor="text1"/>
                <w:sz w:val="22"/>
                <w:szCs w:val="22"/>
              </w:rPr>
            </w:pPr>
          </w:p>
        </w:tc>
        <w:tc>
          <w:tcPr>
            <w:tcW w:w="7484" w:type="dxa"/>
          </w:tcPr>
          <w:p w14:paraId="24453339" w14:textId="77777777" w:rsidR="00895FF2" w:rsidRPr="00C3424C" w:rsidRDefault="00895FF2" w:rsidP="00895FF2">
            <w:pPr>
              <w:rPr>
                <w:rFonts w:ascii="Trebuchet MS" w:hAnsi="Trebuchet MS" w:cs="Arial"/>
                <w:color w:val="000000" w:themeColor="text1"/>
                <w:sz w:val="22"/>
                <w:szCs w:val="22"/>
              </w:rPr>
            </w:pPr>
            <w:r w:rsidRPr="00C3424C">
              <w:rPr>
                <w:rFonts w:ascii="Trebuchet MS" w:hAnsi="Trebuchet MS" w:cs="Arial"/>
                <w:color w:val="000000" w:themeColor="text1"/>
                <w:sz w:val="22"/>
                <w:szCs w:val="22"/>
              </w:rPr>
              <w:t xml:space="preserve">The welfare and protection of children is the responsibility of all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DCADFB6" w14:textId="77777777" w:rsidR="00895FF2" w:rsidRPr="00C3424C" w:rsidRDefault="00895FF2" w:rsidP="00895FF2">
            <w:pPr>
              <w:rPr>
                <w:rFonts w:ascii="Trebuchet MS" w:hAnsi="Trebuchet MS" w:cs="Arial"/>
                <w:color w:val="000000" w:themeColor="text1"/>
                <w:sz w:val="22"/>
                <w:szCs w:val="22"/>
              </w:rPr>
            </w:pPr>
          </w:p>
          <w:p w14:paraId="3AF4FFF7" w14:textId="77777777" w:rsidR="00895FF2" w:rsidRPr="00C3424C" w:rsidRDefault="00895FF2" w:rsidP="00895FF2">
            <w:pPr>
              <w:rPr>
                <w:rFonts w:ascii="Trebuchet MS" w:hAnsi="Trebuchet MS" w:cs="Arial"/>
                <w:color w:val="000000" w:themeColor="text1"/>
                <w:sz w:val="22"/>
                <w:szCs w:val="22"/>
                <w:lang w:val="en-US"/>
              </w:rPr>
            </w:pPr>
            <w:r w:rsidRPr="00C3424C">
              <w:rPr>
                <w:rFonts w:ascii="Trebuchet MS" w:hAnsi="Trebuchet MS" w:cs="Arial"/>
                <w:color w:val="000000" w:themeColor="text1"/>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640C7F12" w14:textId="77777777" w:rsidR="00895FF2" w:rsidRPr="00C3424C" w:rsidRDefault="00895FF2" w:rsidP="00895FF2">
            <w:pPr>
              <w:rPr>
                <w:rFonts w:ascii="Trebuchet MS" w:hAnsi="Trebuchet MS" w:cs="Arial"/>
                <w:color w:val="000000" w:themeColor="text1"/>
                <w:sz w:val="22"/>
                <w:szCs w:val="22"/>
              </w:rPr>
            </w:pPr>
          </w:p>
          <w:p w14:paraId="4E73B54C" w14:textId="77777777" w:rsidR="00895FF2" w:rsidRPr="00C3424C" w:rsidRDefault="00895FF2" w:rsidP="00895FF2">
            <w:pPr>
              <w:pStyle w:val="Heading7"/>
              <w:rPr>
                <w:b w:val="0"/>
                <w:color w:val="000000" w:themeColor="text1"/>
              </w:rPr>
            </w:pPr>
            <w:r w:rsidRPr="00C3424C">
              <w:rPr>
                <w:rFonts w:ascii="Trebuchet MS" w:hAnsi="Trebuchet MS" w:cs="Arial"/>
                <w:bCs/>
                <w:color w:val="000000" w:themeColor="text1"/>
                <w:sz w:val="22"/>
                <w:szCs w:val="22"/>
                <w:lang w:val="en"/>
              </w:rPr>
              <w:t xml:space="preserve">For further information, guidance and resources please visit: </w:t>
            </w:r>
            <w:hyperlink r:id="rId10" w:history="1">
              <w:r w:rsidRPr="00C3424C">
                <w:rPr>
                  <w:rStyle w:val="Hyperlink"/>
                  <w:rFonts w:ascii="Trebuchet MS" w:hAnsi="Trebuchet MS" w:cs="Arial"/>
                  <w:color w:val="000000" w:themeColor="text1"/>
                  <w:sz w:val="22"/>
                  <w:szCs w:val="22"/>
                  <w:lang w:val="en"/>
                </w:rPr>
                <w:t>HSE Children First webpage</w:t>
              </w:r>
            </w:hyperlink>
            <w:r w:rsidRPr="00C3424C">
              <w:rPr>
                <w:rStyle w:val="Hyperlink"/>
                <w:rFonts w:ascii="Trebuchet MS" w:hAnsi="Trebuchet MS" w:cs="Arial"/>
                <w:color w:val="000000" w:themeColor="text1"/>
                <w:sz w:val="22"/>
                <w:szCs w:val="22"/>
                <w:lang w:val="en"/>
              </w:rPr>
              <w:t>.</w:t>
            </w:r>
          </w:p>
        </w:tc>
      </w:tr>
      <w:tr w:rsidR="0044446B" w:rsidRPr="00AF1C78" w14:paraId="1FBD336B" w14:textId="77777777" w:rsidTr="0044446B">
        <w:tc>
          <w:tcPr>
            <w:tcW w:w="2156" w:type="dxa"/>
          </w:tcPr>
          <w:p w14:paraId="1D3D8A66" w14:textId="77777777" w:rsidR="0044446B" w:rsidRPr="00C3424C" w:rsidRDefault="0044446B" w:rsidP="006901B5">
            <w:pPr>
              <w:jc w:val="both"/>
              <w:rPr>
                <w:rFonts w:ascii="Trebuchet MS" w:hAnsi="Trebuchet MS" w:cs="Arial"/>
                <w:b/>
                <w:bCs/>
                <w:color w:val="000000" w:themeColor="text1"/>
                <w:sz w:val="22"/>
                <w:szCs w:val="22"/>
              </w:rPr>
            </w:pPr>
            <w:r w:rsidRPr="00C3424C">
              <w:rPr>
                <w:rFonts w:ascii="Trebuchet MS" w:hAnsi="Trebuchet MS"/>
                <w:b/>
                <w:color w:val="000000" w:themeColor="text1"/>
                <w:sz w:val="22"/>
                <w:szCs w:val="22"/>
              </w:rPr>
              <w:t>Infection Control</w:t>
            </w:r>
          </w:p>
        </w:tc>
        <w:tc>
          <w:tcPr>
            <w:tcW w:w="7484" w:type="dxa"/>
          </w:tcPr>
          <w:p w14:paraId="5CF33083"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w:t>
            </w:r>
            <w:r w:rsidRPr="00C3424C">
              <w:rPr>
                <w:rFonts w:ascii="Trebuchet MS" w:hAnsi="Trebuchet MS"/>
                <w:b w:val="0"/>
                <w:color w:val="000000" w:themeColor="text1"/>
                <w:sz w:val="22"/>
                <w:szCs w:val="22"/>
              </w:rPr>
              <w:lastRenderedPageBreak/>
              <w:t>employer protocols for implementing and maintaining these standards as appropriate to the role.</w:t>
            </w:r>
          </w:p>
          <w:p w14:paraId="7898FA09" w14:textId="77777777" w:rsidR="0044446B" w:rsidRPr="00C3424C" w:rsidRDefault="0044446B" w:rsidP="0044446B">
            <w:pPr>
              <w:rPr>
                <w:color w:val="000000" w:themeColor="text1"/>
                <w:lang w:eastAsia="en-US"/>
              </w:rPr>
            </w:pPr>
          </w:p>
        </w:tc>
      </w:tr>
      <w:tr w:rsidR="0044446B" w:rsidRPr="00AF1C78" w14:paraId="2AE19E0D" w14:textId="77777777" w:rsidTr="0044446B">
        <w:tc>
          <w:tcPr>
            <w:tcW w:w="2156" w:type="dxa"/>
          </w:tcPr>
          <w:p w14:paraId="386A44FF" w14:textId="77777777" w:rsidR="0044446B" w:rsidRPr="00C3424C" w:rsidRDefault="0044446B" w:rsidP="006901B5">
            <w:pPr>
              <w:jc w:val="both"/>
              <w:rPr>
                <w:rFonts w:ascii="Trebuchet MS" w:hAnsi="Trebuchet MS" w:cs="Arial"/>
                <w:b/>
                <w:bCs/>
                <w:color w:val="000000" w:themeColor="text1"/>
                <w:sz w:val="22"/>
                <w:szCs w:val="22"/>
              </w:rPr>
            </w:pPr>
            <w:r w:rsidRPr="00C3424C">
              <w:rPr>
                <w:rFonts w:ascii="Trebuchet MS" w:hAnsi="Trebuchet MS"/>
                <w:b/>
                <w:color w:val="000000" w:themeColor="text1"/>
                <w:sz w:val="22"/>
                <w:szCs w:val="22"/>
              </w:rPr>
              <w:lastRenderedPageBreak/>
              <w:t>Health and Safety</w:t>
            </w:r>
          </w:p>
        </w:tc>
        <w:tc>
          <w:tcPr>
            <w:tcW w:w="7484" w:type="dxa"/>
          </w:tcPr>
          <w:p w14:paraId="5FE5BC28" w14:textId="77777777" w:rsidR="0044446B" w:rsidRPr="00C3424C" w:rsidRDefault="00C3424C"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t>I</w:t>
            </w:r>
            <w:r w:rsidR="0044446B" w:rsidRPr="00C3424C">
              <w:rPr>
                <w:rFonts w:ascii="Trebuchet MS" w:hAnsi="Trebuchet MS"/>
                <w:b w:val="0"/>
                <w:color w:val="000000" w:themeColor="text1"/>
                <w:sz w:val="22"/>
                <w:szCs w:val="22"/>
              </w:rPr>
              <w:t xml:space="preserve">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0044446B" w:rsidRPr="00C3424C">
              <w:rPr>
                <w:rFonts w:ascii="Trebuchet MS" w:hAnsi="Trebuchet MS"/>
                <w:b w:val="0"/>
                <w:color w:val="000000" w:themeColor="text1"/>
                <w:sz w:val="22"/>
                <w:szCs w:val="22"/>
              </w:rPr>
              <w:t>Site Specific</w:t>
            </w:r>
            <w:proofErr w:type="gramEnd"/>
            <w:r w:rsidR="0044446B" w:rsidRPr="00C3424C">
              <w:rPr>
                <w:rFonts w:ascii="Trebuchet MS" w:hAnsi="Trebuchet MS"/>
                <w:b w:val="0"/>
                <w:color w:val="000000" w:themeColor="text1"/>
                <w:sz w:val="22"/>
                <w:szCs w:val="22"/>
              </w:rPr>
              <w:t xml:space="preserve"> Safety Statement (SSSS). </w:t>
            </w:r>
          </w:p>
          <w:p w14:paraId="0B703C5A" w14:textId="77777777" w:rsidR="0044446B" w:rsidRPr="00C3424C" w:rsidRDefault="0044446B" w:rsidP="0044446B">
            <w:pPr>
              <w:pStyle w:val="Heading7"/>
              <w:rPr>
                <w:rFonts w:ascii="Trebuchet MS" w:hAnsi="Trebuchet MS"/>
                <w:b w:val="0"/>
                <w:color w:val="000000" w:themeColor="text1"/>
                <w:sz w:val="22"/>
                <w:szCs w:val="22"/>
              </w:rPr>
            </w:pPr>
          </w:p>
          <w:p w14:paraId="6BC7F8CC"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t xml:space="preserve">Key responsibilities include: </w:t>
            </w:r>
          </w:p>
          <w:p w14:paraId="71A09B79"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sym w:font="Symbol" w:char="F0B7"/>
            </w:r>
            <w:r w:rsidRPr="00C3424C">
              <w:rPr>
                <w:rFonts w:ascii="Trebuchet MS" w:hAnsi="Trebuchet MS"/>
                <w:b w:val="0"/>
                <w:color w:val="000000" w:themeColor="text1"/>
                <w:sz w:val="22"/>
                <w:szCs w:val="22"/>
              </w:rPr>
              <w:t xml:space="preserve"> Developing a SSSS for the department/service, as applicable, based on the identification of hazards and the assessment of risks, and reviewing/updating same on a regular basis (at least annually) and in the event of any significant change in the work activity or place of work. </w:t>
            </w:r>
          </w:p>
          <w:p w14:paraId="39796A6B"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sym w:font="Symbol" w:char="F0B7"/>
            </w:r>
            <w:r w:rsidRPr="00C3424C">
              <w:rPr>
                <w:rFonts w:ascii="Trebuchet MS" w:hAnsi="Trebuchet MS"/>
                <w:b w:val="0"/>
                <w:color w:val="000000" w:themeColor="text1"/>
                <w:sz w:val="22"/>
                <w:szCs w:val="22"/>
              </w:rPr>
              <w:t xml:space="preserve"> Ensuring that Occupational Safety and Health (OSH) is integrated into day-to-day business, providing Systems of Work (SOW) that are planned, organised, performed, maintained and revised as appropriate, and ensuring that all safety related records are maintained and available for inspection. </w:t>
            </w:r>
          </w:p>
          <w:p w14:paraId="01F44F49"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sym w:font="Symbol" w:char="F0B7"/>
            </w:r>
            <w:r w:rsidRPr="00C3424C">
              <w:rPr>
                <w:rFonts w:ascii="Trebuchet MS" w:hAnsi="Trebuchet MS"/>
                <w:b w:val="0"/>
                <w:color w:val="000000" w:themeColor="text1"/>
                <w:sz w:val="22"/>
                <w:szCs w:val="22"/>
              </w:rPr>
              <w:t xml:space="preserve"> Consulting and communicating with staff and safety representatives on OSH matters. </w:t>
            </w:r>
          </w:p>
          <w:p w14:paraId="149250C7"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sym w:font="Symbol" w:char="F0B7"/>
            </w:r>
            <w:r w:rsidRPr="00C3424C">
              <w:rPr>
                <w:rFonts w:ascii="Trebuchet MS" w:hAnsi="Trebuchet MS"/>
                <w:b w:val="0"/>
                <w:color w:val="000000" w:themeColor="text1"/>
                <w:sz w:val="22"/>
                <w:szCs w:val="22"/>
              </w:rPr>
              <w:t xml:space="preserve"> Ensuring a training needs assessment (TNA) is undertaken for employees, facilitating their attendance at statutory OSH training, and ensuring records are maintained for each employee. </w:t>
            </w:r>
          </w:p>
          <w:p w14:paraId="4C31B10B" w14:textId="77777777" w:rsidR="0044446B" w:rsidRPr="00C3424C" w:rsidRDefault="0044446B" w:rsidP="0044446B">
            <w:pPr>
              <w:pStyle w:val="Heading7"/>
              <w:rPr>
                <w:rFonts w:ascii="Trebuchet MS" w:hAnsi="Trebuchet MS"/>
                <w:b w:val="0"/>
                <w:color w:val="000000" w:themeColor="text1"/>
                <w:sz w:val="22"/>
                <w:szCs w:val="22"/>
              </w:rPr>
            </w:pPr>
            <w:r w:rsidRPr="00C3424C">
              <w:rPr>
                <w:rFonts w:ascii="Trebuchet MS" w:hAnsi="Trebuchet MS"/>
                <w:b w:val="0"/>
                <w:color w:val="000000" w:themeColor="text1"/>
                <w:sz w:val="22"/>
                <w:szCs w:val="22"/>
              </w:rPr>
              <w:sym w:font="Symbol" w:char="F0B7"/>
            </w:r>
            <w:r w:rsidRPr="00C3424C">
              <w:rPr>
                <w:rFonts w:ascii="Trebuchet MS" w:hAnsi="Trebuchet MS"/>
                <w:b w:val="0"/>
                <w:color w:val="000000" w:themeColor="text1"/>
                <w:sz w:val="22"/>
                <w:szCs w:val="22"/>
              </w:rPr>
              <w:t xml:space="preserve"> Ensuring that all incidents occurring within the relevant department/service are appropriately managed and investigated in accordance with the </w:t>
            </w:r>
            <w:r w:rsidR="00C3424C" w:rsidRPr="00C3424C">
              <w:rPr>
                <w:rFonts w:ascii="Trebuchet MS" w:hAnsi="Trebuchet MS"/>
                <w:b w:val="0"/>
                <w:color w:val="000000" w:themeColor="text1"/>
                <w:sz w:val="22"/>
                <w:szCs w:val="22"/>
              </w:rPr>
              <w:t xml:space="preserve">Corlann </w:t>
            </w:r>
            <w:r w:rsidRPr="00C3424C">
              <w:rPr>
                <w:rFonts w:ascii="Trebuchet MS" w:hAnsi="Trebuchet MS"/>
                <w:b w:val="0"/>
                <w:color w:val="000000" w:themeColor="text1"/>
                <w:sz w:val="22"/>
                <w:szCs w:val="22"/>
              </w:rPr>
              <w:t xml:space="preserve">procedures. </w:t>
            </w:r>
          </w:p>
          <w:p w14:paraId="2961E02B" w14:textId="77777777" w:rsidR="0044446B" w:rsidRPr="00C3424C" w:rsidRDefault="0044446B" w:rsidP="0044446B">
            <w:pPr>
              <w:pStyle w:val="Heading7"/>
              <w:rPr>
                <w:rFonts w:ascii="Trebuchet MS" w:hAnsi="Trebuchet MS" w:cs="Arial"/>
                <w:b w:val="0"/>
                <w:color w:val="000000" w:themeColor="text1"/>
                <w:sz w:val="22"/>
                <w:szCs w:val="22"/>
              </w:rPr>
            </w:pPr>
            <w:r w:rsidRPr="00C3424C">
              <w:rPr>
                <w:rFonts w:ascii="Trebuchet MS" w:hAnsi="Trebuchet MS"/>
                <w:b w:val="0"/>
                <w:color w:val="000000" w:themeColor="text1"/>
                <w:sz w:val="22"/>
                <w:szCs w:val="22"/>
              </w:rPr>
              <w:sym w:font="Symbol" w:char="F0B7"/>
            </w:r>
            <w:r w:rsidRPr="00C3424C">
              <w:rPr>
                <w:rFonts w:ascii="Trebuchet MS" w:hAnsi="Trebuchet MS"/>
                <w:b w:val="0"/>
                <w:color w:val="000000" w:themeColor="text1"/>
                <w:sz w:val="22"/>
                <w:szCs w:val="22"/>
              </w:rPr>
              <w:t xml:space="preserve"> Seeking advice from the Health and Safety Officer as appropriate</w:t>
            </w:r>
          </w:p>
        </w:tc>
      </w:tr>
    </w:tbl>
    <w:p w14:paraId="2C7916B1" w14:textId="77777777" w:rsidR="00331353" w:rsidRDefault="00331353" w:rsidP="00331353">
      <w:pPr>
        <w:jc w:val="both"/>
        <w:rPr>
          <w:rFonts w:ascii="Arial" w:hAnsi="Arial" w:cs="Arial"/>
        </w:rPr>
      </w:pPr>
    </w:p>
    <w:sectPr w:rsidR="00331353" w:rsidSect="009D6F72">
      <w:footerReference w:type="even" r:id="rId11"/>
      <w:footerReference w:type="default" r:id="rId12"/>
      <w:pgSz w:w="11906" w:h="16838"/>
      <w:pgMar w:top="567"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2432" w14:textId="77777777" w:rsidR="00CD2045" w:rsidRDefault="00CD2045">
      <w:r>
        <w:separator/>
      </w:r>
    </w:p>
  </w:endnote>
  <w:endnote w:type="continuationSeparator" w:id="0">
    <w:p w14:paraId="243A619E" w14:textId="77777777" w:rsidR="00CD2045" w:rsidRDefault="00CD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chivo">
    <w:charset w:val="4D"/>
    <w:family w:val="auto"/>
    <w:pitch w:val="variable"/>
    <w:sig w:usb0="A00000FF" w:usb1="500020EB" w:usb2="00000008" w:usb3="00000000" w:csb0="00000193"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3A54" w14:textId="77777777" w:rsidR="00A8454C" w:rsidRDefault="005A6040">
    <w:pPr>
      <w:pStyle w:val="Footer"/>
      <w:framePr w:wrap="around" w:vAnchor="text" w:hAnchor="margin" w:xAlign="center" w:y="1"/>
      <w:rPr>
        <w:rStyle w:val="PageNumber"/>
      </w:rPr>
    </w:pPr>
    <w:r>
      <w:rPr>
        <w:rStyle w:val="PageNumber"/>
      </w:rPr>
      <w:fldChar w:fldCharType="begin"/>
    </w:r>
    <w:r w:rsidR="00A8454C">
      <w:rPr>
        <w:rStyle w:val="PageNumber"/>
      </w:rPr>
      <w:instrText xml:space="preserve">PAGE  </w:instrText>
    </w:r>
    <w:r>
      <w:rPr>
        <w:rStyle w:val="PageNumber"/>
      </w:rPr>
      <w:fldChar w:fldCharType="end"/>
    </w:r>
  </w:p>
  <w:p w14:paraId="6FA48CD8" w14:textId="77777777" w:rsidR="00A8454C" w:rsidRDefault="00A84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FE2A" w14:textId="77777777" w:rsidR="00061054" w:rsidRPr="00E23141" w:rsidRDefault="00E23141" w:rsidP="00061054">
    <w:pPr>
      <w:pStyle w:val="Footer"/>
      <w:jc w:val="right"/>
      <w:rPr>
        <w:rFonts w:ascii="Arial" w:hAnsi="Arial" w:cs="Arial"/>
        <w:sz w:val="16"/>
        <w:szCs w:val="16"/>
        <w:lang w:val="en-IE"/>
      </w:rPr>
    </w:pPr>
    <w:r>
      <w:rPr>
        <w:rFonts w:ascii="Arial" w:hAnsi="Arial" w:cs="Arial"/>
        <w:sz w:val="16"/>
        <w:szCs w:val="16"/>
        <w:lang w:val="en-IE"/>
      </w:rPr>
      <w:t>Jan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590FF" w14:textId="77777777" w:rsidR="00CD2045" w:rsidRDefault="00CD2045">
      <w:r>
        <w:separator/>
      </w:r>
    </w:p>
  </w:footnote>
  <w:footnote w:type="continuationSeparator" w:id="0">
    <w:p w14:paraId="2766BEDA" w14:textId="77777777" w:rsidR="00CD2045" w:rsidRDefault="00CD2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0805099"/>
    <w:multiLevelType w:val="hybridMultilevel"/>
    <w:tmpl w:val="A14428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1D27256"/>
    <w:multiLevelType w:val="hybridMultilevel"/>
    <w:tmpl w:val="C0EA6A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3E41F5"/>
    <w:multiLevelType w:val="hybridMultilevel"/>
    <w:tmpl w:val="3D80C9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B95288"/>
    <w:multiLevelType w:val="hybridMultilevel"/>
    <w:tmpl w:val="C1B49F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3607FB6"/>
    <w:multiLevelType w:val="hybridMultilevel"/>
    <w:tmpl w:val="9B440508"/>
    <w:lvl w:ilvl="0" w:tplc="1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cs="Times New Roman"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A334669"/>
    <w:multiLevelType w:val="hybridMultilevel"/>
    <w:tmpl w:val="CE90EA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E97056E"/>
    <w:multiLevelType w:val="hybridMultilevel"/>
    <w:tmpl w:val="EBD020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F272B3B"/>
    <w:multiLevelType w:val="hybridMultilevel"/>
    <w:tmpl w:val="6C440E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0A91062"/>
    <w:multiLevelType w:val="hybridMultilevel"/>
    <w:tmpl w:val="931640DC"/>
    <w:lvl w:ilvl="0" w:tplc="FFFFFFFF">
      <w:start w:val="1"/>
      <w:numFmt w:val="bullet"/>
      <w:lvlText w:val=""/>
      <w:lvlJc w:val="left"/>
      <w:pPr>
        <w:tabs>
          <w:tab w:val="num" w:pos="360"/>
        </w:tabs>
        <w:ind w:left="360" w:hanging="360"/>
      </w:pPr>
      <w:rPr>
        <w:rFonts w:ascii="Symbol" w:hAnsi="Symbol" w:hint="default"/>
      </w:rPr>
    </w:lvl>
    <w:lvl w:ilvl="1" w:tplc="18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4BA0032"/>
    <w:multiLevelType w:val="hybridMultilevel"/>
    <w:tmpl w:val="3540211E"/>
    <w:lvl w:ilvl="0" w:tplc="6506FB40">
      <w:start w:val="1"/>
      <w:numFmt w:val="bullet"/>
      <w:lvlText w:val=""/>
      <w:lvlJc w:val="left"/>
      <w:pPr>
        <w:tabs>
          <w:tab w:val="num" w:pos="720"/>
        </w:tabs>
        <w:ind w:left="720" w:hanging="360"/>
      </w:pPr>
      <w:rPr>
        <w:rFonts w:ascii="Symbol" w:hAnsi="Symbol" w:hint="default"/>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9F2874"/>
    <w:multiLevelType w:val="hybridMultilevel"/>
    <w:tmpl w:val="4CC6B5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94D41FD"/>
    <w:multiLevelType w:val="hybridMultilevel"/>
    <w:tmpl w:val="7EF850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9E34609"/>
    <w:multiLevelType w:val="hybridMultilevel"/>
    <w:tmpl w:val="134CCD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F57491E"/>
    <w:multiLevelType w:val="hybridMultilevel"/>
    <w:tmpl w:val="1F2421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70C022F"/>
    <w:multiLevelType w:val="hybridMultilevel"/>
    <w:tmpl w:val="F8FA21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BCF3D21"/>
    <w:multiLevelType w:val="hybridMultilevel"/>
    <w:tmpl w:val="5D608440"/>
    <w:lvl w:ilvl="0" w:tplc="E9283CF8">
      <w:start w:val="3"/>
      <w:numFmt w:val="decimal"/>
      <w:lvlText w:val="%1."/>
      <w:lvlJc w:val="left"/>
      <w:pPr>
        <w:ind w:left="385" w:hanging="278"/>
      </w:pPr>
      <w:rPr>
        <w:rFonts w:ascii="Trebuchet MS" w:eastAsia="Trebuchet MS" w:hAnsi="Trebuchet MS" w:cs="Trebuchet MS" w:hint="default"/>
        <w:b/>
        <w:bCs/>
        <w:i w:val="0"/>
        <w:iCs w:val="0"/>
        <w:spacing w:val="-1"/>
        <w:w w:val="100"/>
        <w:sz w:val="22"/>
        <w:szCs w:val="22"/>
        <w:lang w:val="en-US" w:eastAsia="en-US" w:bidi="ar-SA"/>
      </w:rPr>
    </w:lvl>
    <w:lvl w:ilvl="1" w:tplc="70D2B7B2">
      <w:numFmt w:val="bullet"/>
      <w:lvlText w:val=""/>
      <w:lvlJc w:val="left"/>
      <w:pPr>
        <w:ind w:left="609" w:hanging="360"/>
      </w:pPr>
      <w:rPr>
        <w:rFonts w:ascii="Symbol" w:eastAsia="Symbol" w:hAnsi="Symbol" w:cs="Symbol" w:hint="default"/>
        <w:b w:val="0"/>
        <w:bCs w:val="0"/>
        <w:i w:val="0"/>
        <w:iCs w:val="0"/>
        <w:spacing w:val="0"/>
        <w:w w:val="99"/>
        <w:sz w:val="20"/>
        <w:szCs w:val="20"/>
        <w:lang w:val="en-US" w:eastAsia="en-US" w:bidi="ar-SA"/>
      </w:rPr>
    </w:lvl>
    <w:lvl w:ilvl="2" w:tplc="CDD84FDC">
      <w:numFmt w:val="bullet"/>
      <w:lvlText w:val="•"/>
      <w:lvlJc w:val="left"/>
      <w:pPr>
        <w:ind w:left="1367" w:hanging="360"/>
      </w:pPr>
      <w:rPr>
        <w:rFonts w:hint="default"/>
        <w:lang w:val="en-US" w:eastAsia="en-US" w:bidi="ar-SA"/>
      </w:rPr>
    </w:lvl>
    <w:lvl w:ilvl="3" w:tplc="1A022598">
      <w:numFmt w:val="bullet"/>
      <w:lvlText w:val="•"/>
      <w:lvlJc w:val="left"/>
      <w:pPr>
        <w:ind w:left="2134" w:hanging="360"/>
      </w:pPr>
      <w:rPr>
        <w:rFonts w:hint="default"/>
        <w:lang w:val="en-US" w:eastAsia="en-US" w:bidi="ar-SA"/>
      </w:rPr>
    </w:lvl>
    <w:lvl w:ilvl="4" w:tplc="9CCE0FE8">
      <w:numFmt w:val="bullet"/>
      <w:lvlText w:val="•"/>
      <w:lvlJc w:val="left"/>
      <w:pPr>
        <w:ind w:left="2901" w:hanging="360"/>
      </w:pPr>
      <w:rPr>
        <w:rFonts w:hint="default"/>
        <w:lang w:val="en-US" w:eastAsia="en-US" w:bidi="ar-SA"/>
      </w:rPr>
    </w:lvl>
    <w:lvl w:ilvl="5" w:tplc="8D28D9FA">
      <w:numFmt w:val="bullet"/>
      <w:lvlText w:val="•"/>
      <w:lvlJc w:val="left"/>
      <w:pPr>
        <w:ind w:left="3668" w:hanging="360"/>
      </w:pPr>
      <w:rPr>
        <w:rFonts w:hint="default"/>
        <w:lang w:val="en-US" w:eastAsia="en-US" w:bidi="ar-SA"/>
      </w:rPr>
    </w:lvl>
    <w:lvl w:ilvl="6" w:tplc="F90600F2">
      <w:numFmt w:val="bullet"/>
      <w:lvlText w:val="•"/>
      <w:lvlJc w:val="left"/>
      <w:pPr>
        <w:ind w:left="4435" w:hanging="360"/>
      </w:pPr>
      <w:rPr>
        <w:rFonts w:hint="default"/>
        <w:lang w:val="en-US" w:eastAsia="en-US" w:bidi="ar-SA"/>
      </w:rPr>
    </w:lvl>
    <w:lvl w:ilvl="7" w:tplc="7E0C1E7C">
      <w:numFmt w:val="bullet"/>
      <w:lvlText w:val="•"/>
      <w:lvlJc w:val="left"/>
      <w:pPr>
        <w:ind w:left="5202" w:hanging="360"/>
      </w:pPr>
      <w:rPr>
        <w:rFonts w:hint="default"/>
        <w:lang w:val="en-US" w:eastAsia="en-US" w:bidi="ar-SA"/>
      </w:rPr>
    </w:lvl>
    <w:lvl w:ilvl="8" w:tplc="EF98523A">
      <w:numFmt w:val="bullet"/>
      <w:lvlText w:val="•"/>
      <w:lvlJc w:val="left"/>
      <w:pPr>
        <w:ind w:left="5969" w:hanging="360"/>
      </w:pPr>
      <w:rPr>
        <w:rFonts w:hint="default"/>
        <w:lang w:val="en-US" w:eastAsia="en-US" w:bidi="ar-SA"/>
      </w:rPr>
    </w:lvl>
  </w:abstractNum>
  <w:abstractNum w:abstractNumId="19" w15:restartNumberingAfterBreak="0">
    <w:nsid w:val="73182F46"/>
    <w:multiLevelType w:val="hybridMultilevel"/>
    <w:tmpl w:val="953CA9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38482896">
    <w:abstractNumId w:val="11"/>
  </w:num>
  <w:num w:numId="2" w16cid:durableId="1918591244">
    <w:abstractNumId w:val="3"/>
  </w:num>
  <w:num w:numId="3" w16cid:durableId="335958127">
    <w:abstractNumId w:val="6"/>
  </w:num>
  <w:num w:numId="4" w16cid:durableId="1967158010">
    <w:abstractNumId w:val="15"/>
  </w:num>
  <w:num w:numId="5" w16cid:durableId="345254430">
    <w:abstractNumId w:val="7"/>
  </w:num>
  <w:num w:numId="6" w16cid:durableId="199322061">
    <w:abstractNumId w:val="13"/>
  </w:num>
  <w:num w:numId="7" w16cid:durableId="1700814373">
    <w:abstractNumId w:val="14"/>
  </w:num>
  <w:num w:numId="8" w16cid:durableId="619806192">
    <w:abstractNumId w:val="9"/>
  </w:num>
  <w:num w:numId="9" w16cid:durableId="1098909452">
    <w:abstractNumId w:val="5"/>
  </w:num>
  <w:num w:numId="10" w16cid:durableId="1905018207">
    <w:abstractNumId w:val="17"/>
  </w:num>
  <w:num w:numId="11" w16cid:durableId="1362197729">
    <w:abstractNumId w:val="19"/>
  </w:num>
  <w:num w:numId="12" w16cid:durableId="233007778">
    <w:abstractNumId w:val="4"/>
  </w:num>
  <w:num w:numId="13" w16cid:durableId="1896117728">
    <w:abstractNumId w:val="12"/>
  </w:num>
  <w:num w:numId="14" w16cid:durableId="938441474">
    <w:abstractNumId w:val="10"/>
  </w:num>
  <w:num w:numId="15" w16cid:durableId="850725557">
    <w:abstractNumId w:val="18"/>
  </w:num>
  <w:num w:numId="16" w16cid:durableId="849611983">
    <w:abstractNumId w:val="8"/>
  </w:num>
  <w:num w:numId="17" w16cid:durableId="74670536">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1A64"/>
    <w:rsid w:val="0000349A"/>
    <w:rsid w:val="00012785"/>
    <w:rsid w:val="000128C6"/>
    <w:rsid w:val="00017BE1"/>
    <w:rsid w:val="00041EF9"/>
    <w:rsid w:val="0005215F"/>
    <w:rsid w:val="00061054"/>
    <w:rsid w:val="00065A7D"/>
    <w:rsid w:val="00084371"/>
    <w:rsid w:val="00085C87"/>
    <w:rsid w:val="00086968"/>
    <w:rsid w:val="000A6FD3"/>
    <w:rsid w:val="000C5426"/>
    <w:rsid w:val="000C690C"/>
    <w:rsid w:val="000E4DC2"/>
    <w:rsid w:val="000F0B16"/>
    <w:rsid w:val="000F0F0B"/>
    <w:rsid w:val="000F4FE6"/>
    <w:rsid w:val="00107321"/>
    <w:rsid w:val="00116338"/>
    <w:rsid w:val="001300D6"/>
    <w:rsid w:val="001350D2"/>
    <w:rsid w:val="00137CD6"/>
    <w:rsid w:val="00162D38"/>
    <w:rsid w:val="00165203"/>
    <w:rsid w:val="00166FC2"/>
    <w:rsid w:val="001826A7"/>
    <w:rsid w:val="001D297B"/>
    <w:rsid w:val="001D652C"/>
    <w:rsid w:val="001F71D4"/>
    <w:rsid w:val="0020083E"/>
    <w:rsid w:val="0021298F"/>
    <w:rsid w:val="00215530"/>
    <w:rsid w:val="00221CA6"/>
    <w:rsid w:val="00235396"/>
    <w:rsid w:val="00240404"/>
    <w:rsid w:val="00245F94"/>
    <w:rsid w:val="00272B1D"/>
    <w:rsid w:val="002A5E3C"/>
    <w:rsid w:val="002B23F5"/>
    <w:rsid w:val="002B5E8C"/>
    <w:rsid w:val="002D54E9"/>
    <w:rsid w:val="002E59FF"/>
    <w:rsid w:val="002F4802"/>
    <w:rsid w:val="00302C6E"/>
    <w:rsid w:val="00313270"/>
    <w:rsid w:val="00313FE2"/>
    <w:rsid w:val="00316301"/>
    <w:rsid w:val="00330DCA"/>
    <w:rsid w:val="00331353"/>
    <w:rsid w:val="00367C26"/>
    <w:rsid w:val="00383CD0"/>
    <w:rsid w:val="00384FEE"/>
    <w:rsid w:val="00394450"/>
    <w:rsid w:val="0039451A"/>
    <w:rsid w:val="003949FC"/>
    <w:rsid w:val="00397A9A"/>
    <w:rsid w:val="003C7FFA"/>
    <w:rsid w:val="003D081F"/>
    <w:rsid w:val="003E4314"/>
    <w:rsid w:val="003F1782"/>
    <w:rsid w:val="003F497B"/>
    <w:rsid w:val="003F75D4"/>
    <w:rsid w:val="00426D0B"/>
    <w:rsid w:val="00427B12"/>
    <w:rsid w:val="00434BDB"/>
    <w:rsid w:val="004411AD"/>
    <w:rsid w:val="0044446B"/>
    <w:rsid w:val="00454DA3"/>
    <w:rsid w:val="0047570E"/>
    <w:rsid w:val="00476844"/>
    <w:rsid w:val="00484EA1"/>
    <w:rsid w:val="00485BBB"/>
    <w:rsid w:val="004967B8"/>
    <w:rsid w:val="0049726A"/>
    <w:rsid w:val="004C5674"/>
    <w:rsid w:val="004D486E"/>
    <w:rsid w:val="004E2C9F"/>
    <w:rsid w:val="004F2E0A"/>
    <w:rsid w:val="00502C06"/>
    <w:rsid w:val="00522C71"/>
    <w:rsid w:val="0052643C"/>
    <w:rsid w:val="00527F3F"/>
    <w:rsid w:val="00532C96"/>
    <w:rsid w:val="00533A2A"/>
    <w:rsid w:val="00551C75"/>
    <w:rsid w:val="00571ACA"/>
    <w:rsid w:val="0059727E"/>
    <w:rsid w:val="005A6040"/>
    <w:rsid w:val="005C32D9"/>
    <w:rsid w:val="005D6D30"/>
    <w:rsid w:val="005D716D"/>
    <w:rsid w:val="005E59EE"/>
    <w:rsid w:val="005F4246"/>
    <w:rsid w:val="00601F98"/>
    <w:rsid w:val="00606D80"/>
    <w:rsid w:val="00624659"/>
    <w:rsid w:val="006344FF"/>
    <w:rsid w:val="00637D90"/>
    <w:rsid w:val="0064154D"/>
    <w:rsid w:val="006462D3"/>
    <w:rsid w:val="00650C52"/>
    <w:rsid w:val="00651CE1"/>
    <w:rsid w:val="00652528"/>
    <w:rsid w:val="006674A4"/>
    <w:rsid w:val="00673D16"/>
    <w:rsid w:val="00677042"/>
    <w:rsid w:val="006901B5"/>
    <w:rsid w:val="00693255"/>
    <w:rsid w:val="006B4A32"/>
    <w:rsid w:val="006C46E9"/>
    <w:rsid w:val="006E2914"/>
    <w:rsid w:val="006E6426"/>
    <w:rsid w:val="006F5A69"/>
    <w:rsid w:val="006F697A"/>
    <w:rsid w:val="00723A4F"/>
    <w:rsid w:val="00761CFA"/>
    <w:rsid w:val="00776F9E"/>
    <w:rsid w:val="007A5DE0"/>
    <w:rsid w:val="007D08A9"/>
    <w:rsid w:val="007D211A"/>
    <w:rsid w:val="007D3E56"/>
    <w:rsid w:val="007E1585"/>
    <w:rsid w:val="00817C2F"/>
    <w:rsid w:val="00817DFD"/>
    <w:rsid w:val="00825963"/>
    <w:rsid w:val="00826FB0"/>
    <w:rsid w:val="008277F4"/>
    <w:rsid w:val="0082785B"/>
    <w:rsid w:val="00884F4E"/>
    <w:rsid w:val="0089394F"/>
    <w:rsid w:val="00894D71"/>
    <w:rsid w:val="00895FF2"/>
    <w:rsid w:val="008A58EE"/>
    <w:rsid w:val="008B37EC"/>
    <w:rsid w:val="008B59DD"/>
    <w:rsid w:val="008C50B8"/>
    <w:rsid w:val="008C57F5"/>
    <w:rsid w:val="008C71E6"/>
    <w:rsid w:val="008E04A4"/>
    <w:rsid w:val="008E7F37"/>
    <w:rsid w:val="0090194F"/>
    <w:rsid w:val="00935B0E"/>
    <w:rsid w:val="00935DB3"/>
    <w:rsid w:val="00935FF6"/>
    <w:rsid w:val="009406D0"/>
    <w:rsid w:val="00946545"/>
    <w:rsid w:val="00967EE2"/>
    <w:rsid w:val="00973102"/>
    <w:rsid w:val="00991ED7"/>
    <w:rsid w:val="009959D7"/>
    <w:rsid w:val="009D0E1A"/>
    <w:rsid w:val="009D29DB"/>
    <w:rsid w:val="009D4405"/>
    <w:rsid w:val="009D5661"/>
    <w:rsid w:val="009D6F72"/>
    <w:rsid w:val="009E4142"/>
    <w:rsid w:val="009F0ED8"/>
    <w:rsid w:val="00A05692"/>
    <w:rsid w:val="00A24D87"/>
    <w:rsid w:val="00A30B2D"/>
    <w:rsid w:val="00A37070"/>
    <w:rsid w:val="00A60A2E"/>
    <w:rsid w:val="00A73261"/>
    <w:rsid w:val="00A8454C"/>
    <w:rsid w:val="00A86180"/>
    <w:rsid w:val="00A96BD5"/>
    <w:rsid w:val="00AA04B2"/>
    <w:rsid w:val="00AA3FF9"/>
    <w:rsid w:val="00AB4817"/>
    <w:rsid w:val="00AC2561"/>
    <w:rsid w:val="00AD0B0A"/>
    <w:rsid w:val="00AF1C78"/>
    <w:rsid w:val="00AF400F"/>
    <w:rsid w:val="00B04878"/>
    <w:rsid w:val="00B4522C"/>
    <w:rsid w:val="00B534E5"/>
    <w:rsid w:val="00B57F08"/>
    <w:rsid w:val="00B819A1"/>
    <w:rsid w:val="00B83EEA"/>
    <w:rsid w:val="00B971DD"/>
    <w:rsid w:val="00BA40B3"/>
    <w:rsid w:val="00BA4C35"/>
    <w:rsid w:val="00BC366B"/>
    <w:rsid w:val="00BC52FB"/>
    <w:rsid w:val="00BF487A"/>
    <w:rsid w:val="00BF7CE2"/>
    <w:rsid w:val="00C06DE8"/>
    <w:rsid w:val="00C24FC4"/>
    <w:rsid w:val="00C3424C"/>
    <w:rsid w:val="00C37332"/>
    <w:rsid w:val="00C51DD1"/>
    <w:rsid w:val="00C53F25"/>
    <w:rsid w:val="00C55575"/>
    <w:rsid w:val="00C6787D"/>
    <w:rsid w:val="00C679BE"/>
    <w:rsid w:val="00C70022"/>
    <w:rsid w:val="00C744F6"/>
    <w:rsid w:val="00C80D32"/>
    <w:rsid w:val="00C8268E"/>
    <w:rsid w:val="00C92B69"/>
    <w:rsid w:val="00C95E38"/>
    <w:rsid w:val="00C9734E"/>
    <w:rsid w:val="00CA73BA"/>
    <w:rsid w:val="00CB65FC"/>
    <w:rsid w:val="00CC29D3"/>
    <w:rsid w:val="00CC57FB"/>
    <w:rsid w:val="00CD2045"/>
    <w:rsid w:val="00CD4523"/>
    <w:rsid w:val="00CE69F3"/>
    <w:rsid w:val="00CF7B03"/>
    <w:rsid w:val="00D04D59"/>
    <w:rsid w:val="00D43B3D"/>
    <w:rsid w:val="00D44943"/>
    <w:rsid w:val="00D55000"/>
    <w:rsid w:val="00D60259"/>
    <w:rsid w:val="00D73287"/>
    <w:rsid w:val="00D7346D"/>
    <w:rsid w:val="00D74E94"/>
    <w:rsid w:val="00D82D33"/>
    <w:rsid w:val="00DD4A69"/>
    <w:rsid w:val="00DF18E2"/>
    <w:rsid w:val="00DF5994"/>
    <w:rsid w:val="00E028AC"/>
    <w:rsid w:val="00E03AA4"/>
    <w:rsid w:val="00E17127"/>
    <w:rsid w:val="00E23141"/>
    <w:rsid w:val="00E42159"/>
    <w:rsid w:val="00E51E8B"/>
    <w:rsid w:val="00E5457A"/>
    <w:rsid w:val="00E63F17"/>
    <w:rsid w:val="00E64D1C"/>
    <w:rsid w:val="00E72E77"/>
    <w:rsid w:val="00E74757"/>
    <w:rsid w:val="00E816AD"/>
    <w:rsid w:val="00E9520A"/>
    <w:rsid w:val="00E96C54"/>
    <w:rsid w:val="00EB15BF"/>
    <w:rsid w:val="00EB222B"/>
    <w:rsid w:val="00EC2571"/>
    <w:rsid w:val="00ED261E"/>
    <w:rsid w:val="00EF0F3B"/>
    <w:rsid w:val="00EF5830"/>
    <w:rsid w:val="00EF74BB"/>
    <w:rsid w:val="00F070ED"/>
    <w:rsid w:val="00F1571E"/>
    <w:rsid w:val="00F2115D"/>
    <w:rsid w:val="00F301B1"/>
    <w:rsid w:val="00F41C84"/>
    <w:rsid w:val="00F60E57"/>
    <w:rsid w:val="00F61243"/>
    <w:rsid w:val="00F77984"/>
    <w:rsid w:val="00F86405"/>
    <w:rsid w:val="00F927BC"/>
    <w:rsid w:val="00FB4AD7"/>
    <w:rsid w:val="00FE03A4"/>
    <w:rsid w:val="00FE3C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F777E"/>
  <w15:docId w15:val="{D79D9649-07C5-49BF-A2EB-F21F5A5A4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DC2"/>
    <w:rPr>
      <w:lang w:val="en-GB" w:eastAsia="en-GB"/>
    </w:rPr>
  </w:style>
  <w:style w:type="paragraph" w:styleId="Heading1">
    <w:name w:val="heading 1"/>
    <w:basedOn w:val="Normal"/>
    <w:next w:val="Normal"/>
    <w:qFormat/>
    <w:rsid w:val="00884F4E"/>
    <w:pPr>
      <w:keepNext/>
      <w:outlineLvl w:val="0"/>
    </w:pPr>
    <w:rPr>
      <w:rFonts w:ascii="Arial" w:hAnsi="Arial" w:cs="Arial"/>
      <w:b/>
      <w:bCs/>
    </w:rPr>
  </w:style>
  <w:style w:type="paragraph" w:styleId="Heading2">
    <w:name w:val="heading 2"/>
    <w:basedOn w:val="Normal"/>
    <w:next w:val="Normal"/>
    <w:qFormat/>
    <w:rsid w:val="00884F4E"/>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884F4E"/>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84F4E"/>
    <w:pPr>
      <w:tabs>
        <w:tab w:val="center" w:pos="4320"/>
        <w:tab w:val="right" w:pos="8640"/>
      </w:tabs>
    </w:pPr>
  </w:style>
  <w:style w:type="character" w:styleId="PageNumber">
    <w:name w:val="page number"/>
    <w:basedOn w:val="DefaultParagraphFont"/>
    <w:rsid w:val="00884F4E"/>
  </w:style>
  <w:style w:type="paragraph" w:styleId="Header">
    <w:name w:val="header"/>
    <w:basedOn w:val="Normal"/>
    <w:rsid w:val="00884F4E"/>
    <w:pPr>
      <w:tabs>
        <w:tab w:val="center" w:pos="4153"/>
        <w:tab w:val="right" w:pos="8306"/>
      </w:tabs>
    </w:pPr>
  </w:style>
  <w:style w:type="paragraph" w:styleId="BodyTextIndent">
    <w:name w:val="Body Text Indent"/>
    <w:basedOn w:val="Normal"/>
    <w:rsid w:val="00884F4E"/>
    <w:pPr>
      <w:ind w:left="360"/>
    </w:pPr>
    <w:rPr>
      <w:rFonts w:ascii="Arial" w:hAnsi="Arial" w:cs="Arial"/>
      <w:sz w:val="24"/>
      <w:lang w:val="en-IE"/>
    </w:rPr>
  </w:style>
  <w:style w:type="paragraph" w:styleId="BodyText">
    <w:name w:val="Body Text"/>
    <w:basedOn w:val="Normal"/>
    <w:rsid w:val="00884F4E"/>
    <w:rPr>
      <w:rFonts w:ascii="Arial" w:hAnsi="Arial" w:cs="Arial"/>
      <w:sz w:val="24"/>
    </w:rPr>
  </w:style>
  <w:style w:type="paragraph" w:styleId="BodyText2">
    <w:name w:val="Body Text 2"/>
    <w:basedOn w:val="Normal"/>
    <w:rsid w:val="00884F4E"/>
    <w:pPr>
      <w:jc w:val="both"/>
    </w:pPr>
    <w:rPr>
      <w:rFonts w:ascii="Arial" w:hAnsi="Arial" w:cs="Arial"/>
    </w:rPr>
  </w:style>
  <w:style w:type="paragraph" w:customStyle="1" w:styleId="a">
    <w:name w:val="_"/>
    <w:basedOn w:val="Normal"/>
    <w:rsid w:val="00884F4E"/>
    <w:pPr>
      <w:widowControl w:val="0"/>
      <w:ind w:left="720" w:hanging="720"/>
    </w:pPr>
    <w:rPr>
      <w:snapToGrid w:val="0"/>
      <w:sz w:val="24"/>
      <w:lang w:val="en-US" w:eastAsia="en-US"/>
    </w:rPr>
  </w:style>
  <w:style w:type="character" w:styleId="Strong">
    <w:name w:val="Strong"/>
    <w:qFormat/>
    <w:rsid w:val="00884F4E"/>
    <w:rPr>
      <w:b/>
    </w:rPr>
  </w:style>
  <w:style w:type="paragraph" w:styleId="BodyTextIndent2">
    <w:name w:val="Body Text Indent 2"/>
    <w:basedOn w:val="Normal"/>
    <w:rsid w:val="00884F4E"/>
    <w:pPr>
      <w:ind w:left="283"/>
    </w:pPr>
    <w:rPr>
      <w:rFonts w:ascii="Arial" w:hAnsi="Arial" w:cs="Arial"/>
      <w:sz w:val="22"/>
      <w:szCs w:val="22"/>
    </w:rPr>
  </w:style>
  <w:style w:type="paragraph" w:styleId="BodyTextIndent3">
    <w:name w:val="Body Text Indent 3"/>
    <w:basedOn w:val="Normal"/>
    <w:rsid w:val="00884F4E"/>
    <w:pPr>
      <w:ind w:left="1440" w:hanging="1440"/>
    </w:pPr>
    <w:rPr>
      <w:rFonts w:ascii="Arial" w:hAnsi="Arial" w:cs="Arial"/>
      <w:sz w:val="24"/>
    </w:rPr>
  </w:style>
  <w:style w:type="paragraph" w:styleId="BodyText3">
    <w:name w:val="Body Text 3"/>
    <w:basedOn w:val="Normal"/>
    <w:rsid w:val="00884F4E"/>
    <w:pPr>
      <w:ind w:right="26"/>
    </w:pPr>
    <w:rPr>
      <w:rFonts w:ascii="Arial" w:hAnsi="Arial" w:cs="Arial"/>
      <w:sz w:val="24"/>
      <w:szCs w:val="22"/>
    </w:rPr>
  </w:style>
  <w:style w:type="character" w:styleId="Hyperlink">
    <w:name w:val="Hyperlink"/>
    <w:rsid w:val="00884F4E"/>
    <w:rPr>
      <w:color w:val="0000FF"/>
      <w:u w:val="single"/>
    </w:rPr>
  </w:style>
  <w:style w:type="paragraph" w:styleId="NormalWeb">
    <w:name w:val="Normal (Web)"/>
    <w:basedOn w:val="Normal"/>
    <w:rsid w:val="00884F4E"/>
    <w:rPr>
      <w:rFonts w:ascii="Verdana, Helvetica" w:hAnsi="Verdana, Helvetica"/>
      <w:lang w:eastAsia="en-US"/>
    </w:rPr>
  </w:style>
  <w:style w:type="paragraph" w:styleId="BalloonText">
    <w:name w:val="Balloon Text"/>
    <w:basedOn w:val="Normal"/>
    <w:semiHidden/>
    <w:rsid w:val="00884F4E"/>
    <w:rPr>
      <w:rFonts w:ascii="Tahoma" w:hAnsi="Tahoma" w:cs="Tahoma"/>
      <w:sz w:val="16"/>
      <w:szCs w:val="16"/>
    </w:rPr>
  </w:style>
  <w:style w:type="character" w:styleId="CommentReference">
    <w:name w:val="annotation reference"/>
    <w:semiHidden/>
    <w:rsid w:val="00884F4E"/>
    <w:rPr>
      <w:sz w:val="16"/>
      <w:szCs w:val="16"/>
    </w:rPr>
  </w:style>
  <w:style w:type="paragraph" w:styleId="CommentText">
    <w:name w:val="annotation text"/>
    <w:basedOn w:val="Normal"/>
    <w:semiHidden/>
    <w:rsid w:val="00884F4E"/>
  </w:style>
  <w:style w:type="paragraph" w:styleId="CommentSubject">
    <w:name w:val="annotation subject"/>
    <w:basedOn w:val="CommentText"/>
    <w:next w:val="CommentText"/>
    <w:semiHidden/>
    <w:rsid w:val="00884F4E"/>
    <w:rPr>
      <w:b/>
      <w:bCs/>
    </w:rPr>
  </w:style>
  <w:style w:type="paragraph" w:styleId="Salutation">
    <w:name w:val="Salutation"/>
    <w:basedOn w:val="Normal"/>
    <w:rsid w:val="00884F4E"/>
    <w:rPr>
      <w:sz w:val="24"/>
      <w:lang w:eastAsia="en-US"/>
    </w:rPr>
  </w:style>
  <w:style w:type="paragraph" w:customStyle="1" w:styleId="CharCharCharCharCharCharCharCharCharCharCharCharCharChar">
    <w:name w:val="Char Char Char Char Char Char Char Char Char Char Char Char Char Char"/>
    <w:basedOn w:val="Normal"/>
    <w:rsid w:val="00884F4E"/>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
    <w:basedOn w:val="Normal"/>
    <w:link w:val="ListParagraphChar"/>
    <w:uiPriority w:val="1"/>
    <w:qFormat/>
    <w:rsid w:val="00F070ED"/>
    <w:pPr>
      <w:ind w:left="720"/>
    </w:pPr>
  </w:style>
  <w:style w:type="paragraph" w:styleId="FootnoteText">
    <w:name w:val="footnote text"/>
    <w:basedOn w:val="Normal"/>
    <w:link w:val="FootnoteTextChar"/>
    <w:rsid w:val="009D6F72"/>
  </w:style>
  <w:style w:type="character" w:customStyle="1" w:styleId="FootnoteTextChar">
    <w:name w:val="Footnote Text Char"/>
    <w:basedOn w:val="DefaultParagraphFont"/>
    <w:link w:val="FootnoteText"/>
    <w:rsid w:val="009D6F72"/>
    <w:rPr>
      <w:lang w:val="en-GB" w:eastAsia="en-GB"/>
    </w:rPr>
  </w:style>
  <w:style w:type="character" w:styleId="FootnoteReference">
    <w:name w:val="footnote reference"/>
    <w:basedOn w:val="DefaultParagraphFont"/>
    <w:uiPriority w:val="99"/>
    <w:rsid w:val="009D6F72"/>
    <w:rPr>
      <w:vertAlign w:val="superscript"/>
    </w:rPr>
  </w:style>
  <w:style w:type="table" w:customStyle="1" w:styleId="TableGrid1">
    <w:name w:val="Table Grid1"/>
    <w:basedOn w:val="TableNormal"/>
    <w:rsid w:val="00B83EE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1CE1"/>
    <w:rPr>
      <w:color w:val="800080" w:themeColor="followedHyperlink"/>
      <w:u w:val="single"/>
    </w:rPr>
  </w:style>
  <w:style w:type="paragraph" w:styleId="NoSpacing">
    <w:name w:val="No Spacing"/>
    <w:uiPriority w:val="1"/>
    <w:qFormat/>
    <w:rsid w:val="00C95E38"/>
    <w:rPr>
      <w:lang w:val="en-GB" w:eastAsia="en-GB"/>
    </w:rPr>
  </w:style>
  <w:style w:type="character" w:customStyle="1" w:styleId="ListParagraphChar">
    <w:name w:val="List Paragraph Char"/>
    <w:aliases w:val="List Paragraph4 Char,List Paragraph3 Char"/>
    <w:link w:val="ListParagraph"/>
    <w:uiPriority w:val="34"/>
    <w:locked/>
    <w:rsid w:val="00434BDB"/>
    <w:rPr>
      <w:lang w:val="en-GB" w:eastAsia="en-GB"/>
    </w:rPr>
  </w:style>
  <w:style w:type="table" w:styleId="TableGrid">
    <w:name w:val="Table Grid"/>
    <w:basedOn w:val="TableNormal"/>
    <w:uiPriority w:val="39"/>
    <w:rsid w:val="00CC29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C7FFA"/>
    <w:pPr>
      <w:widowControl w:val="0"/>
      <w:autoSpaceDE w:val="0"/>
      <w:autoSpaceDN w:val="0"/>
      <w:ind w:left="107"/>
    </w:pPr>
    <w:rPr>
      <w:rFonts w:ascii="Trebuchet MS" w:eastAsia="Trebuchet MS" w:hAnsi="Trebuchet MS" w:cs="Trebuchet MS"/>
      <w:sz w:val="22"/>
      <w:szCs w:val="22"/>
      <w:lang w:val="en-US" w:eastAsia="en-US"/>
    </w:rPr>
  </w:style>
  <w:style w:type="character" w:customStyle="1" w:styleId="UnresolvedMention1">
    <w:name w:val="Unresolved Mention1"/>
    <w:basedOn w:val="DefaultParagraphFont"/>
    <w:uiPriority w:val="99"/>
    <w:semiHidden/>
    <w:unhideWhenUsed/>
    <w:rsid w:val="000F0B16"/>
    <w:rPr>
      <w:color w:val="605E5C"/>
      <w:shd w:val="clear" w:color="auto" w:fill="E1DFDD"/>
    </w:rPr>
  </w:style>
  <w:style w:type="character" w:customStyle="1" w:styleId="UnresolvedMention2">
    <w:name w:val="Unresolved Mention2"/>
    <w:basedOn w:val="DefaultParagraphFont"/>
    <w:uiPriority w:val="99"/>
    <w:semiHidden/>
    <w:unhideWhenUsed/>
    <w:rsid w:val="00E72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277715638">
      <w:bodyDiv w:val="1"/>
      <w:marLeft w:val="0"/>
      <w:marRight w:val="0"/>
      <w:marTop w:val="0"/>
      <w:marBottom w:val="0"/>
      <w:divBdr>
        <w:top w:val="none" w:sz="0" w:space="0" w:color="auto"/>
        <w:left w:val="none" w:sz="0" w:space="0" w:color="auto"/>
        <w:bottom w:val="none" w:sz="0" w:space="0" w:color="auto"/>
        <w:right w:val="none" w:sz="0" w:space="0" w:color="auto"/>
      </w:divBdr>
      <w:divsChild>
        <w:div w:id="2008745357">
          <w:marLeft w:val="360"/>
          <w:marRight w:val="0"/>
          <w:marTop w:val="200"/>
          <w:marBottom w:val="0"/>
          <w:divBdr>
            <w:top w:val="none" w:sz="0" w:space="0" w:color="auto"/>
            <w:left w:val="none" w:sz="0" w:space="0" w:color="auto"/>
            <w:bottom w:val="none" w:sz="0" w:space="0" w:color="auto"/>
            <w:right w:val="none" w:sz="0" w:space="0" w:color="auto"/>
          </w:divBdr>
        </w:div>
        <w:div w:id="1694720648">
          <w:marLeft w:val="360"/>
          <w:marRight w:val="0"/>
          <w:marTop w:val="200"/>
          <w:marBottom w:val="0"/>
          <w:divBdr>
            <w:top w:val="none" w:sz="0" w:space="0" w:color="auto"/>
            <w:left w:val="none" w:sz="0" w:space="0" w:color="auto"/>
            <w:bottom w:val="none" w:sz="0" w:space="0" w:color="auto"/>
            <w:right w:val="none" w:sz="0" w:space="0" w:color="auto"/>
          </w:divBdr>
        </w:div>
        <w:div w:id="4138369">
          <w:marLeft w:val="360"/>
          <w:marRight w:val="0"/>
          <w:marTop w:val="200"/>
          <w:marBottom w:val="0"/>
          <w:divBdr>
            <w:top w:val="none" w:sz="0" w:space="0" w:color="auto"/>
            <w:left w:val="none" w:sz="0" w:space="0" w:color="auto"/>
            <w:bottom w:val="none" w:sz="0" w:space="0" w:color="auto"/>
            <w:right w:val="none" w:sz="0" w:space="0" w:color="auto"/>
          </w:divBdr>
        </w:div>
        <w:div w:id="1486120975">
          <w:marLeft w:val="360"/>
          <w:marRight w:val="0"/>
          <w:marTop w:val="200"/>
          <w:marBottom w:val="0"/>
          <w:divBdr>
            <w:top w:val="none" w:sz="0" w:space="0" w:color="auto"/>
            <w:left w:val="none" w:sz="0" w:space="0" w:color="auto"/>
            <w:bottom w:val="none" w:sz="0" w:space="0" w:color="auto"/>
            <w:right w:val="none" w:sz="0" w:space="0" w:color="auto"/>
          </w:divBdr>
        </w:div>
        <w:div w:id="223221827">
          <w:marLeft w:val="360"/>
          <w:marRight w:val="0"/>
          <w:marTop w:val="200"/>
          <w:marBottom w:val="0"/>
          <w:divBdr>
            <w:top w:val="none" w:sz="0" w:space="0" w:color="auto"/>
            <w:left w:val="none" w:sz="0" w:space="0" w:color="auto"/>
            <w:bottom w:val="none" w:sz="0" w:space="0" w:color="auto"/>
            <w:right w:val="none" w:sz="0" w:space="0" w:color="auto"/>
          </w:divBdr>
        </w:div>
        <w:div w:id="937568806">
          <w:marLeft w:val="360"/>
          <w:marRight w:val="0"/>
          <w:marTop w:val="200"/>
          <w:marBottom w:val="0"/>
          <w:divBdr>
            <w:top w:val="none" w:sz="0" w:space="0" w:color="auto"/>
            <w:left w:val="none" w:sz="0" w:space="0" w:color="auto"/>
            <w:bottom w:val="none" w:sz="0" w:space="0" w:color="auto"/>
            <w:right w:val="none" w:sz="0" w:space="0" w:color="auto"/>
          </w:divBdr>
        </w:div>
        <w:div w:id="1581479516">
          <w:marLeft w:val="360"/>
          <w:marRight w:val="0"/>
          <w:marTop w:val="200"/>
          <w:marBottom w:val="0"/>
          <w:divBdr>
            <w:top w:val="none" w:sz="0" w:space="0" w:color="auto"/>
            <w:left w:val="none" w:sz="0" w:space="0" w:color="auto"/>
            <w:bottom w:val="none" w:sz="0" w:space="0" w:color="auto"/>
            <w:right w:val="none" w:sz="0" w:space="0" w:color="auto"/>
          </w:divBdr>
        </w:div>
      </w:divsChild>
    </w:div>
    <w:div w:id="1511220941">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727798994">
      <w:bodyDiv w:val="1"/>
      <w:marLeft w:val="0"/>
      <w:marRight w:val="0"/>
      <w:marTop w:val="0"/>
      <w:marBottom w:val="0"/>
      <w:divBdr>
        <w:top w:val="none" w:sz="0" w:space="0" w:color="auto"/>
        <w:left w:val="none" w:sz="0" w:space="0" w:color="auto"/>
        <w:bottom w:val="none" w:sz="0" w:space="0" w:color="auto"/>
        <w:right w:val="none" w:sz="0" w:space="0" w:color="auto"/>
      </w:divBdr>
    </w:div>
    <w:div w:id="17940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hse.ie/eng/services/list/2/primarycare/childrenfirst/resources/" TargetMode="External"/><Relationship Id="rId4" Type="http://schemas.openxmlformats.org/officeDocument/2006/relationships/settings" Target="settings.xml"/><Relationship Id="rId9" Type="http://schemas.openxmlformats.org/officeDocument/2006/relationships/hyperlink" Target="mailto:May.Phillips@corlann.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3642E8-91F5-4B96-929D-847D89522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2273</Words>
  <Characters>13286</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15528</CharactersWithSpaces>
  <SharedDoc>false</SharedDoc>
  <HLinks>
    <vt:vector size="18" baseType="variant">
      <vt:variant>
        <vt:i4>2228270</vt:i4>
      </vt:variant>
      <vt:variant>
        <vt:i4>6</vt:i4>
      </vt:variant>
      <vt:variant>
        <vt:i4>0</vt:i4>
      </vt:variant>
      <vt:variant>
        <vt:i4>5</vt:i4>
      </vt:variant>
      <vt:variant>
        <vt:lpwstr>http://www.sipo.gov.ie/</vt:lpwstr>
      </vt:variant>
      <vt:variant>
        <vt:lpwstr/>
      </vt: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Taylor Reals (LIMERICK REGION)</cp:lastModifiedBy>
  <cp:revision>2</cp:revision>
  <cp:lastPrinted>2026-01-30T10:22:00Z</cp:lastPrinted>
  <dcterms:created xsi:type="dcterms:W3CDTF">2026-09-14T10:50:00Z</dcterms:created>
  <dcterms:modified xsi:type="dcterms:W3CDTF">2026-09-14T10:50:00Z</dcterms:modified>
</cp:coreProperties>
</file>