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46F4D" w14:textId="589E40FB" w:rsidR="00C941EE" w:rsidRPr="00F32E62" w:rsidRDefault="00BE5044" w:rsidP="00F32E62">
      <w:pPr>
        <w:pStyle w:val="NoSpacing"/>
        <w:jc w:val="center"/>
        <w:rPr>
          <w:sz w:val="22"/>
        </w:rPr>
      </w:pPr>
      <w:r w:rsidRPr="00F32E62">
        <w:rPr>
          <w:sz w:val="22"/>
        </w:rPr>
        <w:t xml:space="preserve">Candidate information </w:t>
      </w:r>
      <w:r w:rsidR="00436CA9" w:rsidRPr="00F32E62">
        <w:rPr>
          <w:sz w:val="22"/>
        </w:rPr>
        <w:t>document</w:t>
      </w:r>
    </w:p>
    <w:p w14:paraId="274E9A31" w14:textId="69B83D83" w:rsidR="00C941EE" w:rsidRPr="00F32E62" w:rsidRDefault="00097265" w:rsidP="00F32E62">
      <w:pPr>
        <w:pStyle w:val="NoSpacing"/>
        <w:jc w:val="center"/>
        <w:rPr>
          <w:sz w:val="22"/>
        </w:rPr>
      </w:pPr>
      <w:r w:rsidRPr="00F32E62">
        <w:rPr>
          <w:sz w:val="22"/>
        </w:rPr>
        <w:t xml:space="preserve">Recruitment reference </w:t>
      </w:r>
      <w:r w:rsidR="00E92F00" w:rsidRPr="00F32E62">
        <w:rPr>
          <w:sz w:val="22"/>
        </w:rPr>
        <w:t>no: HSEMW26.</w:t>
      </w:r>
      <w:r w:rsidR="00F759E2" w:rsidRPr="00F32E62">
        <w:rPr>
          <w:sz w:val="22"/>
        </w:rPr>
        <w:t>1</w:t>
      </w:r>
      <w:r w:rsidR="00F32E62" w:rsidRPr="00F32E62">
        <w:rPr>
          <w:sz w:val="22"/>
        </w:rPr>
        <w:t>18</w:t>
      </w:r>
    </w:p>
    <w:p w14:paraId="42B4149B" w14:textId="77777777" w:rsidR="00F32E62" w:rsidRPr="00F32E62" w:rsidRDefault="00F32E62" w:rsidP="00F32E62">
      <w:pPr>
        <w:pStyle w:val="NoSpacing"/>
        <w:jc w:val="center"/>
        <w:rPr>
          <w:b/>
          <w:bCs/>
          <w:sz w:val="22"/>
        </w:rPr>
      </w:pPr>
      <w:bookmarkStart w:id="0" w:name="_Hlk229414721"/>
      <w:bookmarkStart w:id="1" w:name="_Hlk242781898"/>
      <w:r w:rsidRPr="00F32E62">
        <w:rPr>
          <w:b/>
          <w:bCs/>
          <w:sz w:val="22"/>
        </w:rPr>
        <w:t>Social Care Worker</w:t>
      </w:r>
      <w:bookmarkEnd w:id="0"/>
      <w:r w:rsidRPr="00F32E62">
        <w:rPr>
          <w:b/>
          <w:bCs/>
          <w:sz w:val="22"/>
        </w:rPr>
        <w:t>, Child &amp; Adolescent Mental Health Service (CAMHS)</w:t>
      </w:r>
    </w:p>
    <w:p w14:paraId="1187663D" w14:textId="77777777" w:rsidR="00F32E62" w:rsidRPr="00F32E62" w:rsidRDefault="00F32E62" w:rsidP="00F32E62">
      <w:pPr>
        <w:pStyle w:val="NoSpacing"/>
        <w:jc w:val="center"/>
        <w:rPr>
          <w:sz w:val="22"/>
        </w:rPr>
      </w:pPr>
      <w:r w:rsidRPr="00F32E62">
        <w:rPr>
          <w:color w:val="1F1F1F"/>
          <w:sz w:val="22"/>
          <w:lang w:eastAsia="en-IE"/>
        </w:rPr>
        <w:t>O</w:t>
      </w:r>
      <w:r w:rsidRPr="00F32E62">
        <w:rPr>
          <w:color w:val="1F1F1F"/>
          <w:sz w:val="22"/>
          <w:lang w:val="ga-IE" w:eastAsia="en-IE"/>
        </w:rPr>
        <w:t xml:space="preserve">ibrí </w:t>
      </w:r>
      <w:r w:rsidRPr="00F32E62">
        <w:rPr>
          <w:color w:val="1F1F1F"/>
          <w:sz w:val="22"/>
          <w:lang w:eastAsia="en-IE"/>
        </w:rPr>
        <w:t>C</w:t>
      </w:r>
      <w:r w:rsidRPr="00F32E62">
        <w:rPr>
          <w:color w:val="1F1F1F"/>
          <w:sz w:val="22"/>
          <w:lang w:val="ga-IE" w:eastAsia="en-IE"/>
        </w:rPr>
        <w:t xml:space="preserve">úraim </w:t>
      </w:r>
      <w:r w:rsidRPr="00F32E62">
        <w:rPr>
          <w:color w:val="1F1F1F"/>
          <w:sz w:val="22"/>
          <w:lang w:eastAsia="en-IE"/>
        </w:rPr>
        <w:t>S</w:t>
      </w:r>
      <w:r w:rsidRPr="00F32E62">
        <w:rPr>
          <w:color w:val="1F1F1F"/>
          <w:sz w:val="22"/>
          <w:lang w:val="ga-IE" w:eastAsia="en-IE"/>
        </w:rPr>
        <w:t>hóisialta</w:t>
      </w:r>
    </w:p>
    <w:bookmarkEnd w:id="1"/>
    <w:p w14:paraId="2F771C25" w14:textId="11F0921B" w:rsidR="00E92F00" w:rsidRPr="00F32E62" w:rsidRDefault="00E92F00" w:rsidP="00F32E62">
      <w:pPr>
        <w:pStyle w:val="NoSpacing"/>
        <w:jc w:val="center"/>
        <w:rPr>
          <w:sz w:val="22"/>
        </w:rPr>
      </w:pPr>
      <w:r w:rsidRPr="00F32E62">
        <w:rPr>
          <w:sz w:val="22"/>
        </w:rPr>
        <w:t>HSE Mid West</w:t>
      </w:r>
    </w:p>
    <w:p w14:paraId="5521CBD5" w14:textId="77777777" w:rsidR="00E92F00" w:rsidRPr="00E92F00" w:rsidRDefault="00E92F00" w:rsidP="00E92F00">
      <w:pPr>
        <w:pStyle w:val="NoSpacing"/>
        <w:jc w:val="center"/>
        <w:rPr>
          <w:b/>
          <w:bCs/>
          <w:sz w:val="22"/>
        </w:rPr>
      </w:pPr>
    </w:p>
    <w:p w14:paraId="4123DF8E" w14:textId="262A4BA4"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Pr="00436CA9">
        <w:rPr>
          <w:rFonts w:eastAsia="Times New Roman" w:cs="Arial"/>
          <w:iCs/>
          <w:sz w:val="22"/>
          <w:lang w:eastAsia="en-IE"/>
        </w:rPr>
        <w:t xml:space="preserve"> </w:t>
      </w:r>
      <w:r w:rsidR="006F643E" w:rsidRPr="00E92F00">
        <w:rPr>
          <w:rFonts w:eastAsia="Times New Roman" w:cs="Arial"/>
          <w:iCs/>
          <w:sz w:val="22"/>
          <w:lang w:eastAsia="en-IE"/>
        </w:rPr>
        <w:t>We aim</w:t>
      </w:r>
      <w:r w:rsidRPr="00E92F00">
        <w:rPr>
          <w:rFonts w:eastAsia="Times New Roman" w:cs="Arial"/>
          <w:iCs/>
          <w:sz w:val="22"/>
          <w:lang w:eastAsia="en-IE"/>
        </w:rPr>
        <w:t xml:space="preserve"> to form a </w:t>
      </w:r>
      <w:r w:rsidR="00E92F00" w:rsidRPr="00E92F00">
        <w:rPr>
          <w:rFonts w:eastAsia="Times New Roman" w:cs="Arial"/>
          <w:iCs/>
          <w:sz w:val="22"/>
          <w:lang w:eastAsia="en-IE"/>
        </w:rPr>
        <w:t xml:space="preserve">supplementary </w:t>
      </w:r>
      <w:r w:rsidRPr="00E92F00">
        <w:rPr>
          <w:rFonts w:eastAsia="Times New Roman" w:cs="Arial"/>
          <w:iCs/>
          <w:sz w:val="22"/>
          <w:lang w:eastAsia="en-IE"/>
        </w:rPr>
        <w:t xml:space="preserve">panel </w:t>
      </w:r>
      <w:r w:rsidR="009A1662" w:rsidRPr="00E92F00">
        <w:rPr>
          <w:rFonts w:eastAsia="Times New Roman" w:cs="Arial"/>
          <w:iCs/>
          <w:sz w:val="22"/>
          <w:lang w:eastAsia="en-IE"/>
        </w:rPr>
        <w:t>from</w:t>
      </w:r>
      <w:r w:rsidRPr="00E92F00">
        <w:rPr>
          <w:rFonts w:eastAsia="Times New Roman" w:cs="Arial"/>
          <w:iCs/>
          <w:sz w:val="22"/>
          <w:lang w:eastAsia="en-IE"/>
        </w:rPr>
        <w:t xml:space="preserve"> this recruitment campaign as outlined in the </w:t>
      </w:r>
      <w:r w:rsidR="00436CA9" w:rsidRPr="00E92F00">
        <w:rPr>
          <w:rFonts w:eastAsia="Times New Roman" w:cs="Arial"/>
          <w:iCs/>
          <w:sz w:val="22"/>
          <w:lang w:eastAsia="en-IE"/>
        </w:rPr>
        <w:t>job specification</w:t>
      </w:r>
      <w:r w:rsidRPr="00436CA9">
        <w:rPr>
          <w:rFonts w:eastAsia="Times New Roman" w:cs="Arial"/>
          <w:iCs/>
          <w:color w:val="000099"/>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2" w:name="_Toc243039987"/>
      <w:r w:rsidRPr="00436CA9">
        <w:rPr>
          <w:rFonts w:eastAsia="Times New Roman" w:cs="Arial"/>
          <w:b w:val="0"/>
          <w:color w:val="000000" w:themeColor="text1"/>
          <w:sz w:val="22"/>
          <w:szCs w:val="22"/>
          <w:lang w:val="en-GB" w:eastAsia="zh-CN"/>
        </w:rPr>
        <w:t>The HR / Recruitment Team Contact details:</w:t>
      </w:r>
      <w:bookmarkEnd w:id="2"/>
      <w:r w:rsidRPr="00436CA9">
        <w:rPr>
          <w:rFonts w:eastAsia="Times New Roman" w:cs="Arial"/>
          <w:b w:val="0"/>
          <w:color w:val="000000" w:themeColor="text1"/>
          <w:sz w:val="22"/>
          <w:szCs w:val="22"/>
          <w:lang w:val="en-GB" w:eastAsia="zh-CN"/>
        </w:rPr>
        <w:t xml:space="preserve"> </w:t>
      </w:r>
    </w:p>
    <w:p w14:paraId="7D640871" w14:textId="5D383463" w:rsidR="00CB6483" w:rsidRPr="00436CA9" w:rsidRDefault="00CB6483" w:rsidP="00FF50FD">
      <w:pPr>
        <w:pStyle w:val="NormalWeb"/>
        <w:numPr>
          <w:ilvl w:val="0"/>
          <w:numId w:val="6"/>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 xml:space="preserve">For any queries regarding the Recruitment process please contact: </w:t>
      </w:r>
      <w:r w:rsidR="00E92F00" w:rsidRPr="00E92F00">
        <w:rPr>
          <w:rFonts w:ascii="Arial" w:eastAsia="Times New Roman" w:hAnsi="Arial" w:cs="Arial"/>
          <w:sz w:val="22"/>
          <w:szCs w:val="22"/>
        </w:rPr>
        <w:t xml:space="preserve">Shauna Madden, Human Resource Department, </w:t>
      </w:r>
      <w:r w:rsidR="00E92F00" w:rsidRPr="00E92F00">
        <w:rPr>
          <w:rFonts w:ascii="Arial" w:eastAsia="Times New Roman" w:hAnsi="Arial" w:cs="Arial"/>
          <w:b/>
          <w:bCs/>
          <w:sz w:val="22"/>
          <w:szCs w:val="22"/>
        </w:rPr>
        <w:t>Email:</w:t>
      </w:r>
      <w:r w:rsidR="00E92F00" w:rsidRPr="00E92F00">
        <w:rPr>
          <w:rFonts w:ascii="Arial" w:eastAsia="Times New Roman" w:hAnsi="Arial" w:cs="Arial"/>
          <w:sz w:val="22"/>
          <w:szCs w:val="22"/>
        </w:rPr>
        <w:t xml:space="preserve"> </w:t>
      </w:r>
      <w:hyperlink r:id="rId11" w:history="1">
        <w:r w:rsidR="00E92F00" w:rsidRPr="00B2442E">
          <w:rPr>
            <w:rStyle w:val="Hyperlink"/>
            <w:rFonts w:ascii="Arial" w:eastAsia="Times New Roman" w:hAnsi="Arial" w:cs="Arial"/>
            <w:sz w:val="22"/>
            <w:szCs w:val="22"/>
          </w:rPr>
          <w:t>shauna.madden@hse.ie</w:t>
        </w:r>
      </w:hyperlink>
      <w:r w:rsidR="00E92F00">
        <w:rPr>
          <w:rFonts w:ascii="Arial" w:eastAsia="Times New Roman" w:hAnsi="Arial" w:cs="Arial"/>
          <w:color w:val="000099"/>
          <w:sz w:val="22"/>
          <w:szCs w:val="22"/>
        </w:rPr>
        <w:t xml:space="preserve"> </w:t>
      </w:r>
      <w:r w:rsidR="00E92F00" w:rsidRPr="00E92F00">
        <w:rPr>
          <w:rFonts w:ascii="Arial" w:eastAsia="Times New Roman" w:hAnsi="Arial" w:cs="Arial"/>
          <w:b/>
          <w:bCs/>
          <w:sz w:val="22"/>
          <w:szCs w:val="22"/>
        </w:rPr>
        <w:t>Tel:</w:t>
      </w:r>
      <w:r w:rsidR="00E92F00" w:rsidRPr="00E92F00">
        <w:rPr>
          <w:rFonts w:ascii="Arial" w:eastAsia="Times New Roman" w:hAnsi="Arial" w:cs="Arial"/>
          <w:sz w:val="22"/>
          <w:szCs w:val="22"/>
        </w:rPr>
        <w:t xml:space="preserve"> 061-461440</w:t>
      </w:r>
    </w:p>
    <w:p w14:paraId="55A9514F" w14:textId="56374E02" w:rsidR="00CB6483" w:rsidRPr="00436CA9" w:rsidRDefault="00CB6483" w:rsidP="00FF50FD">
      <w:pPr>
        <w:pStyle w:val="NormalWeb"/>
        <w:numPr>
          <w:ilvl w:val="0"/>
          <w:numId w:val="6"/>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6863F573" w:rsidR="00CB6483" w:rsidRPr="00436CA9" w:rsidRDefault="00CB6483" w:rsidP="00FF50FD">
      <w:pPr>
        <w:pStyle w:val="ListParagraph"/>
        <w:numPr>
          <w:ilvl w:val="0"/>
          <w:numId w:val="6"/>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w:t>
      </w:r>
      <w:r w:rsidR="0039542A">
        <w:rPr>
          <w:rFonts w:cs="Arial"/>
          <w:sz w:val="22"/>
        </w:rPr>
        <w:t xml:space="preserve">Recruitment System </w:t>
      </w:r>
      <w:r w:rsidR="00E92F00">
        <w:rPr>
          <w:rFonts w:cs="Arial"/>
          <w:sz w:val="22"/>
        </w:rPr>
        <w:t>Rezoomo</w:t>
      </w:r>
      <w:r w:rsidR="0039542A">
        <w:rPr>
          <w:rFonts w:cs="Arial"/>
          <w:sz w:val="22"/>
        </w:rPr>
        <w:t xml:space="preserve">. </w:t>
      </w:r>
      <w:r w:rsidRPr="00436CA9">
        <w:rPr>
          <w:rFonts w:cs="Arial"/>
          <w:sz w:val="22"/>
        </w:rPr>
        <w:t>It is important to provide accurate contact details on your application form and ensure regular access to your emails</w:t>
      </w:r>
      <w:r w:rsidR="0039542A">
        <w:rPr>
          <w:rFonts w:cs="Arial"/>
          <w:sz w:val="22"/>
        </w:rPr>
        <w:t xml:space="preserve"> and to any recruitment </w:t>
      </w:r>
      <w:r w:rsidR="006D6A7F">
        <w:rPr>
          <w:rFonts w:cs="Arial"/>
          <w:sz w:val="22"/>
        </w:rPr>
        <w:t>systems;</w:t>
      </w:r>
      <w:r w:rsidR="0039542A">
        <w:rPr>
          <w:rFonts w:cs="Arial"/>
          <w:sz w:val="22"/>
        </w:rPr>
        <w:t xml:space="preserve"> we use to communicate with you</w:t>
      </w:r>
      <w:r w:rsidRPr="00436CA9">
        <w:rPr>
          <w:rFonts w:cs="Arial"/>
          <w:sz w:val="22"/>
        </w:rPr>
        <w:t xml:space="preserve">. If you </w:t>
      </w:r>
      <w:r w:rsidR="00F93565" w:rsidRPr="00436CA9">
        <w:rPr>
          <w:rFonts w:cs="Arial"/>
          <w:sz w:val="22"/>
        </w:rPr>
        <w:t xml:space="preserve">choose to </w:t>
      </w:r>
      <w:r w:rsidRPr="00436CA9">
        <w:rPr>
          <w:rFonts w:cs="Arial"/>
          <w:sz w:val="22"/>
        </w:rPr>
        <w:t>use your work email,</w:t>
      </w:r>
      <w:r w:rsidR="0039542A">
        <w:rPr>
          <w:rFonts w:cs="Arial"/>
          <w:sz w:val="22"/>
        </w:rPr>
        <w:t xml:space="preserve"> or have an account linked to your work email address, you must</w:t>
      </w:r>
      <w:r w:rsidRPr="00436CA9">
        <w:rPr>
          <w:rFonts w:cs="Arial"/>
          <w:sz w:val="22"/>
        </w:rPr>
        <w:t xml:space="preserve"> be aware that some communications may require a response within a specific timeframe. </w:t>
      </w:r>
    </w:p>
    <w:sdt>
      <w:sdtPr>
        <w:rPr>
          <w:rFonts w:eastAsiaTheme="minorEastAsia" w:cstheme="minorBidi"/>
          <w:b w:val="0"/>
          <w:color w:val="auto"/>
          <w:szCs w:val="22"/>
          <w:lang w:val="en-IE"/>
        </w:rPr>
        <w:id w:val="-324590930"/>
        <w:docPartObj>
          <w:docPartGallery w:val="Table of Contents"/>
          <w:docPartUnique/>
        </w:docPartObj>
      </w:sdtPr>
      <w:sdtEndPr>
        <w:rPr>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520D6935" w14:textId="68CD50D9" w:rsidR="00F32E62"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43039987" w:history="1">
            <w:r w:rsidR="00F32E62" w:rsidRPr="00B30294">
              <w:rPr>
                <w:rStyle w:val="Hyperlink"/>
                <w:rFonts w:eastAsia="Times New Roman" w:cs="Arial"/>
                <w:noProof/>
                <w:lang w:val="en-GB" w:eastAsia="zh-CN"/>
              </w:rPr>
              <w:t>The HR / Recruitment Team Contact details:</w:t>
            </w:r>
            <w:r w:rsidR="00F32E62">
              <w:rPr>
                <w:noProof/>
                <w:webHidden/>
              </w:rPr>
              <w:tab/>
            </w:r>
            <w:r w:rsidR="00F32E62">
              <w:rPr>
                <w:noProof/>
                <w:webHidden/>
              </w:rPr>
              <w:fldChar w:fldCharType="begin"/>
            </w:r>
            <w:r w:rsidR="00F32E62">
              <w:rPr>
                <w:noProof/>
                <w:webHidden/>
              </w:rPr>
              <w:instrText xml:space="preserve"> PAGEREF _Toc243039987 \h </w:instrText>
            </w:r>
            <w:r w:rsidR="00F32E62">
              <w:rPr>
                <w:noProof/>
                <w:webHidden/>
              </w:rPr>
            </w:r>
            <w:r w:rsidR="00F32E62">
              <w:rPr>
                <w:noProof/>
                <w:webHidden/>
              </w:rPr>
              <w:fldChar w:fldCharType="separate"/>
            </w:r>
            <w:r w:rsidR="00F32E62">
              <w:rPr>
                <w:noProof/>
                <w:webHidden/>
              </w:rPr>
              <w:t>1</w:t>
            </w:r>
            <w:r w:rsidR="00F32E62">
              <w:rPr>
                <w:noProof/>
                <w:webHidden/>
              </w:rPr>
              <w:fldChar w:fldCharType="end"/>
            </w:r>
          </w:hyperlink>
        </w:p>
        <w:p w14:paraId="678A0080" w14:textId="5393B4FB" w:rsidR="00F32E62" w:rsidRDefault="00F32E62">
          <w:pPr>
            <w:pStyle w:val="TOC1"/>
            <w:rPr>
              <w:rFonts w:asciiTheme="minorHAnsi" w:eastAsiaTheme="minorEastAsia" w:hAnsiTheme="minorHAnsi"/>
              <w:noProof/>
              <w:lang w:eastAsia="en-IE"/>
            </w:rPr>
          </w:pPr>
          <w:hyperlink w:anchor="_Toc243039988" w:history="1">
            <w:r w:rsidRPr="00B30294">
              <w:rPr>
                <w:rStyle w:val="Hyperlink"/>
                <w:rFonts w:eastAsia="Times New Roman" w:cs="Arial"/>
                <w:noProof/>
                <w:lang w:val="en-GB" w:eastAsia="zh-CN"/>
              </w:rPr>
              <w:t>Who should apply?</w:t>
            </w:r>
            <w:r>
              <w:rPr>
                <w:noProof/>
                <w:webHidden/>
              </w:rPr>
              <w:tab/>
            </w:r>
            <w:r>
              <w:rPr>
                <w:noProof/>
                <w:webHidden/>
              </w:rPr>
              <w:fldChar w:fldCharType="begin"/>
            </w:r>
            <w:r>
              <w:rPr>
                <w:noProof/>
                <w:webHidden/>
              </w:rPr>
              <w:instrText xml:space="preserve"> PAGEREF _Toc243039988 \h </w:instrText>
            </w:r>
            <w:r>
              <w:rPr>
                <w:noProof/>
                <w:webHidden/>
              </w:rPr>
            </w:r>
            <w:r>
              <w:rPr>
                <w:noProof/>
                <w:webHidden/>
              </w:rPr>
              <w:fldChar w:fldCharType="separate"/>
            </w:r>
            <w:r>
              <w:rPr>
                <w:noProof/>
                <w:webHidden/>
              </w:rPr>
              <w:t>2</w:t>
            </w:r>
            <w:r>
              <w:rPr>
                <w:noProof/>
                <w:webHidden/>
              </w:rPr>
              <w:fldChar w:fldCharType="end"/>
            </w:r>
          </w:hyperlink>
        </w:p>
        <w:p w14:paraId="34421E12" w14:textId="6B12CEE8" w:rsidR="00F32E62" w:rsidRDefault="00F32E62">
          <w:pPr>
            <w:pStyle w:val="TOC1"/>
            <w:rPr>
              <w:rFonts w:asciiTheme="minorHAnsi" w:eastAsiaTheme="minorEastAsia" w:hAnsiTheme="minorHAnsi"/>
              <w:noProof/>
              <w:lang w:eastAsia="en-IE"/>
            </w:rPr>
          </w:pPr>
          <w:hyperlink w:anchor="_Toc243039989" w:history="1">
            <w:r w:rsidRPr="00B30294">
              <w:rPr>
                <w:rStyle w:val="Hyperlink"/>
                <w:rFonts w:eastAsia="Times New Roman" w:cs="Arial"/>
                <w:noProof/>
                <w:lang w:val="en-GB" w:eastAsia="zh-CN"/>
              </w:rPr>
              <w:t>How to apply for this post.</w:t>
            </w:r>
            <w:r>
              <w:rPr>
                <w:noProof/>
                <w:webHidden/>
              </w:rPr>
              <w:tab/>
            </w:r>
            <w:r>
              <w:rPr>
                <w:noProof/>
                <w:webHidden/>
              </w:rPr>
              <w:fldChar w:fldCharType="begin"/>
            </w:r>
            <w:r>
              <w:rPr>
                <w:noProof/>
                <w:webHidden/>
              </w:rPr>
              <w:instrText xml:space="preserve"> PAGEREF _Toc243039989 \h </w:instrText>
            </w:r>
            <w:r>
              <w:rPr>
                <w:noProof/>
                <w:webHidden/>
              </w:rPr>
            </w:r>
            <w:r>
              <w:rPr>
                <w:noProof/>
                <w:webHidden/>
              </w:rPr>
              <w:fldChar w:fldCharType="separate"/>
            </w:r>
            <w:r>
              <w:rPr>
                <w:noProof/>
                <w:webHidden/>
              </w:rPr>
              <w:t>3</w:t>
            </w:r>
            <w:r>
              <w:rPr>
                <w:noProof/>
                <w:webHidden/>
              </w:rPr>
              <w:fldChar w:fldCharType="end"/>
            </w:r>
          </w:hyperlink>
        </w:p>
        <w:p w14:paraId="67885DC5" w14:textId="072E069B" w:rsidR="00F32E62" w:rsidRDefault="00F32E62">
          <w:pPr>
            <w:pStyle w:val="TOC1"/>
            <w:rPr>
              <w:rFonts w:asciiTheme="minorHAnsi" w:eastAsiaTheme="minorEastAsia" w:hAnsiTheme="minorHAnsi"/>
              <w:noProof/>
              <w:lang w:eastAsia="en-IE"/>
            </w:rPr>
          </w:pPr>
          <w:hyperlink w:anchor="_Toc243039990" w:history="1">
            <w:r w:rsidRPr="00B30294">
              <w:rPr>
                <w:rStyle w:val="Hyperlink"/>
                <w:rFonts w:eastAsia="Times New Roman" w:cs="Arial"/>
                <w:noProof/>
                <w:lang w:val="en-GB" w:eastAsia="zh-CN"/>
              </w:rPr>
              <w:t>Candidates on existing panels</w:t>
            </w:r>
            <w:r>
              <w:rPr>
                <w:noProof/>
                <w:webHidden/>
              </w:rPr>
              <w:tab/>
            </w:r>
            <w:r>
              <w:rPr>
                <w:noProof/>
                <w:webHidden/>
              </w:rPr>
              <w:fldChar w:fldCharType="begin"/>
            </w:r>
            <w:r>
              <w:rPr>
                <w:noProof/>
                <w:webHidden/>
              </w:rPr>
              <w:instrText xml:space="preserve"> PAGEREF _Toc243039990 \h </w:instrText>
            </w:r>
            <w:r>
              <w:rPr>
                <w:noProof/>
                <w:webHidden/>
              </w:rPr>
            </w:r>
            <w:r>
              <w:rPr>
                <w:noProof/>
                <w:webHidden/>
              </w:rPr>
              <w:fldChar w:fldCharType="separate"/>
            </w:r>
            <w:r>
              <w:rPr>
                <w:noProof/>
                <w:webHidden/>
              </w:rPr>
              <w:t>3</w:t>
            </w:r>
            <w:r>
              <w:rPr>
                <w:noProof/>
                <w:webHidden/>
              </w:rPr>
              <w:fldChar w:fldCharType="end"/>
            </w:r>
          </w:hyperlink>
        </w:p>
        <w:p w14:paraId="75824879" w14:textId="65BF87CA" w:rsidR="00F32E62" w:rsidRDefault="00F32E62">
          <w:pPr>
            <w:pStyle w:val="TOC1"/>
            <w:rPr>
              <w:rFonts w:asciiTheme="minorHAnsi" w:eastAsiaTheme="minorEastAsia" w:hAnsiTheme="minorHAnsi"/>
              <w:noProof/>
              <w:lang w:eastAsia="en-IE"/>
            </w:rPr>
          </w:pPr>
          <w:hyperlink w:anchor="_Toc243039991" w:history="1">
            <w:r w:rsidRPr="00B30294">
              <w:rPr>
                <w:rStyle w:val="Hyperlink"/>
                <w:rFonts w:eastAsia="Times New Roman"/>
                <w:noProof/>
                <w:lang w:val="en-GB" w:eastAsia="zh-CN"/>
              </w:rPr>
              <w:t>How we will manage the selection process.</w:t>
            </w:r>
            <w:r>
              <w:rPr>
                <w:noProof/>
                <w:webHidden/>
              </w:rPr>
              <w:tab/>
            </w:r>
            <w:r>
              <w:rPr>
                <w:noProof/>
                <w:webHidden/>
              </w:rPr>
              <w:fldChar w:fldCharType="begin"/>
            </w:r>
            <w:r>
              <w:rPr>
                <w:noProof/>
                <w:webHidden/>
              </w:rPr>
              <w:instrText xml:space="preserve"> PAGEREF _Toc243039991 \h </w:instrText>
            </w:r>
            <w:r>
              <w:rPr>
                <w:noProof/>
                <w:webHidden/>
              </w:rPr>
            </w:r>
            <w:r>
              <w:rPr>
                <w:noProof/>
                <w:webHidden/>
              </w:rPr>
              <w:fldChar w:fldCharType="separate"/>
            </w:r>
            <w:r>
              <w:rPr>
                <w:noProof/>
                <w:webHidden/>
              </w:rPr>
              <w:t>4</w:t>
            </w:r>
            <w:r>
              <w:rPr>
                <w:noProof/>
                <w:webHidden/>
              </w:rPr>
              <w:fldChar w:fldCharType="end"/>
            </w:r>
          </w:hyperlink>
        </w:p>
        <w:p w14:paraId="2223381B" w14:textId="7733BFA4" w:rsidR="00F32E62" w:rsidRDefault="00F32E62">
          <w:pPr>
            <w:pStyle w:val="TOC1"/>
            <w:rPr>
              <w:rFonts w:asciiTheme="minorHAnsi" w:eastAsiaTheme="minorEastAsia" w:hAnsiTheme="minorHAnsi"/>
              <w:noProof/>
              <w:lang w:eastAsia="en-IE"/>
            </w:rPr>
          </w:pPr>
          <w:hyperlink w:anchor="_Toc243039992" w:history="1">
            <w:r w:rsidRPr="00B30294">
              <w:rPr>
                <w:rStyle w:val="Hyperlink"/>
                <w:rFonts w:eastAsia="Times New Roman"/>
                <w:noProof/>
                <w:lang w:val="en-GB" w:eastAsia="zh-CN"/>
              </w:rPr>
              <w:t>Candidate supports</w:t>
            </w:r>
            <w:r>
              <w:rPr>
                <w:noProof/>
                <w:webHidden/>
              </w:rPr>
              <w:tab/>
            </w:r>
            <w:r>
              <w:rPr>
                <w:noProof/>
                <w:webHidden/>
              </w:rPr>
              <w:fldChar w:fldCharType="begin"/>
            </w:r>
            <w:r>
              <w:rPr>
                <w:noProof/>
                <w:webHidden/>
              </w:rPr>
              <w:instrText xml:space="preserve"> PAGEREF _Toc243039992 \h </w:instrText>
            </w:r>
            <w:r>
              <w:rPr>
                <w:noProof/>
                <w:webHidden/>
              </w:rPr>
            </w:r>
            <w:r>
              <w:rPr>
                <w:noProof/>
                <w:webHidden/>
              </w:rPr>
              <w:fldChar w:fldCharType="separate"/>
            </w:r>
            <w:r>
              <w:rPr>
                <w:noProof/>
                <w:webHidden/>
              </w:rPr>
              <w:t>5</w:t>
            </w:r>
            <w:r>
              <w:rPr>
                <w:noProof/>
                <w:webHidden/>
              </w:rPr>
              <w:fldChar w:fldCharType="end"/>
            </w:r>
          </w:hyperlink>
        </w:p>
        <w:p w14:paraId="3C2C17E2" w14:textId="68835AC5" w:rsidR="00F32E62" w:rsidRDefault="00F32E62">
          <w:pPr>
            <w:pStyle w:val="TOC1"/>
            <w:rPr>
              <w:rFonts w:asciiTheme="minorHAnsi" w:eastAsiaTheme="minorEastAsia" w:hAnsiTheme="minorHAnsi"/>
              <w:noProof/>
              <w:lang w:eastAsia="en-IE"/>
            </w:rPr>
          </w:pPr>
          <w:hyperlink w:anchor="_Toc243039993" w:history="1">
            <w:r w:rsidRPr="00B30294">
              <w:rPr>
                <w:rStyle w:val="Hyperlink"/>
                <w:rFonts w:eastAsia="Times New Roman"/>
                <w:noProof/>
                <w:lang w:val="en-GB" w:eastAsia="zh-CN"/>
              </w:rPr>
              <w:t>Reasonable Accommodation requests for candidates with disabilities</w:t>
            </w:r>
            <w:r>
              <w:rPr>
                <w:noProof/>
                <w:webHidden/>
              </w:rPr>
              <w:tab/>
            </w:r>
            <w:r>
              <w:rPr>
                <w:noProof/>
                <w:webHidden/>
              </w:rPr>
              <w:fldChar w:fldCharType="begin"/>
            </w:r>
            <w:r>
              <w:rPr>
                <w:noProof/>
                <w:webHidden/>
              </w:rPr>
              <w:instrText xml:space="preserve"> PAGEREF _Toc243039993 \h </w:instrText>
            </w:r>
            <w:r>
              <w:rPr>
                <w:noProof/>
                <w:webHidden/>
              </w:rPr>
            </w:r>
            <w:r>
              <w:rPr>
                <w:noProof/>
                <w:webHidden/>
              </w:rPr>
              <w:fldChar w:fldCharType="separate"/>
            </w:r>
            <w:r>
              <w:rPr>
                <w:noProof/>
                <w:webHidden/>
              </w:rPr>
              <w:t>5</w:t>
            </w:r>
            <w:r>
              <w:rPr>
                <w:noProof/>
                <w:webHidden/>
              </w:rPr>
              <w:fldChar w:fldCharType="end"/>
            </w:r>
          </w:hyperlink>
        </w:p>
        <w:p w14:paraId="029D1C29" w14:textId="4CAC7E46" w:rsidR="00F32E62" w:rsidRDefault="00F32E62">
          <w:pPr>
            <w:pStyle w:val="TOC1"/>
            <w:rPr>
              <w:rFonts w:asciiTheme="minorHAnsi" w:eastAsiaTheme="minorEastAsia" w:hAnsiTheme="minorHAnsi"/>
              <w:noProof/>
              <w:lang w:eastAsia="en-IE"/>
            </w:rPr>
          </w:pPr>
          <w:hyperlink w:anchor="_Toc243039994" w:history="1">
            <w:r w:rsidRPr="00B30294">
              <w:rPr>
                <w:rStyle w:val="Hyperlink"/>
                <w:rFonts w:eastAsia="Times New Roman"/>
                <w:noProof/>
                <w:lang w:val="en-GB" w:eastAsia="zh-CN"/>
              </w:rPr>
              <w:t>Interview notes</w:t>
            </w:r>
            <w:r>
              <w:rPr>
                <w:noProof/>
                <w:webHidden/>
              </w:rPr>
              <w:tab/>
            </w:r>
            <w:r>
              <w:rPr>
                <w:noProof/>
                <w:webHidden/>
              </w:rPr>
              <w:fldChar w:fldCharType="begin"/>
            </w:r>
            <w:r>
              <w:rPr>
                <w:noProof/>
                <w:webHidden/>
              </w:rPr>
              <w:instrText xml:space="preserve"> PAGEREF _Toc243039994 \h </w:instrText>
            </w:r>
            <w:r>
              <w:rPr>
                <w:noProof/>
                <w:webHidden/>
              </w:rPr>
            </w:r>
            <w:r>
              <w:rPr>
                <w:noProof/>
                <w:webHidden/>
              </w:rPr>
              <w:fldChar w:fldCharType="separate"/>
            </w:r>
            <w:r>
              <w:rPr>
                <w:noProof/>
                <w:webHidden/>
              </w:rPr>
              <w:t>6</w:t>
            </w:r>
            <w:r>
              <w:rPr>
                <w:noProof/>
                <w:webHidden/>
              </w:rPr>
              <w:fldChar w:fldCharType="end"/>
            </w:r>
          </w:hyperlink>
        </w:p>
        <w:p w14:paraId="604E0950" w14:textId="6509F390" w:rsidR="00F32E62" w:rsidRDefault="00F32E62">
          <w:pPr>
            <w:pStyle w:val="TOC1"/>
            <w:rPr>
              <w:rFonts w:asciiTheme="minorHAnsi" w:eastAsiaTheme="minorEastAsia" w:hAnsiTheme="minorHAnsi"/>
              <w:noProof/>
              <w:lang w:eastAsia="en-IE"/>
            </w:rPr>
          </w:pPr>
          <w:hyperlink w:anchor="_Toc243039995" w:history="1">
            <w:r w:rsidRPr="00B30294">
              <w:rPr>
                <w:rStyle w:val="Hyperlink"/>
                <w:rFonts w:eastAsia="Times New Roman"/>
                <w:noProof/>
                <w:lang w:val="en-GB" w:eastAsia="zh-CN"/>
              </w:rPr>
              <w:t>Formation of panels</w:t>
            </w:r>
            <w:r>
              <w:rPr>
                <w:noProof/>
                <w:webHidden/>
              </w:rPr>
              <w:tab/>
            </w:r>
            <w:r>
              <w:rPr>
                <w:noProof/>
                <w:webHidden/>
              </w:rPr>
              <w:fldChar w:fldCharType="begin"/>
            </w:r>
            <w:r>
              <w:rPr>
                <w:noProof/>
                <w:webHidden/>
              </w:rPr>
              <w:instrText xml:space="preserve"> PAGEREF _Toc243039995 \h </w:instrText>
            </w:r>
            <w:r>
              <w:rPr>
                <w:noProof/>
                <w:webHidden/>
              </w:rPr>
            </w:r>
            <w:r>
              <w:rPr>
                <w:noProof/>
                <w:webHidden/>
              </w:rPr>
              <w:fldChar w:fldCharType="separate"/>
            </w:r>
            <w:r>
              <w:rPr>
                <w:noProof/>
                <w:webHidden/>
              </w:rPr>
              <w:t>6</w:t>
            </w:r>
            <w:r>
              <w:rPr>
                <w:noProof/>
                <w:webHidden/>
              </w:rPr>
              <w:fldChar w:fldCharType="end"/>
            </w:r>
          </w:hyperlink>
        </w:p>
        <w:p w14:paraId="2CC839A7" w14:textId="268F1226" w:rsidR="00F32E62" w:rsidRDefault="00F32E62">
          <w:pPr>
            <w:pStyle w:val="TOC1"/>
            <w:rPr>
              <w:rFonts w:asciiTheme="minorHAnsi" w:eastAsiaTheme="minorEastAsia" w:hAnsiTheme="minorHAnsi"/>
              <w:noProof/>
              <w:lang w:eastAsia="en-IE"/>
            </w:rPr>
          </w:pPr>
          <w:hyperlink w:anchor="_Toc243039996" w:history="1">
            <w:r w:rsidRPr="00B30294">
              <w:rPr>
                <w:rStyle w:val="Hyperlink"/>
                <w:rFonts w:eastAsia="Times New Roman"/>
                <w:noProof/>
                <w:lang w:val="en-GB" w:eastAsia="zh-CN"/>
              </w:rPr>
              <w:t>Marking System</w:t>
            </w:r>
            <w:r>
              <w:rPr>
                <w:noProof/>
                <w:webHidden/>
              </w:rPr>
              <w:tab/>
            </w:r>
            <w:r>
              <w:rPr>
                <w:noProof/>
                <w:webHidden/>
              </w:rPr>
              <w:fldChar w:fldCharType="begin"/>
            </w:r>
            <w:r>
              <w:rPr>
                <w:noProof/>
                <w:webHidden/>
              </w:rPr>
              <w:instrText xml:space="preserve"> PAGEREF _Toc243039996 \h </w:instrText>
            </w:r>
            <w:r>
              <w:rPr>
                <w:noProof/>
                <w:webHidden/>
              </w:rPr>
            </w:r>
            <w:r>
              <w:rPr>
                <w:noProof/>
                <w:webHidden/>
              </w:rPr>
              <w:fldChar w:fldCharType="separate"/>
            </w:r>
            <w:r>
              <w:rPr>
                <w:noProof/>
                <w:webHidden/>
              </w:rPr>
              <w:t>6</w:t>
            </w:r>
            <w:r>
              <w:rPr>
                <w:noProof/>
                <w:webHidden/>
              </w:rPr>
              <w:fldChar w:fldCharType="end"/>
            </w:r>
          </w:hyperlink>
        </w:p>
        <w:p w14:paraId="18588241" w14:textId="11314AA2" w:rsidR="00F32E62" w:rsidRDefault="00F32E62">
          <w:pPr>
            <w:pStyle w:val="TOC1"/>
            <w:rPr>
              <w:rFonts w:asciiTheme="minorHAnsi" w:eastAsiaTheme="minorEastAsia" w:hAnsiTheme="minorHAnsi"/>
              <w:noProof/>
              <w:lang w:eastAsia="en-IE"/>
            </w:rPr>
          </w:pPr>
          <w:hyperlink w:anchor="_Toc243039997" w:history="1">
            <w:r w:rsidRPr="00B30294">
              <w:rPr>
                <w:rStyle w:val="Hyperlink"/>
                <w:rFonts w:eastAsia="Times New Roman"/>
                <w:noProof/>
                <w:lang w:val="en-GB" w:eastAsia="zh-CN"/>
              </w:rPr>
              <w:t>Future panels</w:t>
            </w:r>
            <w:r>
              <w:rPr>
                <w:noProof/>
                <w:webHidden/>
              </w:rPr>
              <w:tab/>
            </w:r>
            <w:r>
              <w:rPr>
                <w:noProof/>
                <w:webHidden/>
              </w:rPr>
              <w:fldChar w:fldCharType="begin"/>
            </w:r>
            <w:r>
              <w:rPr>
                <w:noProof/>
                <w:webHidden/>
              </w:rPr>
              <w:instrText xml:space="preserve"> PAGEREF _Toc243039997 \h </w:instrText>
            </w:r>
            <w:r>
              <w:rPr>
                <w:noProof/>
                <w:webHidden/>
              </w:rPr>
            </w:r>
            <w:r>
              <w:rPr>
                <w:noProof/>
                <w:webHidden/>
              </w:rPr>
              <w:fldChar w:fldCharType="separate"/>
            </w:r>
            <w:r>
              <w:rPr>
                <w:noProof/>
                <w:webHidden/>
              </w:rPr>
              <w:t>8</w:t>
            </w:r>
            <w:r>
              <w:rPr>
                <w:noProof/>
                <w:webHidden/>
              </w:rPr>
              <w:fldChar w:fldCharType="end"/>
            </w:r>
          </w:hyperlink>
        </w:p>
        <w:p w14:paraId="1689AF23" w14:textId="68E46876" w:rsidR="00F32E62" w:rsidRDefault="00F32E62">
          <w:pPr>
            <w:pStyle w:val="TOC1"/>
            <w:rPr>
              <w:rFonts w:asciiTheme="minorHAnsi" w:eastAsiaTheme="minorEastAsia" w:hAnsiTheme="minorHAnsi"/>
              <w:noProof/>
              <w:lang w:eastAsia="en-IE"/>
            </w:rPr>
          </w:pPr>
          <w:hyperlink w:anchor="_Toc243039998" w:history="1">
            <w:r w:rsidRPr="00B30294">
              <w:rPr>
                <w:rStyle w:val="Hyperlink"/>
                <w:rFonts w:eastAsia="Times New Roman"/>
                <w:noProof/>
                <w:lang w:val="en-GB" w:eastAsia="zh-CN"/>
              </w:rPr>
              <w:t>Invitation to proceed to pre-employment clearances</w:t>
            </w:r>
            <w:r>
              <w:rPr>
                <w:noProof/>
                <w:webHidden/>
              </w:rPr>
              <w:tab/>
            </w:r>
            <w:r>
              <w:rPr>
                <w:noProof/>
                <w:webHidden/>
              </w:rPr>
              <w:fldChar w:fldCharType="begin"/>
            </w:r>
            <w:r>
              <w:rPr>
                <w:noProof/>
                <w:webHidden/>
              </w:rPr>
              <w:instrText xml:space="preserve"> PAGEREF _Toc243039998 \h </w:instrText>
            </w:r>
            <w:r>
              <w:rPr>
                <w:noProof/>
                <w:webHidden/>
              </w:rPr>
            </w:r>
            <w:r>
              <w:rPr>
                <w:noProof/>
                <w:webHidden/>
              </w:rPr>
              <w:fldChar w:fldCharType="separate"/>
            </w:r>
            <w:r>
              <w:rPr>
                <w:noProof/>
                <w:webHidden/>
              </w:rPr>
              <w:t>8</w:t>
            </w:r>
            <w:r>
              <w:rPr>
                <w:noProof/>
                <w:webHidden/>
              </w:rPr>
              <w:fldChar w:fldCharType="end"/>
            </w:r>
          </w:hyperlink>
        </w:p>
        <w:p w14:paraId="3B109C0B" w14:textId="75F6F582" w:rsidR="00F32E62" w:rsidRDefault="00F32E62">
          <w:pPr>
            <w:pStyle w:val="TOC1"/>
            <w:rPr>
              <w:rFonts w:asciiTheme="minorHAnsi" w:eastAsiaTheme="minorEastAsia" w:hAnsiTheme="minorHAnsi"/>
              <w:noProof/>
              <w:lang w:eastAsia="en-IE"/>
            </w:rPr>
          </w:pPr>
          <w:hyperlink w:anchor="_Toc243039999" w:history="1">
            <w:r w:rsidRPr="00B30294">
              <w:rPr>
                <w:rStyle w:val="Hyperlink"/>
                <w:rFonts w:eastAsia="Times New Roman"/>
                <w:noProof/>
                <w:lang w:val="en-GB" w:eastAsia="zh-CN"/>
              </w:rPr>
              <w:t>Recruitment process time scales</w:t>
            </w:r>
            <w:r>
              <w:rPr>
                <w:noProof/>
                <w:webHidden/>
              </w:rPr>
              <w:tab/>
            </w:r>
            <w:r>
              <w:rPr>
                <w:noProof/>
                <w:webHidden/>
              </w:rPr>
              <w:fldChar w:fldCharType="begin"/>
            </w:r>
            <w:r>
              <w:rPr>
                <w:noProof/>
                <w:webHidden/>
              </w:rPr>
              <w:instrText xml:space="preserve"> PAGEREF _Toc243039999 \h </w:instrText>
            </w:r>
            <w:r>
              <w:rPr>
                <w:noProof/>
                <w:webHidden/>
              </w:rPr>
            </w:r>
            <w:r>
              <w:rPr>
                <w:noProof/>
                <w:webHidden/>
              </w:rPr>
              <w:fldChar w:fldCharType="separate"/>
            </w:r>
            <w:r>
              <w:rPr>
                <w:noProof/>
                <w:webHidden/>
              </w:rPr>
              <w:t>8</w:t>
            </w:r>
            <w:r>
              <w:rPr>
                <w:noProof/>
                <w:webHidden/>
              </w:rPr>
              <w:fldChar w:fldCharType="end"/>
            </w:r>
          </w:hyperlink>
        </w:p>
        <w:p w14:paraId="073F3308" w14:textId="01F989AC" w:rsidR="00F32E62" w:rsidRDefault="00F32E62">
          <w:pPr>
            <w:pStyle w:val="TOC1"/>
            <w:rPr>
              <w:rFonts w:asciiTheme="minorHAnsi" w:eastAsiaTheme="minorEastAsia" w:hAnsiTheme="minorHAnsi"/>
              <w:noProof/>
              <w:lang w:eastAsia="en-IE"/>
            </w:rPr>
          </w:pPr>
          <w:hyperlink w:anchor="_Toc243040000" w:history="1">
            <w:r w:rsidRPr="00B30294">
              <w:rPr>
                <w:rStyle w:val="Hyperlink"/>
                <w:rFonts w:eastAsia="Times New Roman"/>
                <w:noProof/>
                <w:lang w:val="en-GB" w:eastAsia="zh-CN"/>
              </w:rPr>
              <w:t>Security clearance</w:t>
            </w:r>
            <w:r>
              <w:rPr>
                <w:noProof/>
                <w:webHidden/>
              </w:rPr>
              <w:tab/>
            </w:r>
            <w:r>
              <w:rPr>
                <w:noProof/>
                <w:webHidden/>
              </w:rPr>
              <w:fldChar w:fldCharType="begin"/>
            </w:r>
            <w:r>
              <w:rPr>
                <w:noProof/>
                <w:webHidden/>
              </w:rPr>
              <w:instrText xml:space="preserve"> PAGEREF _Toc243040000 \h </w:instrText>
            </w:r>
            <w:r>
              <w:rPr>
                <w:noProof/>
                <w:webHidden/>
              </w:rPr>
            </w:r>
            <w:r>
              <w:rPr>
                <w:noProof/>
                <w:webHidden/>
              </w:rPr>
              <w:fldChar w:fldCharType="separate"/>
            </w:r>
            <w:r>
              <w:rPr>
                <w:noProof/>
                <w:webHidden/>
              </w:rPr>
              <w:t>8</w:t>
            </w:r>
            <w:r>
              <w:rPr>
                <w:noProof/>
                <w:webHidden/>
              </w:rPr>
              <w:fldChar w:fldCharType="end"/>
            </w:r>
          </w:hyperlink>
        </w:p>
        <w:p w14:paraId="1E957600" w14:textId="0A0F291D" w:rsidR="00F32E62" w:rsidRDefault="00F32E62">
          <w:pPr>
            <w:pStyle w:val="TOC1"/>
            <w:rPr>
              <w:rFonts w:asciiTheme="minorHAnsi" w:eastAsiaTheme="minorEastAsia" w:hAnsiTheme="minorHAnsi"/>
              <w:noProof/>
              <w:lang w:eastAsia="en-IE"/>
            </w:rPr>
          </w:pPr>
          <w:hyperlink w:anchor="_Toc243040001" w:history="1">
            <w:r w:rsidRPr="00B30294">
              <w:rPr>
                <w:rStyle w:val="Hyperlink"/>
                <w:rFonts w:eastAsia="Times New Roman"/>
                <w:noProof/>
                <w:lang w:val="en-GB" w:eastAsia="zh-CN"/>
              </w:rPr>
              <w:t>Review and complaint procedure (CPSA)</w:t>
            </w:r>
            <w:r>
              <w:rPr>
                <w:noProof/>
                <w:webHidden/>
              </w:rPr>
              <w:tab/>
            </w:r>
            <w:r>
              <w:rPr>
                <w:noProof/>
                <w:webHidden/>
              </w:rPr>
              <w:fldChar w:fldCharType="begin"/>
            </w:r>
            <w:r>
              <w:rPr>
                <w:noProof/>
                <w:webHidden/>
              </w:rPr>
              <w:instrText xml:space="preserve"> PAGEREF _Toc243040001 \h </w:instrText>
            </w:r>
            <w:r>
              <w:rPr>
                <w:noProof/>
                <w:webHidden/>
              </w:rPr>
            </w:r>
            <w:r>
              <w:rPr>
                <w:noProof/>
                <w:webHidden/>
              </w:rPr>
              <w:fldChar w:fldCharType="separate"/>
            </w:r>
            <w:r>
              <w:rPr>
                <w:noProof/>
                <w:webHidden/>
              </w:rPr>
              <w:t>9</w:t>
            </w:r>
            <w:r>
              <w:rPr>
                <w:noProof/>
                <w:webHidden/>
              </w:rPr>
              <w:fldChar w:fldCharType="end"/>
            </w:r>
          </w:hyperlink>
        </w:p>
        <w:p w14:paraId="66DCAB66" w14:textId="41DD722C" w:rsidR="00F32E62" w:rsidRDefault="00F32E62">
          <w:pPr>
            <w:pStyle w:val="TOC1"/>
            <w:rPr>
              <w:rFonts w:asciiTheme="minorHAnsi" w:eastAsiaTheme="minorEastAsia" w:hAnsiTheme="minorHAnsi"/>
              <w:noProof/>
              <w:lang w:eastAsia="en-IE"/>
            </w:rPr>
          </w:pPr>
          <w:hyperlink w:anchor="_Toc243040002" w:history="1">
            <w:r w:rsidRPr="00B30294">
              <w:rPr>
                <w:rStyle w:val="Hyperlink"/>
                <w:rFonts w:eastAsia="Times New Roman"/>
                <w:noProof/>
                <w:lang w:val="en-GB" w:eastAsia="zh-CN"/>
              </w:rPr>
              <w:t>HSE Privacy policy</w:t>
            </w:r>
            <w:r>
              <w:rPr>
                <w:noProof/>
                <w:webHidden/>
              </w:rPr>
              <w:tab/>
            </w:r>
            <w:r>
              <w:rPr>
                <w:noProof/>
                <w:webHidden/>
              </w:rPr>
              <w:fldChar w:fldCharType="begin"/>
            </w:r>
            <w:r>
              <w:rPr>
                <w:noProof/>
                <w:webHidden/>
              </w:rPr>
              <w:instrText xml:space="preserve"> PAGEREF _Toc243040002 \h </w:instrText>
            </w:r>
            <w:r>
              <w:rPr>
                <w:noProof/>
                <w:webHidden/>
              </w:rPr>
            </w:r>
            <w:r>
              <w:rPr>
                <w:noProof/>
                <w:webHidden/>
              </w:rPr>
              <w:fldChar w:fldCharType="separate"/>
            </w:r>
            <w:r>
              <w:rPr>
                <w:noProof/>
                <w:webHidden/>
              </w:rPr>
              <w:t>10</w:t>
            </w:r>
            <w:r>
              <w:rPr>
                <w:noProof/>
                <w:webHidden/>
              </w:rPr>
              <w:fldChar w:fldCharType="end"/>
            </w:r>
          </w:hyperlink>
        </w:p>
        <w:p w14:paraId="3AA85A3F" w14:textId="51017DD8" w:rsidR="00F32E62" w:rsidRDefault="00F32E62">
          <w:pPr>
            <w:pStyle w:val="TOC1"/>
            <w:rPr>
              <w:rFonts w:asciiTheme="minorHAnsi" w:eastAsiaTheme="minorEastAsia" w:hAnsiTheme="minorHAnsi"/>
              <w:noProof/>
              <w:lang w:eastAsia="en-IE"/>
            </w:rPr>
          </w:pPr>
          <w:hyperlink w:anchor="_Toc243040003" w:history="1">
            <w:r w:rsidRPr="00B30294">
              <w:rPr>
                <w:rStyle w:val="Hyperlink"/>
                <w:rFonts w:eastAsia="Times New Roman"/>
                <w:noProof/>
                <w:lang w:val="en-GB" w:eastAsia="zh-CN"/>
              </w:rPr>
              <w:t>Superannuation / Pension Information</w:t>
            </w:r>
            <w:r>
              <w:rPr>
                <w:noProof/>
                <w:webHidden/>
              </w:rPr>
              <w:tab/>
            </w:r>
            <w:r>
              <w:rPr>
                <w:noProof/>
                <w:webHidden/>
              </w:rPr>
              <w:fldChar w:fldCharType="begin"/>
            </w:r>
            <w:r>
              <w:rPr>
                <w:noProof/>
                <w:webHidden/>
              </w:rPr>
              <w:instrText xml:space="preserve"> PAGEREF _Toc243040003 \h </w:instrText>
            </w:r>
            <w:r>
              <w:rPr>
                <w:noProof/>
                <w:webHidden/>
              </w:rPr>
            </w:r>
            <w:r>
              <w:rPr>
                <w:noProof/>
                <w:webHidden/>
              </w:rPr>
              <w:fldChar w:fldCharType="separate"/>
            </w:r>
            <w:r>
              <w:rPr>
                <w:noProof/>
                <w:webHidden/>
              </w:rPr>
              <w:t>10</w:t>
            </w:r>
            <w:r>
              <w:rPr>
                <w:noProof/>
                <w:webHidden/>
              </w:rPr>
              <w:fldChar w:fldCharType="end"/>
            </w:r>
          </w:hyperlink>
        </w:p>
        <w:p w14:paraId="679AF5D5" w14:textId="3D8A484F" w:rsidR="00F32E62" w:rsidRDefault="00F32E62">
          <w:pPr>
            <w:pStyle w:val="TOC1"/>
            <w:rPr>
              <w:rFonts w:asciiTheme="minorHAnsi" w:eastAsiaTheme="minorEastAsia" w:hAnsiTheme="minorHAnsi"/>
              <w:noProof/>
              <w:lang w:eastAsia="en-IE"/>
            </w:rPr>
          </w:pPr>
          <w:hyperlink w:anchor="_Toc243040004" w:history="1">
            <w:r w:rsidRPr="00B30294">
              <w:rPr>
                <w:rStyle w:val="Hyperlink"/>
                <w:rFonts w:eastAsia="Times New Roman" w:cs="Arial"/>
                <w:noProof/>
                <w:lang w:val="en-GB" w:eastAsia="zh-CN"/>
              </w:rPr>
              <w:t>Appendices: Supplementary recruitment and selection process information</w:t>
            </w:r>
            <w:r>
              <w:rPr>
                <w:noProof/>
                <w:webHidden/>
              </w:rPr>
              <w:tab/>
            </w:r>
            <w:r>
              <w:rPr>
                <w:noProof/>
                <w:webHidden/>
              </w:rPr>
              <w:fldChar w:fldCharType="begin"/>
            </w:r>
            <w:r>
              <w:rPr>
                <w:noProof/>
                <w:webHidden/>
              </w:rPr>
              <w:instrText xml:space="preserve"> PAGEREF _Toc243040004 \h </w:instrText>
            </w:r>
            <w:r>
              <w:rPr>
                <w:noProof/>
                <w:webHidden/>
              </w:rPr>
            </w:r>
            <w:r>
              <w:rPr>
                <w:noProof/>
                <w:webHidden/>
              </w:rPr>
              <w:fldChar w:fldCharType="separate"/>
            </w:r>
            <w:r>
              <w:rPr>
                <w:noProof/>
                <w:webHidden/>
              </w:rPr>
              <w:t>13</w:t>
            </w:r>
            <w:r>
              <w:rPr>
                <w:noProof/>
                <w:webHidden/>
              </w:rPr>
              <w:fldChar w:fldCharType="end"/>
            </w:r>
          </w:hyperlink>
        </w:p>
        <w:p w14:paraId="3ED5C924" w14:textId="4CA7DB53" w:rsidR="00F32E62" w:rsidRDefault="00F32E62">
          <w:pPr>
            <w:pStyle w:val="TOC2"/>
            <w:tabs>
              <w:tab w:val="right" w:leader="dot" w:pos="9016"/>
            </w:tabs>
            <w:rPr>
              <w:rFonts w:asciiTheme="minorHAnsi" w:eastAsiaTheme="minorEastAsia" w:hAnsiTheme="minorHAnsi"/>
              <w:noProof/>
              <w:sz w:val="22"/>
              <w:lang w:eastAsia="en-IE"/>
            </w:rPr>
          </w:pPr>
          <w:hyperlink w:anchor="_Toc243040005" w:history="1">
            <w:r w:rsidRPr="00B30294">
              <w:rPr>
                <w:rStyle w:val="Hyperlink"/>
                <w:rFonts w:eastAsia="Times New Roman"/>
                <w:noProof/>
                <w:lang w:val="en-GB" w:eastAsia="zh-CN"/>
              </w:rPr>
              <w:t>Appendix 2: EEA, Swiss, British and non-EEA applicants resident in the State</w:t>
            </w:r>
            <w:r>
              <w:rPr>
                <w:noProof/>
                <w:webHidden/>
              </w:rPr>
              <w:tab/>
            </w:r>
            <w:r>
              <w:rPr>
                <w:noProof/>
                <w:webHidden/>
              </w:rPr>
              <w:fldChar w:fldCharType="begin"/>
            </w:r>
            <w:r>
              <w:rPr>
                <w:noProof/>
                <w:webHidden/>
              </w:rPr>
              <w:instrText xml:space="preserve"> PAGEREF _Toc243040005 \h </w:instrText>
            </w:r>
            <w:r>
              <w:rPr>
                <w:noProof/>
                <w:webHidden/>
              </w:rPr>
            </w:r>
            <w:r>
              <w:rPr>
                <w:noProof/>
                <w:webHidden/>
              </w:rPr>
              <w:fldChar w:fldCharType="separate"/>
            </w:r>
            <w:r>
              <w:rPr>
                <w:noProof/>
                <w:webHidden/>
              </w:rPr>
              <w:t>15</w:t>
            </w:r>
            <w:r>
              <w:rPr>
                <w:noProof/>
                <w:webHidden/>
              </w:rPr>
              <w:fldChar w:fldCharType="end"/>
            </w:r>
          </w:hyperlink>
        </w:p>
        <w:p w14:paraId="2A923EF9" w14:textId="2C5FFA90" w:rsidR="00F32E62" w:rsidRDefault="00F32E62">
          <w:pPr>
            <w:pStyle w:val="TOC2"/>
            <w:tabs>
              <w:tab w:val="right" w:leader="dot" w:pos="9016"/>
            </w:tabs>
            <w:rPr>
              <w:rFonts w:asciiTheme="minorHAnsi" w:eastAsiaTheme="minorEastAsia" w:hAnsiTheme="minorHAnsi"/>
              <w:noProof/>
              <w:sz w:val="22"/>
              <w:lang w:eastAsia="en-IE"/>
            </w:rPr>
          </w:pPr>
          <w:hyperlink w:anchor="_Toc243040006" w:history="1">
            <w:r w:rsidRPr="00B30294">
              <w:rPr>
                <w:rStyle w:val="Hyperlink"/>
                <w:rFonts w:eastAsia="Times New Roman"/>
                <w:noProof/>
                <w:lang w:val="en-GB" w:eastAsia="zh-CN"/>
              </w:rPr>
              <w:t>Appendix 3: Clearances</w:t>
            </w:r>
            <w:r>
              <w:rPr>
                <w:noProof/>
                <w:webHidden/>
              </w:rPr>
              <w:tab/>
            </w:r>
            <w:r>
              <w:rPr>
                <w:noProof/>
                <w:webHidden/>
              </w:rPr>
              <w:fldChar w:fldCharType="begin"/>
            </w:r>
            <w:r>
              <w:rPr>
                <w:noProof/>
                <w:webHidden/>
              </w:rPr>
              <w:instrText xml:space="preserve"> PAGEREF _Toc243040006 \h </w:instrText>
            </w:r>
            <w:r>
              <w:rPr>
                <w:noProof/>
                <w:webHidden/>
              </w:rPr>
            </w:r>
            <w:r>
              <w:rPr>
                <w:noProof/>
                <w:webHidden/>
              </w:rPr>
              <w:fldChar w:fldCharType="separate"/>
            </w:r>
            <w:r>
              <w:rPr>
                <w:noProof/>
                <w:webHidden/>
              </w:rPr>
              <w:t>17</w:t>
            </w:r>
            <w:r>
              <w:rPr>
                <w:noProof/>
                <w:webHidden/>
              </w:rPr>
              <w:fldChar w:fldCharType="end"/>
            </w:r>
          </w:hyperlink>
        </w:p>
        <w:p w14:paraId="4786A894" w14:textId="29D3ED49" w:rsidR="00F32E62" w:rsidRDefault="00F32E62">
          <w:pPr>
            <w:pStyle w:val="TOC2"/>
            <w:tabs>
              <w:tab w:val="right" w:leader="dot" w:pos="9016"/>
            </w:tabs>
            <w:rPr>
              <w:rFonts w:asciiTheme="minorHAnsi" w:eastAsiaTheme="minorEastAsia" w:hAnsiTheme="minorHAnsi"/>
              <w:noProof/>
              <w:sz w:val="22"/>
              <w:lang w:eastAsia="en-IE"/>
            </w:rPr>
          </w:pPr>
          <w:hyperlink w:anchor="_Toc243040007" w:history="1">
            <w:r w:rsidRPr="00B30294">
              <w:rPr>
                <w:rStyle w:val="Hyperlink"/>
                <w:rFonts w:eastAsia="Times New Roman"/>
                <w:noProof/>
                <w:lang w:val="en-GB" w:eastAsia="zh-CN"/>
              </w:rPr>
              <w:t>Appendix: 4 Application and Interview Reasonable Accommodation (RA) requests process flowchart for candidates</w:t>
            </w:r>
            <w:r>
              <w:rPr>
                <w:noProof/>
                <w:webHidden/>
              </w:rPr>
              <w:tab/>
            </w:r>
            <w:r>
              <w:rPr>
                <w:noProof/>
                <w:webHidden/>
              </w:rPr>
              <w:fldChar w:fldCharType="begin"/>
            </w:r>
            <w:r>
              <w:rPr>
                <w:noProof/>
                <w:webHidden/>
              </w:rPr>
              <w:instrText xml:space="preserve"> PAGEREF _Toc243040007 \h </w:instrText>
            </w:r>
            <w:r>
              <w:rPr>
                <w:noProof/>
                <w:webHidden/>
              </w:rPr>
            </w:r>
            <w:r>
              <w:rPr>
                <w:noProof/>
                <w:webHidden/>
              </w:rPr>
              <w:fldChar w:fldCharType="separate"/>
            </w:r>
            <w:r>
              <w:rPr>
                <w:noProof/>
                <w:webHidden/>
              </w:rPr>
              <w:t>19</w:t>
            </w:r>
            <w:r>
              <w:rPr>
                <w:noProof/>
                <w:webHidden/>
              </w:rPr>
              <w:fldChar w:fldCharType="end"/>
            </w:r>
          </w:hyperlink>
        </w:p>
        <w:p w14:paraId="13FE129B" w14:textId="0D8E4591" w:rsidR="00F32E62" w:rsidRDefault="00F32E62">
          <w:pPr>
            <w:pStyle w:val="TOC2"/>
            <w:tabs>
              <w:tab w:val="right" w:leader="dot" w:pos="9016"/>
            </w:tabs>
            <w:rPr>
              <w:rFonts w:asciiTheme="minorHAnsi" w:eastAsiaTheme="minorEastAsia" w:hAnsiTheme="minorHAnsi"/>
              <w:noProof/>
              <w:sz w:val="22"/>
              <w:lang w:eastAsia="en-IE"/>
            </w:rPr>
          </w:pPr>
          <w:hyperlink w:anchor="_Toc243040008" w:history="1">
            <w:r w:rsidRPr="00B30294">
              <w:rPr>
                <w:rStyle w:val="Hyperlink"/>
                <w:rFonts w:eastAsia="Times New Roman"/>
                <w:noProof/>
                <w:lang w:val="en-GB" w:eastAsia="zh-CN"/>
              </w:rPr>
              <w:t>Appendix: 5 Panel management rules</w:t>
            </w:r>
            <w:r>
              <w:rPr>
                <w:noProof/>
                <w:webHidden/>
              </w:rPr>
              <w:tab/>
            </w:r>
            <w:r>
              <w:rPr>
                <w:noProof/>
                <w:webHidden/>
              </w:rPr>
              <w:fldChar w:fldCharType="begin"/>
            </w:r>
            <w:r>
              <w:rPr>
                <w:noProof/>
                <w:webHidden/>
              </w:rPr>
              <w:instrText xml:space="preserve"> PAGEREF _Toc243040008 \h </w:instrText>
            </w:r>
            <w:r>
              <w:rPr>
                <w:noProof/>
                <w:webHidden/>
              </w:rPr>
            </w:r>
            <w:r>
              <w:rPr>
                <w:noProof/>
                <w:webHidden/>
              </w:rPr>
              <w:fldChar w:fldCharType="separate"/>
            </w:r>
            <w:r>
              <w:rPr>
                <w:noProof/>
                <w:webHidden/>
              </w:rPr>
              <w:t>20</w:t>
            </w:r>
            <w:r>
              <w:rPr>
                <w:noProof/>
                <w:webHidden/>
              </w:rPr>
              <w:fldChar w:fldCharType="end"/>
            </w:r>
          </w:hyperlink>
        </w:p>
        <w:p w14:paraId="7C60FA7F" w14:textId="151C79CF"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3" w:name="_Toc243039988"/>
      <w:r w:rsidRPr="00436CA9">
        <w:rPr>
          <w:rFonts w:eastAsia="Times New Roman" w:cs="Arial"/>
          <w:b w:val="0"/>
          <w:color w:val="000000" w:themeColor="text1"/>
          <w:sz w:val="22"/>
          <w:szCs w:val="22"/>
          <w:lang w:val="en-GB" w:eastAsia="zh-CN"/>
        </w:rPr>
        <w:t>Who should apply?</w:t>
      </w:r>
      <w:bookmarkEnd w:id="3"/>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04439458" w14:textId="7D6BCB62" w:rsidR="00E34985" w:rsidRPr="00BE5044" w:rsidRDefault="00062840" w:rsidP="00FF50FD">
      <w:pPr>
        <w:numPr>
          <w:ilvl w:val="0"/>
          <w:numId w:val="2"/>
        </w:numPr>
        <w:spacing w:after="120" w:line="360" w:lineRule="auto"/>
        <w:ind w:left="357"/>
        <w:rPr>
          <w:rFonts w:eastAsia="Times New Roman" w:cs="Arial"/>
          <w:sz w:val="22"/>
          <w:lang w:val="en-GB"/>
        </w:rPr>
      </w:pPr>
      <w:r w:rsidRPr="00BE5044">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BE5044">
        <w:rPr>
          <w:rFonts w:eastAsia="Times New Roman" w:cs="Arial"/>
          <w:sz w:val="22"/>
          <w:lang w:val="en-GB"/>
        </w:rPr>
        <w:t xml:space="preserve"> </w:t>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FF50FD">
      <w:pPr>
        <w:numPr>
          <w:ilvl w:val="0"/>
          <w:numId w:val="2"/>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FF50FD">
      <w:pPr>
        <w:numPr>
          <w:ilvl w:val="0"/>
          <w:numId w:val="1"/>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12"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w:t>
      </w:r>
      <w:r w:rsidRPr="00436CA9">
        <w:rPr>
          <w:rFonts w:cs="Arial"/>
          <w:sz w:val="22"/>
        </w:rPr>
        <w:lastRenderedPageBreak/>
        <w:t xml:space="preserve">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4" w:name="_Toc243039989"/>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4"/>
    </w:p>
    <w:p w14:paraId="35282C97" w14:textId="7C556C4E" w:rsidR="00733AF6" w:rsidRPr="00436CA9" w:rsidRDefault="00733AF6"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You must submit a fully completed </w:t>
      </w:r>
      <w:r w:rsidR="004A5022" w:rsidRPr="00436CA9">
        <w:rPr>
          <w:rFonts w:eastAsia="Times New Roman" w:cs="Arial"/>
          <w:sz w:val="22"/>
          <w:lang w:val="en-GB"/>
        </w:rPr>
        <w:t>application form</w:t>
      </w:r>
      <w:r w:rsidR="00900032" w:rsidRPr="00436CA9">
        <w:rPr>
          <w:rFonts w:eastAsia="Times New Roman" w:cs="Arial"/>
          <w:sz w:val="22"/>
          <w:lang w:val="en-GB"/>
        </w:rPr>
        <w:t>.</w:t>
      </w:r>
    </w:p>
    <w:p w14:paraId="2AA71A79" w14:textId="54ACAA55" w:rsidR="00C32625" w:rsidRPr="00436CA9" w:rsidRDefault="00C32625"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Your application must be your own work and reflect your own experiences, competencies and skills. Do not use AI to complete the application form</w:t>
      </w:r>
    </w:p>
    <w:p w14:paraId="75698E1B" w14:textId="4389E71A" w:rsidR="00733AF6" w:rsidRPr="00436CA9" w:rsidRDefault="005D1478" w:rsidP="00FF50FD">
      <w:pPr>
        <w:numPr>
          <w:ilvl w:val="0"/>
          <w:numId w:val="3"/>
        </w:numPr>
        <w:spacing w:after="120" w:line="360" w:lineRule="auto"/>
        <w:ind w:left="357"/>
        <w:rPr>
          <w:rFonts w:eastAsia="Times New Roman" w:cs="Arial"/>
          <w:sz w:val="22"/>
          <w:lang w:eastAsia="en-IE"/>
        </w:rPr>
      </w:pPr>
      <w:r w:rsidRPr="00436CA9">
        <w:rPr>
          <w:rFonts w:eastAsia="Times New Roman" w:cs="Arial"/>
          <w:sz w:val="22"/>
          <w:lang w:eastAsia="en-IE"/>
        </w:rPr>
        <w:t>You do not</w:t>
      </w:r>
      <w:r w:rsidR="00733AF6" w:rsidRPr="00436CA9">
        <w:rPr>
          <w:rFonts w:eastAsia="Times New Roman" w:cs="Arial"/>
          <w:sz w:val="22"/>
          <w:lang w:eastAsia="en-IE"/>
        </w:rPr>
        <w:t xml:space="preserve"> need to sign emailed applications; we will request </w:t>
      </w:r>
      <w:r w:rsidRPr="00436CA9">
        <w:rPr>
          <w:rFonts w:eastAsia="Times New Roman" w:cs="Arial"/>
          <w:sz w:val="22"/>
          <w:lang w:eastAsia="en-IE"/>
        </w:rPr>
        <w:t xml:space="preserve">you </w:t>
      </w:r>
      <w:r w:rsidR="00733AF6" w:rsidRPr="00436CA9">
        <w:rPr>
          <w:rFonts w:eastAsia="Times New Roman" w:cs="Arial"/>
          <w:sz w:val="22"/>
          <w:lang w:eastAsia="en-IE"/>
        </w:rPr>
        <w:t xml:space="preserve">sign </w:t>
      </w:r>
      <w:r w:rsidRPr="00436CA9">
        <w:rPr>
          <w:rFonts w:eastAsia="Times New Roman" w:cs="Arial"/>
          <w:sz w:val="22"/>
          <w:lang w:eastAsia="en-IE"/>
        </w:rPr>
        <w:t xml:space="preserve">your </w:t>
      </w:r>
      <w:r w:rsidR="00733AF6" w:rsidRPr="00436CA9">
        <w:rPr>
          <w:rFonts w:eastAsia="Times New Roman" w:cs="Arial"/>
          <w:sz w:val="22"/>
          <w:lang w:eastAsia="en-IE"/>
        </w:rPr>
        <w:t>application form at a later stage.</w:t>
      </w:r>
    </w:p>
    <w:p w14:paraId="6D7DA89A" w14:textId="6DD1E975" w:rsidR="00733AF6" w:rsidRPr="00436CA9" w:rsidRDefault="00C4301C" w:rsidP="00436CA9">
      <w:pPr>
        <w:spacing w:after="120" w:line="360" w:lineRule="auto"/>
        <w:ind w:left="357"/>
        <w:rPr>
          <w:rFonts w:eastAsia="Times New Roman" w:cs="Arial"/>
          <w:sz w:val="22"/>
          <w:lang w:eastAsia="en-IE"/>
        </w:rPr>
      </w:pPr>
      <w:r w:rsidRPr="00436CA9">
        <w:rPr>
          <w:rFonts w:eastAsia="Times New Roman" w:cs="Arial"/>
          <w:sz w:val="22"/>
          <w:lang w:eastAsia="en-IE"/>
        </w:rPr>
        <w:t>W</w:t>
      </w:r>
      <w:r w:rsidR="00733AF6" w:rsidRPr="00436CA9">
        <w:rPr>
          <w:rFonts w:eastAsia="Times New Roman" w:cs="Arial"/>
          <w:sz w:val="22"/>
          <w:lang w:eastAsia="en-IE"/>
        </w:rPr>
        <w:t>e require the same information from all candidates in order to make fair decisions on their applications</w:t>
      </w:r>
      <w:r w:rsidR="00720474" w:rsidRPr="00436CA9">
        <w:rPr>
          <w:rFonts w:eastAsia="Times New Roman" w:cs="Arial"/>
          <w:sz w:val="22"/>
          <w:lang w:eastAsia="en-IE"/>
        </w:rPr>
        <w:t xml:space="preserve">. </w:t>
      </w:r>
    </w:p>
    <w:p w14:paraId="08BA1376" w14:textId="550B5211" w:rsidR="00733AF6" w:rsidRPr="00436CA9" w:rsidRDefault="00EC3CBC"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 xml:space="preserve">We will confirm receipt of your </w:t>
      </w:r>
      <w:r w:rsidR="00733AF6" w:rsidRPr="00436CA9">
        <w:rPr>
          <w:rFonts w:eastAsia="Times New Roman" w:cs="Arial"/>
          <w:sz w:val="22"/>
          <w:lang w:val="en-GB"/>
        </w:rPr>
        <w:t xml:space="preserve">application within </w:t>
      </w:r>
      <w:r w:rsidR="00E92F00" w:rsidRPr="00E92F00">
        <w:rPr>
          <w:rFonts w:eastAsia="Times New Roman" w:cs="Arial"/>
          <w:sz w:val="22"/>
          <w:lang w:eastAsia="en-IE"/>
        </w:rPr>
        <w:t xml:space="preserve">2 working days via rezoomo. </w:t>
      </w:r>
      <w:r w:rsidR="00733AF6" w:rsidRPr="00436CA9">
        <w:rPr>
          <w:rFonts w:eastAsia="Times New Roman" w:cs="Arial"/>
          <w:sz w:val="22"/>
          <w:lang w:val="en-GB"/>
        </w:rPr>
        <w:t>If you have not received a</w:t>
      </w:r>
      <w:r w:rsidR="00112C30" w:rsidRPr="00436CA9">
        <w:rPr>
          <w:rFonts w:eastAsia="Times New Roman" w:cs="Arial"/>
          <w:sz w:val="22"/>
          <w:lang w:val="en-GB"/>
        </w:rPr>
        <w:t xml:space="preserve"> </w:t>
      </w:r>
      <w:r w:rsidR="00733AF6" w:rsidRPr="00436CA9">
        <w:rPr>
          <w:rFonts w:eastAsia="Times New Roman" w:cs="Arial"/>
          <w:sz w:val="22"/>
          <w:lang w:val="en-GB"/>
        </w:rPr>
        <w:t>response within</w:t>
      </w:r>
      <w:r w:rsidR="00C4301C" w:rsidRPr="00436CA9">
        <w:rPr>
          <w:rFonts w:eastAsia="Times New Roman" w:cs="Arial"/>
          <w:sz w:val="22"/>
          <w:lang w:val="en-GB"/>
        </w:rPr>
        <w:t xml:space="preserve"> this </w:t>
      </w:r>
      <w:r w:rsidR="00FF5FEA" w:rsidRPr="00436CA9">
        <w:rPr>
          <w:rFonts w:eastAsia="Times New Roman" w:cs="Arial"/>
          <w:sz w:val="22"/>
          <w:lang w:val="en-GB"/>
        </w:rPr>
        <w:t>period,</w:t>
      </w:r>
      <w:r w:rsidR="00733AF6" w:rsidRPr="00436CA9">
        <w:rPr>
          <w:rFonts w:eastAsia="Times New Roman" w:cs="Arial"/>
          <w:sz w:val="22"/>
          <w:lang w:val="en-GB"/>
        </w:rPr>
        <w:t xml:space="preserve"> contact the </w:t>
      </w:r>
      <w:r w:rsidR="00FF5FEA" w:rsidRPr="00436CA9">
        <w:rPr>
          <w:rFonts w:eastAsia="Times New Roman" w:cs="Arial"/>
          <w:sz w:val="22"/>
          <w:lang w:val="en-GB"/>
        </w:rPr>
        <w:t>recruitment t</w:t>
      </w:r>
      <w:r w:rsidRPr="00436CA9">
        <w:rPr>
          <w:rFonts w:eastAsia="Times New Roman" w:cs="Arial"/>
          <w:sz w:val="22"/>
          <w:lang w:val="en-GB"/>
        </w:rPr>
        <w:t>eam</w:t>
      </w:r>
      <w:r w:rsidR="00733AF6" w:rsidRPr="00436CA9">
        <w:rPr>
          <w:rFonts w:eastAsia="Times New Roman" w:cs="Arial"/>
          <w:sz w:val="22"/>
          <w:lang w:val="en-GB"/>
        </w:rPr>
        <w:t xml:space="preserve"> via </w:t>
      </w:r>
      <w:r w:rsidR="00DC4F7F" w:rsidRPr="00436CA9">
        <w:rPr>
          <w:rFonts w:eastAsia="Times New Roman" w:cs="Arial"/>
          <w:sz w:val="22"/>
          <w:lang w:val="en-GB"/>
        </w:rPr>
        <w:t>email to</w:t>
      </w:r>
      <w:r w:rsidR="00733AF6" w:rsidRPr="00436CA9">
        <w:rPr>
          <w:rFonts w:eastAsia="Times New Roman" w:cs="Arial"/>
          <w:sz w:val="22"/>
          <w:lang w:val="en-GB"/>
        </w:rPr>
        <w:t xml:space="preserve"> </w:t>
      </w:r>
      <w:r w:rsidR="005D1478" w:rsidRPr="00436CA9">
        <w:rPr>
          <w:rFonts w:eastAsia="Times New Roman" w:cs="Arial"/>
          <w:sz w:val="22"/>
          <w:lang w:val="en-GB"/>
        </w:rPr>
        <w:t>confirm</w:t>
      </w:r>
      <w:r w:rsidR="00733AF6" w:rsidRPr="00436CA9">
        <w:rPr>
          <w:rFonts w:eastAsia="Times New Roman" w:cs="Arial"/>
          <w:sz w:val="22"/>
          <w:lang w:val="en-GB"/>
        </w:rPr>
        <w:t xml:space="preserve"> </w:t>
      </w:r>
      <w:r w:rsidR="004A5022">
        <w:rPr>
          <w:rFonts w:eastAsia="Times New Roman" w:cs="Arial"/>
          <w:sz w:val="22"/>
          <w:lang w:val="en-GB"/>
        </w:rPr>
        <w:t xml:space="preserve">they have received </w:t>
      </w:r>
      <w:r w:rsidR="00733AF6" w:rsidRPr="00436CA9">
        <w:rPr>
          <w:rFonts w:eastAsia="Times New Roman" w:cs="Arial"/>
          <w:sz w:val="22"/>
          <w:lang w:val="en-GB"/>
        </w:rPr>
        <w:t xml:space="preserve">your </w:t>
      </w:r>
      <w:r w:rsidR="00C933CF" w:rsidRPr="00436CA9">
        <w:rPr>
          <w:rFonts w:eastAsia="Times New Roman" w:cs="Arial"/>
          <w:sz w:val="22"/>
          <w:lang w:val="en-GB"/>
        </w:rPr>
        <w:t>application</w:t>
      </w:r>
      <w:r w:rsidR="004A5022">
        <w:rPr>
          <w:rFonts w:eastAsia="Times New Roman" w:cs="Arial"/>
          <w:sz w:val="22"/>
          <w:lang w:val="en-GB"/>
        </w:rPr>
        <w:t>.</w:t>
      </w:r>
      <w:r w:rsidR="00400BBE" w:rsidRPr="00436CA9">
        <w:rPr>
          <w:rFonts w:eastAsia="Times New Roman" w:cs="Arial"/>
          <w:sz w:val="22"/>
          <w:lang w:val="en-GB"/>
        </w:rPr>
        <w:t xml:space="preserve"> </w:t>
      </w:r>
      <w:r w:rsidR="00AC68FB" w:rsidRPr="00436CA9">
        <w:rPr>
          <w:rFonts w:eastAsia="Times New Roman" w:cs="Arial"/>
          <w:sz w:val="22"/>
          <w:lang w:val="en-GB"/>
        </w:rPr>
        <w:t>We will not accept</w:t>
      </w:r>
      <w:r w:rsidR="009A1662" w:rsidRPr="00436CA9">
        <w:rPr>
          <w:rFonts w:eastAsia="Times New Roman" w:cs="Arial"/>
          <w:sz w:val="22"/>
          <w:lang w:val="en-GB"/>
        </w:rPr>
        <w:t xml:space="preserve"> a</w:t>
      </w:r>
      <w:r w:rsidR="00400BBE" w:rsidRPr="00436CA9">
        <w:rPr>
          <w:rFonts w:eastAsia="Times New Roman" w:cs="Arial"/>
          <w:sz w:val="22"/>
          <w:lang w:val="en-GB"/>
        </w:rPr>
        <w:t xml:space="preserve">ny applications </w:t>
      </w:r>
      <w:r w:rsidR="009A1662" w:rsidRPr="00436CA9">
        <w:rPr>
          <w:rFonts w:eastAsia="Times New Roman" w:cs="Arial"/>
          <w:sz w:val="22"/>
          <w:lang w:val="en-GB"/>
        </w:rPr>
        <w:t xml:space="preserve">after </w:t>
      </w:r>
      <w:r w:rsidR="00400BBE" w:rsidRPr="00436CA9">
        <w:rPr>
          <w:rFonts w:eastAsia="Times New Roman" w:cs="Arial"/>
          <w:sz w:val="22"/>
          <w:lang w:val="en-GB"/>
        </w:rPr>
        <w:t>the closing date</w:t>
      </w:r>
      <w:r w:rsidR="009A1662" w:rsidRPr="00436CA9">
        <w:rPr>
          <w:rFonts w:eastAsia="Times New Roman" w:cs="Arial"/>
          <w:sz w:val="22"/>
          <w:lang w:val="en-GB"/>
        </w:rPr>
        <w:t>.</w:t>
      </w:r>
    </w:p>
    <w:p w14:paraId="65893E8D" w14:textId="2E096739" w:rsidR="001665F1" w:rsidRPr="00436CA9" w:rsidRDefault="006F643E" w:rsidP="00FF50FD">
      <w:pPr>
        <w:numPr>
          <w:ilvl w:val="0"/>
          <w:numId w:val="2"/>
        </w:numPr>
        <w:spacing w:after="120" w:line="360" w:lineRule="auto"/>
        <w:ind w:left="357"/>
        <w:rPr>
          <w:rFonts w:eastAsia="Times New Roman" w:cs="Arial"/>
          <w:sz w:val="22"/>
          <w:lang w:val="en-GB"/>
        </w:rPr>
      </w:pPr>
      <w:r w:rsidRPr="00436CA9">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272F9A42" w14:textId="1D5A1CFE" w:rsidR="00DC4616" w:rsidRPr="00E92F00" w:rsidRDefault="00DC4616" w:rsidP="00FF50FD">
      <w:pPr>
        <w:numPr>
          <w:ilvl w:val="0"/>
          <w:numId w:val="4"/>
        </w:numPr>
        <w:spacing w:after="120" w:line="360" w:lineRule="auto"/>
        <w:rPr>
          <w:rFonts w:eastAsia="Times New Roman" w:cs="Arial"/>
          <w:sz w:val="22"/>
          <w:lang w:eastAsia="en-IE"/>
        </w:rPr>
      </w:pPr>
      <w:r w:rsidRPr="00E92F00">
        <w:rPr>
          <w:rFonts w:eastAsia="Times New Roman" w:cs="Arial"/>
          <w:sz w:val="22"/>
          <w:lang w:eastAsia="en-IE"/>
        </w:rPr>
        <w:t>We will only contact you via our Recruitment System</w:t>
      </w:r>
      <w:r w:rsidR="00E92F00" w:rsidRPr="00E92F00">
        <w:rPr>
          <w:rFonts w:eastAsia="Times New Roman" w:cs="Arial"/>
          <w:sz w:val="22"/>
          <w:lang w:eastAsia="en-IE"/>
        </w:rPr>
        <w:t xml:space="preserve"> Rezoomo. </w:t>
      </w:r>
    </w:p>
    <w:p w14:paraId="1AF8ED71" w14:textId="01D805D3" w:rsidR="008A333F" w:rsidRPr="00436CA9" w:rsidRDefault="008A333F" w:rsidP="00436CA9">
      <w:pPr>
        <w:pStyle w:val="Heading1"/>
        <w:shd w:val="clear" w:color="auto" w:fill="E2EAE7"/>
        <w:spacing w:after="240"/>
        <w:rPr>
          <w:rFonts w:eastAsia="Times New Roman" w:cs="Arial"/>
          <w:b w:val="0"/>
          <w:color w:val="000000" w:themeColor="text1"/>
          <w:sz w:val="22"/>
          <w:szCs w:val="22"/>
          <w:lang w:val="en-GB" w:eastAsia="zh-CN"/>
        </w:rPr>
      </w:pPr>
      <w:bookmarkStart w:id="5" w:name="_Toc243039990"/>
      <w:r w:rsidRPr="00436CA9">
        <w:rPr>
          <w:rFonts w:eastAsia="Times New Roman" w:cs="Arial"/>
          <w:b w:val="0"/>
          <w:color w:val="000000" w:themeColor="text1"/>
          <w:sz w:val="22"/>
          <w:szCs w:val="22"/>
          <w:lang w:val="en-GB" w:eastAsia="zh-CN"/>
        </w:rPr>
        <w:t>Candidates on existing panels</w:t>
      </w:r>
      <w:bookmarkEnd w:id="5"/>
    </w:p>
    <w:p w14:paraId="7C804430" w14:textId="77777777" w:rsidR="00E92F00" w:rsidRDefault="00E92F00" w:rsidP="00436CA9">
      <w:pPr>
        <w:shd w:val="clear" w:color="auto" w:fill="FFFFFF"/>
        <w:spacing w:after="120" w:line="360" w:lineRule="auto"/>
        <w:rPr>
          <w:rFonts w:eastAsia="Times New Roman" w:cs="Arial"/>
          <w:color w:val="000099"/>
          <w:sz w:val="22"/>
          <w:lang w:eastAsia="en-IE"/>
        </w:rPr>
      </w:pPr>
    </w:p>
    <w:p w14:paraId="52C28E09" w14:textId="16E59413" w:rsidR="00F32E62" w:rsidRPr="000A0451" w:rsidRDefault="005260F8" w:rsidP="00F32E62">
      <w:pPr>
        <w:pStyle w:val="NoSpacing"/>
        <w:rPr>
          <w:rFonts w:cs="Arial"/>
          <w:b/>
          <w:sz w:val="22"/>
        </w:rPr>
      </w:pPr>
      <w:r w:rsidRPr="00E92F00">
        <w:rPr>
          <w:sz w:val="22"/>
        </w:rPr>
        <w:t xml:space="preserve">If you are currently on </w:t>
      </w:r>
      <w:r w:rsidR="00CD1355" w:rsidRPr="00E92F00">
        <w:rPr>
          <w:sz w:val="22"/>
        </w:rPr>
        <w:t xml:space="preserve">a </w:t>
      </w:r>
      <w:r w:rsidR="004A5022" w:rsidRPr="00E92F00">
        <w:rPr>
          <w:sz w:val="22"/>
        </w:rPr>
        <w:t>local</w:t>
      </w:r>
      <w:r w:rsidR="00E92F00" w:rsidRPr="00E92F00">
        <w:rPr>
          <w:sz w:val="22"/>
        </w:rPr>
        <w:t xml:space="preserve"> </w:t>
      </w:r>
      <w:r w:rsidR="004A5022" w:rsidRPr="00E92F00">
        <w:rPr>
          <w:sz w:val="22"/>
        </w:rPr>
        <w:t>p</w:t>
      </w:r>
      <w:r w:rsidRPr="00E92F00">
        <w:rPr>
          <w:sz w:val="22"/>
        </w:rPr>
        <w:t xml:space="preserve">anel for </w:t>
      </w:r>
      <w:r w:rsidR="00F32E62">
        <w:rPr>
          <w:rFonts w:cs="Arial"/>
          <w:b/>
          <w:sz w:val="22"/>
        </w:rPr>
        <w:t>Social Care Worker (CAMHS)</w:t>
      </w:r>
    </w:p>
    <w:p w14:paraId="0745F861" w14:textId="0CCFE057" w:rsidR="001E6939" w:rsidRDefault="00B97779" w:rsidP="00F32E62">
      <w:pPr>
        <w:pStyle w:val="NoSpacing"/>
        <w:rPr>
          <w:sz w:val="22"/>
        </w:rPr>
      </w:pPr>
      <w:r w:rsidRPr="0035076F">
        <w:rPr>
          <w:sz w:val="22"/>
        </w:rPr>
        <w:t>you</w:t>
      </w:r>
      <w:r w:rsidR="005260F8" w:rsidRPr="00E92F00">
        <w:rPr>
          <w:sz w:val="22"/>
        </w:rPr>
        <w:t xml:space="preserve"> will have received a separate communication by email. This communication will </w:t>
      </w:r>
      <w:r w:rsidR="00852D41" w:rsidRPr="00E92F00">
        <w:rPr>
          <w:sz w:val="22"/>
        </w:rPr>
        <w:t xml:space="preserve">advise </w:t>
      </w:r>
      <w:r w:rsidR="002E08E6" w:rsidRPr="00E92F00">
        <w:rPr>
          <w:sz w:val="22"/>
        </w:rPr>
        <w:t>whether</w:t>
      </w:r>
      <w:r w:rsidR="005260F8" w:rsidRPr="00E92F00">
        <w:rPr>
          <w:sz w:val="22"/>
        </w:rPr>
        <w:t xml:space="preserve"> the pan</w:t>
      </w:r>
      <w:r w:rsidR="001C2789" w:rsidRPr="00E92F00">
        <w:rPr>
          <w:sz w:val="22"/>
        </w:rPr>
        <w:t>el you are on is due to expire.</w:t>
      </w:r>
      <w:r w:rsidR="00CD6C36" w:rsidRPr="00E92F00">
        <w:rPr>
          <w:sz w:val="22"/>
        </w:rPr>
        <w:t xml:space="preserve"> </w:t>
      </w:r>
    </w:p>
    <w:p w14:paraId="50D1DE16" w14:textId="77777777" w:rsidR="00B97779" w:rsidRPr="00B97779" w:rsidRDefault="00B97779" w:rsidP="00B97779">
      <w:pPr>
        <w:pStyle w:val="Default"/>
        <w:rPr>
          <w:b/>
          <w:bCs/>
          <w:sz w:val="22"/>
          <w:szCs w:val="22"/>
        </w:rPr>
      </w:pPr>
    </w:p>
    <w:p w14:paraId="6A7206C6" w14:textId="6CAAB20B" w:rsidR="001C2789" w:rsidRDefault="00CD6C36" w:rsidP="00F32E62">
      <w:pPr>
        <w:pStyle w:val="NoSpacing"/>
        <w:rPr>
          <w:sz w:val="22"/>
        </w:rPr>
      </w:pPr>
      <w:r w:rsidRPr="00E92F00">
        <w:rPr>
          <w:sz w:val="22"/>
        </w:rPr>
        <w:t xml:space="preserve">If you are not </w:t>
      </w:r>
      <w:r w:rsidR="001E6939" w:rsidRPr="00E92F00">
        <w:rPr>
          <w:sz w:val="22"/>
        </w:rPr>
        <w:t xml:space="preserve">currently </w:t>
      </w:r>
      <w:r w:rsidRPr="00E92F00">
        <w:rPr>
          <w:sz w:val="22"/>
        </w:rPr>
        <w:t xml:space="preserve">on a </w:t>
      </w:r>
      <w:r w:rsidR="004A5022" w:rsidRPr="00E92F00">
        <w:rPr>
          <w:sz w:val="22"/>
        </w:rPr>
        <w:t>p</w:t>
      </w:r>
      <w:r w:rsidRPr="00E92F00">
        <w:rPr>
          <w:sz w:val="22"/>
        </w:rPr>
        <w:t xml:space="preserve">anel for </w:t>
      </w:r>
      <w:r w:rsidR="00F32E62">
        <w:rPr>
          <w:rFonts w:cs="Arial"/>
          <w:b/>
          <w:sz w:val="22"/>
        </w:rPr>
        <w:t>Social Care Worker (CAMHS)</w:t>
      </w:r>
      <w:r w:rsidR="00F32E62">
        <w:rPr>
          <w:rFonts w:cs="Arial"/>
          <w:b/>
          <w:sz w:val="22"/>
        </w:rPr>
        <w:t xml:space="preserve"> </w:t>
      </w:r>
      <w:r w:rsidRPr="00E92F00">
        <w:rPr>
          <w:sz w:val="22"/>
        </w:rPr>
        <w:t>below information is not relevant or applicable to you.</w:t>
      </w:r>
    </w:p>
    <w:p w14:paraId="3AE8C838" w14:textId="77777777" w:rsidR="00B97779" w:rsidRPr="00B97779" w:rsidRDefault="00B97779" w:rsidP="00B97779">
      <w:pPr>
        <w:pStyle w:val="Default"/>
        <w:rPr>
          <w:b/>
          <w:bCs/>
          <w:sz w:val="22"/>
          <w:szCs w:val="22"/>
        </w:rPr>
      </w:pPr>
    </w:p>
    <w:p w14:paraId="086C42C2" w14:textId="145A2AC2" w:rsidR="005260F8" w:rsidRPr="000A0451" w:rsidRDefault="005260F8" w:rsidP="000A0451">
      <w:pPr>
        <w:pStyle w:val="NoSpacing"/>
        <w:rPr>
          <w:rFonts w:cs="Arial"/>
          <w:b/>
          <w:sz w:val="22"/>
        </w:rPr>
      </w:pPr>
      <w:r w:rsidRPr="00E92F00">
        <w:rPr>
          <w:sz w:val="22"/>
        </w:rPr>
        <w:t>If the panel you are on is due to expire</w:t>
      </w:r>
      <w:r w:rsidR="002E08E6" w:rsidRPr="00E92F00">
        <w:rPr>
          <w:sz w:val="22"/>
        </w:rPr>
        <w:t>,</w:t>
      </w:r>
      <w:r w:rsidRPr="00E92F00">
        <w:rPr>
          <w:sz w:val="22"/>
        </w:rPr>
        <w:t xml:space="preserve"> and you </w:t>
      </w:r>
      <w:r w:rsidR="002E08E6" w:rsidRPr="00E92F00">
        <w:rPr>
          <w:sz w:val="22"/>
        </w:rPr>
        <w:t xml:space="preserve">want </w:t>
      </w:r>
      <w:r w:rsidR="004A5022" w:rsidRPr="00E92F00">
        <w:rPr>
          <w:sz w:val="22"/>
        </w:rPr>
        <w:t xml:space="preserve">us </w:t>
      </w:r>
      <w:r w:rsidR="002E08E6" w:rsidRPr="00E92F00">
        <w:rPr>
          <w:sz w:val="22"/>
        </w:rPr>
        <w:t xml:space="preserve">to </w:t>
      </w:r>
      <w:r w:rsidRPr="00E92F00">
        <w:rPr>
          <w:sz w:val="22"/>
        </w:rPr>
        <w:t>consider</w:t>
      </w:r>
      <w:r w:rsidR="004A5022" w:rsidRPr="00E92F00">
        <w:rPr>
          <w:sz w:val="22"/>
        </w:rPr>
        <w:t xml:space="preserve"> you</w:t>
      </w:r>
      <w:r w:rsidRPr="00E92F00">
        <w:rPr>
          <w:sz w:val="22"/>
        </w:rPr>
        <w:t xml:space="preserve"> for </w:t>
      </w:r>
      <w:r w:rsidR="00F32E62">
        <w:rPr>
          <w:rFonts w:cs="Arial"/>
          <w:b/>
          <w:sz w:val="22"/>
        </w:rPr>
        <w:t>Social Care Worker (CAMHS)</w:t>
      </w:r>
      <w:r w:rsidRPr="00E92F00">
        <w:rPr>
          <w:sz w:val="22"/>
        </w:rPr>
        <w:t xml:space="preserve">opportunities, you </w:t>
      </w:r>
      <w:r w:rsidR="002E08E6" w:rsidRPr="00E92F00">
        <w:rPr>
          <w:sz w:val="22"/>
        </w:rPr>
        <w:t>can</w:t>
      </w:r>
      <w:r w:rsidRPr="00E92F00">
        <w:rPr>
          <w:sz w:val="22"/>
        </w:rPr>
        <w:t xml:space="preserve"> apply for this new supplementary campaign.</w:t>
      </w:r>
    </w:p>
    <w:p w14:paraId="0FBEFDED" w14:textId="77777777" w:rsidR="00F32E62" w:rsidRDefault="00F32E62" w:rsidP="00436CA9">
      <w:pPr>
        <w:shd w:val="clear" w:color="auto" w:fill="FFFFFF"/>
        <w:spacing w:after="120" w:line="360" w:lineRule="auto"/>
        <w:rPr>
          <w:rFonts w:cs="Arial"/>
          <w:sz w:val="22"/>
        </w:rPr>
      </w:pPr>
    </w:p>
    <w:p w14:paraId="7336523E" w14:textId="622710DE" w:rsidR="005260F8" w:rsidRPr="00E92F00" w:rsidRDefault="005260F8" w:rsidP="00436CA9">
      <w:pPr>
        <w:shd w:val="clear" w:color="auto" w:fill="FFFFFF"/>
        <w:spacing w:after="120" w:line="360" w:lineRule="auto"/>
        <w:rPr>
          <w:rFonts w:cs="Arial"/>
          <w:sz w:val="22"/>
        </w:rPr>
      </w:pPr>
      <w:r w:rsidRPr="00E92F00">
        <w:rPr>
          <w:rFonts w:cs="Arial"/>
          <w:sz w:val="22"/>
        </w:rPr>
        <w:lastRenderedPageBreak/>
        <w:t xml:space="preserve">If the panel you are on is not </w:t>
      </w:r>
      <w:r w:rsidR="00DC4F7F" w:rsidRPr="00E92F00">
        <w:rPr>
          <w:rFonts w:cs="Arial"/>
          <w:sz w:val="22"/>
        </w:rPr>
        <w:t>expiring,</w:t>
      </w:r>
      <w:r w:rsidRPr="00E92F00">
        <w:rPr>
          <w:rFonts w:cs="Arial"/>
          <w:sz w:val="22"/>
        </w:rPr>
        <w:t xml:space="preserve"> it will take </w:t>
      </w:r>
      <w:r w:rsidR="0065784F" w:rsidRPr="00E92F00">
        <w:rPr>
          <w:rFonts w:cs="Arial"/>
          <w:sz w:val="22"/>
        </w:rPr>
        <w:t xml:space="preserve">priority </w:t>
      </w:r>
      <w:r w:rsidRPr="00E92F00">
        <w:rPr>
          <w:rFonts w:cs="Arial"/>
          <w:sz w:val="22"/>
        </w:rPr>
        <w:t xml:space="preserve">over the supplementary panel </w:t>
      </w:r>
      <w:r w:rsidR="004021A4" w:rsidRPr="00E92F00">
        <w:rPr>
          <w:rFonts w:cs="Arial"/>
          <w:sz w:val="22"/>
        </w:rPr>
        <w:t xml:space="preserve">formed </w:t>
      </w:r>
      <w:r w:rsidR="0065784F" w:rsidRPr="00E92F00">
        <w:rPr>
          <w:rFonts w:cs="Arial"/>
          <w:sz w:val="22"/>
        </w:rPr>
        <w:t>after</w:t>
      </w:r>
      <w:r w:rsidR="001D513E" w:rsidRPr="00E92F00">
        <w:rPr>
          <w:rFonts w:cs="Arial"/>
          <w:sz w:val="22"/>
        </w:rPr>
        <w:t xml:space="preserve"> </w:t>
      </w:r>
      <w:r w:rsidRPr="00E92F00">
        <w:rPr>
          <w:rFonts w:cs="Arial"/>
          <w:sz w:val="22"/>
        </w:rPr>
        <w:t>this new campaign</w:t>
      </w:r>
      <w:r w:rsidR="00A21B56" w:rsidRPr="00E92F00">
        <w:rPr>
          <w:rFonts w:cs="Arial"/>
          <w:sz w:val="22"/>
        </w:rPr>
        <w:t xml:space="preserve"> while it is in existence</w:t>
      </w:r>
      <w:r w:rsidR="00CD1355" w:rsidRPr="00E92F00">
        <w:rPr>
          <w:rFonts w:cs="Arial"/>
          <w:sz w:val="22"/>
        </w:rPr>
        <w:t>.</w:t>
      </w:r>
      <w:r w:rsidRPr="00E92F00">
        <w:rPr>
          <w:rFonts w:cs="Arial"/>
          <w:sz w:val="22"/>
        </w:rPr>
        <w:t xml:space="preserve"> Panels formed by </w:t>
      </w:r>
      <w:r w:rsidR="00F14A41" w:rsidRPr="00E92F00">
        <w:rPr>
          <w:rFonts w:cs="Arial"/>
          <w:sz w:val="22"/>
        </w:rPr>
        <w:t xml:space="preserve">the </w:t>
      </w:r>
      <w:r w:rsidR="004A5022" w:rsidRPr="00E92F00">
        <w:rPr>
          <w:rFonts w:cs="Arial"/>
          <w:sz w:val="22"/>
        </w:rPr>
        <w:t>recruitment team</w:t>
      </w:r>
      <w:r w:rsidR="00F14A41" w:rsidRPr="00E92F00">
        <w:rPr>
          <w:rFonts w:cs="Arial"/>
          <w:sz w:val="22"/>
        </w:rPr>
        <w:t xml:space="preserve"> </w:t>
      </w:r>
      <w:r w:rsidRPr="00E92F00">
        <w:rPr>
          <w:rFonts w:cs="Arial"/>
          <w:sz w:val="22"/>
        </w:rPr>
        <w:t>will remain in place for a</w:t>
      </w:r>
      <w:r w:rsidR="0065784F" w:rsidRPr="00E92F00">
        <w:rPr>
          <w:rFonts w:cs="Arial"/>
          <w:sz w:val="22"/>
        </w:rPr>
        <w:t>t least</w:t>
      </w:r>
      <w:r w:rsidRPr="00E92F00">
        <w:rPr>
          <w:rFonts w:cs="Arial"/>
          <w:sz w:val="22"/>
        </w:rPr>
        <w:t xml:space="preserve"> </w:t>
      </w:r>
      <w:r w:rsidR="00ED336D">
        <w:rPr>
          <w:rFonts w:cs="Arial"/>
          <w:sz w:val="22"/>
        </w:rPr>
        <w:t>12</w:t>
      </w:r>
      <w:r w:rsidRPr="00E92F00">
        <w:rPr>
          <w:rFonts w:cs="Arial"/>
          <w:sz w:val="22"/>
        </w:rPr>
        <w:t xml:space="preserve"> months</w:t>
      </w:r>
      <w:r w:rsidR="00CD1355" w:rsidRPr="00E92F00">
        <w:rPr>
          <w:rFonts w:cs="Arial"/>
          <w:sz w:val="22"/>
        </w:rPr>
        <w:t>,</w:t>
      </w:r>
      <w:r w:rsidRPr="00E92F00">
        <w:rPr>
          <w:rFonts w:cs="Arial"/>
          <w:sz w:val="22"/>
        </w:rPr>
        <w:t xml:space="preserve"> </w:t>
      </w:r>
      <w:r w:rsidR="002F5C3B" w:rsidRPr="00E92F00">
        <w:rPr>
          <w:rFonts w:cs="Arial"/>
          <w:sz w:val="22"/>
        </w:rPr>
        <w:t>with the option to extend</w:t>
      </w:r>
      <w:r w:rsidRPr="00E92F00">
        <w:rPr>
          <w:rFonts w:cs="Arial"/>
          <w:sz w:val="22"/>
        </w:rPr>
        <w:t xml:space="preserve"> up to a maximum period of </w:t>
      </w:r>
      <w:r w:rsidR="00E92F00" w:rsidRPr="00E92F00">
        <w:rPr>
          <w:rFonts w:cs="Arial"/>
          <w:sz w:val="22"/>
        </w:rPr>
        <w:t>3</w:t>
      </w:r>
      <w:r w:rsidR="00DC4616" w:rsidRPr="00E92F00">
        <w:rPr>
          <w:rFonts w:cs="Arial"/>
          <w:sz w:val="22"/>
        </w:rPr>
        <w:t xml:space="preserve"> </w:t>
      </w:r>
      <w:r w:rsidRPr="00E92F00">
        <w:rPr>
          <w:rFonts w:cs="Arial"/>
          <w:sz w:val="22"/>
        </w:rPr>
        <w:t>years</w:t>
      </w:r>
      <w:r w:rsidR="002F5C3B" w:rsidRPr="00E92F00">
        <w:rPr>
          <w:rFonts w:cs="Arial"/>
          <w:sz w:val="22"/>
        </w:rPr>
        <w:t>,</w:t>
      </w:r>
      <w:r w:rsidRPr="00E92F00">
        <w:rPr>
          <w:rFonts w:cs="Arial"/>
          <w:sz w:val="22"/>
        </w:rPr>
        <w:t xml:space="preserve"> </w:t>
      </w:r>
      <w:r w:rsidR="002F5C3B" w:rsidRPr="00E92F00">
        <w:rPr>
          <w:rFonts w:cs="Arial"/>
          <w:sz w:val="22"/>
        </w:rPr>
        <w:t>according to</w:t>
      </w:r>
      <w:r w:rsidRPr="00E92F00">
        <w:rPr>
          <w:rFonts w:cs="Arial"/>
          <w:sz w:val="22"/>
        </w:rPr>
        <w:t xml:space="preserve"> service need. </w:t>
      </w:r>
    </w:p>
    <w:p w14:paraId="2177D51A" w14:textId="68B69BC2" w:rsidR="00AC68FB" w:rsidRPr="00436CA9" w:rsidRDefault="005260F8" w:rsidP="00436CA9">
      <w:pPr>
        <w:shd w:val="clear" w:color="auto" w:fill="FFFFFF"/>
        <w:spacing w:after="120" w:line="360" w:lineRule="auto"/>
        <w:rPr>
          <w:rFonts w:cs="Arial"/>
          <w:color w:val="000099"/>
          <w:sz w:val="22"/>
        </w:rPr>
      </w:pPr>
      <w:r w:rsidRPr="00DD33C4">
        <w:rPr>
          <w:rFonts w:cs="Arial"/>
          <w:sz w:val="22"/>
        </w:rPr>
        <w:t xml:space="preserve">If </w:t>
      </w:r>
      <w:r w:rsidR="00A21B56" w:rsidRPr="00DD33C4">
        <w:rPr>
          <w:rFonts w:cs="Arial"/>
          <w:sz w:val="22"/>
        </w:rPr>
        <w:t xml:space="preserve">the </w:t>
      </w:r>
      <w:r w:rsidRPr="00DD33C4">
        <w:rPr>
          <w:rFonts w:cs="Arial"/>
          <w:sz w:val="22"/>
        </w:rPr>
        <w:t xml:space="preserve">panel </w:t>
      </w:r>
      <w:r w:rsidR="00CD1355" w:rsidRPr="00DD33C4">
        <w:rPr>
          <w:rFonts w:cs="Arial"/>
          <w:sz w:val="22"/>
        </w:rPr>
        <w:t xml:space="preserve">you are </w:t>
      </w:r>
      <w:r w:rsidR="0012618F" w:rsidRPr="00DD33C4">
        <w:rPr>
          <w:rFonts w:cs="Arial"/>
          <w:sz w:val="22"/>
        </w:rPr>
        <w:t xml:space="preserve">on </w:t>
      </w:r>
      <w:r w:rsidR="00A21B56" w:rsidRPr="00DD33C4">
        <w:rPr>
          <w:rFonts w:cs="Arial"/>
          <w:sz w:val="22"/>
        </w:rPr>
        <w:t xml:space="preserve">is due to remain </w:t>
      </w:r>
      <w:r w:rsidR="00CD1355" w:rsidRPr="00DD33C4">
        <w:rPr>
          <w:rFonts w:cs="Arial"/>
          <w:sz w:val="22"/>
        </w:rPr>
        <w:t>and</w:t>
      </w:r>
      <w:r w:rsidRPr="00DD33C4">
        <w:rPr>
          <w:rFonts w:cs="Arial"/>
          <w:sz w:val="22"/>
        </w:rPr>
        <w:t xml:space="preserve"> you wish to </w:t>
      </w:r>
      <w:r w:rsidR="00CD1355" w:rsidRPr="00DD33C4">
        <w:rPr>
          <w:rFonts w:cs="Arial"/>
          <w:sz w:val="22"/>
        </w:rPr>
        <w:t>apply</w:t>
      </w:r>
      <w:r w:rsidRPr="00DD33C4">
        <w:rPr>
          <w:rFonts w:cs="Arial"/>
          <w:sz w:val="22"/>
        </w:rPr>
        <w:t xml:space="preserve"> for the new campaign </w:t>
      </w:r>
      <w:r w:rsidR="00E92F00" w:rsidRPr="00DD33C4">
        <w:rPr>
          <w:rFonts w:cs="Arial"/>
          <w:sz w:val="22"/>
        </w:rPr>
        <w:t>HSEMW26.</w:t>
      </w:r>
      <w:r w:rsidR="00F759E2">
        <w:rPr>
          <w:rFonts w:cs="Arial"/>
          <w:sz w:val="22"/>
        </w:rPr>
        <w:t>1</w:t>
      </w:r>
      <w:r w:rsidR="00F32E62">
        <w:rPr>
          <w:rFonts w:cs="Arial"/>
          <w:sz w:val="22"/>
        </w:rPr>
        <w:t>18</w:t>
      </w:r>
      <w:r w:rsidRPr="00DD33C4">
        <w:rPr>
          <w:rFonts w:cs="Arial"/>
          <w:sz w:val="22"/>
        </w:rPr>
        <w:t xml:space="preserve"> you </w:t>
      </w:r>
      <w:r w:rsidR="0065784F" w:rsidRPr="00DD33C4">
        <w:rPr>
          <w:rFonts w:cs="Arial"/>
          <w:sz w:val="22"/>
        </w:rPr>
        <w:t>can choose</w:t>
      </w:r>
      <w:r w:rsidR="00DC4F7F" w:rsidRPr="00DD33C4">
        <w:rPr>
          <w:rFonts w:cs="Arial"/>
          <w:sz w:val="22"/>
        </w:rPr>
        <w:t xml:space="preserve"> </w:t>
      </w:r>
      <w:r w:rsidR="0065784F" w:rsidRPr="00DD33C4">
        <w:rPr>
          <w:rFonts w:cs="Arial"/>
          <w:sz w:val="22"/>
        </w:rPr>
        <w:t>to</w:t>
      </w:r>
      <w:r w:rsidRPr="00DD33C4">
        <w:rPr>
          <w:rFonts w:cs="Arial"/>
          <w:sz w:val="22"/>
        </w:rPr>
        <w:t xml:space="preserve"> remov</w:t>
      </w:r>
      <w:r w:rsidR="0065784F" w:rsidRPr="00DD33C4">
        <w:rPr>
          <w:rFonts w:cs="Arial"/>
          <w:sz w:val="22"/>
        </w:rPr>
        <w:t>e</w:t>
      </w:r>
      <w:r w:rsidRPr="00DD33C4">
        <w:rPr>
          <w:rFonts w:cs="Arial"/>
          <w:sz w:val="22"/>
        </w:rPr>
        <w:t xml:space="preserve"> yourself from the existing panel and re-apply for the new campaign. To remove yourself from the existing panel, </w:t>
      </w:r>
      <w:r w:rsidR="00DC4F7F" w:rsidRPr="00DD33C4">
        <w:rPr>
          <w:rFonts w:cs="Arial"/>
          <w:sz w:val="22"/>
        </w:rPr>
        <w:t>email</w:t>
      </w:r>
      <w:r w:rsidR="0065784F" w:rsidRPr="00DD33C4">
        <w:rPr>
          <w:rFonts w:cs="Arial"/>
          <w:sz w:val="22"/>
        </w:rPr>
        <w:t xml:space="preserve"> </w:t>
      </w:r>
      <w:r w:rsidRPr="00DD33C4">
        <w:rPr>
          <w:rFonts w:cs="Arial"/>
          <w:sz w:val="22"/>
        </w:rPr>
        <w:t xml:space="preserve">your request to </w:t>
      </w:r>
      <w:hyperlink r:id="rId13" w:history="1">
        <w:r w:rsidR="00DD33C4" w:rsidRPr="00B2442E">
          <w:rPr>
            <w:rStyle w:val="Hyperlink"/>
            <w:rFonts w:cs="Arial"/>
            <w:sz w:val="22"/>
          </w:rPr>
          <w:t>Shona.Ring1@hse.ie</w:t>
        </w:r>
      </w:hyperlink>
      <w:r w:rsidR="00DD33C4">
        <w:rPr>
          <w:rFonts w:cs="Arial"/>
          <w:color w:val="000099"/>
          <w:sz w:val="22"/>
        </w:rPr>
        <w:t xml:space="preserve"> </w:t>
      </w:r>
      <w:r w:rsidRPr="00436CA9">
        <w:rPr>
          <w:rFonts w:cs="Arial"/>
          <w:color w:val="000099"/>
          <w:sz w:val="22"/>
        </w:rPr>
        <w:t xml:space="preserve"> </w:t>
      </w:r>
      <w:r w:rsidRPr="00DD33C4">
        <w:rPr>
          <w:rFonts w:cs="Arial"/>
          <w:sz w:val="22"/>
        </w:rPr>
        <w:t xml:space="preserve">before the closing date of the supplementary campaign </w:t>
      </w:r>
    </w:p>
    <w:p w14:paraId="7E55E15A" w14:textId="02399C30" w:rsidR="005260F8" w:rsidRPr="00DD33C4" w:rsidRDefault="00A21B56" w:rsidP="00436CA9">
      <w:pPr>
        <w:shd w:val="clear" w:color="auto" w:fill="FFFFFF"/>
        <w:spacing w:after="120" w:line="360" w:lineRule="auto"/>
        <w:rPr>
          <w:rFonts w:cs="Arial"/>
          <w:sz w:val="22"/>
        </w:rPr>
      </w:pPr>
      <w:r w:rsidRPr="00DD33C4">
        <w:rPr>
          <w:rFonts w:cs="Arial"/>
          <w:sz w:val="22"/>
        </w:rPr>
        <w:t xml:space="preserve">If you remove yourself from the existing panel and </w:t>
      </w:r>
      <w:r w:rsidR="00AC68FB" w:rsidRPr="00DD33C4">
        <w:rPr>
          <w:rFonts w:cs="Arial"/>
          <w:sz w:val="22"/>
        </w:rPr>
        <w:t xml:space="preserve">subsequently </w:t>
      </w:r>
      <w:r w:rsidRPr="00DD33C4">
        <w:rPr>
          <w:rFonts w:cs="Arial"/>
          <w:sz w:val="22"/>
        </w:rPr>
        <w:t xml:space="preserve">place on the supplementary panel, all candidates on the </w:t>
      </w:r>
      <w:r w:rsidR="0012618F" w:rsidRPr="00DD33C4">
        <w:rPr>
          <w:rFonts w:cs="Arial"/>
          <w:sz w:val="22"/>
        </w:rPr>
        <w:t xml:space="preserve">existing </w:t>
      </w:r>
      <w:r w:rsidRPr="00DD33C4">
        <w:rPr>
          <w:rFonts w:cs="Arial"/>
          <w:sz w:val="22"/>
        </w:rPr>
        <w:t xml:space="preserve">panel will automatically have a higher order of merit than those placed on the supplementary panel created </w:t>
      </w:r>
      <w:r w:rsidR="003A579C" w:rsidRPr="00DD33C4">
        <w:rPr>
          <w:rFonts w:cs="Arial"/>
          <w:sz w:val="22"/>
        </w:rPr>
        <w:t>by</w:t>
      </w:r>
      <w:r w:rsidRPr="00DD33C4">
        <w:rPr>
          <w:rFonts w:cs="Arial"/>
          <w:sz w:val="22"/>
        </w:rPr>
        <w:t xml:space="preserve"> the new campaign.</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6" w:name="_Toc243039991"/>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6"/>
    </w:p>
    <w:p w14:paraId="1213EA50" w14:textId="2DC807E7" w:rsidR="00B1187D" w:rsidRPr="00DD33C4" w:rsidRDefault="00B1187D" w:rsidP="00FF50FD">
      <w:pPr>
        <w:numPr>
          <w:ilvl w:val="0"/>
          <w:numId w:val="4"/>
        </w:numPr>
        <w:spacing w:after="120" w:line="360" w:lineRule="auto"/>
        <w:ind w:left="357" w:hanging="357"/>
        <w:rPr>
          <w:rFonts w:eastAsia="Times New Roman" w:cs="Arial"/>
          <w:sz w:val="22"/>
          <w:lang w:eastAsia="en-IE"/>
        </w:rPr>
      </w:pPr>
      <w:r w:rsidRPr="00DD33C4">
        <w:rPr>
          <w:rFonts w:eastAsia="Times New Roman" w:cs="Arial"/>
          <w:sz w:val="22"/>
          <w:lang w:eastAsia="en-IE"/>
        </w:rPr>
        <w:t>T</w:t>
      </w:r>
      <w:r w:rsidR="001C2789" w:rsidRPr="00DD33C4">
        <w:rPr>
          <w:rFonts w:eastAsia="Times New Roman" w:cs="Arial"/>
          <w:sz w:val="22"/>
          <w:lang w:eastAsia="en-IE"/>
        </w:rPr>
        <w:t>h</w:t>
      </w:r>
      <w:r w:rsidRPr="00DD33C4">
        <w:rPr>
          <w:rFonts w:eastAsia="Times New Roman" w:cs="Arial"/>
          <w:sz w:val="22"/>
          <w:lang w:eastAsia="en-IE"/>
        </w:rPr>
        <w:t xml:space="preserve">e purpose of this recruitment and selection process is to fill current and anticipated vacancies as </w:t>
      </w:r>
      <w:r w:rsidR="003A579C" w:rsidRPr="00DD33C4">
        <w:rPr>
          <w:rFonts w:eastAsia="Times New Roman" w:cs="Arial"/>
          <w:sz w:val="22"/>
          <w:lang w:eastAsia="en-IE"/>
        </w:rPr>
        <w:t xml:space="preserve">detailed </w:t>
      </w:r>
      <w:r w:rsidRPr="00DD33C4">
        <w:rPr>
          <w:rFonts w:eastAsia="Times New Roman" w:cs="Arial"/>
          <w:sz w:val="22"/>
          <w:lang w:eastAsia="en-IE"/>
        </w:rPr>
        <w:t xml:space="preserve">in the job specification </w:t>
      </w:r>
      <w:r w:rsidR="003A579C" w:rsidRPr="00DD33C4">
        <w:rPr>
          <w:rFonts w:eastAsia="Times New Roman" w:cs="Arial"/>
          <w:sz w:val="22"/>
          <w:lang w:eastAsia="en-IE"/>
        </w:rPr>
        <w:t>for</w:t>
      </w:r>
      <w:r w:rsidRPr="00DD33C4">
        <w:rPr>
          <w:rFonts w:eastAsia="Times New Roman" w:cs="Arial"/>
          <w:sz w:val="22"/>
          <w:lang w:eastAsia="en-IE"/>
        </w:rPr>
        <w:t xml:space="preserve"> the lifetime of the panel.  </w:t>
      </w:r>
      <w:r w:rsidR="00E6585F" w:rsidRPr="00DD33C4">
        <w:rPr>
          <w:rFonts w:cs="Arial"/>
          <w:sz w:val="22"/>
        </w:rPr>
        <w:t>Being on a panel does not guarantee a job offer.</w:t>
      </w:r>
    </w:p>
    <w:p w14:paraId="56FAB5C8" w14:textId="7046B941" w:rsidR="005F4C29" w:rsidRPr="00436CA9" w:rsidRDefault="00E6585F" w:rsidP="00FF50FD">
      <w:pPr>
        <w:numPr>
          <w:ilvl w:val="0"/>
          <w:numId w:val="4"/>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FF50FD">
      <w:pPr>
        <w:numPr>
          <w:ilvl w:val="0"/>
          <w:numId w:val="4"/>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0DF4C33B" w:rsidR="00112C30" w:rsidRPr="00436CA9" w:rsidRDefault="00DD33C4" w:rsidP="00FF50FD">
      <w:pPr>
        <w:numPr>
          <w:ilvl w:val="0"/>
          <w:numId w:val="4"/>
        </w:numPr>
        <w:spacing w:after="120" w:line="360" w:lineRule="auto"/>
        <w:ind w:left="357" w:hanging="357"/>
        <w:rPr>
          <w:rFonts w:eastAsia="Times New Roman" w:cs="Arial"/>
          <w:bCs/>
          <w:sz w:val="22"/>
          <w:lang w:eastAsia="en-IE"/>
        </w:rPr>
      </w:pPr>
      <w:r>
        <w:rPr>
          <w:rFonts w:eastAsia="Times New Roman" w:cs="Arial"/>
          <w:color w:val="000000"/>
          <w:sz w:val="22"/>
          <w:lang w:eastAsia="en-IE"/>
        </w:rPr>
        <w:t xml:space="preserve">Due to service needs and requirements interviews may take place at short notice. </w:t>
      </w:r>
    </w:p>
    <w:p w14:paraId="34AB6924" w14:textId="6DF95C61" w:rsidR="005F4C29" w:rsidRPr="00436CA9" w:rsidRDefault="00D7346A"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436CA9" w:rsidRDefault="005F4C29" w:rsidP="00FF50FD">
      <w:pPr>
        <w:numPr>
          <w:ilvl w:val="0"/>
          <w:numId w:val="4"/>
        </w:numPr>
        <w:spacing w:after="120" w:line="360" w:lineRule="auto"/>
        <w:ind w:left="357" w:hanging="357"/>
        <w:rPr>
          <w:rFonts w:eastAsia="Times New Roman" w:cs="Arial"/>
          <w:bCs/>
          <w:color w:val="000099"/>
          <w:sz w:val="22"/>
          <w:lang w:eastAsia="en-IE"/>
        </w:rPr>
      </w:pPr>
      <w:r w:rsidRPr="00DD33C4">
        <w:rPr>
          <w:rFonts w:eastAsia="Times New Roman" w:cs="Arial"/>
          <w:bCs/>
          <w:sz w:val="22"/>
          <w:lang w:eastAsia="en-IE"/>
        </w:rPr>
        <w:lastRenderedPageBreak/>
        <w:t>If there is an existing panel in place</w:t>
      </w:r>
      <w:r w:rsidR="00E82D11" w:rsidRPr="00DD33C4">
        <w:rPr>
          <w:rFonts w:eastAsia="Times New Roman" w:cs="Arial"/>
          <w:bCs/>
          <w:sz w:val="22"/>
          <w:lang w:eastAsia="en-IE"/>
        </w:rPr>
        <w:t>, it may</w:t>
      </w:r>
      <w:r w:rsidRPr="00DD33C4">
        <w:rPr>
          <w:rFonts w:eastAsia="Times New Roman" w:cs="Arial"/>
          <w:bCs/>
          <w:sz w:val="22"/>
          <w:lang w:eastAsia="en-IE"/>
        </w:rPr>
        <w:t xml:space="preserve"> take precedence over the newly formed panel for this campaign</w:t>
      </w:r>
      <w:r w:rsidRPr="00436CA9">
        <w:rPr>
          <w:rFonts w:eastAsia="Times New Roman" w:cs="Arial"/>
          <w:bCs/>
          <w:color w:val="000099"/>
          <w:sz w:val="22"/>
          <w:lang w:eastAsia="en-IE"/>
        </w:rPr>
        <w:t>.</w:t>
      </w:r>
      <w:r w:rsidR="00827B5C" w:rsidRPr="00436CA9">
        <w:rPr>
          <w:rFonts w:eastAsia="Times New Roman" w:cs="Arial"/>
          <w:bCs/>
          <w:sz w:val="22"/>
          <w:lang w:eastAsia="en-IE"/>
        </w:rPr>
        <w:t xml:space="preserve"> </w:t>
      </w:r>
      <w:hyperlink w:anchor="_Appendix:_5_Panel" w:history="1">
        <w:r w:rsidR="00762635" w:rsidRPr="003A481C">
          <w:rPr>
            <w:rStyle w:val="Hyperlink"/>
            <w:rFonts w:eastAsia="Times New Roman" w:cs="Arial"/>
            <w:bCs/>
            <w:sz w:val="22"/>
            <w:lang w:eastAsia="en-IE"/>
          </w:rPr>
          <w:t>Appendix 5</w:t>
        </w:r>
      </w:hyperlink>
      <w:r w:rsidR="00E82D11" w:rsidRPr="003A481C">
        <w:rPr>
          <w:rStyle w:val="Hyperlink"/>
          <w:rFonts w:eastAsia="Times New Roman" w:cs="Arial"/>
          <w:bCs/>
          <w:sz w:val="22"/>
          <w:lang w:eastAsia="en-IE"/>
        </w:rPr>
        <w:t xml:space="preserve"> </w:t>
      </w:r>
      <w:r w:rsidR="00E82D11" w:rsidRPr="00DD33C4">
        <w:rPr>
          <w:rStyle w:val="Hyperlink"/>
          <w:rFonts w:eastAsia="Times New Roman" w:cs="Arial"/>
          <w:bCs/>
          <w:color w:val="auto"/>
          <w:sz w:val="22"/>
          <w:u w:val="none"/>
          <w:lang w:eastAsia="en-IE"/>
        </w:rPr>
        <w:t>provides full details on panel management rules</w:t>
      </w:r>
      <w:r w:rsidR="00827B5C" w:rsidRPr="00DD33C4">
        <w:rPr>
          <w:rFonts w:eastAsia="Times New Roman" w:cs="Arial"/>
          <w:bCs/>
          <w:sz w:val="22"/>
          <w:lang w:eastAsia="en-IE"/>
        </w:rPr>
        <w:t>.</w:t>
      </w:r>
    </w:p>
    <w:p w14:paraId="618CBDA8" w14:textId="0932E586" w:rsidR="005F4C29"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FF50FD">
      <w:pPr>
        <w:numPr>
          <w:ilvl w:val="0"/>
          <w:numId w:val="4"/>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FF50FD">
      <w:pPr>
        <w:numPr>
          <w:ilvl w:val="0"/>
          <w:numId w:val="4"/>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FF50FD">
      <w:pPr>
        <w:numPr>
          <w:ilvl w:val="0"/>
          <w:numId w:val="4"/>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43039992"/>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7"/>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4"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5"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FF50FD">
      <w:pPr>
        <w:pStyle w:val="ListParagraph"/>
        <w:numPr>
          <w:ilvl w:val="0"/>
          <w:numId w:val="2"/>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6"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FF50FD">
      <w:pPr>
        <w:pStyle w:val="ListParagraph"/>
        <w:numPr>
          <w:ilvl w:val="0"/>
          <w:numId w:val="2"/>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F32E62" w:rsidP="00FF50FD">
      <w:pPr>
        <w:pStyle w:val="ListParagraph"/>
        <w:numPr>
          <w:ilvl w:val="1"/>
          <w:numId w:val="2"/>
        </w:numPr>
        <w:spacing w:after="120" w:line="360" w:lineRule="auto"/>
        <w:ind w:hanging="357"/>
        <w:contextualSpacing w:val="0"/>
        <w:rPr>
          <w:rFonts w:cs="Arial"/>
          <w:sz w:val="22"/>
          <w:u w:val="single"/>
        </w:rPr>
      </w:pPr>
      <w:hyperlink r:id="rId17" w:history="1">
        <w:r w:rsidR="004F77B5" w:rsidRPr="003A481C">
          <w:rPr>
            <w:rStyle w:val="Hyperlink"/>
            <w:rFonts w:cs="Arial"/>
            <w:sz w:val="22"/>
          </w:rPr>
          <w:t>Applying for a job in the HSE</w:t>
        </w:r>
      </w:hyperlink>
    </w:p>
    <w:p w14:paraId="6D8CA77E" w14:textId="32F5B8A7" w:rsidR="004F77B5" w:rsidRPr="003A481C" w:rsidRDefault="00F32E62" w:rsidP="00FF50FD">
      <w:pPr>
        <w:pStyle w:val="ListParagraph"/>
        <w:numPr>
          <w:ilvl w:val="1"/>
          <w:numId w:val="2"/>
        </w:numPr>
        <w:spacing w:after="120" w:line="360" w:lineRule="auto"/>
        <w:ind w:hanging="357"/>
        <w:contextualSpacing w:val="0"/>
        <w:rPr>
          <w:rFonts w:cs="Arial"/>
          <w:sz w:val="22"/>
          <w:u w:val="single"/>
        </w:rPr>
      </w:pPr>
      <w:hyperlink r:id="rId18" w:history="1">
        <w:r w:rsidR="004F77B5" w:rsidRPr="003A481C">
          <w:rPr>
            <w:rStyle w:val="Hyperlink"/>
            <w:rFonts w:cs="Arial"/>
            <w:sz w:val="22"/>
          </w:rPr>
          <w:t>About interviewing in the HSE</w:t>
        </w:r>
      </w:hyperlink>
    </w:p>
    <w:p w14:paraId="27BAA031" w14:textId="32D120D8" w:rsidR="004F77B5" w:rsidRPr="003A481C" w:rsidRDefault="00F32E62" w:rsidP="00FF50FD">
      <w:pPr>
        <w:pStyle w:val="ListParagraph"/>
        <w:numPr>
          <w:ilvl w:val="1"/>
          <w:numId w:val="2"/>
        </w:numPr>
        <w:spacing w:after="120" w:line="360" w:lineRule="auto"/>
        <w:ind w:hanging="357"/>
        <w:contextualSpacing w:val="0"/>
        <w:rPr>
          <w:rStyle w:val="Hyperlink"/>
          <w:rFonts w:cs="Arial"/>
          <w:color w:val="auto"/>
          <w:sz w:val="22"/>
        </w:rPr>
      </w:pPr>
      <w:hyperlink r:id="rId19"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HSeLanD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20"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21"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8" w:name="_Toc243039993"/>
      <w:r w:rsidRPr="003A481C">
        <w:rPr>
          <w:rFonts w:eastAsia="Times New Roman"/>
          <w:b w:val="0"/>
          <w:color w:val="000000" w:themeColor="text1"/>
          <w:sz w:val="22"/>
          <w:szCs w:val="22"/>
          <w:lang w:val="en-GB" w:eastAsia="zh-CN"/>
        </w:rPr>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8"/>
    </w:p>
    <w:p w14:paraId="7838DA50" w14:textId="3D989326"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w:t>
      </w:r>
      <w:r w:rsidR="00DC4616">
        <w:rPr>
          <w:rFonts w:cs="Arial"/>
          <w:color w:val="000000"/>
          <w:sz w:val="22"/>
        </w:rPr>
        <w:t xml:space="preserve">completing the application process and/or </w:t>
      </w:r>
      <w:r w:rsidR="00DE0249" w:rsidRPr="00436CA9">
        <w:rPr>
          <w:rFonts w:cs="Arial"/>
          <w:color w:val="000000"/>
          <w:sz w:val="22"/>
        </w:rPr>
        <w:t xml:space="preserve">accessing or participating in the interview, please </w:t>
      </w:r>
      <w:r w:rsidR="00DE0249" w:rsidRPr="00436CA9">
        <w:rPr>
          <w:rFonts w:cs="Arial"/>
          <w:color w:val="000000"/>
          <w:sz w:val="22"/>
        </w:rPr>
        <w:lastRenderedPageBreak/>
        <w:t xml:space="preserve">let us know in advance. </w:t>
      </w:r>
      <w:r w:rsidR="00DC4616">
        <w:rPr>
          <w:rFonts w:cs="Arial"/>
          <w:color w:val="000000"/>
          <w:sz w:val="22"/>
        </w:rPr>
        <w:t xml:space="preserve">In the case of support required to apply for the role contact us immediately, and no later than one week before the deadline for receipt of applications.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9" w:name="_Toc243039994"/>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9"/>
      <w:r w:rsidRPr="003A481C">
        <w:rPr>
          <w:rFonts w:eastAsia="Times New Roman"/>
          <w:b w:val="0"/>
          <w:color w:val="000000" w:themeColor="text1"/>
          <w:sz w:val="22"/>
          <w:szCs w:val="22"/>
          <w:lang w:val="en-GB" w:eastAsia="zh-CN"/>
        </w:rPr>
        <w:t xml:space="preserve"> </w:t>
      </w:r>
    </w:p>
    <w:p w14:paraId="261B1C1F" w14:textId="7C9C556E"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1F27518"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10" w:name="_Toc243039995"/>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10"/>
    </w:p>
    <w:p w14:paraId="2DC0B780" w14:textId="522CDA4A" w:rsidR="00DF0EE6" w:rsidRPr="00DD33C4" w:rsidRDefault="00DF0EE6" w:rsidP="00436CA9">
      <w:pPr>
        <w:pStyle w:val="ListParagraph"/>
        <w:autoSpaceDE w:val="0"/>
        <w:autoSpaceDN w:val="0"/>
        <w:adjustRightInd w:val="0"/>
        <w:spacing w:after="120" w:line="360" w:lineRule="auto"/>
        <w:ind w:left="0"/>
        <w:contextualSpacing w:val="0"/>
        <w:rPr>
          <w:rFonts w:cs="Arial"/>
          <w:sz w:val="22"/>
        </w:rPr>
      </w:pPr>
      <w:r w:rsidRPr="00DD33C4">
        <w:rPr>
          <w:rFonts w:cs="Arial"/>
          <w:sz w:val="22"/>
        </w:rPr>
        <w:t xml:space="preserve">What </w:t>
      </w:r>
      <w:r w:rsidR="003A481C" w:rsidRPr="00DD33C4">
        <w:rPr>
          <w:rFonts w:cs="Arial"/>
          <w:sz w:val="22"/>
        </w:rPr>
        <w:t>is a p</w:t>
      </w:r>
      <w:r w:rsidRPr="00DD33C4">
        <w:rPr>
          <w:rFonts w:cs="Arial"/>
          <w:sz w:val="22"/>
        </w:rPr>
        <w:t>anel?</w:t>
      </w:r>
    </w:p>
    <w:p w14:paraId="23428495" w14:textId="6C375D31" w:rsidR="00DF0EE6" w:rsidRPr="00DD33C4" w:rsidRDefault="002A0CB6" w:rsidP="00DD33C4">
      <w:pPr>
        <w:pStyle w:val="ListParagraph"/>
        <w:spacing w:after="120" w:line="360" w:lineRule="auto"/>
        <w:ind w:left="0"/>
        <w:contextualSpacing w:val="0"/>
        <w:rPr>
          <w:rFonts w:cs="Arial"/>
          <w:sz w:val="22"/>
        </w:rPr>
      </w:pPr>
      <w:r w:rsidRPr="00DD33C4">
        <w:rPr>
          <w:rFonts w:cs="Arial"/>
          <w:sz w:val="22"/>
        </w:rPr>
        <w:t xml:space="preserve">A panel is a list of candidates who have been successful at interview, ranked in order of merit. </w:t>
      </w:r>
      <w:r w:rsidR="003A481C" w:rsidRPr="00DD33C4">
        <w:rPr>
          <w:rFonts w:cs="Arial"/>
          <w:sz w:val="22"/>
        </w:rPr>
        <w:t>We place t</w:t>
      </w:r>
      <w:r w:rsidRPr="00DD33C4">
        <w:rPr>
          <w:rFonts w:cs="Arial"/>
          <w:sz w:val="22"/>
        </w:rPr>
        <w:t xml:space="preserve">he highest-scoring candidate first on the panel, and </w:t>
      </w:r>
      <w:r w:rsidR="003F71B6" w:rsidRPr="00DD33C4">
        <w:rPr>
          <w:rFonts w:cs="Arial"/>
          <w:sz w:val="22"/>
        </w:rPr>
        <w:t xml:space="preserve">offer </w:t>
      </w:r>
      <w:r w:rsidRPr="00DD33C4">
        <w:rPr>
          <w:rFonts w:cs="Arial"/>
          <w:sz w:val="22"/>
        </w:rPr>
        <w:t xml:space="preserve">subsequent vacancies in order of merit. If the first candidate declines the </w:t>
      </w:r>
      <w:r w:rsidR="005C170F" w:rsidRPr="00DD33C4">
        <w:rPr>
          <w:rFonts w:eastAsia="Times New Roman" w:cs="Arial"/>
          <w:bCs/>
          <w:sz w:val="22"/>
          <w:lang w:eastAsia="en-IE"/>
        </w:rPr>
        <w:t xml:space="preserve">conditional </w:t>
      </w:r>
      <w:r w:rsidRPr="00DD33C4">
        <w:rPr>
          <w:rFonts w:cs="Arial"/>
          <w:sz w:val="22"/>
        </w:rPr>
        <w:t xml:space="preserve">job offer, </w:t>
      </w:r>
      <w:r w:rsidR="003F71B6" w:rsidRPr="00DD33C4">
        <w:rPr>
          <w:rFonts w:cs="Arial"/>
          <w:sz w:val="22"/>
        </w:rPr>
        <w:t xml:space="preserve">we offer it </w:t>
      </w:r>
      <w:r w:rsidRPr="00DD33C4">
        <w:rPr>
          <w:rFonts w:cs="Arial"/>
          <w:sz w:val="22"/>
        </w:rPr>
        <w:t xml:space="preserve">to the second candidate, and so on. Panels remain active for at least one year </w:t>
      </w:r>
      <w:r w:rsidR="003F71B6" w:rsidRPr="00DD33C4">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11" w:name="_Toc243039996"/>
      <w:r w:rsidRPr="00125EBD">
        <w:rPr>
          <w:rFonts w:eastAsia="Times New Roman"/>
          <w:b w:val="0"/>
          <w:color w:val="000000" w:themeColor="text1"/>
          <w:sz w:val="22"/>
          <w:szCs w:val="22"/>
          <w:lang w:val="en-GB" w:eastAsia="zh-CN"/>
        </w:rPr>
        <w:t>Marking System</w:t>
      </w:r>
      <w:bookmarkEnd w:id="11"/>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12" w:name="_Toc243039997"/>
      <w:r w:rsidRPr="00436CA9">
        <w:rPr>
          <w:rFonts w:eastAsia="Times New Roman"/>
          <w:b w:val="0"/>
          <w:color w:val="000000" w:themeColor="text1"/>
          <w:sz w:val="22"/>
          <w:szCs w:val="22"/>
          <w:lang w:val="en-GB" w:eastAsia="zh-CN"/>
        </w:rPr>
        <w:t>Future panels</w:t>
      </w:r>
      <w:bookmarkEnd w:id="12"/>
    </w:p>
    <w:p w14:paraId="026863B7" w14:textId="5451F3AF" w:rsidR="0016327E" w:rsidRPr="00DD33C4" w:rsidRDefault="0016327E" w:rsidP="00436CA9">
      <w:pPr>
        <w:pStyle w:val="ListParagraph"/>
        <w:spacing w:after="120" w:line="360" w:lineRule="auto"/>
        <w:ind w:left="0"/>
        <w:contextualSpacing w:val="0"/>
        <w:rPr>
          <w:rFonts w:eastAsia="Times New Roman" w:cs="Arial"/>
          <w:sz w:val="22"/>
          <w:lang w:eastAsia="en-IE"/>
        </w:rPr>
      </w:pPr>
      <w:r w:rsidRPr="00DD33C4">
        <w:rPr>
          <w:rFonts w:eastAsia="Times New Roman" w:cs="Arial"/>
          <w:sz w:val="22"/>
          <w:lang w:eastAsia="en-IE"/>
        </w:rPr>
        <w:t xml:space="preserve">The HSE may contact all available successful candidates if the panels are exhausted. </w:t>
      </w:r>
      <w:r w:rsidR="009646AB" w:rsidRPr="00DD33C4">
        <w:rPr>
          <w:rFonts w:eastAsia="Times New Roman" w:cs="Arial"/>
          <w:sz w:val="22"/>
          <w:lang w:eastAsia="en-IE"/>
        </w:rPr>
        <w:t>We may extend t</w:t>
      </w:r>
      <w:r w:rsidRPr="00DD33C4">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917DA1" w:rsidR="004D5483" w:rsidRPr="00436CA9" w:rsidRDefault="00396CCD" w:rsidP="00436CA9">
      <w:pPr>
        <w:pStyle w:val="Heading1"/>
        <w:shd w:val="clear" w:color="auto" w:fill="E2EAE7"/>
        <w:spacing w:after="240"/>
        <w:rPr>
          <w:rFonts w:eastAsia="Times New Roman"/>
          <w:b w:val="0"/>
          <w:color w:val="000000" w:themeColor="text1"/>
          <w:sz w:val="22"/>
          <w:szCs w:val="22"/>
          <w:lang w:val="en-GB" w:eastAsia="zh-CN"/>
        </w:rPr>
      </w:pPr>
      <w:r>
        <w:rPr>
          <w:rFonts w:eastAsia="Times New Roman"/>
          <w:b w:val="0"/>
          <w:color w:val="000000" w:themeColor="text1"/>
          <w:sz w:val="22"/>
          <w:szCs w:val="22"/>
          <w:lang w:val="en-GB" w:eastAsia="zh-CN"/>
        </w:rPr>
        <w:t xml:space="preserve"> </w:t>
      </w:r>
      <w:bookmarkStart w:id="13" w:name="_Toc243039998"/>
      <w:r>
        <w:rPr>
          <w:rFonts w:eastAsia="Times New Roman"/>
          <w:b w:val="0"/>
          <w:color w:val="000000" w:themeColor="text1"/>
          <w:sz w:val="22"/>
          <w:szCs w:val="22"/>
          <w:lang w:val="en-GB" w:eastAsia="zh-CN"/>
        </w:rPr>
        <w:t>Invitation to</w:t>
      </w:r>
      <w:r w:rsidR="009646AB" w:rsidRPr="00436CA9">
        <w:rPr>
          <w:rFonts w:eastAsia="Times New Roman"/>
          <w:b w:val="0"/>
          <w:color w:val="000000" w:themeColor="text1"/>
          <w:sz w:val="22"/>
          <w:szCs w:val="22"/>
          <w:lang w:val="en-GB" w:eastAsia="zh-CN"/>
        </w:rPr>
        <w:t xml:space="preserve"> proceed </w:t>
      </w:r>
      <w:r>
        <w:rPr>
          <w:rFonts w:eastAsia="Times New Roman"/>
          <w:b w:val="0"/>
          <w:color w:val="000000" w:themeColor="text1"/>
          <w:sz w:val="22"/>
          <w:szCs w:val="22"/>
          <w:lang w:val="en-GB" w:eastAsia="zh-CN"/>
        </w:rPr>
        <w:t>to pre-employment clearances</w:t>
      </w:r>
      <w:bookmarkEnd w:id="13"/>
    </w:p>
    <w:p w14:paraId="0D620F8A" w14:textId="7CC9D662" w:rsidR="004D5483" w:rsidRPr="00436CA9" w:rsidRDefault="0016327E" w:rsidP="00436CA9">
      <w:pPr>
        <w:spacing w:after="120" w:line="360" w:lineRule="auto"/>
        <w:rPr>
          <w:rFonts w:cs="Arial"/>
          <w:sz w:val="22"/>
        </w:rPr>
      </w:pPr>
      <w:r w:rsidRPr="00436CA9">
        <w:rPr>
          <w:rFonts w:cs="Arial"/>
          <w:sz w:val="22"/>
        </w:rPr>
        <w:t xml:space="preserve">The </w:t>
      </w:r>
      <w:r w:rsidR="00DC4616">
        <w:rPr>
          <w:rFonts w:cs="Arial"/>
          <w:sz w:val="22"/>
        </w:rPr>
        <w:t>written</w:t>
      </w:r>
      <w:r w:rsidR="00DC4616" w:rsidRPr="00436CA9">
        <w:rPr>
          <w:rFonts w:cs="Arial"/>
          <w:sz w:val="22"/>
        </w:rPr>
        <w:t xml:space="preserve"> </w:t>
      </w:r>
      <w:r w:rsidRPr="00436CA9">
        <w:rPr>
          <w:rFonts w:cs="Arial"/>
          <w:sz w:val="22"/>
        </w:rPr>
        <w:t xml:space="preserve">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4" w:name="_Toc243039999"/>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4"/>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5" w:name="_Toc243040000"/>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5"/>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6" w:name="_Toc243040001"/>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6"/>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22"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FF50FD">
      <w:pPr>
        <w:pStyle w:val="ListParagraph"/>
        <w:numPr>
          <w:ilvl w:val="0"/>
          <w:numId w:val="10"/>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FF50FD">
      <w:pPr>
        <w:pStyle w:val="ListParagraph"/>
        <w:numPr>
          <w:ilvl w:val="0"/>
          <w:numId w:val="10"/>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245B4B21"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w:t>
      </w:r>
      <w:r w:rsidR="00AD3D3D" w:rsidRPr="00DD33C4">
        <w:rPr>
          <w:rFonts w:cs="Arial"/>
          <w:iCs/>
          <w:sz w:val="22"/>
        </w:rPr>
        <w:t xml:space="preserve">equest </w:t>
      </w:r>
      <w:r w:rsidRPr="00DD33C4">
        <w:rPr>
          <w:rFonts w:cs="Arial"/>
          <w:iCs/>
          <w:sz w:val="22"/>
        </w:rPr>
        <w:t xml:space="preserve">by </w:t>
      </w:r>
      <w:r w:rsidR="00AD3D3D" w:rsidRPr="00DD33C4">
        <w:rPr>
          <w:rFonts w:cs="Arial"/>
          <w:iCs/>
          <w:sz w:val="22"/>
        </w:rPr>
        <w:t xml:space="preserve">email to </w:t>
      </w:r>
      <w:r w:rsidR="00DD33C4" w:rsidRPr="00DD33C4">
        <w:rPr>
          <w:rFonts w:cs="Arial"/>
          <w:sz w:val="22"/>
        </w:rPr>
        <w:t>Jackie O’Carroll</w:t>
      </w:r>
      <w:r w:rsidR="00AD3D3D" w:rsidRPr="00DD33C4">
        <w:rPr>
          <w:rFonts w:cs="Arial"/>
          <w:sz w:val="22"/>
        </w:rPr>
        <w:t>,</w:t>
      </w:r>
      <w:r w:rsidR="00AD3D3D" w:rsidRPr="00DD33C4">
        <w:rPr>
          <w:rFonts w:cs="Arial"/>
          <w:iCs/>
          <w:sz w:val="22"/>
        </w:rPr>
        <w:t xml:space="preserve"> </w:t>
      </w:r>
      <w:r w:rsidR="00BA76E6" w:rsidRPr="00DD33C4">
        <w:rPr>
          <w:rFonts w:cs="Arial"/>
          <w:iCs/>
          <w:sz w:val="22"/>
        </w:rPr>
        <w:t>Recruitment</w:t>
      </w:r>
      <w:r w:rsidR="00AD3D3D" w:rsidRPr="00DD33C4">
        <w:rPr>
          <w:rFonts w:cs="Arial"/>
          <w:iCs/>
          <w:sz w:val="22"/>
        </w:rPr>
        <w:t xml:space="preserve"> Lead </w:t>
      </w:r>
      <w:hyperlink r:id="rId23" w:history="1">
        <w:r w:rsidR="00DD33C4" w:rsidRPr="00B2442E">
          <w:rPr>
            <w:rStyle w:val="Hyperlink"/>
            <w:rFonts w:cs="Arial"/>
            <w:iCs/>
            <w:sz w:val="22"/>
          </w:rPr>
          <w:t>Jackie.ocarroll@hse.ie</w:t>
        </w:r>
      </w:hyperlink>
      <w:r w:rsidR="00DD33C4">
        <w:rPr>
          <w:rFonts w:cs="Arial"/>
          <w:iCs/>
          <w:color w:val="000099"/>
          <w:sz w:val="22"/>
        </w:rPr>
        <w:t xml:space="preserve">  </w:t>
      </w:r>
      <w:r w:rsidR="00AD3D3D" w:rsidRPr="00DD33C4">
        <w:rPr>
          <w:rFonts w:cs="Arial"/>
          <w:iCs/>
          <w:sz w:val="22"/>
        </w:rPr>
        <w:t xml:space="preserve">within 5 working days of </w:t>
      </w:r>
      <w:r w:rsidR="00A06C0A" w:rsidRPr="00DD33C4">
        <w:rPr>
          <w:rFonts w:cs="Arial"/>
          <w:iCs/>
          <w:sz w:val="22"/>
        </w:rPr>
        <w:t>receiving of</w:t>
      </w:r>
      <w:r w:rsidR="00AD3D3D" w:rsidRPr="00DD33C4">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72ECB929" w:rsidR="00AD3D3D" w:rsidRPr="00436CA9" w:rsidRDefault="00316603" w:rsidP="00436CA9">
      <w:pPr>
        <w:autoSpaceDE w:val="0"/>
        <w:autoSpaceDN w:val="0"/>
        <w:spacing w:after="120" w:line="360" w:lineRule="auto"/>
        <w:rPr>
          <w:rFonts w:cs="Arial"/>
          <w:iCs/>
          <w:color w:val="000099"/>
          <w:sz w:val="22"/>
        </w:rPr>
      </w:pPr>
      <w:r w:rsidRPr="00DD33C4">
        <w:rPr>
          <w:rFonts w:cs="Arial"/>
          <w:iCs/>
          <w:sz w:val="22"/>
        </w:rPr>
        <w:t>Submit your request by</w:t>
      </w:r>
      <w:r w:rsidR="00AD3D3D" w:rsidRPr="00DD33C4">
        <w:rPr>
          <w:rFonts w:cs="Arial"/>
          <w:iCs/>
          <w:sz w:val="22"/>
        </w:rPr>
        <w:t xml:space="preserve"> email to </w:t>
      </w:r>
      <w:r w:rsidR="00DD33C4" w:rsidRPr="00DD33C4">
        <w:rPr>
          <w:rFonts w:cs="Arial"/>
          <w:iCs/>
          <w:sz w:val="22"/>
        </w:rPr>
        <w:t>Jackie O’Carroll</w:t>
      </w:r>
      <w:r w:rsidR="00AD3D3D" w:rsidRPr="00DD33C4">
        <w:rPr>
          <w:rFonts w:cs="Arial"/>
          <w:iCs/>
          <w:sz w:val="22"/>
        </w:rPr>
        <w:t>, Formal Appeals Officer</w:t>
      </w:r>
      <w:r w:rsidR="00BA76E6" w:rsidRPr="00DD33C4">
        <w:rPr>
          <w:rFonts w:cs="Arial"/>
          <w:iCs/>
          <w:sz w:val="22"/>
        </w:rPr>
        <w:t xml:space="preserve"> </w:t>
      </w:r>
      <w:r w:rsidR="00DD33C4" w:rsidRPr="00DD33C4">
        <w:rPr>
          <w:rFonts w:cs="Arial"/>
          <w:iCs/>
          <w:color w:val="2E74B5" w:themeColor="accent1" w:themeShade="BF"/>
          <w:sz w:val="22"/>
          <w:u w:val="single"/>
        </w:rPr>
        <w:t>Jackie.ocarroll</w:t>
      </w:r>
      <w:hyperlink r:id="rId24" w:history="1">
        <w:r w:rsidR="00AD3D3D" w:rsidRPr="00DD33C4">
          <w:rPr>
            <w:rStyle w:val="Hyperlink"/>
            <w:rFonts w:cs="Arial"/>
            <w:iCs/>
            <w:color w:val="2E74B5" w:themeColor="accent1" w:themeShade="BF"/>
            <w:sz w:val="22"/>
          </w:rPr>
          <w:t>@hse.ie</w:t>
        </w:r>
      </w:hyperlink>
      <w:r w:rsidR="00DD33C4">
        <w:rPr>
          <w:rStyle w:val="Hyperlink"/>
          <w:rFonts w:cs="Arial"/>
          <w:iCs/>
          <w:color w:val="000099"/>
          <w:sz w:val="22"/>
          <w:u w:val="none"/>
        </w:rPr>
        <w:t xml:space="preserve"> </w:t>
      </w:r>
      <w:r w:rsidR="00AD3D3D" w:rsidRPr="00436CA9">
        <w:rPr>
          <w:rFonts w:cs="Arial"/>
          <w:iCs/>
          <w:color w:val="000099"/>
          <w:sz w:val="22"/>
        </w:rPr>
        <w:t xml:space="preserve">) </w:t>
      </w:r>
      <w:r w:rsidR="00AD3D3D" w:rsidRPr="00DD33C4">
        <w:rPr>
          <w:rFonts w:cs="Arial"/>
          <w:iCs/>
          <w:sz w:val="22"/>
        </w:rPr>
        <w:t>within 5 working days of recei</w:t>
      </w:r>
      <w:r w:rsidRPr="00DD33C4">
        <w:rPr>
          <w:rFonts w:cs="Arial"/>
          <w:iCs/>
          <w:sz w:val="22"/>
        </w:rPr>
        <w:t>ving</w:t>
      </w:r>
      <w:r w:rsidR="00AD3D3D" w:rsidRPr="00DD33C4">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7" w:name="_Toc243040002"/>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7"/>
      <w:r w:rsidRPr="00436CA9">
        <w:rPr>
          <w:rFonts w:eastAsia="Times New Roman"/>
          <w:b w:val="0"/>
          <w:color w:val="000000" w:themeColor="text1"/>
          <w:sz w:val="22"/>
          <w:szCs w:val="22"/>
          <w:lang w:val="en-GB" w:eastAsia="zh-CN"/>
        </w:rPr>
        <w:t xml:space="preserve">  </w:t>
      </w:r>
    </w:p>
    <w:p w14:paraId="3E67225F" w14:textId="7D88E5DD"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 </w:t>
      </w:r>
      <w:hyperlink r:id="rId25" w:history="1">
        <w:r w:rsidR="00D74C78" w:rsidRPr="00863773">
          <w:rPr>
            <w:rStyle w:val="Hyperlink"/>
            <w:rFonts w:cs="Arial"/>
          </w:rPr>
          <w:t>https://www.hse.ie/eng/staff/jobs/recruitment-process/hse-privacy-notice-candidates-in-recruitment-process-via-rezoomo-and-hse-talentpool.pdf</w:t>
        </w:r>
      </w:hyperlink>
      <w:r w:rsidR="00D74C78">
        <w:rPr>
          <w:rStyle w:val="Hyperlink"/>
          <w:rFonts w:cs="Arial"/>
        </w:rPr>
        <w:t xml:space="preserve"> </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8" w:name="_Toc243040003"/>
      <w:r w:rsidRPr="00436CA9">
        <w:rPr>
          <w:rFonts w:eastAsia="Times New Roman"/>
          <w:b w:val="0"/>
          <w:color w:val="000000" w:themeColor="text1"/>
          <w:sz w:val="22"/>
          <w:szCs w:val="22"/>
          <w:lang w:val="en-GB" w:eastAsia="zh-CN"/>
        </w:rPr>
        <w:t>Superannuation / Pension Information</w:t>
      </w:r>
      <w:bookmarkEnd w:id="18"/>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FF50FD">
      <w:pPr>
        <w:pStyle w:val="ListParagraph"/>
        <w:numPr>
          <w:ilvl w:val="0"/>
          <w:numId w:val="11"/>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Tusla.</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Where the HSE / Tusla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Tusla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20F912FE" w:rsidR="00BA76E6" w:rsidRPr="00436CA9" w:rsidRDefault="002E719E" w:rsidP="00436CA9">
      <w:pPr>
        <w:pStyle w:val="Heading1"/>
        <w:rPr>
          <w:rFonts w:eastAsia="Times New Roman" w:cs="Arial"/>
          <w:b w:val="0"/>
          <w:color w:val="000000" w:themeColor="text1"/>
          <w:sz w:val="22"/>
          <w:szCs w:val="22"/>
          <w:lang w:val="en-GB" w:eastAsia="zh-CN"/>
        </w:rPr>
      </w:pPr>
      <w:bookmarkStart w:id="19" w:name="_Toc243040004"/>
      <w:r w:rsidRPr="00436CA9">
        <w:rPr>
          <w:rFonts w:eastAsia="Times New Roman" w:cs="Arial"/>
          <w:b w:val="0"/>
          <w:color w:val="000000" w:themeColor="text1"/>
          <w:sz w:val="22"/>
          <w:szCs w:val="22"/>
          <w:lang w:val="en-GB" w:eastAsia="zh-CN"/>
        </w:rPr>
        <w:lastRenderedPageBreak/>
        <w:t xml:space="preserve">Appendices: </w:t>
      </w:r>
      <w:r w:rsidR="00BA76E6" w:rsidRPr="00436CA9">
        <w:rPr>
          <w:rFonts w:eastAsia="Times New Roman" w:cs="Arial"/>
          <w:b w:val="0"/>
          <w:color w:val="000000" w:themeColor="text1"/>
          <w:sz w:val="22"/>
          <w:szCs w:val="22"/>
          <w:lang w:val="en-GB" w:eastAsia="zh-CN"/>
        </w:rPr>
        <w:t xml:space="preserve">Supplementary </w:t>
      </w:r>
      <w:r w:rsidR="00952BDC" w:rsidRPr="00436CA9">
        <w:rPr>
          <w:rFonts w:eastAsia="Times New Roman" w:cs="Arial"/>
          <w:b w:val="0"/>
          <w:color w:val="000000" w:themeColor="text1"/>
          <w:sz w:val="22"/>
          <w:szCs w:val="22"/>
          <w:lang w:val="en-GB" w:eastAsia="zh-CN"/>
        </w:rPr>
        <w:t>recruitment and selection process information</w:t>
      </w:r>
      <w:bookmarkEnd w:id="19"/>
      <w:r w:rsidR="00952BDC" w:rsidRPr="00436CA9">
        <w:rPr>
          <w:rFonts w:eastAsia="Times New Roman" w:cs="Arial"/>
          <w:b w:val="0"/>
          <w:color w:val="000000" w:themeColor="text1"/>
          <w:sz w:val="22"/>
          <w:szCs w:val="22"/>
          <w:lang w:val="en-GB" w:eastAsia="zh-CN"/>
        </w:rPr>
        <w:t xml:space="preserve"> </w:t>
      </w:r>
    </w:p>
    <w:p w14:paraId="3769918A" w14:textId="110614DE" w:rsidR="00F32E62" w:rsidRPr="00F32E62" w:rsidRDefault="00F32E62" w:rsidP="00F32E62">
      <w:pPr>
        <w:rPr>
          <w:rFonts w:cs="Arial"/>
          <w:b/>
          <w:sz w:val="22"/>
          <w:u w:val="single"/>
        </w:rPr>
      </w:pPr>
      <w:bookmarkStart w:id="20" w:name="_Appendix_1:_Eligibility"/>
      <w:bookmarkEnd w:id="20"/>
      <w:r w:rsidRPr="00CA5B28">
        <w:rPr>
          <w:rFonts w:cs="Arial"/>
          <w:b/>
          <w:sz w:val="22"/>
          <w:u w:val="single"/>
        </w:rPr>
        <w:t xml:space="preserve">Statutory Registration, Professional Qualifications, Experience, etc. </w:t>
      </w:r>
    </w:p>
    <w:p w14:paraId="0D6353C9" w14:textId="331A3F95" w:rsidR="00F32E62" w:rsidRPr="00CA5B28" w:rsidRDefault="00F32E62" w:rsidP="00F32E62">
      <w:pPr>
        <w:rPr>
          <w:rFonts w:cs="Arial"/>
          <w:sz w:val="22"/>
        </w:rPr>
      </w:pPr>
      <w:r w:rsidRPr="00CA5B28">
        <w:rPr>
          <w:rFonts w:cs="Arial"/>
          <w:sz w:val="22"/>
        </w:rPr>
        <w:t>Eligible applicants will be those who on the closing date for the competition have:</w:t>
      </w:r>
    </w:p>
    <w:p w14:paraId="3691F5F9" w14:textId="77777777" w:rsidR="00F32E62" w:rsidRDefault="00F32E62" w:rsidP="00F32E62">
      <w:pPr>
        <w:pStyle w:val="Default"/>
        <w:rPr>
          <w:sz w:val="22"/>
          <w:szCs w:val="22"/>
        </w:rPr>
      </w:pPr>
      <w:r w:rsidRPr="00CA5B28">
        <w:rPr>
          <w:sz w:val="22"/>
          <w:szCs w:val="22"/>
        </w:rPr>
        <w:t xml:space="preserve">Hold professional registration, or be eligible for registration, on the Social Care Workers Register maintained by the Social Care Workers Registration Board at CORU. </w:t>
      </w:r>
    </w:p>
    <w:p w14:paraId="189634E4" w14:textId="77777777" w:rsidR="00F32E62" w:rsidRPr="00CA5B28" w:rsidRDefault="00F32E62" w:rsidP="00F32E62">
      <w:pPr>
        <w:pStyle w:val="Default"/>
        <w:rPr>
          <w:sz w:val="22"/>
          <w:szCs w:val="22"/>
        </w:rPr>
      </w:pPr>
      <w:r w:rsidRPr="00CA5B28">
        <w:rPr>
          <w:sz w:val="22"/>
          <w:szCs w:val="22"/>
        </w:rPr>
        <w:t xml:space="preserve">See list of recognised Social Care qualifications at: </w:t>
      </w:r>
      <w:hyperlink r:id="rId26" w:history="1">
        <w:r w:rsidRPr="006039AF">
          <w:rPr>
            <w:rStyle w:val="Hyperlink"/>
            <w:sz w:val="22"/>
            <w:szCs w:val="22"/>
          </w:rPr>
          <w:t>https://coru.ie/health-and-social-care-professionals/education/approved-qualifications/social-care-workers/</w:t>
        </w:r>
      </w:hyperlink>
      <w:r>
        <w:rPr>
          <w:sz w:val="22"/>
          <w:szCs w:val="22"/>
        </w:rPr>
        <w:t xml:space="preserve"> </w:t>
      </w:r>
      <w:r w:rsidRPr="00CA5B28">
        <w:rPr>
          <w:sz w:val="22"/>
          <w:szCs w:val="22"/>
        </w:rPr>
        <w:t xml:space="preserve"> </w:t>
      </w:r>
      <w:r w:rsidRPr="00CA5B28">
        <w:rPr>
          <w:b/>
          <w:bCs/>
          <w:sz w:val="22"/>
          <w:szCs w:val="22"/>
        </w:rPr>
        <w:t xml:space="preserve">(see note 2 below*). </w:t>
      </w:r>
    </w:p>
    <w:p w14:paraId="5577C3BA" w14:textId="77777777" w:rsidR="00F32E62" w:rsidRPr="00CA5B28" w:rsidRDefault="00F32E62" w:rsidP="00F32E62">
      <w:pPr>
        <w:pStyle w:val="Default"/>
        <w:rPr>
          <w:sz w:val="22"/>
          <w:szCs w:val="22"/>
        </w:rPr>
      </w:pPr>
      <w:r>
        <w:rPr>
          <w:b/>
          <w:bCs/>
          <w:sz w:val="22"/>
          <w:szCs w:val="22"/>
        </w:rPr>
        <w:t xml:space="preserve">                                                            </w:t>
      </w:r>
      <w:r w:rsidRPr="00CA5B28">
        <w:rPr>
          <w:b/>
          <w:bCs/>
          <w:sz w:val="22"/>
          <w:szCs w:val="22"/>
        </w:rPr>
        <w:t xml:space="preserve">OR </w:t>
      </w:r>
    </w:p>
    <w:p w14:paraId="6E9C998C" w14:textId="77777777" w:rsidR="00F32E62" w:rsidRDefault="00F32E62" w:rsidP="00F32E62">
      <w:pPr>
        <w:pStyle w:val="Default"/>
        <w:rPr>
          <w:sz w:val="22"/>
          <w:szCs w:val="22"/>
        </w:rPr>
      </w:pPr>
      <w:r w:rsidRPr="00CA5B28">
        <w:rPr>
          <w:sz w:val="22"/>
          <w:szCs w:val="22"/>
        </w:rPr>
        <w:t xml:space="preserve">Have a schedule 3 qualification. </w:t>
      </w:r>
    </w:p>
    <w:p w14:paraId="08BB8E0B" w14:textId="77777777" w:rsidR="00F32E62" w:rsidRPr="00CA5B28" w:rsidRDefault="00F32E62" w:rsidP="00F32E62">
      <w:pPr>
        <w:pStyle w:val="Default"/>
        <w:rPr>
          <w:sz w:val="22"/>
          <w:szCs w:val="22"/>
        </w:rPr>
      </w:pPr>
      <w:r w:rsidRPr="00CA5B28">
        <w:rPr>
          <w:sz w:val="22"/>
          <w:szCs w:val="22"/>
        </w:rPr>
        <w:t xml:space="preserve">See list of recognised Schedule 3 qualifications at: </w:t>
      </w:r>
      <w:hyperlink r:id="rId27" w:history="1">
        <w:r w:rsidRPr="006039AF">
          <w:rPr>
            <w:rStyle w:val="Hyperlink"/>
            <w:sz w:val="22"/>
            <w:szCs w:val="22"/>
          </w:rPr>
          <w:t>https://coru.ie/health-and-social-care-professionals/registration/registration-requirements/approved-qualifications/schedule-3-qualifications/schedule-3-qualifications.html</w:t>
        </w:r>
      </w:hyperlink>
      <w:r>
        <w:rPr>
          <w:sz w:val="22"/>
          <w:szCs w:val="22"/>
        </w:rPr>
        <w:t xml:space="preserve"> </w:t>
      </w:r>
      <w:r w:rsidRPr="00CA5B28">
        <w:rPr>
          <w:sz w:val="22"/>
          <w:szCs w:val="22"/>
        </w:rPr>
        <w:t xml:space="preserve"> </w:t>
      </w:r>
      <w:r w:rsidRPr="00CA5B28">
        <w:rPr>
          <w:b/>
          <w:bCs/>
          <w:sz w:val="22"/>
          <w:szCs w:val="22"/>
        </w:rPr>
        <w:t xml:space="preserve">(see note 1&amp; 2 below*). </w:t>
      </w:r>
    </w:p>
    <w:p w14:paraId="1E44EAFB" w14:textId="77777777" w:rsidR="00F32E62" w:rsidRDefault="00F32E62" w:rsidP="00F32E62">
      <w:pPr>
        <w:pStyle w:val="Default"/>
        <w:jc w:val="center"/>
        <w:rPr>
          <w:b/>
          <w:bCs/>
          <w:sz w:val="22"/>
          <w:szCs w:val="22"/>
        </w:rPr>
      </w:pPr>
      <w:r w:rsidRPr="00CA5B28">
        <w:rPr>
          <w:b/>
          <w:bCs/>
          <w:sz w:val="22"/>
          <w:szCs w:val="22"/>
        </w:rPr>
        <w:t>OR</w:t>
      </w:r>
    </w:p>
    <w:p w14:paraId="54F74E63" w14:textId="77777777" w:rsidR="00F32E62" w:rsidRDefault="00F32E62" w:rsidP="00F32E62">
      <w:pPr>
        <w:pStyle w:val="Default"/>
        <w:rPr>
          <w:sz w:val="22"/>
          <w:szCs w:val="22"/>
        </w:rPr>
      </w:pPr>
      <w:r w:rsidRPr="00CA5B28">
        <w:rPr>
          <w:sz w:val="22"/>
          <w:szCs w:val="22"/>
        </w:rPr>
        <w:t xml:space="preserve">Have a comparable qualification recognised by Social Care Workers Registration Board at CORU. </w:t>
      </w:r>
    </w:p>
    <w:p w14:paraId="2E871670" w14:textId="77777777" w:rsidR="00F32E62" w:rsidRPr="00CA5B28" w:rsidRDefault="00F32E62" w:rsidP="00F32E62">
      <w:pPr>
        <w:pStyle w:val="Default"/>
        <w:jc w:val="center"/>
        <w:rPr>
          <w:b/>
          <w:bCs/>
          <w:sz w:val="22"/>
          <w:szCs w:val="22"/>
        </w:rPr>
      </w:pPr>
      <w:r w:rsidRPr="00CA5B28">
        <w:rPr>
          <w:b/>
          <w:bCs/>
          <w:sz w:val="22"/>
          <w:szCs w:val="22"/>
        </w:rPr>
        <w:t>OR</w:t>
      </w:r>
    </w:p>
    <w:p w14:paraId="0F74A4CD" w14:textId="77777777" w:rsidR="00F32E62" w:rsidRDefault="00F32E62" w:rsidP="00F32E62">
      <w:pPr>
        <w:pStyle w:val="Default"/>
        <w:rPr>
          <w:sz w:val="22"/>
          <w:szCs w:val="22"/>
        </w:rPr>
      </w:pPr>
      <w:r w:rsidRPr="00CA5B28">
        <w:rPr>
          <w:sz w:val="22"/>
          <w:szCs w:val="22"/>
        </w:rPr>
        <w:t xml:space="preserve">Applicants who satisfy the conditions set out in Section 91 of the Health and Social Care Professionals Act 2005, </w:t>
      </w:r>
      <w:r w:rsidRPr="00CA5B28">
        <w:rPr>
          <w:b/>
          <w:bCs/>
          <w:sz w:val="22"/>
          <w:szCs w:val="22"/>
        </w:rPr>
        <w:t xml:space="preserve">(see note 3 below*), </w:t>
      </w:r>
      <w:r w:rsidRPr="00CA5B28">
        <w:rPr>
          <w:sz w:val="22"/>
          <w:szCs w:val="22"/>
        </w:rPr>
        <w:t xml:space="preserve">must submit proof of application for registration with the Social Care Workers Registration Board at CORU. The acceptable proof is correspondence from the Social Care Workers Registration Board at CORU confirming their application for registration as a Section 91 applicant was received by the 30th November 2025. </w:t>
      </w:r>
    </w:p>
    <w:p w14:paraId="08E30559" w14:textId="77777777" w:rsidR="00F32E62" w:rsidRPr="00F32E62" w:rsidRDefault="00F32E62" w:rsidP="00F32E62">
      <w:pPr>
        <w:pStyle w:val="Default"/>
        <w:jc w:val="center"/>
        <w:rPr>
          <w:b/>
          <w:bCs/>
          <w:sz w:val="22"/>
          <w:szCs w:val="22"/>
        </w:rPr>
      </w:pPr>
      <w:r w:rsidRPr="00F32E62">
        <w:rPr>
          <w:b/>
          <w:bCs/>
          <w:sz w:val="22"/>
          <w:szCs w:val="22"/>
        </w:rPr>
        <w:t>OR</w:t>
      </w:r>
    </w:p>
    <w:p w14:paraId="0850D5A4" w14:textId="77777777" w:rsidR="00F32E62" w:rsidRPr="00CA5B28" w:rsidRDefault="00F32E62" w:rsidP="00F32E62">
      <w:pPr>
        <w:pStyle w:val="Default"/>
        <w:rPr>
          <w:sz w:val="22"/>
          <w:szCs w:val="22"/>
        </w:rPr>
      </w:pPr>
      <w:bookmarkStart w:id="21" w:name="_Hlk242777062"/>
      <w:r w:rsidRPr="00CA5B28">
        <w:rPr>
          <w:sz w:val="22"/>
          <w:szCs w:val="22"/>
        </w:rPr>
        <w:t xml:space="preserve">Provide proof of Statutory Registration on the Social Care Workers Register maintained by the Social Care Workers Registration Board at CORU </w:t>
      </w:r>
      <w:r w:rsidRPr="00CA5B28">
        <w:rPr>
          <w:b/>
          <w:bCs/>
          <w:sz w:val="22"/>
          <w:szCs w:val="22"/>
        </w:rPr>
        <w:t xml:space="preserve">before a contract of employment can be issued. </w:t>
      </w:r>
    </w:p>
    <w:bookmarkEnd w:id="21"/>
    <w:p w14:paraId="2020B1CC" w14:textId="77777777" w:rsidR="00F32E62" w:rsidRPr="00CA5B28" w:rsidRDefault="00F32E62" w:rsidP="00F32E62">
      <w:pPr>
        <w:pStyle w:val="Default"/>
        <w:rPr>
          <w:b/>
          <w:bCs/>
          <w:sz w:val="22"/>
          <w:szCs w:val="22"/>
        </w:rPr>
      </w:pPr>
    </w:p>
    <w:p w14:paraId="2151A1F3" w14:textId="77777777" w:rsidR="00F32E62" w:rsidRPr="00CA5B28" w:rsidRDefault="00F32E62" w:rsidP="00F32E62">
      <w:pPr>
        <w:pStyle w:val="Default"/>
        <w:jc w:val="center"/>
        <w:rPr>
          <w:b/>
          <w:bCs/>
          <w:sz w:val="22"/>
          <w:szCs w:val="22"/>
        </w:rPr>
      </w:pPr>
      <w:r w:rsidRPr="00CA5B28">
        <w:rPr>
          <w:b/>
          <w:bCs/>
          <w:sz w:val="22"/>
          <w:szCs w:val="22"/>
        </w:rPr>
        <w:t>AND</w:t>
      </w:r>
    </w:p>
    <w:p w14:paraId="53BE9BA7" w14:textId="77777777" w:rsidR="00F32E62" w:rsidRPr="00CA5B28" w:rsidRDefault="00F32E62" w:rsidP="00F32E62">
      <w:pPr>
        <w:pStyle w:val="Default"/>
        <w:rPr>
          <w:sz w:val="22"/>
          <w:szCs w:val="22"/>
        </w:rPr>
      </w:pPr>
      <w:r w:rsidRPr="00CA5B28">
        <w:rPr>
          <w:sz w:val="22"/>
          <w:szCs w:val="22"/>
        </w:rPr>
        <w:t xml:space="preserve">Candidates must possess the requisite knowledge and ability, including a high standard of suitability, for the proper discharge of the role. </w:t>
      </w:r>
    </w:p>
    <w:p w14:paraId="52662E3B" w14:textId="77777777" w:rsidR="00F32E62" w:rsidRDefault="00F32E62" w:rsidP="00F32E62">
      <w:pPr>
        <w:pStyle w:val="Default"/>
        <w:rPr>
          <w:sz w:val="22"/>
          <w:szCs w:val="22"/>
        </w:rPr>
      </w:pPr>
    </w:p>
    <w:p w14:paraId="35088219" w14:textId="77777777" w:rsidR="00F32E62" w:rsidRPr="00CA5B28" w:rsidRDefault="00F32E62" w:rsidP="00F32E62">
      <w:pPr>
        <w:pStyle w:val="Default"/>
        <w:rPr>
          <w:sz w:val="22"/>
          <w:szCs w:val="22"/>
        </w:rPr>
      </w:pPr>
      <w:r w:rsidRPr="00CA5B28">
        <w:rPr>
          <w:b/>
          <w:bCs/>
          <w:sz w:val="22"/>
          <w:szCs w:val="22"/>
        </w:rPr>
        <w:t xml:space="preserve">Annual Registration </w:t>
      </w:r>
    </w:p>
    <w:p w14:paraId="2273CBCE" w14:textId="77777777" w:rsidR="00F32E62" w:rsidRPr="00CA5B28" w:rsidRDefault="00F32E62" w:rsidP="00F32E62">
      <w:pPr>
        <w:pStyle w:val="Default"/>
        <w:rPr>
          <w:sz w:val="22"/>
          <w:szCs w:val="22"/>
        </w:rPr>
      </w:pPr>
      <w:r w:rsidRPr="00CA5B28">
        <w:rPr>
          <w:sz w:val="22"/>
          <w:szCs w:val="22"/>
        </w:rPr>
        <w:t xml:space="preserve">On appointment practitioners must maintain annual registration on the Social Care Workers Register maintained by the Social Care Workers Registration Board at CORU. </w:t>
      </w:r>
    </w:p>
    <w:p w14:paraId="4F5E65B1" w14:textId="77777777" w:rsidR="00F32E62" w:rsidRPr="00CA5B28" w:rsidRDefault="00F32E62" w:rsidP="00F32E62">
      <w:pPr>
        <w:pStyle w:val="Default"/>
        <w:jc w:val="center"/>
        <w:rPr>
          <w:sz w:val="22"/>
          <w:szCs w:val="22"/>
        </w:rPr>
      </w:pPr>
      <w:r w:rsidRPr="00CA5B28">
        <w:rPr>
          <w:b/>
          <w:bCs/>
          <w:sz w:val="22"/>
          <w:szCs w:val="22"/>
        </w:rPr>
        <w:t>AND</w:t>
      </w:r>
    </w:p>
    <w:p w14:paraId="7370188E" w14:textId="77777777" w:rsidR="00F32E62" w:rsidRDefault="00F32E62" w:rsidP="00F32E62">
      <w:pPr>
        <w:pStyle w:val="Default"/>
        <w:rPr>
          <w:sz w:val="22"/>
          <w:szCs w:val="22"/>
        </w:rPr>
      </w:pPr>
    </w:p>
    <w:p w14:paraId="2E6AF6F3" w14:textId="77777777" w:rsidR="00F32E62" w:rsidRPr="00CA5B28" w:rsidRDefault="00F32E62" w:rsidP="00F32E62">
      <w:pPr>
        <w:pStyle w:val="Default"/>
        <w:rPr>
          <w:sz w:val="22"/>
          <w:szCs w:val="22"/>
        </w:rPr>
      </w:pPr>
      <w:r w:rsidRPr="00CA5B28">
        <w:rPr>
          <w:sz w:val="22"/>
          <w:szCs w:val="22"/>
        </w:rPr>
        <w:t xml:space="preserve">Practitioners must confirm annual registration with CORU to the HSE by way of the annual Patient Safety Assurance Certificate (PSAC). </w:t>
      </w:r>
    </w:p>
    <w:p w14:paraId="58908964" w14:textId="77777777" w:rsidR="00F32E62" w:rsidRDefault="00F32E62" w:rsidP="00F32E62">
      <w:pPr>
        <w:pStyle w:val="Default"/>
        <w:rPr>
          <w:sz w:val="22"/>
          <w:szCs w:val="22"/>
        </w:rPr>
      </w:pPr>
    </w:p>
    <w:p w14:paraId="3BF39540" w14:textId="77777777" w:rsidR="00F32E62" w:rsidRPr="00CA5B28" w:rsidRDefault="00F32E62" w:rsidP="00F32E62">
      <w:pPr>
        <w:rPr>
          <w:rFonts w:cs="Arial"/>
          <w:b/>
          <w:sz w:val="22"/>
        </w:rPr>
      </w:pPr>
      <w:r w:rsidRPr="00CA5B28">
        <w:rPr>
          <w:rFonts w:cs="Arial"/>
          <w:b/>
          <w:sz w:val="22"/>
        </w:rPr>
        <w:t>Health</w:t>
      </w:r>
    </w:p>
    <w:p w14:paraId="56027346" w14:textId="315B450B" w:rsidR="00F32E62" w:rsidRPr="00CA5B28" w:rsidRDefault="00F32E62" w:rsidP="00F32E62">
      <w:pPr>
        <w:rPr>
          <w:rFonts w:cs="Arial"/>
          <w:sz w:val="22"/>
        </w:rPr>
      </w:pPr>
      <w:r w:rsidRPr="00CA5B28">
        <w:rPr>
          <w:rFonts w:cs="Arial"/>
          <w:sz w:val="22"/>
        </w:rPr>
        <w:t>A candidate for and any person holding the office must be fully competent and</w:t>
      </w:r>
      <w:r w:rsidRPr="00CA5B28">
        <w:rPr>
          <w:rFonts w:cs="Arial"/>
          <w:b/>
          <w:sz w:val="22"/>
        </w:rPr>
        <w:t xml:space="preserve"> </w:t>
      </w:r>
      <w:r w:rsidRPr="00CA5B28">
        <w:rPr>
          <w:rFonts w:cs="Arial"/>
          <w:sz w:val="22"/>
        </w:rPr>
        <w:t>capable of undertaking the duties attached to the office and be in a state of health such as would indicate a reasonable prospect of ability to render regular and efficient service</w:t>
      </w:r>
    </w:p>
    <w:p w14:paraId="370D1B6C" w14:textId="77777777" w:rsidR="00F32E62" w:rsidRPr="00CA5B28" w:rsidRDefault="00F32E62" w:rsidP="00F32E62">
      <w:pPr>
        <w:rPr>
          <w:rFonts w:cs="Arial"/>
          <w:b/>
          <w:sz w:val="22"/>
        </w:rPr>
      </w:pPr>
      <w:r w:rsidRPr="00CA5B28">
        <w:rPr>
          <w:rFonts w:cs="Arial"/>
          <w:b/>
          <w:sz w:val="22"/>
        </w:rPr>
        <w:t>Character</w:t>
      </w:r>
    </w:p>
    <w:p w14:paraId="0CE1D3A8" w14:textId="77777777" w:rsidR="00F32E62" w:rsidRPr="00CA5B28" w:rsidRDefault="00F32E62" w:rsidP="00F32E62">
      <w:pPr>
        <w:rPr>
          <w:rFonts w:cs="Arial"/>
          <w:b/>
          <w:sz w:val="22"/>
        </w:rPr>
      </w:pPr>
      <w:r w:rsidRPr="00CA5B28">
        <w:rPr>
          <w:rFonts w:cs="Arial"/>
          <w:sz w:val="22"/>
        </w:rPr>
        <w:t>Each candidate for and any person holding the office must be of good character</w:t>
      </w:r>
    </w:p>
    <w:p w14:paraId="4E818A34" w14:textId="77777777" w:rsidR="00F32E62" w:rsidRPr="00CA5B28" w:rsidRDefault="00F32E62" w:rsidP="00F32E62">
      <w:pPr>
        <w:pStyle w:val="Default"/>
        <w:rPr>
          <w:sz w:val="22"/>
          <w:szCs w:val="22"/>
        </w:rPr>
      </w:pPr>
    </w:p>
    <w:p w14:paraId="5A9FD33E" w14:textId="77777777" w:rsidR="00F32E62" w:rsidRPr="00CA5B28" w:rsidRDefault="00F32E62" w:rsidP="00F32E62">
      <w:pPr>
        <w:pStyle w:val="Default"/>
        <w:rPr>
          <w:sz w:val="22"/>
          <w:szCs w:val="22"/>
        </w:rPr>
      </w:pPr>
      <w:r w:rsidRPr="00CA5B28">
        <w:rPr>
          <w:b/>
          <w:bCs/>
          <w:sz w:val="22"/>
          <w:szCs w:val="22"/>
        </w:rPr>
        <w:t xml:space="preserve">Note 1* </w:t>
      </w:r>
    </w:p>
    <w:p w14:paraId="4077D002" w14:textId="77777777" w:rsidR="00F32E62" w:rsidRPr="00CA5B28" w:rsidRDefault="00F32E62" w:rsidP="00F32E62">
      <w:pPr>
        <w:pStyle w:val="Default"/>
        <w:rPr>
          <w:sz w:val="22"/>
          <w:szCs w:val="22"/>
        </w:rPr>
      </w:pPr>
      <w:r w:rsidRPr="00CA5B28">
        <w:rPr>
          <w:sz w:val="22"/>
          <w:szCs w:val="22"/>
        </w:rPr>
        <w:t xml:space="preserve">Schedule 3 Qualifications. This is a qualification listed in Schedule 3 of the Health and Social Care Professions Act 2005 for existing practitioners under Section 91. Candidates who hold Schedule 3 qualifications can apply to register with CORU during the two-year period after </w:t>
      </w:r>
      <w:r w:rsidRPr="00CA5B28">
        <w:rPr>
          <w:sz w:val="22"/>
          <w:szCs w:val="22"/>
        </w:rPr>
        <w:lastRenderedPageBreak/>
        <w:t xml:space="preserve">the register opens up to the 30th November 2025. Once the transitional period is over - 30th November 2025, only qualifications approved by the Registration Board will be considered. </w:t>
      </w:r>
    </w:p>
    <w:p w14:paraId="4F73B870" w14:textId="77777777" w:rsidR="00F32E62" w:rsidRDefault="00F32E62" w:rsidP="00F32E62">
      <w:pPr>
        <w:pStyle w:val="Default"/>
        <w:rPr>
          <w:b/>
          <w:bCs/>
          <w:sz w:val="22"/>
          <w:szCs w:val="22"/>
        </w:rPr>
      </w:pPr>
    </w:p>
    <w:p w14:paraId="2577871E" w14:textId="77777777" w:rsidR="00F32E62" w:rsidRPr="00CA5B28" w:rsidRDefault="00F32E62" w:rsidP="00F32E62">
      <w:pPr>
        <w:pStyle w:val="Default"/>
        <w:rPr>
          <w:sz w:val="22"/>
          <w:szCs w:val="22"/>
        </w:rPr>
      </w:pPr>
      <w:r w:rsidRPr="00CA5B28">
        <w:rPr>
          <w:b/>
          <w:bCs/>
          <w:sz w:val="22"/>
          <w:szCs w:val="22"/>
        </w:rPr>
        <w:t xml:space="preserve">Note 2* </w:t>
      </w:r>
    </w:p>
    <w:p w14:paraId="758748FC" w14:textId="77777777" w:rsidR="00F32E62" w:rsidRPr="00CA5B28" w:rsidRDefault="00F32E62" w:rsidP="00F32E62">
      <w:pPr>
        <w:pStyle w:val="Default"/>
        <w:rPr>
          <w:sz w:val="22"/>
          <w:szCs w:val="22"/>
        </w:rPr>
      </w:pPr>
      <w:r w:rsidRPr="00CA5B28">
        <w:rPr>
          <w:sz w:val="22"/>
          <w:szCs w:val="22"/>
        </w:rPr>
        <w:t xml:space="preserve">If your qualifications are not listed within criterion (i) and (ii) please contact CORU socialcare.workers@coru.ie </w:t>
      </w:r>
    </w:p>
    <w:p w14:paraId="6207E980" w14:textId="77777777" w:rsidR="00F32E62" w:rsidRDefault="00F32E62" w:rsidP="00F32E62">
      <w:pPr>
        <w:pStyle w:val="Default"/>
        <w:rPr>
          <w:b/>
          <w:bCs/>
          <w:sz w:val="22"/>
          <w:szCs w:val="22"/>
        </w:rPr>
      </w:pPr>
    </w:p>
    <w:p w14:paraId="6495BA60" w14:textId="77777777" w:rsidR="00F32E62" w:rsidRPr="00CA5B28" w:rsidRDefault="00F32E62" w:rsidP="00F32E62">
      <w:pPr>
        <w:pStyle w:val="Default"/>
        <w:rPr>
          <w:sz w:val="22"/>
          <w:szCs w:val="22"/>
        </w:rPr>
      </w:pPr>
      <w:r w:rsidRPr="00CA5B28">
        <w:rPr>
          <w:b/>
          <w:bCs/>
          <w:sz w:val="22"/>
          <w:szCs w:val="22"/>
        </w:rPr>
        <w:t xml:space="preserve">Note 3* </w:t>
      </w:r>
    </w:p>
    <w:p w14:paraId="5F1BDDC6" w14:textId="77777777" w:rsidR="00F32E62" w:rsidRDefault="00F32E62" w:rsidP="00F32E62">
      <w:pPr>
        <w:pStyle w:val="Default"/>
        <w:rPr>
          <w:sz w:val="22"/>
          <w:szCs w:val="22"/>
        </w:rPr>
      </w:pPr>
      <w:r w:rsidRPr="00CA5B28">
        <w:rPr>
          <w:sz w:val="22"/>
          <w:szCs w:val="22"/>
        </w:rPr>
        <w:t xml:space="preserve">Under the Health and Social Care Professionals Act 2005 candidates are considered Section 91 applicants if they qualified before 30th November 2023 and have been engaged in the practice of the profession in the Republic of Ireland for a minimum of 2 years (or an aggregate of 2 years fulltime), during the 5-year period prior to the Register opened on 30th November 2023. </w:t>
      </w:r>
    </w:p>
    <w:p w14:paraId="004565AE" w14:textId="77777777" w:rsidR="000A0451" w:rsidRPr="000A0451" w:rsidRDefault="000A0451" w:rsidP="000A0451">
      <w:pPr>
        <w:pStyle w:val="NoSpacing"/>
        <w:rPr>
          <w:sz w:val="22"/>
        </w:rPr>
      </w:pPr>
    </w:p>
    <w:p w14:paraId="0FF2BFCF" w14:textId="16225092" w:rsidR="006E5291" w:rsidRDefault="006E5291" w:rsidP="000A0451">
      <w:pPr>
        <w:pStyle w:val="NoSpacing"/>
        <w:rPr>
          <w:rFonts w:cs="Arial"/>
          <w:sz w:val="22"/>
        </w:rPr>
      </w:pPr>
    </w:p>
    <w:p w14:paraId="676F6C70" w14:textId="42D9C877" w:rsidR="004E3C25" w:rsidRPr="000A0451" w:rsidRDefault="000A0451" w:rsidP="000A0451">
      <w:pPr>
        <w:pStyle w:val="NoSpacing"/>
        <w:rPr>
          <w:rFonts w:cs="Arial"/>
          <w:b/>
          <w:bCs/>
          <w:sz w:val="22"/>
        </w:rPr>
      </w:pPr>
      <w:r w:rsidRPr="000A0451">
        <w:rPr>
          <w:rFonts w:cs="Arial"/>
          <w:b/>
          <w:bCs/>
          <w:sz w:val="22"/>
        </w:rPr>
        <w:t>Post Specific Requirements</w:t>
      </w:r>
    </w:p>
    <w:p w14:paraId="37F017A3" w14:textId="22435DE2" w:rsidR="000A0451" w:rsidRDefault="00F32E62" w:rsidP="00F32E62">
      <w:pPr>
        <w:pStyle w:val="NoSpacing"/>
        <w:rPr>
          <w:rFonts w:cs="Arial"/>
          <w:sz w:val="22"/>
        </w:rPr>
      </w:pPr>
      <w:r w:rsidRPr="00CA5B28">
        <w:rPr>
          <w:rFonts w:cs="Arial"/>
          <w:sz w:val="22"/>
        </w:rPr>
        <w:t>Demonstrate experience of working in the area of Mental health as relevant to the role</w:t>
      </w:r>
    </w:p>
    <w:p w14:paraId="0D75667F" w14:textId="6BE9BCDF" w:rsidR="00F32E62" w:rsidRDefault="00F32E62" w:rsidP="00F32E62">
      <w:pPr>
        <w:pStyle w:val="NoSpacing"/>
        <w:rPr>
          <w:rFonts w:cs="Arial"/>
          <w:sz w:val="22"/>
        </w:rPr>
      </w:pPr>
    </w:p>
    <w:p w14:paraId="00FFB3B2" w14:textId="1BB2BC21" w:rsidR="00F32E62" w:rsidRPr="00F32E62" w:rsidRDefault="00F32E62" w:rsidP="00F32E62">
      <w:pPr>
        <w:pStyle w:val="NoSpacing"/>
        <w:rPr>
          <w:rFonts w:eastAsia="Arial" w:cs="Arial"/>
          <w:b/>
          <w:bCs/>
          <w:sz w:val="22"/>
        </w:rPr>
      </w:pPr>
      <w:r w:rsidRPr="00F32E62">
        <w:rPr>
          <w:rFonts w:cs="Arial"/>
          <w:b/>
          <w:bCs/>
          <w:sz w:val="22"/>
        </w:rPr>
        <w:t>Other requirements specific to the post</w:t>
      </w:r>
    </w:p>
    <w:p w14:paraId="4F2FA549" w14:textId="77777777" w:rsidR="00F32E62" w:rsidRPr="007752A1" w:rsidRDefault="00F32E62" w:rsidP="00F32E62">
      <w:pPr>
        <w:pStyle w:val="ListParagraph"/>
        <w:numPr>
          <w:ilvl w:val="0"/>
          <w:numId w:val="25"/>
        </w:numPr>
        <w:spacing w:after="0" w:line="276" w:lineRule="auto"/>
        <w:contextualSpacing w:val="0"/>
        <w:jc w:val="both"/>
        <w:rPr>
          <w:rFonts w:cs="Arial"/>
          <w:iCs/>
          <w:color w:val="000000" w:themeColor="text1"/>
          <w:sz w:val="22"/>
        </w:rPr>
      </w:pPr>
      <w:r w:rsidRPr="007752A1">
        <w:rPr>
          <w:rFonts w:cs="Arial"/>
          <w:iCs/>
          <w:color w:val="000000" w:themeColor="text1"/>
          <w:sz w:val="22"/>
        </w:rPr>
        <w:t>Access to appropriate transport to fulfil the requirements of the role as post will involve frequent travel.</w:t>
      </w:r>
    </w:p>
    <w:p w14:paraId="71E4AFD1" w14:textId="77777777" w:rsidR="00F32E62" w:rsidRPr="007752A1" w:rsidRDefault="00F32E62" w:rsidP="00F32E62">
      <w:pPr>
        <w:pStyle w:val="ListParagraph"/>
        <w:numPr>
          <w:ilvl w:val="0"/>
          <w:numId w:val="25"/>
        </w:numPr>
        <w:spacing w:after="0" w:line="276" w:lineRule="auto"/>
        <w:contextualSpacing w:val="0"/>
        <w:jc w:val="both"/>
        <w:rPr>
          <w:rFonts w:cs="Arial"/>
          <w:iCs/>
          <w:color w:val="000000" w:themeColor="text1"/>
          <w:sz w:val="22"/>
        </w:rPr>
      </w:pPr>
      <w:r w:rsidRPr="007752A1">
        <w:rPr>
          <w:rFonts w:cs="Arial"/>
          <w:iCs/>
          <w:color w:val="000000" w:themeColor="text1"/>
          <w:sz w:val="22"/>
        </w:rPr>
        <w:t>A flexible approach to working hours is required in order to ensure deadlines are met.</w:t>
      </w:r>
    </w:p>
    <w:p w14:paraId="59E2D965" w14:textId="6EBAE83B" w:rsidR="000A0451" w:rsidRDefault="000A0451" w:rsidP="00F32E62">
      <w:pPr>
        <w:pStyle w:val="NoSpacing"/>
        <w:rPr>
          <w:rFonts w:eastAsia="Arial" w:cs="Arial"/>
          <w:sz w:val="22"/>
        </w:rPr>
      </w:pPr>
    </w:p>
    <w:p w14:paraId="136C18E5" w14:textId="77777777" w:rsidR="000A0451" w:rsidRPr="002C6FD0" w:rsidRDefault="000A0451" w:rsidP="006E5291">
      <w:pPr>
        <w:pStyle w:val="NoSpacing"/>
        <w:ind w:left="720"/>
        <w:rPr>
          <w:rFonts w:eastAsia="Arial" w:cs="Arial"/>
          <w:sz w:val="22"/>
        </w:rPr>
      </w:pPr>
    </w:p>
    <w:p w14:paraId="3E981022" w14:textId="72224360" w:rsidR="004C2770" w:rsidRPr="00436CA9" w:rsidRDefault="004C2770" w:rsidP="00436CA9">
      <w:pPr>
        <w:widowControl w:val="0"/>
        <w:tabs>
          <w:tab w:val="left" w:pos="720"/>
          <w:tab w:val="center" w:pos="4513"/>
          <w:tab w:val="right" w:pos="9026"/>
        </w:tabs>
        <w:autoSpaceDE w:val="0"/>
        <w:autoSpaceDN w:val="0"/>
        <w:adjustRightInd w:val="0"/>
        <w:spacing w:after="120" w:line="360" w:lineRule="auto"/>
        <w:rPr>
          <w:rFonts w:cs="Arial"/>
          <w:color w:val="000000"/>
          <w:sz w:val="22"/>
          <w:shd w:val="clear" w:color="auto" w:fill="FFFFFF"/>
        </w:rPr>
      </w:pPr>
      <w:r w:rsidRPr="00436CA9">
        <w:rPr>
          <w:rFonts w:eastAsia="Times New Roman" w:cs="Arial"/>
          <w:sz w:val="22"/>
          <w:lang w:eastAsia="en-IE"/>
        </w:rPr>
        <w:t xml:space="preserve">Applicants can </w:t>
      </w:r>
      <w:r w:rsidRPr="00436CA9">
        <w:rPr>
          <w:rFonts w:eastAsia="Times New Roman" w:cs="Arial"/>
          <w:color w:val="000000"/>
          <w:sz w:val="22"/>
          <w:lang w:eastAsia="en-IE"/>
        </w:rPr>
        <w:t xml:space="preserve">use </w:t>
      </w:r>
      <w:hyperlink r:id="rId28" w:history="1">
        <w:r w:rsidRPr="00732C63">
          <w:rPr>
            <w:rStyle w:val="Hyperlink"/>
            <w:rFonts w:cs="Arial"/>
            <w:sz w:val="22"/>
          </w:rPr>
          <w:t xml:space="preserve">NARIC’s </w:t>
        </w:r>
        <w:r w:rsidR="009646AB" w:rsidRPr="00732C63">
          <w:rPr>
            <w:rStyle w:val="Hyperlink"/>
            <w:rFonts w:cs="Arial"/>
            <w:sz w:val="22"/>
          </w:rPr>
          <w:t>foreign qualifications database</w:t>
        </w:r>
      </w:hyperlink>
      <w:r w:rsidRPr="00436CA9">
        <w:rPr>
          <w:rFonts w:cs="Arial"/>
          <w:sz w:val="22"/>
        </w:rPr>
        <w:t xml:space="preserve"> </w:t>
      </w:r>
      <w:r w:rsidRPr="00436CA9">
        <w:rPr>
          <w:rFonts w:cs="Arial"/>
          <w:color w:val="000000"/>
          <w:sz w:val="22"/>
          <w:shd w:val="clear" w:color="auto" w:fill="FFFFFF"/>
        </w:rPr>
        <w:t xml:space="preserve">to download a </w:t>
      </w:r>
      <w:r w:rsidRPr="00436CA9">
        <w:rPr>
          <w:rStyle w:val="Strong"/>
          <w:rFonts w:cs="Arial"/>
          <w:b w:val="0"/>
          <w:color w:val="000000"/>
          <w:sz w:val="22"/>
          <w:shd w:val="clear" w:color="auto" w:fill="FFFFFF"/>
        </w:rPr>
        <w:t xml:space="preserve">comparability statement </w:t>
      </w:r>
      <w:r w:rsidRPr="00436CA9">
        <w:rPr>
          <w:rFonts w:cs="Arial"/>
          <w:color w:val="000000"/>
          <w:sz w:val="22"/>
          <w:shd w:val="clear" w:color="auto" w:fill="FFFFFF"/>
        </w:rPr>
        <w:t xml:space="preserve">to compare an academic qualification to an Irish qualification of a similar major award type and level on the Irish </w:t>
      </w:r>
      <w:hyperlink r:id="rId29" w:tooltip="National Framework of Qualifications" w:history="1">
        <w:r w:rsidR="009646AB" w:rsidRPr="00732C63">
          <w:rPr>
            <w:rStyle w:val="Hyperlink"/>
            <w:rFonts w:cs="Arial"/>
            <w:sz w:val="22"/>
            <w:shd w:val="clear" w:color="auto" w:fill="FFFFFF"/>
          </w:rPr>
          <w:t>national framework of qualifications</w:t>
        </w:r>
        <w:r w:rsidRPr="00732C63">
          <w:rPr>
            <w:rStyle w:val="Hyperlink"/>
            <w:rFonts w:cs="Arial"/>
            <w:sz w:val="22"/>
            <w:shd w:val="clear" w:color="auto" w:fill="FFFFFF"/>
          </w:rPr>
          <w:t xml:space="preserve"> (NFQ</w:t>
        </w:r>
      </w:hyperlink>
      <w:r w:rsidRPr="00732C63">
        <w:rPr>
          <w:rStyle w:val="Hyperlink"/>
          <w:rFonts w:cs="Arial"/>
          <w:sz w:val="22"/>
        </w:rPr>
        <w:t>)</w:t>
      </w:r>
      <w:r w:rsidRPr="00436CA9">
        <w:rPr>
          <w:rFonts w:cs="Arial"/>
          <w:color w:val="000000"/>
          <w:sz w:val="22"/>
          <w:shd w:val="clear" w:color="auto" w:fill="FFFFFF"/>
        </w:rPr>
        <w:t>, where possible.</w:t>
      </w:r>
    </w:p>
    <w:p w14:paraId="0FAED00F" w14:textId="6890A6B6" w:rsidR="00BA76E6" w:rsidRPr="00436CA9" w:rsidRDefault="004C2770" w:rsidP="00436CA9">
      <w:pPr>
        <w:spacing w:after="120" w:line="360" w:lineRule="auto"/>
        <w:rPr>
          <w:rFonts w:cs="Arial"/>
          <w:sz w:val="22"/>
        </w:rPr>
      </w:pPr>
      <w:r w:rsidRPr="00436CA9">
        <w:rPr>
          <w:rFonts w:cs="Arial"/>
          <w:color w:val="000000"/>
          <w:sz w:val="22"/>
        </w:rPr>
        <w:t xml:space="preserve">If the qualification is </w:t>
      </w:r>
      <w:r w:rsidRPr="00436CA9">
        <w:rPr>
          <w:rStyle w:val="Strong"/>
          <w:rFonts w:cs="Arial"/>
          <w:b w:val="0"/>
          <w:color w:val="000000"/>
          <w:sz w:val="22"/>
        </w:rPr>
        <w:t xml:space="preserve">not </w:t>
      </w:r>
      <w:r w:rsidRPr="00436CA9">
        <w:rPr>
          <w:rFonts w:cs="Arial"/>
          <w:color w:val="000000"/>
          <w:sz w:val="22"/>
        </w:rPr>
        <w:t xml:space="preserve">listed in the database, </w:t>
      </w:r>
      <w:r w:rsidR="00732C63">
        <w:rPr>
          <w:rFonts w:cs="Arial"/>
          <w:color w:val="000000"/>
          <w:sz w:val="22"/>
        </w:rPr>
        <w:t>candidates</w:t>
      </w:r>
      <w:r w:rsidRPr="00436CA9">
        <w:rPr>
          <w:rFonts w:cs="Arial"/>
          <w:color w:val="000000"/>
          <w:sz w:val="22"/>
        </w:rPr>
        <w:t xml:space="preserve"> can apply for advice on the </w:t>
      </w:r>
      <w:hyperlink r:id="rId30" w:history="1">
        <w:r w:rsidRPr="00732C63">
          <w:rPr>
            <w:rStyle w:val="Hyperlink"/>
            <w:rFonts w:cs="Arial"/>
            <w:sz w:val="22"/>
          </w:rPr>
          <w:t>general academic recognition of their qualification</w:t>
        </w:r>
      </w:hyperlink>
      <w:r w:rsidRPr="00436CA9">
        <w:rPr>
          <w:rFonts w:cs="Arial"/>
          <w:color w:val="000000"/>
          <w:sz w:val="22"/>
        </w:rPr>
        <w:t>.</w:t>
      </w:r>
    </w:p>
    <w:p w14:paraId="14CA0969" w14:textId="19F92630" w:rsidR="00612A9A" w:rsidRPr="00436CA9" w:rsidRDefault="00612A9A" w:rsidP="00436CA9">
      <w:pPr>
        <w:spacing w:after="120" w:line="360" w:lineRule="auto"/>
        <w:rPr>
          <w:rFonts w:cs="Arial"/>
          <w:sz w:val="22"/>
        </w:rPr>
      </w:pPr>
      <w:r w:rsidRPr="00436CA9">
        <w:rPr>
          <w:rFonts w:cs="Arial"/>
          <w:sz w:val="22"/>
        </w:rPr>
        <w:br w:type="page"/>
      </w:r>
    </w:p>
    <w:p w14:paraId="02D6CE52" w14:textId="15908685" w:rsidR="003C75C7" w:rsidRDefault="002E719E" w:rsidP="00E34985">
      <w:pPr>
        <w:pStyle w:val="Heading2"/>
        <w:spacing w:before="40" w:line="259" w:lineRule="auto"/>
        <w:rPr>
          <w:rFonts w:eastAsia="Times New Roman"/>
          <w:b w:val="0"/>
          <w:color w:val="000000" w:themeColor="text1"/>
          <w:sz w:val="22"/>
          <w:szCs w:val="22"/>
          <w:lang w:val="en-GB" w:eastAsia="zh-CN"/>
        </w:rPr>
      </w:pPr>
      <w:bookmarkStart w:id="22" w:name="_Appendix_2:_Applicant"/>
      <w:bookmarkStart w:id="23" w:name="_Toc243040005"/>
      <w:bookmarkEnd w:id="22"/>
      <w:r w:rsidRPr="00E34985">
        <w:rPr>
          <w:rFonts w:eastAsia="Times New Roman"/>
          <w:b w:val="0"/>
          <w:color w:val="000000" w:themeColor="text1"/>
          <w:sz w:val="22"/>
          <w:szCs w:val="22"/>
          <w:lang w:val="en-GB" w:eastAsia="zh-CN"/>
        </w:rPr>
        <w:lastRenderedPageBreak/>
        <w:t xml:space="preserve">Appendix 2: </w:t>
      </w:r>
      <w:r w:rsidR="0067555F" w:rsidRPr="00E34985">
        <w:rPr>
          <w:rFonts w:eastAsia="Times New Roman"/>
          <w:b w:val="0"/>
          <w:color w:val="000000" w:themeColor="text1"/>
          <w:sz w:val="22"/>
          <w:szCs w:val="22"/>
          <w:lang w:val="en-GB" w:eastAsia="zh-CN"/>
        </w:rPr>
        <w:t>EEA,</w:t>
      </w:r>
      <w:r w:rsidR="003C75C7" w:rsidRPr="00E34985">
        <w:rPr>
          <w:rFonts w:eastAsia="Times New Roman"/>
          <w:b w:val="0"/>
          <w:color w:val="000000" w:themeColor="text1"/>
          <w:sz w:val="22"/>
          <w:szCs w:val="22"/>
          <w:lang w:val="en-GB" w:eastAsia="zh-CN"/>
        </w:rPr>
        <w:t xml:space="preserve"> Swiss, British </w:t>
      </w:r>
      <w:r w:rsidR="004021A4" w:rsidRPr="00E34985">
        <w:rPr>
          <w:rFonts w:eastAsia="Times New Roman"/>
          <w:b w:val="0"/>
          <w:color w:val="000000" w:themeColor="text1"/>
          <w:sz w:val="22"/>
          <w:szCs w:val="22"/>
          <w:lang w:val="en-GB" w:eastAsia="zh-CN"/>
        </w:rPr>
        <w:t>and</w:t>
      </w:r>
      <w:r w:rsidR="003C75C7" w:rsidRPr="00E34985">
        <w:rPr>
          <w:rFonts w:eastAsia="Times New Roman"/>
          <w:b w:val="0"/>
          <w:color w:val="000000" w:themeColor="text1"/>
          <w:sz w:val="22"/>
          <w:szCs w:val="22"/>
          <w:lang w:val="en-GB" w:eastAsia="zh-CN"/>
        </w:rPr>
        <w:t xml:space="preserve"> </w:t>
      </w:r>
      <w:r w:rsidR="009646AB">
        <w:rPr>
          <w:rFonts w:eastAsia="Times New Roman"/>
          <w:b w:val="0"/>
          <w:color w:val="000000" w:themeColor="text1"/>
          <w:sz w:val="22"/>
          <w:szCs w:val="22"/>
          <w:lang w:val="en-GB" w:eastAsia="zh-CN"/>
        </w:rPr>
        <w:t>n</w:t>
      </w:r>
      <w:r w:rsidR="003C75C7" w:rsidRPr="00E34985">
        <w:rPr>
          <w:rFonts w:eastAsia="Times New Roman"/>
          <w:b w:val="0"/>
          <w:color w:val="000000" w:themeColor="text1"/>
          <w:sz w:val="22"/>
          <w:szCs w:val="22"/>
          <w:lang w:val="en-GB" w:eastAsia="zh-CN"/>
        </w:rPr>
        <w:t xml:space="preserve">on-EEA </w:t>
      </w:r>
      <w:r w:rsidR="009646AB">
        <w:rPr>
          <w:rFonts w:eastAsia="Times New Roman"/>
          <w:b w:val="0"/>
          <w:color w:val="000000" w:themeColor="text1"/>
          <w:sz w:val="22"/>
          <w:szCs w:val="22"/>
          <w:lang w:val="en-GB" w:eastAsia="zh-CN"/>
        </w:rPr>
        <w:t>a</w:t>
      </w:r>
      <w:r w:rsidR="003C75C7" w:rsidRPr="00E34985">
        <w:rPr>
          <w:rFonts w:eastAsia="Times New Roman"/>
          <w:b w:val="0"/>
          <w:color w:val="000000" w:themeColor="text1"/>
          <w:sz w:val="22"/>
          <w:szCs w:val="22"/>
          <w:lang w:val="en-GB" w:eastAsia="zh-CN"/>
        </w:rPr>
        <w:t xml:space="preserve">pplicants </w:t>
      </w:r>
      <w:r w:rsidR="00732C63">
        <w:rPr>
          <w:rFonts w:eastAsia="Times New Roman"/>
          <w:b w:val="0"/>
          <w:color w:val="000000" w:themeColor="text1"/>
          <w:sz w:val="22"/>
          <w:szCs w:val="22"/>
          <w:lang w:val="en-GB" w:eastAsia="zh-CN"/>
        </w:rPr>
        <w:t>resident in the State</w:t>
      </w:r>
      <w:bookmarkEnd w:id="23"/>
    </w:p>
    <w:p w14:paraId="76AF9499" w14:textId="77777777" w:rsidR="00BE5044" w:rsidRPr="00BE5044" w:rsidRDefault="00BE5044" w:rsidP="00BE5044">
      <w:pPr>
        <w:rPr>
          <w:lang w:val="en-GB" w:eastAsia="zh-CN"/>
        </w:rPr>
      </w:pPr>
    </w:p>
    <w:p w14:paraId="440476C8" w14:textId="4743454B" w:rsidR="003C75C7" w:rsidRPr="00436CA9" w:rsidRDefault="003C75C7" w:rsidP="00436CA9">
      <w:pPr>
        <w:spacing w:after="120" w:line="360" w:lineRule="auto"/>
        <w:rPr>
          <w:rFonts w:cs="Arial"/>
          <w:sz w:val="22"/>
        </w:rPr>
      </w:pPr>
      <w:r w:rsidRPr="00436CA9">
        <w:rPr>
          <w:rFonts w:cs="Arial"/>
          <w:sz w:val="22"/>
        </w:rPr>
        <w:t>(i)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0855AFEC" w:rsidR="00A92CFC" w:rsidRPr="00FA1073" w:rsidRDefault="00A92CFC" w:rsidP="00FF50FD">
      <w:pPr>
        <w:pStyle w:val="ListParagraph"/>
        <w:numPr>
          <w:ilvl w:val="0"/>
          <w:numId w:val="9"/>
        </w:numPr>
        <w:spacing w:after="120" w:line="360" w:lineRule="auto"/>
        <w:rPr>
          <w:rFonts w:cs="Arial"/>
          <w:bCs/>
          <w:sz w:val="22"/>
        </w:rPr>
      </w:pPr>
      <w:r w:rsidRPr="00FA1073">
        <w:rPr>
          <w:rFonts w:cs="Arial"/>
          <w:sz w:val="22"/>
        </w:rPr>
        <w:t>A scanned copy of your passport showing your identification</w:t>
      </w:r>
      <w:r w:rsidR="00D35065">
        <w:rPr>
          <w:rFonts w:cs="Arial"/>
          <w:sz w:val="22"/>
        </w:rPr>
        <w:t xml:space="preserve"> and Stamp</w:t>
      </w:r>
      <w:r w:rsidR="00E82608">
        <w:rPr>
          <w:rFonts w:cs="Arial"/>
          <w:sz w:val="22"/>
        </w:rPr>
        <w:t xml:space="preserve">. That is, </w:t>
      </w:r>
      <w:r w:rsidRPr="00FA1073">
        <w:rPr>
          <w:rFonts w:cs="Arial"/>
          <w:sz w:val="22"/>
        </w:rPr>
        <w:t>the first page of your passport showing your photograph and personal details</w:t>
      </w:r>
      <w:r w:rsidR="00E82608">
        <w:rPr>
          <w:rFonts w:cs="Arial"/>
          <w:sz w:val="22"/>
        </w:rPr>
        <w:t xml:space="preserve">, </w:t>
      </w:r>
      <w:r w:rsidR="00D35065">
        <w:rPr>
          <w:rFonts w:cs="Arial"/>
          <w:sz w:val="22"/>
        </w:rPr>
        <w:t xml:space="preserve">and </w:t>
      </w:r>
      <w:r w:rsidR="00E82608">
        <w:rPr>
          <w:rFonts w:cs="Arial"/>
          <w:sz w:val="22"/>
        </w:rPr>
        <w:t>the stamp/visa page showing your</w:t>
      </w:r>
      <w:r w:rsidRPr="00FA1073">
        <w:rPr>
          <w:rFonts w:cs="Arial"/>
          <w:sz w:val="22"/>
        </w:rPr>
        <w:t xml:space="preserve"> current immigration Stamp 1, Stamp 1G</w:t>
      </w:r>
      <w:r w:rsidR="00AB2B3B" w:rsidRPr="00FA1073">
        <w:rPr>
          <w:rStyle w:val="Hyperlink"/>
          <w:rFonts w:cs="Arial"/>
          <w:color w:val="auto"/>
          <w:sz w:val="22"/>
          <w:u w:val="none"/>
        </w:rPr>
        <w:t>,</w:t>
      </w:r>
      <w:r w:rsidR="00AB2B3B">
        <w:t xml:space="preserve"> </w:t>
      </w:r>
      <w:r w:rsidRPr="00FA1073">
        <w:rPr>
          <w:rFonts w:cs="Arial"/>
          <w:sz w:val="22"/>
        </w:rPr>
        <w:t>Stamp 4, Stamp 5, or Stamp 6 showing you have permission to be in this State</w:t>
      </w:r>
      <w:r w:rsidRPr="00FA1073">
        <w:rPr>
          <w:rFonts w:cs="Arial"/>
          <w:bCs/>
          <w:sz w:val="22"/>
        </w:rPr>
        <w:t>.</w:t>
      </w:r>
    </w:p>
    <w:p w14:paraId="2124CF2D" w14:textId="3D4ADCC7" w:rsidR="00A92CFC" w:rsidRPr="00436CA9" w:rsidRDefault="000A0451" w:rsidP="00436CA9">
      <w:pPr>
        <w:spacing w:after="120" w:line="360" w:lineRule="auto"/>
        <w:ind w:left="360" w:firstLine="360"/>
        <w:rPr>
          <w:rFonts w:cs="Arial"/>
          <w:bCs/>
          <w:sz w:val="22"/>
        </w:rPr>
      </w:pPr>
      <w:r>
        <w:rPr>
          <w:rFonts w:cs="Arial"/>
          <w:bCs/>
          <w:sz w:val="22"/>
        </w:rPr>
        <w:t xml:space="preserve">                                                   </w:t>
      </w:r>
      <w:r w:rsidR="00A92CFC" w:rsidRPr="00436CA9">
        <w:rPr>
          <w:rFonts w:cs="Arial"/>
          <w:bCs/>
          <w:sz w:val="22"/>
        </w:rPr>
        <w:t>Or</w:t>
      </w:r>
    </w:p>
    <w:p w14:paraId="1C2CB6CF" w14:textId="60ED5264" w:rsidR="00A92CFC"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0C68504E" w14:textId="77777777" w:rsidR="00E82608" w:rsidRPr="00E82608" w:rsidRDefault="00E82608" w:rsidP="00E82608">
      <w:pPr>
        <w:spacing w:after="120" w:line="360" w:lineRule="auto"/>
        <w:ind w:left="720"/>
        <w:rPr>
          <w:rFonts w:cs="Arial"/>
          <w:b/>
          <w:bCs/>
          <w:sz w:val="22"/>
        </w:rPr>
      </w:pPr>
      <w:r w:rsidRPr="00E82608">
        <w:rPr>
          <w:rFonts w:cs="Arial"/>
          <w:b/>
          <w:bCs/>
          <w:sz w:val="22"/>
        </w:rPr>
        <w:t>*Stamp 1G</w:t>
      </w:r>
    </w:p>
    <w:p w14:paraId="18DD734A" w14:textId="77777777" w:rsidR="00E82608" w:rsidRPr="00E82608" w:rsidRDefault="00E82608" w:rsidP="00E82608">
      <w:pPr>
        <w:spacing w:after="120" w:line="360" w:lineRule="auto"/>
        <w:ind w:left="720"/>
        <w:rPr>
          <w:rFonts w:cs="Arial"/>
          <w:sz w:val="22"/>
        </w:rPr>
      </w:pPr>
      <w:r w:rsidRPr="00E82608">
        <w:rPr>
          <w:rFonts w:cs="Arial"/>
          <w:sz w:val="22"/>
        </w:rPr>
        <w:t>There are two main pathways under Stamp 1G and they are:</w:t>
      </w:r>
    </w:p>
    <w:p w14:paraId="029CA525" w14:textId="77777777" w:rsidR="00E82608" w:rsidRPr="00E82608" w:rsidRDefault="00E82608" w:rsidP="00FF50FD">
      <w:pPr>
        <w:numPr>
          <w:ilvl w:val="0"/>
          <w:numId w:val="14"/>
        </w:numPr>
        <w:spacing w:after="120" w:line="360" w:lineRule="auto"/>
        <w:rPr>
          <w:rFonts w:cs="Arial"/>
          <w:b/>
          <w:bCs/>
          <w:sz w:val="22"/>
        </w:rPr>
      </w:pPr>
      <w:r w:rsidRPr="00E82608">
        <w:rPr>
          <w:rFonts w:cs="Arial"/>
          <w:b/>
          <w:bCs/>
          <w:sz w:val="22"/>
        </w:rPr>
        <w:t>Graduate Stamp 1G</w:t>
      </w:r>
    </w:p>
    <w:p w14:paraId="4E7825F3" w14:textId="7F62C77B" w:rsidR="00E82608" w:rsidRPr="00E82608" w:rsidRDefault="003B0B60" w:rsidP="00E82608">
      <w:pPr>
        <w:spacing w:after="120" w:line="360" w:lineRule="auto"/>
        <w:ind w:left="720"/>
        <w:rPr>
          <w:rFonts w:cs="Arial"/>
          <w:sz w:val="22"/>
        </w:rPr>
      </w:pPr>
      <w:r>
        <w:rPr>
          <w:rFonts w:cs="Arial"/>
          <w:sz w:val="22"/>
        </w:rPr>
        <w:t>For permanent positions, t</w:t>
      </w:r>
      <w:r w:rsidR="00E82608" w:rsidRPr="00E82608">
        <w:rPr>
          <w:rFonts w:cs="Arial"/>
          <w:sz w:val="22"/>
        </w:rPr>
        <w:t xml:space="preserve">he Health Service Executive (HSE) </w:t>
      </w:r>
      <w:r w:rsidR="00687277">
        <w:rPr>
          <w:rFonts w:cs="Arial"/>
          <w:sz w:val="22"/>
        </w:rPr>
        <w:t>is</w:t>
      </w:r>
      <w:r w:rsidR="00687277" w:rsidRPr="00E82608">
        <w:rPr>
          <w:rFonts w:cs="Arial"/>
          <w:sz w:val="22"/>
        </w:rPr>
        <w:t xml:space="preserve"> </w:t>
      </w:r>
      <w:r w:rsidR="00E82608" w:rsidRPr="00E82608">
        <w:rPr>
          <w:rFonts w:cs="Arial"/>
          <w:sz w:val="22"/>
        </w:rPr>
        <w:t xml:space="preserve">only in a position to </w:t>
      </w:r>
      <w:r w:rsidR="00732C63">
        <w:rPr>
          <w:rFonts w:cs="Arial"/>
          <w:sz w:val="22"/>
        </w:rPr>
        <w:t>apply</w:t>
      </w:r>
      <w:r w:rsidR="00E82608" w:rsidRPr="00E82608">
        <w:rPr>
          <w:rFonts w:cs="Arial"/>
          <w:sz w:val="22"/>
        </w:rPr>
        <w:t xml:space="preserve"> for an Employment Permit if the role you are applying for is on the Critical Skills Occupations List, which you will find here </w:t>
      </w:r>
      <w:hyperlink r:id="rId31" w:history="1">
        <w:r w:rsidR="00E82608" w:rsidRPr="00E82608">
          <w:rPr>
            <w:rStyle w:val="Hyperlink"/>
            <w:rFonts w:cs="Arial"/>
            <w:sz w:val="22"/>
          </w:rPr>
          <w:t>Critical Skills Occupations List</w:t>
        </w:r>
      </w:hyperlink>
      <w:r w:rsidR="00E82608" w:rsidRPr="00E82608">
        <w:rPr>
          <w:rFonts w:cs="Arial"/>
          <w:sz w:val="22"/>
        </w:rPr>
        <w:t xml:space="preserve">. If the role is not on the Critical Skills Occupations List then the HSE will be unable to </w:t>
      </w:r>
      <w:r w:rsidR="00732C63">
        <w:rPr>
          <w:rFonts w:cs="Arial"/>
          <w:sz w:val="22"/>
        </w:rPr>
        <w:t>apply for a work permit</w:t>
      </w:r>
      <w:r w:rsidR="00E82608" w:rsidRPr="00E82608">
        <w:rPr>
          <w:rFonts w:cs="Arial"/>
          <w:sz w:val="22"/>
        </w:rPr>
        <w:t xml:space="preserve"> regardless of whether or not you are successful at interview.</w:t>
      </w:r>
    </w:p>
    <w:p w14:paraId="3A52BEEE" w14:textId="0B2EB197" w:rsidR="00E82608" w:rsidRPr="00E82608" w:rsidRDefault="00E82608" w:rsidP="00FF50FD">
      <w:pPr>
        <w:numPr>
          <w:ilvl w:val="0"/>
          <w:numId w:val="14"/>
        </w:numPr>
        <w:spacing w:after="120" w:line="360" w:lineRule="auto"/>
        <w:rPr>
          <w:rFonts w:cs="Arial"/>
          <w:b/>
          <w:bCs/>
          <w:sz w:val="22"/>
        </w:rPr>
      </w:pPr>
      <w:r w:rsidRPr="00E82608">
        <w:rPr>
          <w:rFonts w:cs="Arial"/>
          <w:b/>
          <w:bCs/>
          <w:sz w:val="22"/>
        </w:rPr>
        <w:t>Spouse / Partner of Critical Skills Employment Permit holder</w:t>
      </w:r>
      <w:r>
        <w:rPr>
          <w:rFonts w:cs="Arial"/>
          <w:b/>
          <w:bCs/>
          <w:sz w:val="22"/>
        </w:rPr>
        <w:t xml:space="preserve"> or </w:t>
      </w:r>
      <w:r w:rsidRPr="00E82608">
        <w:rPr>
          <w:rFonts w:cs="Arial"/>
          <w:b/>
          <w:bCs/>
          <w:sz w:val="22"/>
        </w:rPr>
        <w:t>Researchers in the State on Hosting Agreements</w:t>
      </w:r>
    </w:p>
    <w:p w14:paraId="5210718B" w14:textId="77777777" w:rsidR="00E82608" w:rsidRPr="00436CA9" w:rsidRDefault="00E82608" w:rsidP="00E82608">
      <w:pPr>
        <w:pStyle w:val="ListParagraph"/>
        <w:spacing w:after="120" w:line="360" w:lineRule="auto"/>
        <w:jc w:val="center"/>
        <w:rPr>
          <w:rFonts w:cs="Arial"/>
          <w:bCs/>
          <w:sz w:val="22"/>
        </w:rPr>
      </w:pPr>
      <w:r w:rsidRPr="00436CA9">
        <w:rPr>
          <w:rFonts w:cs="Arial"/>
          <w:bCs/>
          <w:sz w:val="22"/>
        </w:rPr>
        <w:t>OR</w:t>
      </w:r>
    </w:p>
    <w:p w14:paraId="67FE0B49" w14:textId="77777777" w:rsidR="00D35065" w:rsidRDefault="00A92CFC" w:rsidP="00FF50FD">
      <w:pPr>
        <w:pStyle w:val="ListParagraph"/>
        <w:numPr>
          <w:ilvl w:val="0"/>
          <w:numId w:val="9"/>
        </w:numPr>
        <w:spacing w:after="120" w:line="360" w:lineRule="auto"/>
        <w:ind w:left="714" w:hanging="357"/>
        <w:rPr>
          <w:rFonts w:cs="Arial"/>
          <w:sz w:val="22"/>
        </w:rPr>
      </w:pPr>
      <w:r w:rsidRPr="00436CA9">
        <w:rPr>
          <w:rFonts w:cs="Arial"/>
          <w:sz w:val="22"/>
        </w:rPr>
        <w:t>For permissions related to your marital/partnership status</w:t>
      </w:r>
      <w:r w:rsidR="00D35065">
        <w:rPr>
          <w:rFonts w:cs="Arial"/>
          <w:sz w:val="22"/>
        </w:rPr>
        <w:t>:</w:t>
      </w:r>
    </w:p>
    <w:p w14:paraId="0095A3FB" w14:textId="4BFE5407" w:rsidR="00A92CFC" w:rsidRDefault="00D35065" w:rsidP="00FF50FD">
      <w:pPr>
        <w:pStyle w:val="ListParagraph"/>
        <w:numPr>
          <w:ilvl w:val="0"/>
          <w:numId w:val="15"/>
        </w:numPr>
        <w:spacing w:after="120" w:line="360" w:lineRule="auto"/>
        <w:rPr>
          <w:rFonts w:cs="Arial"/>
          <w:sz w:val="22"/>
        </w:rPr>
      </w:pPr>
      <w:r>
        <w:rPr>
          <w:rFonts w:cs="Arial"/>
          <w:sz w:val="22"/>
        </w:rPr>
        <w:t>A</w:t>
      </w:r>
      <w:r w:rsidR="00A92CFC" w:rsidRPr="00436CA9">
        <w:rPr>
          <w:rFonts w:cs="Arial"/>
          <w:sz w:val="22"/>
        </w:rPr>
        <w:t xml:space="preserve"> scanned copy of your passport showing your identification</w:t>
      </w:r>
      <w:r>
        <w:rPr>
          <w:rFonts w:cs="Arial"/>
          <w:sz w:val="22"/>
        </w:rPr>
        <w:t xml:space="preserve"> and Stamp</w:t>
      </w:r>
      <w:r w:rsidR="00E82608">
        <w:rPr>
          <w:rFonts w:cs="Arial"/>
          <w:sz w:val="22"/>
        </w:rPr>
        <w:t xml:space="preserve">. That is, </w:t>
      </w:r>
      <w:r w:rsidR="00A92CFC" w:rsidRPr="00436CA9">
        <w:rPr>
          <w:rFonts w:cs="Arial"/>
          <w:sz w:val="22"/>
        </w:rPr>
        <w:t>the first page of your passport showing your photograph and personal details</w:t>
      </w:r>
      <w:r>
        <w:rPr>
          <w:rFonts w:cs="Arial"/>
          <w:sz w:val="22"/>
        </w:rPr>
        <w:t>,</w:t>
      </w:r>
      <w:r w:rsidR="00A92CFC" w:rsidRPr="00436CA9">
        <w:rPr>
          <w:rFonts w:cs="Arial"/>
          <w:sz w:val="22"/>
        </w:rPr>
        <w:t xml:space="preserve"> </w:t>
      </w:r>
      <w:r w:rsidRPr="00D35065">
        <w:rPr>
          <w:rFonts w:cs="Arial"/>
          <w:sz w:val="22"/>
        </w:rPr>
        <w:t>and the stamp/visa page showing your</w:t>
      </w:r>
      <w:r w:rsidR="00A92CFC" w:rsidRPr="00436CA9">
        <w:rPr>
          <w:rFonts w:cs="Arial"/>
          <w:sz w:val="22"/>
        </w:rPr>
        <w:t xml:space="preserve"> current immigration Stamp 1G </w:t>
      </w:r>
      <w:r w:rsidR="00A92CFC" w:rsidRPr="00436CA9">
        <w:rPr>
          <w:rFonts w:cs="Arial"/>
          <w:sz w:val="22"/>
        </w:rPr>
        <w:lastRenderedPageBreak/>
        <w:t>showing you have permission to be in this State</w:t>
      </w:r>
      <w:r w:rsidR="00BE0D23">
        <w:rPr>
          <w:rFonts w:cs="Arial"/>
          <w:sz w:val="22"/>
        </w:rPr>
        <w:t xml:space="preserve"> </w:t>
      </w:r>
      <w:r w:rsidR="00BE0D23" w:rsidRPr="00436CA9">
        <w:rPr>
          <w:rFonts w:cs="Arial"/>
          <w:sz w:val="22"/>
        </w:rPr>
        <w:t>and your Marriage/Civil Partnership Certificate</w:t>
      </w:r>
      <w:r w:rsidR="00A92CFC" w:rsidRPr="00436CA9">
        <w:rPr>
          <w:rFonts w:cs="Arial"/>
          <w:sz w:val="22"/>
        </w:rPr>
        <w:t xml:space="preserve">. </w:t>
      </w:r>
    </w:p>
    <w:p w14:paraId="76EA5D31" w14:textId="7C3B6851" w:rsidR="00D35065" w:rsidRDefault="000A0451" w:rsidP="00D35065">
      <w:pPr>
        <w:pStyle w:val="ListParagraph"/>
        <w:spacing w:after="120" w:line="360" w:lineRule="auto"/>
        <w:ind w:left="1440"/>
        <w:rPr>
          <w:rFonts w:cs="Arial"/>
          <w:sz w:val="22"/>
        </w:rPr>
      </w:pPr>
      <w:r>
        <w:rPr>
          <w:rFonts w:cs="Arial"/>
          <w:sz w:val="22"/>
        </w:rPr>
        <w:t xml:space="preserve">                                                         </w:t>
      </w:r>
      <w:r w:rsidR="00D35065">
        <w:rPr>
          <w:rFonts w:cs="Arial"/>
          <w:sz w:val="22"/>
        </w:rPr>
        <w:t>Or</w:t>
      </w:r>
    </w:p>
    <w:p w14:paraId="4B6CC1A4" w14:textId="77777777" w:rsidR="00D35065" w:rsidRPr="00D35065" w:rsidRDefault="00D35065" w:rsidP="00D35065">
      <w:pPr>
        <w:pStyle w:val="ListParagraph"/>
        <w:spacing w:after="120" w:line="360" w:lineRule="auto"/>
        <w:ind w:left="1440"/>
        <w:rPr>
          <w:rFonts w:cs="Arial"/>
          <w:sz w:val="22"/>
        </w:rPr>
      </w:pPr>
      <w:r w:rsidRPr="00D35065">
        <w:rPr>
          <w:rFonts w:cs="Arial"/>
          <w:sz w:val="22"/>
        </w:rPr>
        <w:t>A scanned copy of both the front and back of your current Irish Residence Permit (IRP) showing Stamp 1G and your Marriage/Civil Partnership Certificate.</w:t>
      </w:r>
    </w:p>
    <w:p w14:paraId="6F02EDE3" w14:textId="77777777" w:rsidR="00A92CFC" w:rsidRPr="00D35065" w:rsidRDefault="00A92CFC" w:rsidP="006E5291">
      <w:pPr>
        <w:pStyle w:val="ListParagraph"/>
        <w:spacing w:after="120" w:line="360" w:lineRule="auto"/>
        <w:ind w:left="1074"/>
        <w:jc w:val="center"/>
        <w:rPr>
          <w:rFonts w:cs="Arial"/>
          <w:sz w:val="22"/>
        </w:rPr>
      </w:pPr>
      <w:r w:rsidRPr="00D35065">
        <w:rPr>
          <w:rFonts w:cs="Arial"/>
          <w:sz w:val="22"/>
        </w:rPr>
        <w:t>And</w:t>
      </w:r>
    </w:p>
    <w:p w14:paraId="5E6D2203" w14:textId="0B3C2DF3" w:rsidR="00A92CFC" w:rsidRPr="00436CA9" w:rsidRDefault="00A92CFC" w:rsidP="00FF50FD">
      <w:pPr>
        <w:pStyle w:val="ListParagraph"/>
        <w:numPr>
          <w:ilvl w:val="0"/>
          <w:numId w:val="15"/>
        </w:numPr>
        <w:spacing w:after="120" w:line="360" w:lineRule="auto"/>
        <w:rPr>
          <w:rFonts w:cs="Arial"/>
          <w:sz w:val="22"/>
        </w:rPr>
      </w:pPr>
      <w:r w:rsidRPr="00436CA9">
        <w:rPr>
          <w:rFonts w:cs="Arial"/>
          <w:sz w:val="22"/>
        </w:rPr>
        <w:t xml:space="preserve">A scanned copy of your spouse’s passport showing their </w:t>
      </w:r>
      <w:r w:rsidR="00D35065" w:rsidRPr="00D35065">
        <w:rPr>
          <w:rFonts w:cs="Arial"/>
          <w:sz w:val="22"/>
        </w:rPr>
        <w:t>photograph and personal details</w:t>
      </w:r>
      <w:r w:rsidR="00D35065">
        <w:rPr>
          <w:rFonts w:cs="Arial"/>
          <w:sz w:val="22"/>
        </w:rPr>
        <w:t>,</w:t>
      </w:r>
      <w:r w:rsidRPr="00436CA9">
        <w:rPr>
          <w:rFonts w:cs="Arial"/>
          <w:sz w:val="22"/>
        </w:rPr>
        <w:t xml:space="preserve"> and </w:t>
      </w:r>
      <w:r w:rsidR="00D35065" w:rsidRPr="00D35065">
        <w:rPr>
          <w:rFonts w:cs="Arial"/>
          <w:sz w:val="22"/>
        </w:rPr>
        <w:t xml:space="preserve">the stamp/visa page </w:t>
      </w:r>
      <w:r w:rsidR="00D35065">
        <w:rPr>
          <w:rFonts w:cs="Arial"/>
          <w:sz w:val="22"/>
        </w:rPr>
        <w:t xml:space="preserve">showing their </w:t>
      </w:r>
      <w:r w:rsidRPr="00436CA9">
        <w:rPr>
          <w:rFonts w:cs="Arial"/>
          <w:sz w:val="22"/>
        </w:rPr>
        <w:t xml:space="preserve">current immigration stamp </w:t>
      </w:r>
      <w:r w:rsidRPr="00D35065">
        <w:rPr>
          <w:rFonts w:cs="Arial"/>
          <w:sz w:val="22"/>
        </w:rPr>
        <w:t>and</w:t>
      </w:r>
      <w:r w:rsidRPr="00436CA9">
        <w:rPr>
          <w:rFonts w:cs="Arial"/>
          <w:sz w:val="22"/>
        </w:rPr>
        <w:t xml:space="preserve"> a copy of their Critical Skills</w:t>
      </w:r>
      <w:r w:rsidR="003E1F8E">
        <w:rPr>
          <w:rFonts w:cs="Arial"/>
          <w:sz w:val="22"/>
        </w:rPr>
        <w:t>/General</w:t>
      </w:r>
      <w:r w:rsidRPr="00436CA9">
        <w:rPr>
          <w:rFonts w:cs="Arial"/>
          <w:sz w:val="22"/>
        </w:rPr>
        <w:t xml:space="preserve"> Employment Permit.</w:t>
      </w:r>
    </w:p>
    <w:p w14:paraId="7DF3F4A9" w14:textId="58B3FC86" w:rsidR="00A92CFC" w:rsidRPr="00D35065" w:rsidRDefault="00D35065" w:rsidP="00D35065">
      <w:pPr>
        <w:pStyle w:val="ListParagraph"/>
        <w:spacing w:after="120" w:line="360" w:lineRule="auto"/>
        <w:ind w:left="1440"/>
        <w:rPr>
          <w:rFonts w:cs="Arial"/>
          <w:sz w:val="22"/>
        </w:rPr>
      </w:pPr>
      <w:r>
        <w:rPr>
          <w:rFonts w:cs="Arial"/>
          <w:sz w:val="22"/>
        </w:rPr>
        <w:t>O</w:t>
      </w:r>
      <w:r w:rsidRPr="00D35065">
        <w:rPr>
          <w:rFonts w:cs="Arial"/>
          <w:sz w:val="22"/>
        </w:rPr>
        <w:t>r</w:t>
      </w:r>
    </w:p>
    <w:p w14:paraId="12FDFD98" w14:textId="19B32A2E" w:rsidR="00A92CFC" w:rsidRPr="00D35065" w:rsidRDefault="00A92CFC" w:rsidP="00D35065">
      <w:pPr>
        <w:pStyle w:val="ListParagraph"/>
        <w:spacing w:after="120" w:line="360" w:lineRule="auto"/>
        <w:ind w:left="1440"/>
        <w:rPr>
          <w:rFonts w:cs="Arial"/>
          <w:sz w:val="22"/>
        </w:rPr>
      </w:pPr>
      <w:r w:rsidRPr="00D35065">
        <w:rPr>
          <w:rFonts w:cs="Arial"/>
          <w:sz w:val="22"/>
        </w:rPr>
        <w:t xml:space="preserve">A scanned copy of both the front and back of your spouse’s current Irish Residence Permit showing Stamp 4 and </w:t>
      </w:r>
      <w:r w:rsidR="003E1F8E" w:rsidRPr="00D35065">
        <w:rPr>
          <w:rFonts w:cs="Arial"/>
          <w:sz w:val="22"/>
        </w:rPr>
        <w:t xml:space="preserve">a copy of their Critical Skills/General </w:t>
      </w:r>
      <w:r w:rsidRPr="00D35065">
        <w:rPr>
          <w:rFonts w:cs="Arial"/>
          <w:sz w:val="22"/>
        </w:rPr>
        <w:t>Employment Permit.</w:t>
      </w:r>
    </w:p>
    <w:p w14:paraId="34F66FFC" w14:textId="77777777" w:rsidR="00A92CFC" w:rsidRPr="00D35065" w:rsidRDefault="00A92CFC" w:rsidP="009A4D4F">
      <w:pPr>
        <w:pStyle w:val="ListParagraph"/>
        <w:spacing w:after="120" w:line="360" w:lineRule="auto"/>
        <w:ind w:left="1440"/>
        <w:jc w:val="center"/>
        <w:rPr>
          <w:rFonts w:cs="Arial"/>
          <w:sz w:val="22"/>
        </w:rPr>
      </w:pPr>
      <w:r w:rsidRPr="00D35065">
        <w:rPr>
          <w:rFonts w:cs="Arial"/>
          <w:sz w:val="22"/>
        </w:rPr>
        <w:t>Or</w:t>
      </w:r>
    </w:p>
    <w:p w14:paraId="3534AE30" w14:textId="77777777" w:rsidR="009A4D4F" w:rsidRDefault="00A92CFC" w:rsidP="009A4D4F">
      <w:pPr>
        <w:pStyle w:val="ListParagraph"/>
        <w:spacing w:after="120" w:line="360" w:lineRule="auto"/>
        <w:ind w:left="1440"/>
        <w:rPr>
          <w:rFonts w:cs="Arial"/>
          <w:sz w:val="22"/>
        </w:rPr>
      </w:pPr>
      <w:r w:rsidRPr="00436CA9">
        <w:rPr>
          <w:rFonts w:cs="Arial"/>
          <w:sz w:val="22"/>
        </w:rPr>
        <w:t xml:space="preserve">If your spouse holds a Stamp 2 for the purposes of PhD study, include a copy of their passport showing their </w:t>
      </w:r>
      <w:r w:rsidR="00D35065" w:rsidRPr="00D35065">
        <w:rPr>
          <w:rFonts w:cs="Arial"/>
          <w:sz w:val="22"/>
        </w:rPr>
        <w:t xml:space="preserve">photograph and personal details, and the stamp/visa page showing their </w:t>
      </w:r>
      <w:r w:rsidR="009A4D4F">
        <w:rPr>
          <w:rFonts w:cs="Arial"/>
          <w:sz w:val="22"/>
        </w:rPr>
        <w:t>current immigration Stamp 2.</w:t>
      </w:r>
    </w:p>
    <w:p w14:paraId="3F61CDDD" w14:textId="77777777" w:rsidR="009A4D4F" w:rsidRDefault="009A4D4F" w:rsidP="009A4D4F">
      <w:pPr>
        <w:pStyle w:val="ListParagraph"/>
        <w:spacing w:after="120" w:line="360" w:lineRule="auto"/>
        <w:ind w:left="1440"/>
        <w:rPr>
          <w:rFonts w:cs="Arial"/>
          <w:sz w:val="22"/>
        </w:rPr>
      </w:pPr>
      <w:r>
        <w:rPr>
          <w:rFonts w:cs="Arial"/>
          <w:sz w:val="22"/>
        </w:rPr>
        <w:t>Or</w:t>
      </w:r>
    </w:p>
    <w:p w14:paraId="6D32E020" w14:textId="148C0190" w:rsidR="00A92CFC" w:rsidRPr="00FD2F5B" w:rsidRDefault="009A4D4F" w:rsidP="009A4D4F">
      <w:pPr>
        <w:pStyle w:val="ListParagraph"/>
        <w:spacing w:after="120" w:line="360" w:lineRule="auto"/>
        <w:ind w:left="1440"/>
        <w:rPr>
          <w:rFonts w:cs="Arial"/>
          <w:sz w:val="22"/>
        </w:rPr>
      </w:pPr>
      <w:r>
        <w:rPr>
          <w:rFonts w:cs="Arial"/>
          <w:sz w:val="22"/>
        </w:rPr>
        <w:t>A</w:t>
      </w:r>
      <w:r w:rsidR="00A92CFC" w:rsidRPr="00436CA9">
        <w:rPr>
          <w:rFonts w:cs="Arial"/>
          <w:sz w:val="22"/>
        </w:rPr>
        <w:t xml:space="preserve">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t xml:space="preserve">More information for non-EEA applicants resident in the State visit </w:t>
      </w:r>
      <w:hyperlink r:id="rId32" w:anchor="783c0f58d65d5b335" w:history="1">
        <w:r w:rsidRPr="00EE4337">
          <w:rPr>
            <w:rStyle w:val="Hyperlink"/>
            <w:rFonts w:cs="Arial"/>
            <w:spacing w:val="3"/>
            <w:sz w:val="22"/>
            <w:shd w:val="clear" w:color="auto" w:fill="FFFFFF"/>
          </w:rPr>
          <w:t>Department of Justice Immigration Permissions</w:t>
        </w:r>
      </w:hyperlink>
    </w:p>
    <w:p w14:paraId="579D5A91" w14:textId="2B1B3A7A"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687277">
        <w:rPr>
          <w:rFonts w:cs="Arial"/>
          <w:sz w:val="22"/>
        </w:rPr>
        <w:t>applicants</w:t>
      </w:r>
      <w:r w:rsidR="00EE4337">
        <w:rPr>
          <w:rFonts w:cs="Arial"/>
          <w:sz w:val="22"/>
        </w:rPr>
        <w:t xml:space="preserve">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4" w:name="_Appendix_4:_Clearances"/>
      <w:bookmarkStart w:id="25" w:name="_Toc243040006"/>
      <w:bookmarkEnd w:id="24"/>
      <w:r w:rsidRPr="00E34985">
        <w:rPr>
          <w:rFonts w:eastAsia="Times New Roman"/>
          <w:b w:val="0"/>
          <w:color w:val="000000" w:themeColor="text1"/>
          <w:sz w:val="22"/>
          <w:szCs w:val="22"/>
          <w:lang w:val="en-GB" w:eastAsia="zh-CN"/>
        </w:rPr>
        <w:lastRenderedPageBreak/>
        <w:t>Appendix 3</w:t>
      </w:r>
      <w:r w:rsidR="002E719E" w:rsidRPr="00E34985">
        <w:rPr>
          <w:rFonts w:eastAsia="Times New Roman"/>
          <w:b w:val="0"/>
          <w:color w:val="000000" w:themeColor="text1"/>
          <w:sz w:val="22"/>
          <w:szCs w:val="22"/>
          <w:lang w:val="en-GB" w:eastAsia="zh-CN"/>
        </w:rPr>
        <w:t xml:space="preserve">: </w:t>
      </w:r>
      <w:r w:rsidR="003C75C7" w:rsidRPr="00E34985">
        <w:rPr>
          <w:rFonts w:eastAsia="Times New Roman"/>
          <w:b w:val="0"/>
          <w:color w:val="000000" w:themeColor="text1"/>
          <w:sz w:val="22"/>
          <w:szCs w:val="22"/>
          <w:lang w:val="en-GB" w:eastAsia="zh-CN"/>
        </w:rPr>
        <w:t>Clearances</w:t>
      </w:r>
      <w:bookmarkEnd w:id="25"/>
    </w:p>
    <w:p w14:paraId="1C51DBA3" w14:textId="77777777" w:rsidR="00BE5044" w:rsidRDefault="00BE5044" w:rsidP="00436CA9">
      <w:pPr>
        <w:spacing w:after="120" w:line="360" w:lineRule="auto"/>
        <w:rPr>
          <w:rFonts w:cs="Arial"/>
          <w:sz w:val="22"/>
        </w:rPr>
      </w:pPr>
    </w:p>
    <w:p w14:paraId="07C2E1B8" w14:textId="175112FB"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01D28C03"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w:t>
      </w:r>
      <w:r w:rsidR="006D298A">
        <w:rPr>
          <w:rFonts w:cs="Arial"/>
          <w:sz w:val="22"/>
        </w:rPr>
        <w:t>as soon as possible as this can take some time</w:t>
      </w:r>
      <w:r w:rsidRPr="00436CA9">
        <w:rPr>
          <w:rFonts w:cs="Arial"/>
          <w:sz w:val="22"/>
        </w:rPr>
        <w:t>.</w:t>
      </w:r>
    </w:p>
    <w:p w14:paraId="05DCC32A" w14:textId="4EFCD718" w:rsidR="003C75C7" w:rsidRPr="00436CA9" w:rsidRDefault="003C75C7" w:rsidP="00436CA9">
      <w:pPr>
        <w:spacing w:after="120" w:line="360" w:lineRule="auto"/>
        <w:rPr>
          <w:rFonts w:cs="Arial"/>
          <w:sz w:val="22"/>
        </w:rPr>
      </w:pPr>
      <w:r w:rsidRPr="00436CA9">
        <w:rPr>
          <w:rFonts w:cs="Arial"/>
          <w:sz w:val="22"/>
        </w:rPr>
        <w:t>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1518A6B8"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Australia - </w:t>
      </w:r>
      <w:r w:rsidRPr="0025371A">
        <w:rPr>
          <w:rFonts w:eastAsia="Times New Roman" w:cs="Arial"/>
          <w:color w:val="000000"/>
          <w:sz w:val="22"/>
          <w:lang w:eastAsia="en-IE"/>
        </w:rPr>
        <w:t xml:space="preserve">The Australian Federal Police </w:t>
      </w:r>
      <w:hyperlink r:id="rId33" w:history="1">
        <w:r w:rsidRPr="0025371A">
          <w:rPr>
            <w:rFonts w:cs="Arial"/>
            <w:color w:val="0000FF"/>
            <w:sz w:val="22"/>
            <w:u w:val="single"/>
          </w:rPr>
          <w:t>Homepage | Australian Federal Police</w:t>
        </w:r>
      </w:hyperlink>
      <w:r w:rsidRPr="0025371A">
        <w:rPr>
          <w:rFonts w:eastAsia="Times New Roman" w:cs="Arial"/>
          <w:color w:val="000000"/>
          <w:sz w:val="22"/>
          <w:lang w:eastAsia="en-IE"/>
        </w:rPr>
        <w:t xml:space="preserve"> </w:t>
      </w:r>
    </w:p>
    <w:p w14:paraId="6DC09E3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Dubai - </w:t>
      </w:r>
      <w:r w:rsidRPr="0025371A">
        <w:rPr>
          <w:rFonts w:eastAsia="Times New Roman" w:cs="Arial"/>
          <w:bCs/>
          <w:color w:val="000000"/>
          <w:sz w:val="22"/>
          <w:lang w:eastAsia="en-IE"/>
        </w:rPr>
        <w:t xml:space="preserve">Dubai Police </w:t>
      </w:r>
      <w:hyperlink r:id="rId34" w:history="1">
        <w:proofErr w:type="spellStart"/>
        <w:r w:rsidRPr="0025371A">
          <w:rPr>
            <w:rFonts w:cs="Arial"/>
            <w:color w:val="0000FF"/>
            <w:sz w:val="22"/>
            <w:u w:val="single"/>
          </w:rPr>
          <w:t>Police</w:t>
        </w:r>
        <w:proofErr w:type="spellEnd"/>
        <w:r w:rsidRPr="0025371A">
          <w:rPr>
            <w:rFonts w:cs="Arial"/>
            <w:color w:val="0000FF"/>
            <w:sz w:val="22"/>
            <w:u w:val="single"/>
          </w:rPr>
          <w:t xml:space="preserve"> Clearance Certificate</w:t>
        </w:r>
      </w:hyperlink>
    </w:p>
    <w:p w14:paraId="11824E65"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India - </w:t>
      </w:r>
      <w:r w:rsidRPr="0025371A">
        <w:rPr>
          <w:rFonts w:cs="Arial"/>
          <w:sz w:val="22"/>
        </w:rPr>
        <w:t xml:space="preserve">Embassy of India, Dublin </w:t>
      </w:r>
      <w:hyperlink r:id="rId35" w:history="1">
        <w:r w:rsidRPr="0025371A">
          <w:rPr>
            <w:rFonts w:cs="Arial"/>
            <w:color w:val="0000FF"/>
            <w:sz w:val="22"/>
            <w:u w:val="single"/>
          </w:rPr>
          <w:t>Embassy of India, Dublin, Ireland : Police Clearance Certificates</w:t>
        </w:r>
      </w:hyperlink>
    </w:p>
    <w:p w14:paraId="4F0624F9" w14:textId="77777777" w:rsidR="0025371A" w:rsidRPr="0025371A" w:rsidRDefault="0025371A" w:rsidP="0025371A">
      <w:pPr>
        <w:shd w:val="clear" w:color="auto" w:fill="FFFFFF"/>
        <w:spacing w:after="100" w:afterAutospacing="1" w:line="240" w:lineRule="auto"/>
        <w:rPr>
          <w:rFonts w:eastAsia="Times New Roman" w:cs="Arial"/>
          <w:bCs/>
          <w:color w:val="000000"/>
          <w:sz w:val="22"/>
          <w:lang w:eastAsia="en-IE"/>
        </w:rPr>
      </w:pPr>
      <w:r w:rsidRPr="0025371A">
        <w:rPr>
          <w:rFonts w:eastAsia="Times New Roman" w:cs="Arial"/>
          <w:b/>
          <w:bCs/>
          <w:color w:val="000000"/>
          <w:sz w:val="22"/>
          <w:lang w:eastAsia="en-IE"/>
        </w:rPr>
        <w:t xml:space="preserve">South Africa – </w:t>
      </w:r>
      <w:r w:rsidRPr="0025371A">
        <w:rPr>
          <w:rFonts w:eastAsia="Times New Roman" w:cs="Arial"/>
          <w:bCs/>
          <w:color w:val="000000"/>
          <w:sz w:val="22"/>
          <w:lang w:eastAsia="en-IE"/>
        </w:rPr>
        <w:t xml:space="preserve">South African Police Service </w:t>
      </w:r>
      <w:hyperlink r:id="rId36" w:history="1">
        <w:r w:rsidRPr="0025371A">
          <w:rPr>
            <w:rFonts w:cs="Arial"/>
            <w:color w:val="0000FF"/>
            <w:sz w:val="22"/>
            <w:u w:val="single"/>
          </w:rPr>
          <w:t>Services | SAPS (South African Police Service)</w:t>
        </w:r>
      </w:hyperlink>
    </w:p>
    <w:p w14:paraId="39C54BB5"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 xml:space="preserve">New Zealand - </w:t>
      </w:r>
      <w:r w:rsidRPr="0025371A">
        <w:rPr>
          <w:rFonts w:eastAsia="Times New Roman" w:cs="Arial"/>
          <w:color w:val="000000"/>
          <w:sz w:val="22"/>
          <w:lang w:eastAsia="en-IE"/>
        </w:rPr>
        <w:t xml:space="preserve">New Zealand Police vetting service </w:t>
      </w:r>
      <w:hyperlink r:id="rId37" w:history="1">
        <w:r w:rsidRPr="0025371A">
          <w:rPr>
            <w:rFonts w:cs="Arial"/>
            <w:color w:val="0000FF"/>
            <w:sz w:val="22"/>
            <w:u w:val="single"/>
          </w:rPr>
          <w:t>Police Vetting Service | New Zealand Police | New Zealand Police</w:t>
        </w:r>
      </w:hyperlink>
      <w:r w:rsidRPr="0025371A">
        <w:rPr>
          <w:rFonts w:eastAsia="Times New Roman" w:cs="Arial"/>
          <w:color w:val="000000"/>
          <w:sz w:val="22"/>
          <w:lang w:eastAsia="en-IE"/>
        </w:rPr>
        <w:t xml:space="preserve"> </w:t>
      </w:r>
    </w:p>
    <w:p w14:paraId="60F6442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b/>
          <w:bCs/>
          <w:color w:val="000000"/>
          <w:sz w:val="22"/>
          <w:lang w:eastAsia="en-IE"/>
        </w:rPr>
        <w:t>United States of America</w:t>
      </w:r>
    </w:p>
    <w:p w14:paraId="62A09CF9"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You must get security/overseas clearance from the </w:t>
      </w:r>
      <w:r w:rsidRPr="0025371A">
        <w:rPr>
          <w:rFonts w:eastAsia="Times New Roman" w:cs="Arial"/>
          <w:bCs/>
          <w:color w:val="000000"/>
          <w:sz w:val="22"/>
          <w:lang w:eastAsia="en-IE"/>
        </w:rPr>
        <w:t>FBI only</w:t>
      </w:r>
      <w:r w:rsidRPr="0025371A">
        <w:rPr>
          <w:rFonts w:eastAsia="Times New Roman" w:cs="Arial"/>
          <w:color w:val="000000"/>
          <w:sz w:val="22"/>
          <w:lang w:eastAsia="en-IE"/>
        </w:rPr>
        <w:t>.</w:t>
      </w:r>
    </w:p>
    <w:p w14:paraId="46B2E76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FBI Clearance is valid for the whole of the United States and notes convictions / remarks for anywhere in the United States. </w:t>
      </w:r>
    </w:p>
    <w:p w14:paraId="586355CB"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Individual US State Clearance such as New York State Clearance is not acceptable because it is only valid for that State alone and does not cover any other State.</w:t>
      </w:r>
    </w:p>
    <w:p w14:paraId="75DF399D" w14:textId="77777777" w:rsidR="0025371A" w:rsidRPr="0025371A" w:rsidRDefault="0025371A" w:rsidP="0025371A">
      <w:pPr>
        <w:shd w:val="clear" w:color="auto" w:fill="FFFFFF"/>
        <w:spacing w:after="100" w:afterAutospacing="1" w:line="240" w:lineRule="auto"/>
        <w:rPr>
          <w:rFonts w:eastAsia="Times New Roman" w:cs="Arial"/>
          <w:b/>
          <w:bCs/>
          <w:color w:val="000000"/>
          <w:sz w:val="22"/>
          <w:lang w:eastAsia="en-IE"/>
        </w:rPr>
      </w:pPr>
      <w:r w:rsidRPr="0025371A">
        <w:rPr>
          <w:rFonts w:eastAsia="Times New Roman" w:cs="Arial"/>
          <w:b/>
          <w:sz w:val="22"/>
          <w:lang w:eastAsia="en-IE"/>
        </w:rPr>
        <w:t>United Kingdom</w:t>
      </w:r>
    </w:p>
    <w:p w14:paraId="0FB2395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333333"/>
          <w:sz w:val="22"/>
          <w:shd w:val="clear" w:color="auto" w:fill="FFFFFF"/>
          <w:lang w:eastAsia="en-IE"/>
        </w:rPr>
        <w:lastRenderedPageBreak/>
        <w:t xml:space="preserve">ACRO Criminal Records Office (ACRO) </w:t>
      </w:r>
      <w:hyperlink r:id="rId38" w:history="1">
        <w:r w:rsidRPr="0025371A">
          <w:rPr>
            <w:rFonts w:eastAsia="Times New Roman" w:cs="Arial"/>
            <w:color w:val="0000FF"/>
            <w:sz w:val="22"/>
            <w:u w:val="single"/>
            <w:lang w:eastAsia="en-IE"/>
          </w:rPr>
          <w:t>Police Certificates</w:t>
        </w:r>
      </w:hyperlink>
    </w:p>
    <w:p w14:paraId="01F443C7" w14:textId="77777777" w:rsidR="003C75C7" w:rsidRPr="006D298A" w:rsidRDefault="003C75C7" w:rsidP="00436CA9">
      <w:pPr>
        <w:spacing w:after="120" w:line="360" w:lineRule="auto"/>
        <w:rPr>
          <w:rFonts w:cs="Arial"/>
          <w:b/>
          <w:sz w:val="22"/>
        </w:rPr>
      </w:pPr>
      <w:r w:rsidRPr="006D298A">
        <w:rPr>
          <w:rFonts w:cs="Arial"/>
          <w:b/>
          <w:sz w:val="22"/>
        </w:rPr>
        <w:t>Other Countries</w:t>
      </w:r>
    </w:p>
    <w:p w14:paraId="30B7F59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For other countries, it might be helpful to contact the relevant embassies who can provide you with information on getting Police Clearance.</w:t>
      </w:r>
    </w:p>
    <w:p w14:paraId="1C54A2A1"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Do not send us your overseas clearance or any other documentation unless we request it from you.</w:t>
      </w:r>
    </w:p>
    <w:p w14:paraId="75EFC3FD"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Candidates who accept a job offer will have specified time within which to provide us with the required documents otherwise, the job offer may be withdrawn. We will tell you the timeline when you proceed to pre-employment clearances stage.</w:t>
      </w:r>
    </w:p>
    <w:p w14:paraId="0A3EC862"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 xml:space="preserve">We will keep a copy of your overseas Clearance on file and return the original to you by post. </w:t>
      </w:r>
    </w:p>
    <w:p w14:paraId="259A1AAA" w14:textId="77777777" w:rsidR="0025371A" w:rsidRPr="0025371A" w:rsidRDefault="0025371A" w:rsidP="0025371A">
      <w:pPr>
        <w:shd w:val="clear" w:color="auto" w:fill="FFFFFF"/>
        <w:spacing w:after="100" w:afterAutospacing="1" w:line="240" w:lineRule="auto"/>
        <w:rPr>
          <w:rFonts w:eastAsia="Times New Roman" w:cs="Arial"/>
          <w:color w:val="000000"/>
          <w:sz w:val="22"/>
          <w:lang w:eastAsia="en-IE"/>
        </w:rPr>
      </w:pPr>
      <w:r w:rsidRPr="0025371A">
        <w:rPr>
          <w:rFonts w:eastAsia="Times New Roman" w:cs="Arial"/>
          <w:color w:val="000000"/>
          <w:sz w:val="22"/>
          <w:lang w:eastAsia="en-IE"/>
        </w:rPr>
        <w:t>You are responsible for any costs incurred in getting police clearance(s).</w:t>
      </w:r>
    </w:p>
    <w:p w14:paraId="23CC49E9" w14:textId="77DAE269" w:rsidR="00D62604" w:rsidRDefault="00D62604">
      <w:pPr>
        <w:rPr>
          <w:rFonts w:cs="Arial"/>
          <w:bCs/>
          <w:sz w:val="22"/>
        </w:rPr>
      </w:pPr>
      <w:r>
        <w:rPr>
          <w:rFonts w:cs="Arial"/>
          <w:bCs/>
          <w:sz w:val="22"/>
        </w:rPr>
        <w:br w:type="page"/>
      </w:r>
    </w:p>
    <w:p w14:paraId="38E36F3C" w14:textId="6AFD37C3" w:rsidR="008757B5" w:rsidRPr="00E34985" w:rsidRDefault="008757B5" w:rsidP="00E34985">
      <w:pPr>
        <w:pStyle w:val="Heading2"/>
        <w:spacing w:before="40" w:line="259" w:lineRule="auto"/>
        <w:rPr>
          <w:rFonts w:eastAsia="Times New Roman"/>
          <w:b w:val="0"/>
          <w:color w:val="000000" w:themeColor="text1"/>
          <w:sz w:val="22"/>
          <w:szCs w:val="22"/>
          <w:lang w:val="en-GB" w:eastAsia="zh-CN"/>
        </w:rPr>
      </w:pPr>
      <w:bookmarkStart w:id="26" w:name="_Appendix:_6_Panel"/>
      <w:bookmarkStart w:id="27" w:name="_Appendix:_4_Interview"/>
      <w:bookmarkStart w:id="28" w:name="_Toc243040007"/>
      <w:bookmarkEnd w:id="26"/>
      <w:bookmarkEnd w:id="27"/>
      <w:r w:rsidRPr="00E34985">
        <w:rPr>
          <w:rFonts w:eastAsia="Times New Roman"/>
          <w:b w:val="0"/>
          <w:color w:val="000000" w:themeColor="text1"/>
          <w:sz w:val="22"/>
          <w:szCs w:val="22"/>
          <w:lang w:val="en-GB" w:eastAsia="zh-CN"/>
        </w:rPr>
        <w:lastRenderedPageBreak/>
        <w:t xml:space="preserve">Appendix: 4 </w:t>
      </w:r>
      <w:r w:rsidR="00E9032B">
        <w:rPr>
          <w:rFonts w:eastAsia="Times New Roman"/>
          <w:b w:val="0"/>
          <w:color w:val="000000" w:themeColor="text1"/>
          <w:sz w:val="22"/>
          <w:szCs w:val="22"/>
          <w:lang w:val="en-GB" w:eastAsia="zh-CN"/>
        </w:rPr>
        <w:t xml:space="preserve">Application and </w:t>
      </w:r>
      <w:r w:rsidRPr="00E34985">
        <w:rPr>
          <w:rFonts w:eastAsia="Times New Roman"/>
          <w:b w:val="0"/>
          <w:color w:val="000000" w:themeColor="text1"/>
          <w:sz w:val="22"/>
          <w:szCs w:val="22"/>
          <w:lang w:val="en-GB" w:eastAsia="zh-CN"/>
        </w:rPr>
        <w:t xml:space="preserve">Interview Reasonable Accommodation (RA) </w:t>
      </w:r>
      <w:r w:rsidR="001142BB" w:rsidRPr="00E34985">
        <w:rPr>
          <w:rFonts w:eastAsia="Times New Roman"/>
          <w:b w:val="0"/>
          <w:color w:val="000000" w:themeColor="text1"/>
          <w:sz w:val="22"/>
          <w:szCs w:val="22"/>
          <w:lang w:val="en-GB" w:eastAsia="zh-CN"/>
        </w:rPr>
        <w:t>requests process flowchart for candidates</w:t>
      </w:r>
      <w:bookmarkEnd w:id="28"/>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58FB2A26">
                <wp:simplePos x="0" y="0"/>
                <wp:positionH relativeFrom="column">
                  <wp:posOffset>198120</wp:posOffset>
                </wp:positionH>
                <wp:positionV relativeFrom="paragraph">
                  <wp:posOffset>118110</wp:posOffset>
                </wp:positionV>
                <wp:extent cx="5546725" cy="8047355"/>
                <wp:effectExtent l="0" t="0" r="27940" b="1206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83152"/>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6pt;margin-top:9.3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Fg5uA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31810C7F"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 xml:space="preserve">to the candidate in advance of the </w:t>
                        </w:r>
                        <w:r>
                          <w:rPr>
                            <w:rFonts w:eastAsia="+mn-ea" w:cs="Arial"/>
                            <w:color w:val="006152"/>
                            <w:sz w:val="18"/>
                            <w:szCs w:val="18"/>
                            <w:lang w:val="en-US" w:eastAsia="en-IE"/>
                          </w:rPr>
                          <w:t xml:space="preserve">closing of the application process and/or </w:t>
                        </w:r>
                        <w:r w:rsidRPr="002B3056">
                          <w:rPr>
                            <w:rFonts w:eastAsia="+mn-ea" w:cs="Arial"/>
                            <w:color w:val="006152"/>
                            <w:sz w:val="18"/>
                            <w:szCs w:val="18"/>
                            <w:lang w:val="en-US" w:eastAsia="en-IE"/>
                          </w:rPr>
                          <w:t>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687277" w:rsidRPr="002B3056" w:rsidRDefault="00687277"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687277" w:rsidRPr="002B3056" w:rsidRDefault="00687277"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687277" w:rsidRPr="00463591" w:rsidRDefault="00687277"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13060E31" w:rsidR="00687277" w:rsidRPr="002B3056" w:rsidRDefault="00687277"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w:t>
                        </w:r>
                        <w:r>
                          <w:rPr>
                            <w:rFonts w:eastAsia="+mn-ea" w:cs="Arial"/>
                            <w:color w:val="006152"/>
                            <w:sz w:val="18"/>
                            <w:szCs w:val="18"/>
                            <w:lang w:val="en-US" w:eastAsia="en-IE"/>
                          </w:rPr>
                          <w:t xml:space="preserve"> </w:t>
                        </w:r>
                        <w:r w:rsidRPr="002B3056">
                          <w:rPr>
                            <w:rFonts w:eastAsia="+mn-ea" w:cs="Arial"/>
                            <w:color w:val="006152"/>
                            <w:sz w:val="18"/>
                            <w:szCs w:val="18"/>
                            <w:lang w:val="en-US" w:eastAsia="en-IE"/>
                          </w:rPr>
                          <w:t>from the candidate. The guiding principle is that the candidate is best placed to advise on their requirements.</w:t>
                        </w:r>
                      </w:p>
                      <w:p w14:paraId="168EC770" w14:textId="17F5E4B6" w:rsidR="00687277" w:rsidRPr="002B3056" w:rsidRDefault="00687277"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may also choose to consult with </w:t>
                        </w:r>
                        <w:r>
                          <w:rPr>
                            <w:rFonts w:eastAsia="+mn-ea" w:cs="Arial"/>
                            <w:color w:val="006152"/>
                            <w:sz w:val="18"/>
                            <w:szCs w:val="18"/>
                            <w:lang w:val="en-US" w:eastAsia="en-IE"/>
                          </w:rPr>
                          <w:t xml:space="preserve">other members of </w:t>
                        </w:r>
                        <w:r w:rsidRPr="002B3056">
                          <w:rPr>
                            <w:rFonts w:eastAsia="+mn-ea" w:cs="Arial"/>
                            <w:color w:val="006152"/>
                            <w:sz w:val="18"/>
                            <w:szCs w:val="18"/>
                            <w:lang w:val="en-US" w:eastAsia="en-IE"/>
                          </w:rPr>
                          <w:t xml:space="preserve">the </w:t>
                        </w:r>
                        <w:r>
                          <w:rPr>
                            <w:rFonts w:eastAsia="+mn-ea" w:cs="Arial"/>
                            <w:color w:val="006152"/>
                            <w:sz w:val="18"/>
                            <w:szCs w:val="18"/>
                            <w:lang w:val="en-US" w:eastAsia="en-IE"/>
                          </w:rPr>
                          <w:t>Selection</w:t>
                        </w:r>
                        <w:r w:rsidRPr="002B3056">
                          <w:rPr>
                            <w:rFonts w:eastAsia="+mn-ea" w:cs="Arial"/>
                            <w:color w:val="006152"/>
                            <w:sz w:val="18"/>
                            <w:szCs w:val="18"/>
                            <w:lang w:val="en-US" w:eastAsia="en-IE"/>
                          </w:rPr>
                          <w:t xml:space="preserve">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8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687277" w:rsidRPr="00463591" w:rsidRDefault="00687277"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6FDEB5EF" w:rsidR="00687277" w:rsidRDefault="00687277" w:rsidP="00643295">
                        <w:pPr>
                          <w:spacing w:after="0" w:line="240" w:lineRule="auto"/>
                          <w:contextualSpacing/>
                          <w:jc w:val="center"/>
                        </w:pPr>
                        <w:r>
                          <w:rPr>
                            <w:rFonts w:eastAsia="+mn-ea" w:cs="Arial"/>
                            <w:color w:val="006152"/>
                            <w:sz w:val="18"/>
                            <w:szCs w:val="18"/>
                            <w:lang w:val="en-US" w:eastAsia="en-IE"/>
                          </w:rPr>
                          <w:t>Candidates can request a reasonable accommodation to complete the application process from the recruitment team. For a reasonable accommodation for the interview, t</w:t>
                        </w:r>
                        <w:r w:rsidRPr="002B3056">
                          <w:rPr>
                            <w:rFonts w:eastAsia="+mn-ea" w:cs="Arial"/>
                            <w:color w:val="006152"/>
                            <w:sz w:val="18"/>
                            <w:szCs w:val="18"/>
                            <w:lang w:val="en-US" w:eastAsia="en-IE"/>
                          </w:rPr>
                          <w:t>he interview invitation include</w:t>
                        </w:r>
                        <w:r>
                          <w:rPr>
                            <w:rFonts w:eastAsia="+mn-ea" w:cs="Arial"/>
                            <w:color w:val="006152"/>
                            <w:sz w:val="18"/>
                            <w:szCs w:val="18"/>
                            <w:lang w:val="en-US" w:eastAsia="en-IE"/>
                          </w:rPr>
                          <w:t>s</w:t>
                        </w:r>
                        <w:r w:rsidRPr="002B3056">
                          <w:rPr>
                            <w:rFonts w:eastAsia="+mn-ea" w:cs="Arial"/>
                            <w:color w:val="006152"/>
                            <w:sz w:val="18"/>
                            <w:szCs w:val="18"/>
                            <w:lang w:val="en-US" w:eastAsia="en-IE"/>
                          </w:rPr>
                          <w:t xml:space="preserve"> the opportunity for candidates to indicate they require a reasonable accommodation</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70234695" w14:textId="14EF5378" w:rsidR="00EC4CC9" w:rsidRPr="00436CA9" w:rsidRDefault="00D62604" w:rsidP="00436CA9">
      <w:pPr>
        <w:spacing w:after="120" w:line="360" w:lineRule="auto"/>
        <w:textAlignment w:val="center"/>
        <w:rPr>
          <w:rFonts w:cs="Arial"/>
          <w:sz w:val="22"/>
        </w:rPr>
      </w:pPr>
      <w:r w:rsidRPr="00DD33C4">
        <w:rPr>
          <w:rFonts w:cs="Arial"/>
          <w:bCs/>
          <w:kern w:val="32"/>
          <w:sz w:val="22"/>
        </w:rPr>
        <w:lastRenderedPageBreak/>
        <w:t>Read</w:t>
      </w:r>
      <w:r w:rsidR="0067555F" w:rsidRPr="00DD33C4">
        <w:rPr>
          <w:rFonts w:cs="Arial"/>
          <w:bCs/>
          <w:kern w:val="32"/>
          <w:sz w:val="22"/>
        </w:rPr>
        <w:t xml:space="preserve"> f</w:t>
      </w:r>
      <w:r w:rsidR="00EC4CC9" w:rsidRPr="00DD33C4">
        <w:rPr>
          <w:rFonts w:cs="Arial"/>
          <w:bCs/>
          <w:kern w:val="32"/>
          <w:sz w:val="22"/>
        </w:rPr>
        <w:t xml:space="preserve">urther information on </w:t>
      </w:r>
      <w:hyperlink r:id="rId39" w:history="1">
        <w:r w:rsidRPr="00EE4337">
          <w:rPr>
            <w:rStyle w:val="Hyperlink"/>
            <w:rFonts w:cs="Arial"/>
            <w:bCs/>
            <w:kern w:val="32"/>
            <w:sz w:val="22"/>
          </w:rPr>
          <w:t>panel management</w:t>
        </w:r>
      </w:hyperlink>
    </w:p>
    <w:p w14:paraId="4EB6D15E" w14:textId="6A7190E6" w:rsidR="00F738BF" w:rsidRPr="00E34985" w:rsidRDefault="006219B3" w:rsidP="00E34985">
      <w:pPr>
        <w:pStyle w:val="Heading2"/>
        <w:spacing w:before="40" w:line="259" w:lineRule="auto"/>
        <w:rPr>
          <w:rFonts w:eastAsia="Times New Roman"/>
          <w:b w:val="0"/>
          <w:color w:val="000000" w:themeColor="text1"/>
          <w:sz w:val="22"/>
          <w:szCs w:val="22"/>
          <w:lang w:val="en-GB" w:eastAsia="zh-CN"/>
        </w:rPr>
      </w:pPr>
      <w:bookmarkStart w:id="29" w:name="_Appendix:_5_Panel"/>
      <w:bookmarkStart w:id="30" w:name="_Toc243040008"/>
      <w:bookmarkEnd w:id="29"/>
      <w:r w:rsidRPr="00E34985">
        <w:rPr>
          <w:rFonts w:eastAsia="Times New Roman"/>
          <w:b w:val="0"/>
          <w:color w:val="000000" w:themeColor="text1"/>
          <w:sz w:val="22"/>
          <w:szCs w:val="22"/>
          <w:lang w:val="en-GB" w:eastAsia="zh-CN"/>
        </w:rPr>
        <w:t>Appendix: 5</w:t>
      </w:r>
      <w:r w:rsidR="002E719E" w:rsidRPr="00E34985">
        <w:rPr>
          <w:rFonts w:eastAsia="Times New Roman"/>
          <w:b w:val="0"/>
          <w:color w:val="000000" w:themeColor="text1"/>
          <w:sz w:val="22"/>
          <w:szCs w:val="22"/>
          <w:lang w:val="en-GB" w:eastAsia="zh-CN"/>
        </w:rPr>
        <w:t xml:space="preserve"> Panel </w:t>
      </w:r>
      <w:r w:rsidR="00D62604" w:rsidRPr="00E34985">
        <w:rPr>
          <w:rFonts w:eastAsia="Times New Roman"/>
          <w:b w:val="0"/>
          <w:color w:val="000000" w:themeColor="text1"/>
          <w:sz w:val="22"/>
          <w:szCs w:val="22"/>
          <w:lang w:val="en-GB" w:eastAsia="zh-CN"/>
        </w:rPr>
        <w:t>management rules</w:t>
      </w:r>
      <w:bookmarkEnd w:id="30"/>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6711FF0A" w:rsidR="00A55F68" w:rsidRPr="00436CA9" w:rsidRDefault="00396CCD" w:rsidP="00FF50FD">
      <w:pPr>
        <w:pStyle w:val="ListParagraph"/>
        <w:numPr>
          <w:ilvl w:val="0"/>
          <w:numId w:val="7"/>
        </w:numPr>
        <w:spacing w:after="120" w:line="360" w:lineRule="auto"/>
        <w:ind w:left="357" w:hanging="357"/>
        <w:rPr>
          <w:rFonts w:cs="Arial"/>
          <w:bCs/>
          <w:iCs/>
          <w:color w:val="000000" w:themeColor="text1"/>
          <w:sz w:val="22"/>
        </w:rPr>
      </w:pPr>
      <w:r>
        <w:rPr>
          <w:rFonts w:cs="Arial"/>
          <w:color w:val="000000" w:themeColor="text1"/>
          <w:sz w:val="22"/>
        </w:rPr>
        <w:t>Confirmation</w:t>
      </w:r>
      <w:r w:rsidRPr="00436CA9">
        <w:rPr>
          <w:rFonts w:cs="Arial"/>
          <w:color w:val="000000" w:themeColor="text1"/>
          <w:sz w:val="22"/>
        </w:rPr>
        <w:t xml:space="preserve"> </w:t>
      </w:r>
      <w:r w:rsidR="00A55F68" w:rsidRPr="00436CA9">
        <w:rPr>
          <w:rFonts w:cs="Arial"/>
          <w:color w:val="000000" w:themeColor="text1"/>
          <w:sz w:val="22"/>
        </w:rPr>
        <w:t xml:space="preserve">of </w:t>
      </w:r>
      <w:r w:rsidR="00D62604">
        <w:rPr>
          <w:rFonts w:cs="Arial"/>
          <w:color w:val="000000" w:themeColor="text1"/>
          <w:sz w:val="22"/>
        </w:rPr>
        <w:t>i</w:t>
      </w:r>
      <w:r w:rsidR="00A55F68" w:rsidRPr="00436CA9">
        <w:rPr>
          <w:rFonts w:cs="Arial"/>
          <w:color w:val="000000" w:themeColor="text1"/>
          <w:sz w:val="22"/>
        </w:rPr>
        <w:t xml:space="preserve">nterest: </w:t>
      </w:r>
      <w:r w:rsidR="00A55F68" w:rsidRPr="00436CA9">
        <w:rPr>
          <w:rFonts w:cs="Arial"/>
          <w:sz w:val="22"/>
        </w:rPr>
        <w:t xml:space="preserve">When you </w:t>
      </w:r>
      <w:r>
        <w:rPr>
          <w:rFonts w:cs="Arial"/>
          <w:sz w:val="22"/>
        </w:rPr>
        <w:t>confirm</w:t>
      </w:r>
      <w:r w:rsidRPr="00436CA9">
        <w:rPr>
          <w:rFonts w:cs="Arial"/>
          <w:sz w:val="22"/>
        </w:rPr>
        <w:t xml:space="preserve"> </w:t>
      </w:r>
      <w:r w:rsidR="00A55F68" w:rsidRPr="00436CA9">
        <w:rPr>
          <w:rFonts w:cs="Arial"/>
          <w:sz w:val="22"/>
        </w:rPr>
        <w:t>interest in a job, it means you indicate your desire to be considered if the job is offered to you.</w:t>
      </w:r>
    </w:p>
    <w:p w14:paraId="308A05A4" w14:textId="38720CCF" w:rsidR="00A55F68" w:rsidRPr="00436CA9" w:rsidRDefault="00396CCD" w:rsidP="00FF50FD">
      <w:pPr>
        <w:pStyle w:val="ListParagraph"/>
        <w:numPr>
          <w:ilvl w:val="0"/>
          <w:numId w:val="7"/>
        </w:numPr>
        <w:autoSpaceDE w:val="0"/>
        <w:autoSpaceDN w:val="0"/>
        <w:adjustRightInd w:val="0"/>
        <w:spacing w:after="120" w:line="360" w:lineRule="auto"/>
        <w:ind w:left="357" w:hanging="357"/>
        <w:rPr>
          <w:rFonts w:cs="Arial"/>
          <w:sz w:val="22"/>
        </w:rPr>
      </w:pPr>
      <w:r>
        <w:rPr>
          <w:rFonts w:cs="Arial"/>
          <w:color w:val="000000" w:themeColor="text1"/>
          <w:sz w:val="22"/>
        </w:rPr>
        <w:t>Invitation</w:t>
      </w:r>
      <w:r w:rsidRPr="00436CA9">
        <w:rPr>
          <w:rFonts w:cs="Arial"/>
          <w:color w:val="000000" w:themeColor="text1"/>
          <w:sz w:val="22"/>
        </w:rPr>
        <w:t xml:space="preserve"> </w:t>
      </w:r>
      <w:r w:rsidR="00A55F68" w:rsidRPr="00436CA9">
        <w:rPr>
          <w:rFonts w:cs="Arial"/>
          <w:color w:val="000000" w:themeColor="text1"/>
          <w:sz w:val="22"/>
        </w:rPr>
        <w:t xml:space="preserve">to </w:t>
      </w:r>
      <w:r w:rsidR="00D62604" w:rsidRPr="00436CA9">
        <w:rPr>
          <w:rFonts w:cs="Arial"/>
          <w:color w:val="000000" w:themeColor="text1"/>
          <w:sz w:val="22"/>
        </w:rPr>
        <w:t xml:space="preserve">proceed </w:t>
      </w:r>
      <w:r>
        <w:rPr>
          <w:rFonts w:cs="Arial"/>
          <w:color w:val="000000" w:themeColor="text1"/>
          <w:sz w:val="22"/>
        </w:rPr>
        <w:t xml:space="preserve">to pre-employment clearance </w:t>
      </w:r>
      <w:r w:rsidR="00D62604" w:rsidRPr="00436CA9">
        <w:rPr>
          <w:rFonts w:cs="Arial"/>
          <w:color w:val="000000" w:themeColor="text1"/>
          <w:sz w:val="22"/>
        </w:rPr>
        <w:t>details</w:t>
      </w:r>
      <w:r w:rsidR="00A55F68" w:rsidRPr="00436CA9">
        <w:rPr>
          <w:rFonts w:cs="Arial"/>
          <w:color w:val="000000" w:themeColor="text1"/>
          <w:sz w:val="22"/>
        </w:rPr>
        <w:t xml:space="preserve">: </w:t>
      </w:r>
      <w:r w:rsidR="00A55F68"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FF50FD">
      <w:pPr>
        <w:pStyle w:val="ListParagraph"/>
        <w:numPr>
          <w:ilvl w:val="0"/>
          <w:numId w:val="7"/>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0A622370" w:rsidR="00F738BF" w:rsidRPr="00436CA9" w:rsidRDefault="00396CCD" w:rsidP="00436CA9">
      <w:pPr>
        <w:autoSpaceDE w:val="0"/>
        <w:autoSpaceDN w:val="0"/>
        <w:adjustRightInd w:val="0"/>
        <w:spacing w:after="120" w:line="360" w:lineRule="auto"/>
        <w:rPr>
          <w:rFonts w:cs="Arial"/>
          <w:sz w:val="22"/>
        </w:rPr>
      </w:pPr>
      <w:r>
        <w:rPr>
          <w:rFonts w:cs="Arial"/>
          <w:sz w:val="22"/>
        </w:rPr>
        <w:t>Confirmation</w:t>
      </w:r>
      <w:r w:rsidRPr="00436CA9">
        <w:rPr>
          <w:rFonts w:cs="Arial"/>
          <w:sz w:val="22"/>
        </w:rPr>
        <w:t xml:space="preserve"> </w:t>
      </w:r>
      <w:r w:rsidR="00F738BF" w:rsidRPr="00436CA9">
        <w:rPr>
          <w:rFonts w:cs="Arial"/>
          <w:sz w:val="22"/>
        </w:rPr>
        <w:t xml:space="preserve">of </w:t>
      </w:r>
      <w:r w:rsidR="00D62604" w:rsidRPr="00436CA9">
        <w:rPr>
          <w:rFonts w:cs="Arial"/>
          <w:sz w:val="22"/>
        </w:rPr>
        <w:t>interest details</w:t>
      </w:r>
      <w:r w:rsidR="00F738BF" w:rsidRPr="00436CA9">
        <w:rPr>
          <w:rFonts w:cs="Arial"/>
          <w:sz w:val="22"/>
        </w:rPr>
        <w:t xml:space="preserve">: </w:t>
      </w:r>
    </w:p>
    <w:p w14:paraId="2075C0BC" w14:textId="74ACEA5E" w:rsidR="00A06C0A" w:rsidRPr="00436CA9" w:rsidRDefault="00C62C2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 xml:space="preserve">n invitation for you to </w:t>
      </w:r>
      <w:r w:rsidR="00396CCD">
        <w:rPr>
          <w:rFonts w:cs="Arial"/>
          <w:color w:val="000000" w:themeColor="text1"/>
          <w:sz w:val="22"/>
        </w:rPr>
        <w:t>confirm</w:t>
      </w:r>
      <w:r w:rsidR="00396CCD" w:rsidRPr="00436CA9">
        <w:rPr>
          <w:rFonts w:cs="Arial"/>
          <w:color w:val="000000" w:themeColor="text1"/>
          <w:sz w:val="22"/>
        </w:rPr>
        <w:t xml:space="preserve"> </w:t>
      </w:r>
      <w:r w:rsidR="00386EE0" w:rsidRPr="00436CA9">
        <w:rPr>
          <w:rFonts w:cs="Arial"/>
          <w:color w:val="000000" w:themeColor="text1"/>
          <w:sz w:val="22"/>
        </w:rPr>
        <w:t>your interest in a post</w:t>
      </w:r>
      <w:r w:rsidRPr="00436CA9">
        <w:rPr>
          <w:rFonts w:cs="Arial"/>
          <w:color w:val="000000" w:themeColor="text1"/>
          <w:sz w:val="22"/>
        </w:rPr>
        <w:t xml:space="preserve"> </w:t>
      </w:r>
      <w:r w:rsidR="00386EE0" w:rsidRPr="00436CA9">
        <w:rPr>
          <w:rFonts w:cs="Arial"/>
          <w:color w:val="000000" w:themeColor="text1"/>
          <w:sz w:val="22"/>
        </w:rPr>
        <w:t xml:space="preserve">is not a job offer. The invitation provides details about the position, such as location, contract type (tenure), job title, and contact information for the Service Manager. We recommend contacting them for further discussion. You will receive an alert message on </w:t>
      </w:r>
      <w:r w:rsidR="00DD33C4">
        <w:rPr>
          <w:rFonts w:cs="Arial"/>
          <w:color w:val="000000" w:themeColor="text1"/>
          <w:sz w:val="22"/>
        </w:rPr>
        <w:t xml:space="preserve">your </w:t>
      </w:r>
      <w:r w:rsidR="00DD33C4" w:rsidRPr="00DD33C4">
        <w:rPr>
          <w:rFonts w:eastAsia="Times New Roman" w:cs="Arial"/>
          <w:sz w:val="22"/>
          <w:lang w:eastAsia="en-IE"/>
        </w:rPr>
        <w:t>email/Recruitment message system</w:t>
      </w:r>
      <w:r w:rsidR="00DD33C4" w:rsidRPr="00DD33C4">
        <w:rPr>
          <w:rFonts w:cs="Arial"/>
          <w:sz w:val="22"/>
        </w:rPr>
        <w:t xml:space="preserve"> </w:t>
      </w:r>
      <w:r w:rsidR="00386EE0" w:rsidRPr="00436CA9">
        <w:rPr>
          <w:rFonts w:cs="Arial"/>
          <w:color w:val="000000" w:themeColor="text1"/>
          <w:sz w:val="22"/>
        </w:rPr>
        <w:t>notifying you of the expression of interest.</w:t>
      </w:r>
      <w:r w:rsidR="00386EE0" w:rsidRPr="00436CA9" w:rsidDel="00386EE0">
        <w:rPr>
          <w:rFonts w:cs="Arial"/>
          <w:color w:val="000000" w:themeColor="text1"/>
          <w:sz w:val="22"/>
        </w:rPr>
        <w:t xml:space="preserve"> </w:t>
      </w:r>
    </w:p>
    <w:p w14:paraId="5D233DBF" w14:textId="5A8F8313"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w:t>
      </w:r>
      <w:r w:rsidR="00396CCD">
        <w:rPr>
          <w:rFonts w:cs="Arial"/>
          <w:color w:val="000000" w:themeColor="text1"/>
          <w:sz w:val="22"/>
        </w:rPr>
        <w:t>confirm</w:t>
      </w:r>
      <w:r w:rsidR="00396CCD" w:rsidRPr="00436CA9">
        <w:rPr>
          <w:rFonts w:cs="Arial"/>
          <w:color w:val="000000" w:themeColor="text1"/>
          <w:sz w:val="22"/>
        </w:rPr>
        <w:t xml:space="preserve"> </w:t>
      </w:r>
      <w:r w:rsidR="00D62604" w:rsidRPr="00436CA9">
        <w:rPr>
          <w:rFonts w:cs="Arial"/>
          <w:color w:val="000000" w:themeColor="text1"/>
          <w:sz w:val="22"/>
        </w:rPr>
        <w:t xml:space="preserve">interest </w:t>
      </w:r>
      <w:r w:rsidR="005C02BB" w:rsidRPr="00DD33C4">
        <w:rPr>
          <w:rFonts w:eastAsia="Times New Roman" w:cs="Arial"/>
          <w:sz w:val="22"/>
          <w:lang w:eastAsia="en-IE"/>
        </w:rPr>
        <w:t>email</w:t>
      </w:r>
      <w:r w:rsidR="0039542A" w:rsidRPr="00DD33C4">
        <w:rPr>
          <w:rFonts w:eastAsia="Times New Roman" w:cs="Arial"/>
          <w:sz w:val="22"/>
          <w:lang w:eastAsia="en-IE"/>
        </w:rPr>
        <w:t>/Recruitment message system</w:t>
      </w:r>
      <w:r w:rsidR="005C02BB" w:rsidRPr="00DD33C4">
        <w:rPr>
          <w:rFonts w:cs="Arial"/>
          <w:sz w:val="22"/>
        </w:rPr>
        <w:t xml:space="preserve"> </w:t>
      </w:r>
      <w:r w:rsidR="005C02BB" w:rsidRPr="00436CA9">
        <w:rPr>
          <w:rFonts w:cs="Arial"/>
          <w:color w:val="000000" w:themeColor="text1"/>
          <w:sz w:val="22"/>
        </w:rPr>
        <w:t xml:space="preserve">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w:t>
      </w:r>
      <w:r w:rsidR="00396CCD">
        <w:rPr>
          <w:rFonts w:cs="Arial"/>
          <w:color w:val="000000" w:themeColor="text1"/>
          <w:sz w:val="22"/>
        </w:rPr>
        <w:t>confirmations</w:t>
      </w:r>
      <w:r w:rsidR="00396CCD" w:rsidRPr="00436CA9">
        <w:rPr>
          <w:rFonts w:cs="Arial"/>
          <w:color w:val="000000" w:themeColor="text1"/>
          <w:sz w:val="22"/>
        </w:rPr>
        <w:t xml:space="preserve"> </w:t>
      </w:r>
      <w:r w:rsidR="005C02BB" w:rsidRPr="00436CA9">
        <w:rPr>
          <w:rFonts w:cs="Arial"/>
          <w:color w:val="000000" w:themeColor="text1"/>
          <w:sz w:val="22"/>
        </w:rPr>
        <w:t xml:space="preserve">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37A51BF9" w:rsidR="00A06C0A"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w:t>
      </w:r>
      <w:r w:rsidR="00396CCD">
        <w:rPr>
          <w:rFonts w:cs="Arial"/>
          <w:color w:val="000000" w:themeColor="text1"/>
          <w:sz w:val="22"/>
        </w:rPr>
        <w:t>confirm</w:t>
      </w:r>
      <w:r w:rsidR="00396CCD" w:rsidRPr="00436CA9">
        <w:rPr>
          <w:rFonts w:cs="Arial"/>
          <w:color w:val="000000" w:themeColor="text1"/>
          <w:sz w:val="22"/>
        </w:rPr>
        <w:t xml:space="preserve"> </w:t>
      </w:r>
      <w:r w:rsidR="00B401F9">
        <w:rPr>
          <w:rFonts w:cs="Arial"/>
          <w:color w:val="000000" w:themeColor="text1"/>
          <w:sz w:val="22"/>
        </w:rPr>
        <w:t xml:space="preserve">your </w:t>
      </w:r>
      <w:r w:rsidR="00D62604" w:rsidRPr="00436CA9">
        <w:rPr>
          <w:rFonts w:cs="Arial"/>
          <w:color w:val="000000" w:themeColor="text1"/>
          <w:sz w:val="22"/>
        </w:rPr>
        <w:t xml:space="preserve">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r w:rsidR="0039542A">
        <w:rPr>
          <w:rFonts w:cs="Arial"/>
          <w:color w:val="000000" w:themeColor="text1"/>
          <w:sz w:val="22"/>
        </w:rPr>
        <w:t xml:space="preserve">We will tell you in the message how to do this. </w:t>
      </w:r>
    </w:p>
    <w:p w14:paraId="2C7DEEC6" w14:textId="542F0330" w:rsidR="00386EE0" w:rsidRPr="00436CA9" w:rsidRDefault="00A06C0A"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 xml:space="preserve">eam may invite multiple candidates on the panel to </w:t>
      </w:r>
      <w:r w:rsidR="00B401F9">
        <w:rPr>
          <w:rFonts w:cs="Arial"/>
          <w:color w:val="000000" w:themeColor="text1"/>
          <w:sz w:val="22"/>
        </w:rPr>
        <w:t>confirm</w:t>
      </w:r>
      <w:r w:rsidR="00B401F9" w:rsidRPr="00436CA9">
        <w:rPr>
          <w:rFonts w:cs="Arial"/>
          <w:color w:val="000000" w:themeColor="text1"/>
          <w:sz w:val="22"/>
        </w:rPr>
        <w:t xml:space="preserve"> </w:t>
      </w:r>
      <w:r w:rsidR="00386EE0" w:rsidRPr="00436CA9">
        <w:rPr>
          <w:rFonts w:cs="Arial"/>
          <w:color w:val="000000" w:themeColor="text1"/>
          <w:sz w:val="22"/>
        </w:rPr>
        <w:t>interest in a post simultaneously.</w:t>
      </w:r>
    </w:p>
    <w:p w14:paraId="2E8B53B6" w14:textId="5E4F1016" w:rsidR="00386EE0"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396CCD">
        <w:rPr>
          <w:rFonts w:cs="Arial"/>
          <w:color w:val="000000" w:themeColor="text1"/>
          <w:sz w:val="22"/>
        </w:rPr>
        <w:t>confirmation</w:t>
      </w:r>
      <w:r w:rsidR="00396CCD" w:rsidRPr="00436CA9">
        <w:rPr>
          <w:rFonts w:cs="Arial"/>
          <w:color w:val="000000" w:themeColor="text1"/>
          <w:sz w:val="22"/>
        </w:rPr>
        <w:t xml:space="preserve"> </w:t>
      </w:r>
      <w:r w:rsidR="00D62604" w:rsidRPr="00436CA9">
        <w:rPr>
          <w:rFonts w:cs="Arial"/>
          <w:color w:val="000000" w:themeColor="text1"/>
          <w:sz w:val="22"/>
        </w:rPr>
        <w:t xml:space="preserve">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on on the panel will receive a</w:t>
      </w:r>
      <w:r w:rsidR="00396CCD">
        <w:rPr>
          <w:rFonts w:cs="Arial"/>
          <w:color w:val="000000" w:themeColor="text1"/>
          <w:sz w:val="22"/>
        </w:rPr>
        <w:t xml:space="preserve">n invitation to </w:t>
      </w:r>
      <w:r w:rsidR="00D62604" w:rsidRPr="00436CA9">
        <w:rPr>
          <w:rFonts w:cs="Arial"/>
          <w:color w:val="000000" w:themeColor="text1"/>
          <w:sz w:val="22"/>
        </w:rPr>
        <w:t xml:space="preserve"> proceed </w:t>
      </w:r>
      <w:r w:rsidR="00396CCD">
        <w:rPr>
          <w:rFonts w:cs="Arial"/>
          <w:color w:val="000000" w:themeColor="text1"/>
          <w:sz w:val="22"/>
        </w:rPr>
        <w:t xml:space="preserve">to the  next stage of </w:t>
      </w:r>
      <w:r w:rsidRPr="00436CA9">
        <w:rPr>
          <w:rFonts w:cs="Arial"/>
          <w:color w:val="000000" w:themeColor="text1"/>
          <w:sz w:val="22"/>
        </w:rPr>
        <w:t>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3EDB7548"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w:t>
      </w:r>
      <w:r w:rsidR="00396CCD">
        <w:rPr>
          <w:rFonts w:cs="Arial"/>
          <w:color w:val="000000" w:themeColor="text1"/>
          <w:sz w:val="22"/>
        </w:rPr>
        <w:t>confirm</w:t>
      </w:r>
      <w:r w:rsidR="00732C63">
        <w:rPr>
          <w:rFonts w:cs="Arial"/>
          <w:color w:val="000000" w:themeColor="text1"/>
          <w:sz w:val="22"/>
        </w:rPr>
        <w:t xml:space="preserve"> interest</w:t>
      </w:r>
      <w:r w:rsidR="00D62604" w:rsidRPr="00436CA9">
        <w:rPr>
          <w:rFonts w:cs="Arial"/>
          <w:color w:val="000000" w:themeColor="text1"/>
          <w:sz w:val="22"/>
        </w:rPr>
        <w:t xml:space="preserve">,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w:t>
      </w:r>
      <w:r w:rsidR="00B401F9">
        <w:rPr>
          <w:rFonts w:cs="Arial"/>
          <w:color w:val="000000" w:themeColor="text1"/>
          <w:sz w:val="22"/>
        </w:rPr>
        <w:t>confirmed</w:t>
      </w:r>
      <w:r w:rsidR="00B401F9" w:rsidRPr="00436CA9">
        <w:rPr>
          <w:rFonts w:cs="Arial"/>
          <w:color w:val="000000" w:themeColor="text1"/>
          <w:sz w:val="22"/>
        </w:rPr>
        <w:t xml:space="preserve"> </w:t>
      </w:r>
      <w:r w:rsidR="005C02BB" w:rsidRPr="00436CA9">
        <w:rPr>
          <w:rFonts w:cs="Arial"/>
          <w:color w:val="000000" w:themeColor="text1"/>
          <w:sz w:val="22"/>
        </w:rPr>
        <w:t>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64A019B9"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lastRenderedPageBreak/>
        <w:t>If you respond t</w:t>
      </w:r>
      <w:r w:rsidR="00D62604">
        <w:rPr>
          <w:rFonts w:cs="Arial"/>
          <w:color w:val="000000" w:themeColor="text1"/>
          <w:sz w:val="22"/>
        </w:rPr>
        <w:t xml:space="preserve">o </w:t>
      </w:r>
      <w:r w:rsidR="00B401F9">
        <w:rPr>
          <w:rFonts w:cs="Arial"/>
          <w:color w:val="000000" w:themeColor="text1"/>
          <w:sz w:val="22"/>
        </w:rPr>
        <w:t xml:space="preserve">a </w:t>
      </w:r>
      <w:r w:rsidR="00396CCD">
        <w:rPr>
          <w:rFonts w:cs="Arial"/>
          <w:color w:val="000000" w:themeColor="text1"/>
          <w:sz w:val="22"/>
        </w:rPr>
        <w:t>confirm</w:t>
      </w:r>
      <w:r w:rsidR="00B401F9">
        <w:rPr>
          <w:rFonts w:cs="Arial"/>
          <w:color w:val="000000" w:themeColor="text1"/>
          <w:sz w:val="22"/>
        </w:rPr>
        <w:t>ation</w:t>
      </w:r>
      <w:r w:rsidR="00396CCD">
        <w:rPr>
          <w:rFonts w:cs="Arial"/>
          <w:color w:val="000000" w:themeColor="text1"/>
          <w:sz w:val="22"/>
        </w:rPr>
        <w:t xml:space="preserve"> </w:t>
      </w:r>
      <w:r w:rsidR="00D62604">
        <w:rPr>
          <w:rFonts w:cs="Arial"/>
          <w:color w:val="000000" w:themeColor="text1"/>
          <w:sz w:val="22"/>
        </w:rPr>
        <w:t xml:space="preserve">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6D07C21E" w:rsidR="00F738BF" w:rsidRPr="00436CA9" w:rsidRDefault="00F738BF"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you do not respond to an </w:t>
      </w:r>
      <w:r w:rsidR="00B401F9">
        <w:rPr>
          <w:rFonts w:cs="Arial"/>
          <w:color w:val="000000" w:themeColor="text1"/>
          <w:sz w:val="22"/>
        </w:rPr>
        <w:t>confirmation</w:t>
      </w:r>
      <w:r w:rsidR="00B401F9" w:rsidRPr="00436CA9">
        <w:rPr>
          <w:rFonts w:cs="Arial"/>
          <w:color w:val="000000" w:themeColor="text1"/>
          <w:sz w:val="22"/>
        </w:rPr>
        <w:t xml:space="preserve"> </w:t>
      </w:r>
      <w:r w:rsidR="00D62604" w:rsidRPr="00436CA9">
        <w:rPr>
          <w:rFonts w:cs="Arial"/>
          <w:color w:val="000000" w:themeColor="text1"/>
          <w:sz w:val="22"/>
        </w:rPr>
        <w:t>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1C944C66" w:rsidR="00A06C0A" w:rsidRPr="00436CA9" w:rsidRDefault="00386EE0" w:rsidP="00FF50FD">
      <w:pPr>
        <w:pStyle w:val="ListParagraph"/>
        <w:numPr>
          <w:ilvl w:val="0"/>
          <w:numId w:val="7"/>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 xml:space="preserve">list of candidates who </w:t>
      </w:r>
      <w:r w:rsidR="00B401F9">
        <w:rPr>
          <w:rFonts w:cs="Arial"/>
          <w:color w:val="000000" w:themeColor="text1"/>
          <w:sz w:val="22"/>
        </w:rPr>
        <w:t xml:space="preserve"> confirmed</w:t>
      </w:r>
      <w:r w:rsidR="005C02BB" w:rsidRPr="00436CA9">
        <w:rPr>
          <w:rFonts w:cs="Arial"/>
          <w:color w:val="000000" w:themeColor="text1"/>
          <w:sz w:val="22"/>
        </w:rPr>
        <w:t xml:space="preserve">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B401F9">
        <w:rPr>
          <w:rFonts w:cs="Arial"/>
          <w:color w:val="000000" w:themeColor="text1"/>
          <w:sz w:val="22"/>
        </w:rPr>
        <w:t xml:space="preserve"> confirm</w:t>
      </w:r>
      <w:r w:rsidR="00B401F9" w:rsidRPr="00436CA9">
        <w:rPr>
          <w:rFonts w:cs="Arial"/>
          <w:color w:val="000000" w:themeColor="text1"/>
          <w:sz w:val="22"/>
        </w:rPr>
        <w:t xml:space="preserve"> </w:t>
      </w:r>
      <w:r w:rsidR="00D62604" w:rsidRPr="00436CA9">
        <w:rPr>
          <w:rFonts w:cs="Arial"/>
          <w:color w:val="000000" w:themeColor="text1"/>
          <w:sz w:val="22"/>
        </w:rPr>
        <w:t xml:space="preserve">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3EE2ECB0" w:rsidR="00A06C0A" w:rsidRPr="00436CA9" w:rsidRDefault="00396CCD" w:rsidP="00436CA9">
      <w:pPr>
        <w:autoSpaceDE w:val="0"/>
        <w:autoSpaceDN w:val="0"/>
        <w:adjustRightInd w:val="0"/>
        <w:spacing w:after="120" w:line="360" w:lineRule="auto"/>
        <w:rPr>
          <w:rFonts w:cs="Arial"/>
          <w:sz w:val="22"/>
        </w:rPr>
      </w:pPr>
      <w:r>
        <w:rPr>
          <w:rFonts w:cs="Arial"/>
          <w:color w:val="000000" w:themeColor="text1"/>
          <w:sz w:val="22"/>
        </w:rPr>
        <w:t>Invitation</w:t>
      </w:r>
      <w:r w:rsidRPr="00436CA9">
        <w:rPr>
          <w:rFonts w:cs="Arial"/>
          <w:color w:val="000000" w:themeColor="text1"/>
          <w:sz w:val="22"/>
        </w:rPr>
        <w:t xml:space="preserve"> </w:t>
      </w:r>
      <w:r w:rsidR="00D62604" w:rsidRPr="00436CA9">
        <w:rPr>
          <w:rFonts w:cs="Arial"/>
          <w:color w:val="000000" w:themeColor="text1"/>
          <w:sz w:val="22"/>
        </w:rPr>
        <w:t xml:space="preserve">to proceed </w:t>
      </w:r>
      <w:r>
        <w:rPr>
          <w:rFonts w:cs="Arial"/>
          <w:color w:val="000000" w:themeColor="text1"/>
          <w:sz w:val="22"/>
        </w:rPr>
        <w:t xml:space="preserve">to pre-employment clearance </w:t>
      </w:r>
      <w:r w:rsidR="00D62604" w:rsidRPr="00436CA9">
        <w:rPr>
          <w:rFonts w:cs="Arial"/>
          <w:color w:val="000000" w:themeColor="text1"/>
          <w:sz w:val="22"/>
        </w:rPr>
        <w:t xml:space="preserve">details: </w:t>
      </w:r>
    </w:p>
    <w:p w14:paraId="1EC6CF4D" w14:textId="36B0289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w:t>
      </w:r>
      <w:r w:rsidR="00F10581" w:rsidRPr="00436CA9">
        <w:rPr>
          <w:rFonts w:cs="Arial"/>
          <w:sz w:val="22"/>
        </w:rPr>
        <w:t xml:space="preserve">invitation </w:t>
      </w:r>
      <w:r w:rsidR="00396CCD">
        <w:rPr>
          <w:rFonts w:cs="Arial"/>
          <w:sz w:val="22"/>
        </w:rPr>
        <w:t xml:space="preserve">to proceed </w:t>
      </w:r>
      <w:r w:rsidR="00F10581" w:rsidRPr="00436CA9">
        <w:rPr>
          <w:rFonts w:cs="Arial"/>
          <w:sz w:val="22"/>
        </w:rPr>
        <w:t>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w:t>
      </w:r>
      <w:r w:rsidR="00F10581" w:rsidRPr="00DD33C4">
        <w:rPr>
          <w:rFonts w:cs="Arial"/>
          <w:sz w:val="22"/>
        </w:rPr>
        <w:t>receive an alert text message</w:t>
      </w:r>
      <w:r w:rsidR="0039542A" w:rsidRPr="00DD33C4">
        <w:rPr>
          <w:rFonts w:cs="Arial"/>
          <w:sz w:val="22"/>
        </w:rPr>
        <w:t>/message</w:t>
      </w:r>
      <w:r w:rsidR="00F10581" w:rsidRPr="00DD33C4">
        <w:rPr>
          <w:rFonts w:cs="Arial"/>
          <w:sz w:val="22"/>
        </w:rPr>
        <w:t xml:space="preserve"> on your mobile phone</w:t>
      </w:r>
      <w:r w:rsidR="0039542A" w:rsidRPr="00DD33C4">
        <w:rPr>
          <w:rFonts w:cs="Arial"/>
          <w:sz w:val="22"/>
        </w:rPr>
        <w:t>/via our Recruitment message system</w:t>
      </w:r>
      <w:r w:rsidR="00F10581" w:rsidRPr="00DD33C4">
        <w:rPr>
          <w:rFonts w:cs="Arial"/>
          <w:sz w:val="22"/>
        </w:rPr>
        <w:t xml:space="preserve"> </w:t>
      </w:r>
      <w:r w:rsidR="00F10581" w:rsidRPr="00436CA9">
        <w:rPr>
          <w:rFonts w:cs="Arial"/>
          <w:sz w:val="22"/>
        </w:rPr>
        <w:t xml:space="preserve">notifying you of the </w:t>
      </w:r>
      <w:r w:rsidR="00396CCD">
        <w:rPr>
          <w:rFonts w:cs="Arial"/>
          <w:sz w:val="22"/>
        </w:rPr>
        <w:t xml:space="preserve">invitation </w:t>
      </w:r>
      <w:r>
        <w:rPr>
          <w:rFonts w:cs="Arial"/>
          <w:sz w:val="22"/>
        </w:rPr>
        <w:t>to proceed</w:t>
      </w:r>
      <w:r w:rsidR="00396CCD">
        <w:rPr>
          <w:rFonts w:cs="Arial"/>
          <w:sz w:val="22"/>
        </w:rPr>
        <w:t xml:space="preserve"> to pre-employment clearances</w:t>
      </w:r>
      <w:r>
        <w:rPr>
          <w:rFonts w:cs="Arial"/>
          <w:sz w:val="22"/>
        </w:rPr>
        <w:t>.</w:t>
      </w:r>
    </w:p>
    <w:p w14:paraId="501BFFB6" w14:textId="29C9B61C" w:rsidR="00543DFA" w:rsidRPr="00DD33C4" w:rsidRDefault="00F10581" w:rsidP="00DD33C4">
      <w:pPr>
        <w:autoSpaceDE w:val="0"/>
        <w:autoSpaceDN w:val="0"/>
        <w:adjustRightInd w:val="0"/>
        <w:spacing w:after="120" w:line="360" w:lineRule="auto"/>
        <w:rPr>
          <w:rFonts w:cs="Arial"/>
          <w:color w:val="000000" w:themeColor="text1"/>
          <w:sz w:val="22"/>
        </w:rPr>
      </w:pPr>
      <w:r w:rsidRPr="00436CA9">
        <w:rPr>
          <w:rFonts w:cs="Arial"/>
          <w:sz w:val="22"/>
        </w:rPr>
        <w:t xml:space="preserve">Before accepting the </w:t>
      </w:r>
      <w:r w:rsidR="00D62604" w:rsidRPr="00436CA9">
        <w:rPr>
          <w:rFonts w:cs="Arial"/>
          <w:sz w:val="22"/>
        </w:rPr>
        <w:t>invitation</w:t>
      </w:r>
      <w:r w:rsidRPr="00436CA9">
        <w:rPr>
          <w:rFonts w:cs="Arial"/>
          <w:sz w:val="22"/>
        </w:rPr>
        <w:t>, it is important to read these advisory notes, as your decision may affect your position on the panel.</w:t>
      </w:r>
    </w:p>
    <w:p w14:paraId="4C708FFE" w14:textId="56AC7CBD" w:rsidR="00C5029C"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t>T</w:t>
      </w:r>
      <w:r w:rsidR="00C5029C" w:rsidRPr="00DD33C4">
        <w:rPr>
          <w:rFonts w:eastAsia="Times New Roman" w:cs="Arial"/>
          <w:sz w:val="22"/>
          <w:lang w:eastAsia="en-IE"/>
        </w:rPr>
        <w:t xml:space="preserve">o fill </w:t>
      </w:r>
      <w:r w:rsidR="00543DFA" w:rsidRPr="00DD33C4">
        <w:rPr>
          <w:rFonts w:eastAsia="Times New Roman" w:cs="Arial"/>
          <w:sz w:val="22"/>
          <w:lang w:eastAsia="en-IE"/>
        </w:rPr>
        <w:t xml:space="preserve">both </w:t>
      </w:r>
      <w:r w:rsidR="00D62604" w:rsidRPr="00DD33C4">
        <w:rPr>
          <w:rFonts w:eastAsia="Times New Roman" w:cs="Arial"/>
          <w:sz w:val="22"/>
          <w:lang w:eastAsia="en-IE"/>
        </w:rPr>
        <w:t>specified purpose and / or permanent vacancies;</w:t>
      </w:r>
    </w:p>
    <w:p w14:paraId="204573E7" w14:textId="0070A83A"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specified purpose post</w:t>
      </w:r>
    </w:p>
    <w:p w14:paraId="237C2D60" w14:textId="33303350"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D33C4" w:rsidRDefault="00D62604" w:rsidP="00FF50FD">
      <w:pPr>
        <w:pStyle w:val="ListParagraph"/>
        <w:numPr>
          <w:ilvl w:val="0"/>
          <w:numId w:val="12"/>
        </w:numPr>
        <w:shd w:val="clear" w:color="auto" w:fill="FFFFFF"/>
        <w:spacing w:after="120" w:line="360" w:lineRule="auto"/>
        <w:ind w:left="714" w:hanging="357"/>
        <w:rPr>
          <w:rFonts w:cs="Arial"/>
          <w:bCs/>
          <w:kern w:val="32"/>
          <w:sz w:val="22"/>
        </w:rPr>
      </w:pPr>
      <w:r w:rsidRPr="00DD33C4">
        <w:rPr>
          <w:rFonts w:cs="Arial"/>
          <w:bCs/>
          <w:kern w:val="32"/>
          <w:sz w:val="22"/>
        </w:rPr>
        <w:t xml:space="preserve">if you later decline the specified purpose post, during the pre-employment clearance stage, you will still retain your </w:t>
      </w:r>
      <w:r w:rsidRPr="00DD33C4">
        <w:rPr>
          <w:rFonts w:eastAsia="Times New Roman" w:cs="Arial"/>
          <w:sz w:val="22"/>
          <w:lang w:eastAsia="en-IE"/>
        </w:rPr>
        <w:t>position</w:t>
      </w:r>
      <w:r w:rsidRPr="00DD33C4">
        <w:rPr>
          <w:rFonts w:cs="Arial"/>
          <w:bCs/>
          <w:kern w:val="32"/>
          <w:sz w:val="22"/>
        </w:rPr>
        <w:t xml:space="preserve"> on the panel for both specified purpose and permanent posts</w:t>
      </w:r>
    </w:p>
    <w:p w14:paraId="19A51690" w14:textId="15663BD2" w:rsidR="00C5029C" w:rsidRPr="00DD33C4" w:rsidRDefault="00D62604"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If you agree to proceed with a permanent post:</w:t>
      </w:r>
    </w:p>
    <w:p w14:paraId="6D5F566B"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You will no longer be eligible for any further expressions of interest and will be removed from the panel.</w:t>
      </w:r>
    </w:p>
    <w:p w14:paraId="7D834B57" w14:textId="77777777" w:rsidR="00C5029C" w:rsidRPr="00DD33C4" w:rsidRDefault="00C5029C"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If you later decline this permanent post during the pre-employment clearance stage, you will remain removed from the panel.</w:t>
      </w:r>
    </w:p>
    <w:p w14:paraId="7E63F4B6" w14:textId="5F2311F4" w:rsidR="00C5029C" w:rsidRPr="00DD33C4" w:rsidRDefault="00C5029C" w:rsidP="00436CA9">
      <w:pPr>
        <w:autoSpaceDE w:val="0"/>
        <w:autoSpaceDN w:val="0"/>
        <w:adjustRightInd w:val="0"/>
        <w:spacing w:after="120" w:line="360" w:lineRule="auto"/>
        <w:jc w:val="center"/>
        <w:rPr>
          <w:rFonts w:eastAsia="Times New Roman" w:cs="Arial"/>
          <w:sz w:val="22"/>
          <w:lang w:eastAsia="en-IE"/>
        </w:rPr>
      </w:pPr>
      <w:r w:rsidRPr="00DD33C4">
        <w:rPr>
          <w:rFonts w:eastAsia="Times New Roman" w:cs="Arial"/>
          <w:sz w:val="22"/>
          <w:lang w:eastAsia="en-IE"/>
        </w:rPr>
        <w:t>Or</w:t>
      </w:r>
    </w:p>
    <w:p w14:paraId="048FC371" w14:textId="2C04AA68" w:rsidR="00523099" w:rsidRPr="00DD33C4" w:rsidRDefault="00523099" w:rsidP="00FF50FD">
      <w:pPr>
        <w:pStyle w:val="ListParagraph"/>
        <w:numPr>
          <w:ilvl w:val="0"/>
          <w:numId w:val="8"/>
        </w:numPr>
        <w:spacing w:after="120" w:line="360" w:lineRule="auto"/>
        <w:rPr>
          <w:rFonts w:eastAsia="Times New Roman" w:cs="Arial"/>
          <w:sz w:val="22"/>
          <w:lang w:eastAsia="en-IE"/>
        </w:rPr>
      </w:pPr>
      <w:r w:rsidRPr="00DD33C4">
        <w:rPr>
          <w:rFonts w:eastAsia="Times New Roman" w:cs="Arial"/>
          <w:sz w:val="22"/>
          <w:lang w:eastAsia="en-IE"/>
        </w:rPr>
        <w:lastRenderedPageBreak/>
        <w:t xml:space="preserve">To fill </w:t>
      </w:r>
      <w:r w:rsidR="00D62604" w:rsidRPr="00DD33C4">
        <w:rPr>
          <w:rFonts w:eastAsia="Times New Roman" w:cs="Arial"/>
          <w:sz w:val="22"/>
          <w:lang w:eastAsia="en-IE"/>
        </w:rPr>
        <w:t>specified p</w:t>
      </w:r>
      <w:r w:rsidRPr="00DD33C4">
        <w:rPr>
          <w:rFonts w:eastAsia="Times New Roman" w:cs="Arial"/>
          <w:sz w:val="22"/>
          <w:lang w:eastAsia="en-IE"/>
        </w:rPr>
        <w:t>urpose vacancies of full or part-time duration</w:t>
      </w:r>
      <w:r w:rsidR="00C5029C" w:rsidRPr="00DD33C4">
        <w:rPr>
          <w:rFonts w:eastAsia="Times New Roman" w:cs="Arial"/>
          <w:sz w:val="22"/>
          <w:lang w:eastAsia="en-IE"/>
        </w:rPr>
        <w:t>. This means that</w:t>
      </w:r>
      <w:r w:rsidRPr="00DD33C4">
        <w:rPr>
          <w:rFonts w:eastAsia="Times New Roman" w:cs="Arial"/>
          <w:sz w:val="22"/>
          <w:lang w:eastAsia="en-IE"/>
        </w:rPr>
        <w:t xml:space="preserve"> permanent vacancies will </w:t>
      </w:r>
      <w:r w:rsidR="00C5029C" w:rsidRPr="00DD33C4">
        <w:rPr>
          <w:rFonts w:eastAsia="Times New Roman" w:cs="Arial"/>
          <w:sz w:val="22"/>
          <w:lang w:eastAsia="en-IE"/>
        </w:rPr>
        <w:t xml:space="preserve">not </w:t>
      </w:r>
      <w:r w:rsidR="009E5B2A" w:rsidRPr="00DD33C4">
        <w:rPr>
          <w:rFonts w:eastAsia="Times New Roman" w:cs="Arial"/>
          <w:sz w:val="22"/>
          <w:lang w:eastAsia="en-IE"/>
        </w:rPr>
        <w:t>be filled from this panel. Include the below heading and bullet points and delete section 1:</w:t>
      </w:r>
    </w:p>
    <w:p w14:paraId="7E785BF2" w14:textId="08565B7D" w:rsidR="00523099" w:rsidRPr="00DD33C4" w:rsidRDefault="00523099" w:rsidP="00436CA9">
      <w:pPr>
        <w:autoSpaceDE w:val="0"/>
        <w:autoSpaceDN w:val="0"/>
        <w:adjustRightInd w:val="0"/>
        <w:spacing w:after="120" w:line="360" w:lineRule="auto"/>
        <w:ind w:left="360"/>
        <w:rPr>
          <w:rFonts w:eastAsia="Times New Roman" w:cs="Arial"/>
          <w:sz w:val="22"/>
          <w:lang w:eastAsia="en-IE"/>
        </w:rPr>
      </w:pPr>
      <w:r w:rsidRPr="00DD33C4">
        <w:rPr>
          <w:rFonts w:eastAsia="Times New Roman" w:cs="Arial"/>
          <w:sz w:val="22"/>
          <w:lang w:eastAsia="en-IE"/>
        </w:rPr>
        <w:t xml:space="preserve">If you agree to proceed with a </w:t>
      </w:r>
      <w:r w:rsidR="00D62604" w:rsidRPr="00DD33C4">
        <w:rPr>
          <w:rFonts w:eastAsia="Times New Roman" w:cs="Arial"/>
          <w:sz w:val="22"/>
          <w:lang w:eastAsia="en-IE"/>
        </w:rPr>
        <w:t>specified purpose post</w:t>
      </w:r>
      <w:r w:rsidR="00454E97" w:rsidRPr="00DD33C4">
        <w:rPr>
          <w:rFonts w:eastAsia="Times New Roman" w:cs="Arial"/>
          <w:sz w:val="22"/>
          <w:lang w:eastAsia="en-IE"/>
        </w:rPr>
        <w:t>:</w:t>
      </w:r>
    </w:p>
    <w:p w14:paraId="6A6C54FD" w14:textId="1B834832"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You will no longer be eligible for any further expressions of interest </w:t>
      </w:r>
      <w:r w:rsidR="00454E97" w:rsidRPr="00DD33C4">
        <w:rPr>
          <w:rFonts w:cs="Arial"/>
          <w:bCs/>
          <w:kern w:val="32"/>
          <w:sz w:val="22"/>
        </w:rPr>
        <w:t xml:space="preserve">for </w:t>
      </w:r>
      <w:r w:rsidR="00D62604" w:rsidRPr="00DD33C4">
        <w:rPr>
          <w:rFonts w:cs="Arial"/>
          <w:bCs/>
          <w:kern w:val="32"/>
          <w:sz w:val="22"/>
        </w:rPr>
        <w:t>specified purpose post and will be removed from the panel.</w:t>
      </w:r>
    </w:p>
    <w:p w14:paraId="16FADE8A" w14:textId="5C4C427F" w:rsidR="00523099" w:rsidRPr="00DD33C4" w:rsidRDefault="00523099" w:rsidP="00FF50FD">
      <w:pPr>
        <w:pStyle w:val="ListParagraph"/>
        <w:numPr>
          <w:ilvl w:val="0"/>
          <w:numId w:val="12"/>
        </w:numPr>
        <w:shd w:val="clear" w:color="auto" w:fill="FFFFFF"/>
        <w:spacing w:after="120" w:line="360" w:lineRule="auto"/>
        <w:rPr>
          <w:rFonts w:cs="Arial"/>
          <w:bCs/>
          <w:kern w:val="32"/>
          <w:sz w:val="22"/>
        </w:rPr>
      </w:pPr>
      <w:r w:rsidRPr="00DD33C4">
        <w:rPr>
          <w:rFonts w:cs="Arial"/>
          <w:bCs/>
          <w:kern w:val="32"/>
          <w:sz w:val="22"/>
        </w:rPr>
        <w:t xml:space="preserve">If you later decline this </w:t>
      </w:r>
      <w:r w:rsidR="00D62604" w:rsidRPr="00DD33C4">
        <w:rPr>
          <w:rFonts w:cs="Arial"/>
          <w:bCs/>
          <w:kern w:val="32"/>
          <w:sz w:val="22"/>
        </w:rPr>
        <w:t xml:space="preserve">specified purpose </w:t>
      </w:r>
      <w:r w:rsidRPr="00DD33C4">
        <w:rPr>
          <w:rFonts w:cs="Arial"/>
          <w:bCs/>
          <w:kern w:val="32"/>
          <w:sz w:val="22"/>
        </w:rPr>
        <w:t>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32CA584C" w:rsidR="00F738BF" w:rsidRPr="00436CA9" w:rsidRDefault="00396CCD" w:rsidP="00FF50FD">
      <w:pPr>
        <w:numPr>
          <w:ilvl w:val="0"/>
          <w:numId w:val="5"/>
        </w:numPr>
        <w:shd w:val="clear" w:color="auto" w:fill="FFFFFF"/>
        <w:spacing w:after="120" w:line="360" w:lineRule="auto"/>
        <w:ind w:left="357" w:hanging="357"/>
        <w:rPr>
          <w:rFonts w:cs="Arial"/>
          <w:sz w:val="22"/>
        </w:rPr>
      </w:pPr>
      <w:r>
        <w:rPr>
          <w:rFonts w:cs="Arial"/>
          <w:sz w:val="22"/>
        </w:rPr>
        <w:t xml:space="preserve">Invitation </w:t>
      </w:r>
      <w:r w:rsidR="00D62604">
        <w:rPr>
          <w:rFonts w:cs="Arial"/>
          <w:sz w:val="22"/>
        </w:rPr>
        <w:t>to proceed</w:t>
      </w:r>
      <w:r w:rsidR="00386EE0" w:rsidRPr="00436CA9">
        <w:rPr>
          <w:rFonts w:cs="Arial"/>
          <w:sz w:val="22"/>
        </w:rPr>
        <w:t xml:space="preserve"> </w:t>
      </w:r>
      <w:r>
        <w:rPr>
          <w:rFonts w:cs="Arial"/>
          <w:sz w:val="22"/>
        </w:rPr>
        <w:t xml:space="preserve">to pre-employment clearances </w:t>
      </w:r>
      <w:r w:rsidR="00386EE0" w:rsidRPr="00436CA9">
        <w:rPr>
          <w:rFonts w:cs="Arial"/>
          <w:sz w:val="22"/>
        </w:rPr>
        <w:t>responses must be provided in the specified format mentioned in the invitation.</w:t>
      </w:r>
      <w:r w:rsidR="00386EE0" w:rsidRPr="00436CA9" w:rsidDel="00386EE0">
        <w:rPr>
          <w:rFonts w:cs="Arial"/>
          <w:sz w:val="22"/>
        </w:rPr>
        <w:t xml:space="preserve"> </w:t>
      </w:r>
      <w:r>
        <w:rPr>
          <w:rFonts w:cs="Arial"/>
          <w:sz w:val="22"/>
        </w:rPr>
        <w:t>Invitations to pre-employment clearances</w:t>
      </w:r>
      <w:r w:rsidR="00F738BF" w:rsidRPr="00436CA9">
        <w:rPr>
          <w:rFonts w:cs="Arial"/>
          <w:sz w:val="22"/>
        </w:rPr>
        <w:t xml:space="preserve">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w:t>
      </w:r>
      <w:r w:rsidR="0039542A">
        <w:rPr>
          <w:rFonts w:cs="Arial"/>
          <w:sz w:val="22"/>
        </w:rPr>
        <w:t xml:space="preserve">message we send you </w:t>
      </w:r>
      <w:r w:rsidR="00386EE0" w:rsidRPr="00436CA9">
        <w:rPr>
          <w:rFonts w:cs="Arial"/>
          <w:sz w:val="22"/>
        </w:rPr>
        <w:t>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453C5FBB" w:rsidR="00F738BF" w:rsidRPr="00436CA9" w:rsidRDefault="00B01EF6" w:rsidP="00FF50FD">
      <w:pPr>
        <w:numPr>
          <w:ilvl w:val="0"/>
          <w:numId w:val="5"/>
        </w:numPr>
        <w:shd w:val="clear" w:color="auto" w:fill="FFFFFF"/>
        <w:spacing w:after="120" w:line="360" w:lineRule="auto"/>
        <w:ind w:left="357" w:hanging="357"/>
        <w:rPr>
          <w:rFonts w:cs="Arial"/>
          <w:sz w:val="22"/>
        </w:rPr>
      </w:pPr>
      <w:r>
        <w:rPr>
          <w:rFonts w:cs="Arial"/>
          <w:sz w:val="22"/>
        </w:rPr>
        <w:t xml:space="preserve">The </w:t>
      </w:r>
      <w:r w:rsidR="00386EE0" w:rsidRPr="00436CA9">
        <w:rPr>
          <w:rFonts w:cs="Arial"/>
          <w:sz w:val="22"/>
        </w:rPr>
        <w:t xml:space="preserve">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38317402" w:rsidR="009E0271" w:rsidRPr="00436CA9" w:rsidRDefault="00386EE0" w:rsidP="00FF50FD">
      <w:pPr>
        <w:numPr>
          <w:ilvl w:val="0"/>
          <w:numId w:val="5"/>
        </w:numPr>
        <w:shd w:val="clear" w:color="auto" w:fill="FFFFFF"/>
        <w:spacing w:after="120" w:line="360" w:lineRule="auto"/>
        <w:ind w:left="357" w:hanging="357"/>
        <w:rPr>
          <w:rFonts w:cs="Arial"/>
          <w:sz w:val="22"/>
        </w:rPr>
      </w:pPr>
      <w:r w:rsidRPr="00436CA9">
        <w:rPr>
          <w:rFonts w:cs="Arial"/>
          <w:sz w:val="22"/>
        </w:rPr>
        <w:t>The HSE reserves the right to withdraw a</w:t>
      </w:r>
      <w:r w:rsidR="00B401F9">
        <w:rPr>
          <w:rFonts w:cs="Arial"/>
          <w:sz w:val="22"/>
        </w:rPr>
        <w:t>n</w:t>
      </w:r>
      <w:r w:rsidRPr="00436CA9">
        <w:rPr>
          <w:rFonts w:cs="Arial"/>
          <w:sz w:val="22"/>
        </w:rPr>
        <w:t xml:space="preserve"> </w:t>
      </w:r>
      <w:r w:rsidR="00396CCD">
        <w:rPr>
          <w:rFonts w:cs="Arial"/>
          <w:sz w:val="22"/>
        </w:rPr>
        <w:t>invitation</w:t>
      </w:r>
      <w:r w:rsidR="00396CCD" w:rsidRPr="00436CA9">
        <w:rPr>
          <w:rFonts w:cs="Arial"/>
          <w:sz w:val="22"/>
        </w:rPr>
        <w:t xml:space="preserve"> </w:t>
      </w:r>
      <w:r w:rsidRPr="00436CA9">
        <w:rPr>
          <w:rFonts w:cs="Arial"/>
          <w:sz w:val="22"/>
        </w:rPr>
        <w:t xml:space="preserve">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FF50FD">
      <w:pPr>
        <w:numPr>
          <w:ilvl w:val="0"/>
          <w:numId w:val="5"/>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2FF7CC2D" w14:textId="6F4BCBED" w:rsidR="00454E97" w:rsidRPr="00DD33C4" w:rsidRDefault="00454E97" w:rsidP="00436CA9">
      <w:pPr>
        <w:spacing w:after="120" w:line="360" w:lineRule="auto"/>
        <w:rPr>
          <w:rFonts w:eastAsia="Times New Roman" w:cs="Arial"/>
          <w:sz w:val="22"/>
          <w:lang w:eastAsia="en-IE"/>
        </w:rPr>
      </w:pPr>
      <w:r w:rsidRPr="00DD33C4">
        <w:rPr>
          <w:rFonts w:eastAsia="Times New Roman" w:cs="Arial"/>
          <w:sz w:val="22"/>
          <w:lang w:eastAsia="en-IE"/>
        </w:rPr>
        <w:t xml:space="preserve">Include the below </w:t>
      </w:r>
      <w:r w:rsidR="00543DFA" w:rsidRPr="00DD33C4">
        <w:rPr>
          <w:rFonts w:eastAsia="Times New Roman" w:cs="Arial"/>
          <w:sz w:val="22"/>
          <w:lang w:eastAsia="en-IE"/>
        </w:rPr>
        <w:t xml:space="preserve">bullet point </w:t>
      </w:r>
      <w:r w:rsidRPr="00DD33C4">
        <w:rPr>
          <w:rFonts w:eastAsia="Times New Roman" w:cs="Arial"/>
          <w:sz w:val="22"/>
          <w:lang w:eastAsia="en-IE"/>
        </w:rPr>
        <w:t>if the panel is</w:t>
      </w:r>
      <w:r w:rsidR="007E528F" w:rsidRPr="00DD33C4">
        <w:rPr>
          <w:rFonts w:eastAsia="Times New Roman" w:cs="Arial"/>
          <w:sz w:val="22"/>
          <w:lang w:eastAsia="en-IE"/>
        </w:rPr>
        <w:t xml:space="preserve"> t</w:t>
      </w:r>
      <w:r w:rsidRPr="00DD33C4">
        <w:rPr>
          <w:rFonts w:eastAsia="Times New Roman" w:cs="Arial"/>
          <w:sz w:val="22"/>
          <w:lang w:eastAsia="en-IE"/>
        </w:rPr>
        <w:t>o fill specified purpose and / or permanent vacancies.</w:t>
      </w:r>
    </w:p>
    <w:p w14:paraId="1A3B39BA" w14:textId="12935DAD" w:rsidR="003C75C7" w:rsidRPr="00DD33C4" w:rsidRDefault="00386EE0" w:rsidP="00FF50FD">
      <w:pPr>
        <w:pStyle w:val="ListParagraph"/>
        <w:numPr>
          <w:ilvl w:val="0"/>
          <w:numId w:val="13"/>
        </w:numPr>
        <w:shd w:val="clear" w:color="auto" w:fill="FFFFFF"/>
        <w:autoSpaceDE w:val="0"/>
        <w:autoSpaceDN w:val="0"/>
        <w:adjustRightInd w:val="0"/>
        <w:spacing w:after="120" w:line="360" w:lineRule="auto"/>
        <w:rPr>
          <w:rFonts w:cs="Arial"/>
          <w:sz w:val="22"/>
        </w:rPr>
      </w:pPr>
      <w:r w:rsidRPr="00DD33C4">
        <w:rPr>
          <w:rFonts w:cs="Arial"/>
          <w:bCs/>
          <w:kern w:val="32"/>
          <w:sz w:val="22"/>
        </w:rPr>
        <w:t xml:space="preserve">If you accept employment </w:t>
      </w:r>
      <w:r w:rsidR="00F34151" w:rsidRPr="00DD33C4">
        <w:rPr>
          <w:rFonts w:cs="Arial"/>
          <w:bCs/>
          <w:kern w:val="32"/>
          <w:sz w:val="22"/>
        </w:rPr>
        <w:t>to</w:t>
      </w:r>
      <w:r w:rsidRPr="00DD33C4">
        <w:rPr>
          <w:rFonts w:cs="Arial"/>
          <w:bCs/>
          <w:kern w:val="32"/>
          <w:sz w:val="22"/>
        </w:rPr>
        <w:t xml:space="preserve"> a </w:t>
      </w:r>
      <w:r w:rsidR="00B01EF6" w:rsidRPr="00DD33C4">
        <w:rPr>
          <w:rFonts w:cs="Arial"/>
          <w:bCs/>
          <w:kern w:val="32"/>
          <w:sz w:val="22"/>
        </w:rPr>
        <w:t xml:space="preserve">specified purpose </w:t>
      </w:r>
      <w:r w:rsidRPr="00DD33C4">
        <w:rPr>
          <w:rFonts w:cs="Arial"/>
          <w:bCs/>
          <w:kern w:val="32"/>
          <w:sz w:val="22"/>
        </w:rPr>
        <w:t>post, you</w:t>
      </w:r>
      <w:r w:rsidR="00241EB3" w:rsidRPr="00DD33C4">
        <w:rPr>
          <w:rFonts w:cs="Arial"/>
          <w:bCs/>
          <w:kern w:val="32"/>
          <w:sz w:val="22"/>
        </w:rPr>
        <w:t xml:space="preserve"> can inform the HR/Recruitment t</w:t>
      </w:r>
      <w:r w:rsidRPr="00DD33C4">
        <w:rPr>
          <w:rFonts w:cs="Arial"/>
          <w:bCs/>
          <w:kern w:val="32"/>
          <w:sz w:val="22"/>
        </w:rPr>
        <w:t xml:space="preserve">eam via email when you are within three months of the end of your contract. We will then reactivate you on the panel for </w:t>
      </w:r>
      <w:r w:rsidR="00B01EF6" w:rsidRPr="00DD33C4">
        <w:rPr>
          <w:rFonts w:cs="Arial"/>
          <w:bCs/>
          <w:kern w:val="32"/>
          <w:sz w:val="22"/>
        </w:rPr>
        <w:t>specified purpose expressions of interest.</w:t>
      </w:r>
    </w:p>
    <w:sectPr w:rsidR="003C75C7" w:rsidRPr="00DD33C4" w:rsidSect="00436CA9">
      <w:footerReference w:type="default" r:id="rId40"/>
      <w:headerReference w:type="first" r:id="rId41"/>
      <w:footerReference w:type="first" r:id="rId42"/>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687277" w:rsidRDefault="00687277" w:rsidP="0037769B">
      <w:pPr>
        <w:spacing w:after="0" w:line="240" w:lineRule="auto"/>
      </w:pPr>
      <w:r>
        <w:separator/>
      </w:r>
    </w:p>
  </w:endnote>
  <w:endnote w:type="continuationSeparator" w:id="0">
    <w:p w14:paraId="52352784" w14:textId="77777777" w:rsidR="00687277" w:rsidRDefault="00687277"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altName w:val="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3D94C7CE"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22</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sidR="00732C63">
          <w:rPr>
            <w:rFonts w:ascii="Arial" w:hAnsi="Arial" w:cs="Arial"/>
            <w:sz w:val="20"/>
          </w:rPr>
          <w:t>10</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F32E62">
          <w:rPr>
            <w:rFonts w:ascii="Arial" w:hAnsi="Arial" w:cs="Arial"/>
            <w:noProof/>
            <w:sz w:val="20"/>
          </w:rPr>
          <w:t>16/10/2026</w:t>
        </w:r>
        <w:r w:rsidRPr="00EB527B">
          <w:rPr>
            <w:rFonts w:ascii="Arial" w:hAnsi="Arial" w:cs="Arial"/>
            <w:sz w:val="20"/>
          </w:rPr>
          <w:fldChar w:fldCharType="end"/>
        </w:r>
      </w:p>
    </w:sdtContent>
  </w:sdt>
  <w:p w14:paraId="5E4C0790" w14:textId="7585709C" w:rsidR="00687277" w:rsidRPr="002B3EA9" w:rsidRDefault="00687277"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37019485" w:rsidR="00687277" w:rsidRPr="00EB527B" w:rsidRDefault="00687277">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732C63">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w:t>
        </w:r>
        <w:r>
          <w:rPr>
            <w:rFonts w:ascii="Arial" w:hAnsi="Arial" w:cs="Arial"/>
            <w:sz w:val="20"/>
          </w:rPr>
          <w:t>9</w:t>
        </w:r>
        <w:r w:rsidRPr="00EB527B">
          <w:rPr>
            <w:rFonts w:ascii="Arial" w:hAnsi="Arial" w:cs="Arial"/>
            <w:sz w:val="20"/>
          </w:rPr>
          <w:t xml:space="preserve">: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F32E62">
          <w:rPr>
            <w:rFonts w:ascii="Arial" w:hAnsi="Arial" w:cs="Arial"/>
            <w:noProof/>
            <w:sz w:val="20"/>
          </w:rPr>
          <w:t>16/10/2026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687277" w:rsidRDefault="00687277" w:rsidP="0037769B">
      <w:pPr>
        <w:spacing w:after="0" w:line="240" w:lineRule="auto"/>
      </w:pPr>
      <w:r>
        <w:separator/>
      </w:r>
    </w:p>
  </w:footnote>
  <w:footnote w:type="continuationSeparator" w:id="0">
    <w:p w14:paraId="7206B32A" w14:textId="77777777" w:rsidR="00687277" w:rsidRDefault="00687277"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687277" w:rsidRDefault="00687277">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01EF8"/>
    <w:multiLevelType w:val="hybridMultilevel"/>
    <w:tmpl w:val="8CAC4A2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CA54A79"/>
    <w:multiLevelType w:val="hybridMultilevel"/>
    <w:tmpl w:val="D00E463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1C60E2F"/>
    <w:multiLevelType w:val="hybridMultilevel"/>
    <w:tmpl w:val="FE164BA2"/>
    <w:lvl w:ilvl="0" w:tplc="0738708A">
      <w:start w:val="2"/>
      <w:numFmt w:val="bullet"/>
      <w:lvlText w:val="-"/>
      <w:lvlJc w:val="left"/>
      <w:pPr>
        <w:ind w:left="1080" w:hanging="360"/>
      </w:pPr>
      <w:rPr>
        <w:rFonts w:ascii="Arial" w:eastAsiaTheme="minorHAnsi"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6"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6D48E5"/>
    <w:multiLevelType w:val="hybridMultilevel"/>
    <w:tmpl w:val="FECEB154"/>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8" w15:restartNumberingAfterBreak="0">
    <w:nsid w:val="1C1620A2"/>
    <w:multiLevelType w:val="hybridMultilevel"/>
    <w:tmpl w:val="8B34CF8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9" w15:restartNumberingAfterBreak="0">
    <w:nsid w:val="1F221680"/>
    <w:multiLevelType w:val="hybridMultilevel"/>
    <w:tmpl w:val="B5AAD0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50B5FFD"/>
    <w:multiLevelType w:val="hybridMultilevel"/>
    <w:tmpl w:val="A246DFA0"/>
    <w:lvl w:ilvl="0" w:tplc="7528EE66">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11"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396D4367"/>
    <w:multiLevelType w:val="hybridMultilevel"/>
    <w:tmpl w:val="F162FFD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14" w15:restartNumberingAfterBreak="0">
    <w:nsid w:val="417554A5"/>
    <w:multiLevelType w:val="hybridMultilevel"/>
    <w:tmpl w:val="ED322C28"/>
    <w:lvl w:ilvl="0" w:tplc="06D8FBCC">
      <w:start w:val="1"/>
      <w:numFmt w:val="lowerLetter"/>
      <w:lvlText w:val="(%1)"/>
      <w:lvlJc w:val="left"/>
      <w:pPr>
        <w:ind w:left="720" w:hanging="360"/>
      </w:p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5" w15:restartNumberingAfterBreak="0">
    <w:nsid w:val="442910D1"/>
    <w:multiLevelType w:val="hybridMultilevel"/>
    <w:tmpl w:val="AE1A9C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48F64CC6"/>
    <w:multiLevelType w:val="hybridMultilevel"/>
    <w:tmpl w:val="153E287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D602EF1"/>
    <w:multiLevelType w:val="hybridMultilevel"/>
    <w:tmpl w:val="FBAA7208"/>
    <w:lvl w:ilvl="0" w:tplc="1F58C850">
      <w:start w:val="1"/>
      <w:numFmt w:val="lowerRoman"/>
      <w:lvlText w:val="(%1)"/>
      <w:lvlJc w:val="right"/>
      <w:pPr>
        <w:ind w:left="1440" w:hanging="360"/>
      </w:pPr>
      <w:rPr>
        <w:rFonts w:hint="default"/>
      </w:rPr>
    </w:lvl>
    <w:lvl w:ilvl="1" w:tplc="18090019">
      <w:start w:val="1"/>
      <w:numFmt w:val="lowerLetter"/>
      <w:lvlText w:val="%2."/>
      <w:lvlJc w:val="left"/>
      <w:pPr>
        <w:ind w:left="2160" w:hanging="360"/>
      </w:pPr>
    </w:lvl>
    <w:lvl w:ilvl="2" w:tplc="1809001B">
      <w:start w:val="1"/>
      <w:numFmt w:val="lowerRoman"/>
      <w:lvlText w:val="%3."/>
      <w:lvlJc w:val="right"/>
      <w:pPr>
        <w:ind w:left="2880" w:hanging="180"/>
      </w:pPr>
    </w:lvl>
    <w:lvl w:ilvl="3" w:tplc="1809000F">
      <w:start w:val="1"/>
      <w:numFmt w:val="decimal"/>
      <w:lvlText w:val="%4."/>
      <w:lvlJc w:val="left"/>
      <w:pPr>
        <w:ind w:left="3600" w:hanging="360"/>
      </w:pPr>
    </w:lvl>
    <w:lvl w:ilvl="4" w:tplc="18090019">
      <w:start w:val="1"/>
      <w:numFmt w:val="lowerLetter"/>
      <w:lvlText w:val="%5."/>
      <w:lvlJc w:val="left"/>
      <w:pPr>
        <w:ind w:left="4320" w:hanging="360"/>
      </w:pPr>
    </w:lvl>
    <w:lvl w:ilvl="5" w:tplc="1809001B">
      <w:start w:val="1"/>
      <w:numFmt w:val="lowerRoman"/>
      <w:lvlText w:val="%6."/>
      <w:lvlJc w:val="right"/>
      <w:pPr>
        <w:ind w:left="5040" w:hanging="180"/>
      </w:pPr>
    </w:lvl>
    <w:lvl w:ilvl="6" w:tplc="1809000F">
      <w:start w:val="1"/>
      <w:numFmt w:val="decimal"/>
      <w:lvlText w:val="%7."/>
      <w:lvlJc w:val="left"/>
      <w:pPr>
        <w:ind w:left="5760" w:hanging="360"/>
      </w:pPr>
    </w:lvl>
    <w:lvl w:ilvl="7" w:tplc="18090019">
      <w:start w:val="1"/>
      <w:numFmt w:val="lowerLetter"/>
      <w:lvlText w:val="%8."/>
      <w:lvlJc w:val="left"/>
      <w:pPr>
        <w:ind w:left="6480" w:hanging="360"/>
      </w:pPr>
    </w:lvl>
    <w:lvl w:ilvl="8" w:tplc="1809001B">
      <w:start w:val="1"/>
      <w:numFmt w:val="lowerRoman"/>
      <w:lvlText w:val="%9."/>
      <w:lvlJc w:val="right"/>
      <w:pPr>
        <w:ind w:left="7200" w:hanging="180"/>
      </w:pPr>
    </w:lvl>
  </w:abstractNum>
  <w:abstractNum w:abstractNumId="18" w15:restartNumberingAfterBreak="0">
    <w:nsid w:val="55416804"/>
    <w:multiLevelType w:val="multilevel"/>
    <w:tmpl w:val="B950DD56"/>
    <w:lvl w:ilvl="0">
      <w:start w:val="1"/>
      <w:numFmt w:val="decimal"/>
      <w:lvlText w:val="%1."/>
      <w:lvlJc w:val="left"/>
      <w:pPr>
        <w:ind w:left="360" w:hanging="360"/>
      </w:pPr>
      <w:rPr>
        <w:rFonts w:hint="default"/>
        <w:b w:val="0"/>
        <w:i w:val="0"/>
        <w:color w:val="auto"/>
      </w:rPr>
    </w:lvl>
    <w:lvl w:ilvl="1">
      <w:start w:val="1"/>
      <w:numFmt w:val="bullet"/>
      <w:lvlText w:val=""/>
      <w:lvlJc w:val="left"/>
      <w:pPr>
        <w:ind w:left="720" w:hanging="360"/>
      </w:pPr>
      <w:rPr>
        <w:rFonts w:ascii="Symbol" w:hAnsi="Symbol"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1"/>
  </w:num>
  <w:num w:numId="2">
    <w:abstractNumId w:val="22"/>
  </w:num>
  <w:num w:numId="3">
    <w:abstractNumId w:val="1"/>
  </w:num>
  <w:num w:numId="4">
    <w:abstractNumId w:val="21"/>
  </w:num>
  <w:num w:numId="5">
    <w:abstractNumId w:val="24"/>
  </w:num>
  <w:num w:numId="6">
    <w:abstractNumId w:val="4"/>
  </w:num>
  <w:num w:numId="7">
    <w:abstractNumId w:val="20"/>
  </w:num>
  <w:num w:numId="8">
    <w:abstractNumId w:val="19"/>
  </w:num>
  <w:num w:numId="9">
    <w:abstractNumId w:val="6"/>
  </w:num>
  <w:num w:numId="10">
    <w:abstractNumId w:val="23"/>
  </w:num>
  <w:num w:numId="11">
    <w:abstractNumId w:val="13"/>
  </w:num>
  <w:num w:numId="12">
    <w:abstractNumId w:val="2"/>
  </w:num>
  <w:num w:numId="13">
    <w:abstractNumId w:val="0"/>
  </w:num>
  <w:num w:numId="14">
    <w:abstractNumId w:val="7"/>
  </w:num>
  <w:num w:numId="15">
    <w:abstractNumId w:val="17"/>
  </w:num>
  <w:num w:numId="16">
    <w:abstractNumId w:val="18"/>
  </w:num>
  <w:num w:numId="17">
    <w:abstractNumId w:val="3"/>
  </w:num>
  <w:num w:numId="18">
    <w:abstractNumId w:val="16"/>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2"/>
  </w:num>
  <w:num w:numId="21">
    <w:abstractNumId w:val="5"/>
  </w:num>
  <w:num w:numId="22">
    <w:abstractNumId w:val="15"/>
  </w:num>
  <w:num w:numId="23">
    <w:abstractNumId w:val="10"/>
  </w:num>
  <w:num w:numId="24">
    <w:abstractNumId w:val="9"/>
  </w:num>
  <w:num w:numId="25">
    <w:abstractNumId w:val="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07134"/>
    <w:rsid w:val="000150DB"/>
    <w:rsid w:val="00025A2A"/>
    <w:rsid w:val="00042602"/>
    <w:rsid w:val="00052B9A"/>
    <w:rsid w:val="00057A5A"/>
    <w:rsid w:val="00062840"/>
    <w:rsid w:val="00070CA1"/>
    <w:rsid w:val="000720B0"/>
    <w:rsid w:val="000858B5"/>
    <w:rsid w:val="0009254F"/>
    <w:rsid w:val="00097265"/>
    <w:rsid w:val="000A0451"/>
    <w:rsid w:val="000A2FA8"/>
    <w:rsid w:val="000B25CA"/>
    <w:rsid w:val="000B7699"/>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0654"/>
    <w:rsid w:val="001945B8"/>
    <w:rsid w:val="00196FF0"/>
    <w:rsid w:val="001A0160"/>
    <w:rsid w:val="001A1EC7"/>
    <w:rsid w:val="001A5ECA"/>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371A"/>
    <w:rsid w:val="0025496D"/>
    <w:rsid w:val="002769CE"/>
    <w:rsid w:val="002917A4"/>
    <w:rsid w:val="00295211"/>
    <w:rsid w:val="00295DC2"/>
    <w:rsid w:val="002A0CB6"/>
    <w:rsid w:val="002A2EF6"/>
    <w:rsid w:val="002B3056"/>
    <w:rsid w:val="002B3EA9"/>
    <w:rsid w:val="002B5606"/>
    <w:rsid w:val="002C3DDA"/>
    <w:rsid w:val="002C63CE"/>
    <w:rsid w:val="002C6FB9"/>
    <w:rsid w:val="002C6FD0"/>
    <w:rsid w:val="002E08E6"/>
    <w:rsid w:val="002E1F75"/>
    <w:rsid w:val="002E719E"/>
    <w:rsid w:val="002F411C"/>
    <w:rsid w:val="002F5C3B"/>
    <w:rsid w:val="002F6188"/>
    <w:rsid w:val="00306BFB"/>
    <w:rsid w:val="00316603"/>
    <w:rsid w:val="00333041"/>
    <w:rsid w:val="0033449D"/>
    <w:rsid w:val="00335ABF"/>
    <w:rsid w:val="00347E2E"/>
    <w:rsid w:val="0035076F"/>
    <w:rsid w:val="00363C7E"/>
    <w:rsid w:val="0037373C"/>
    <w:rsid w:val="0037769B"/>
    <w:rsid w:val="00386EE0"/>
    <w:rsid w:val="00393EA6"/>
    <w:rsid w:val="0039542A"/>
    <w:rsid w:val="00396CCD"/>
    <w:rsid w:val="003A1A5F"/>
    <w:rsid w:val="003A481C"/>
    <w:rsid w:val="003A4E3A"/>
    <w:rsid w:val="003A579C"/>
    <w:rsid w:val="003B0B60"/>
    <w:rsid w:val="003B7881"/>
    <w:rsid w:val="003C2DCE"/>
    <w:rsid w:val="003C75C7"/>
    <w:rsid w:val="003D4575"/>
    <w:rsid w:val="003E1F8E"/>
    <w:rsid w:val="003F60F1"/>
    <w:rsid w:val="003F71B6"/>
    <w:rsid w:val="003F72F4"/>
    <w:rsid w:val="003F7A12"/>
    <w:rsid w:val="00400BBE"/>
    <w:rsid w:val="004021A4"/>
    <w:rsid w:val="00403CB9"/>
    <w:rsid w:val="00405346"/>
    <w:rsid w:val="00423348"/>
    <w:rsid w:val="00427E0A"/>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5022"/>
    <w:rsid w:val="004A5F0C"/>
    <w:rsid w:val="004A77E9"/>
    <w:rsid w:val="004B1C9E"/>
    <w:rsid w:val="004C2770"/>
    <w:rsid w:val="004D22A8"/>
    <w:rsid w:val="004D5483"/>
    <w:rsid w:val="004D5B98"/>
    <w:rsid w:val="004D6EA9"/>
    <w:rsid w:val="004E3C25"/>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87277"/>
    <w:rsid w:val="0069127F"/>
    <w:rsid w:val="00691308"/>
    <w:rsid w:val="006A264A"/>
    <w:rsid w:val="006A64FF"/>
    <w:rsid w:val="006C06AE"/>
    <w:rsid w:val="006D179E"/>
    <w:rsid w:val="006D298A"/>
    <w:rsid w:val="006D6A7F"/>
    <w:rsid w:val="006E50E4"/>
    <w:rsid w:val="006E5291"/>
    <w:rsid w:val="006F4714"/>
    <w:rsid w:val="006F643E"/>
    <w:rsid w:val="00700F05"/>
    <w:rsid w:val="00712DEC"/>
    <w:rsid w:val="00720474"/>
    <w:rsid w:val="00732C63"/>
    <w:rsid w:val="00733AF6"/>
    <w:rsid w:val="007448B0"/>
    <w:rsid w:val="00745CEC"/>
    <w:rsid w:val="00760BD7"/>
    <w:rsid w:val="00762635"/>
    <w:rsid w:val="007674D5"/>
    <w:rsid w:val="007704C4"/>
    <w:rsid w:val="00772BD7"/>
    <w:rsid w:val="00774BFC"/>
    <w:rsid w:val="00781020"/>
    <w:rsid w:val="00781C8A"/>
    <w:rsid w:val="007953A4"/>
    <w:rsid w:val="00797602"/>
    <w:rsid w:val="007A38FF"/>
    <w:rsid w:val="007D4C48"/>
    <w:rsid w:val="007D5D64"/>
    <w:rsid w:val="007D7E91"/>
    <w:rsid w:val="007E4C73"/>
    <w:rsid w:val="007E528F"/>
    <w:rsid w:val="007E57F3"/>
    <w:rsid w:val="007F1C19"/>
    <w:rsid w:val="007F4971"/>
    <w:rsid w:val="007F5D59"/>
    <w:rsid w:val="008022BF"/>
    <w:rsid w:val="00805DB5"/>
    <w:rsid w:val="00821291"/>
    <w:rsid w:val="008269E1"/>
    <w:rsid w:val="00827B5C"/>
    <w:rsid w:val="00832A51"/>
    <w:rsid w:val="0084580E"/>
    <w:rsid w:val="0085206F"/>
    <w:rsid w:val="00852D41"/>
    <w:rsid w:val="0085309A"/>
    <w:rsid w:val="00867863"/>
    <w:rsid w:val="008701B3"/>
    <w:rsid w:val="00872000"/>
    <w:rsid w:val="008757B5"/>
    <w:rsid w:val="00884197"/>
    <w:rsid w:val="00890D87"/>
    <w:rsid w:val="00891782"/>
    <w:rsid w:val="00894C8C"/>
    <w:rsid w:val="008A1915"/>
    <w:rsid w:val="008A333F"/>
    <w:rsid w:val="008B32BE"/>
    <w:rsid w:val="008B4716"/>
    <w:rsid w:val="008C1124"/>
    <w:rsid w:val="008D08AE"/>
    <w:rsid w:val="008E183C"/>
    <w:rsid w:val="008E60FB"/>
    <w:rsid w:val="008E780E"/>
    <w:rsid w:val="008F54B1"/>
    <w:rsid w:val="00900032"/>
    <w:rsid w:val="0092364D"/>
    <w:rsid w:val="00923B91"/>
    <w:rsid w:val="00940B5E"/>
    <w:rsid w:val="00952BDC"/>
    <w:rsid w:val="009646AB"/>
    <w:rsid w:val="0096636D"/>
    <w:rsid w:val="00971C32"/>
    <w:rsid w:val="009A1662"/>
    <w:rsid w:val="009A4D4F"/>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2B3B"/>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01F9"/>
    <w:rsid w:val="00B420C0"/>
    <w:rsid w:val="00B45F15"/>
    <w:rsid w:val="00B47B81"/>
    <w:rsid w:val="00B47E9F"/>
    <w:rsid w:val="00B60AAB"/>
    <w:rsid w:val="00B71E87"/>
    <w:rsid w:val="00B73EA3"/>
    <w:rsid w:val="00B9257E"/>
    <w:rsid w:val="00B97779"/>
    <w:rsid w:val="00BA2A60"/>
    <w:rsid w:val="00BA76E6"/>
    <w:rsid w:val="00BB11C9"/>
    <w:rsid w:val="00BC2A7F"/>
    <w:rsid w:val="00BC3BBD"/>
    <w:rsid w:val="00BD4D38"/>
    <w:rsid w:val="00BD636C"/>
    <w:rsid w:val="00BD6AC4"/>
    <w:rsid w:val="00BD7619"/>
    <w:rsid w:val="00BE0D23"/>
    <w:rsid w:val="00BE5044"/>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5065"/>
    <w:rsid w:val="00D37E1B"/>
    <w:rsid w:val="00D57EA5"/>
    <w:rsid w:val="00D60D54"/>
    <w:rsid w:val="00D62604"/>
    <w:rsid w:val="00D7346A"/>
    <w:rsid w:val="00D74C78"/>
    <w:rsid w:val="00D91C94"/>
    <w:rsid w:val="00D948B0"/>
    <w:rsid w:val="00DA12CB"/>
    <w:rsid w:val="00DA3ABC"/>
    <w:rsid w:val="00DC3D61"/>
    <w:rsid w:val="00DC4616"/>
    <w:rsid w:val="00DC4F7F"/>
    <w:rsid w:val="00DD1CAA"/>
    <w:rsid w:val="00DD2FE1"/>
    <w:rsid w:val="00DD33C4"/>
    <w:rsid w:val="00DD4A87"/>
    <w:rsid w:val="00DE0249"/>
    <w:rsid w:val="00DF0EE6"/>
    <w:rsid w:val="00E05DCA"/>
    <w:rsid w:val="00E112D7"/>
    <w:rsid w:val="00E20903"/>
    <w:rsid w:val="00E34985"/>
    <w:rsid w:val="00E41136"/>
    <w:rsid w:val="00E54F1E"/>
    <w:rsid w:val="00E61EEB"/>
    <w:rsid w:val="00E6585F"/>
    <w:rsid w:val="00E74F4D"/>
    <w:rsid w:val="00E82608"/>
    <w:rsid w:val="00E82D11"/>
    <w:rsid w:val="00E86A44"/>
    <w:rsid w:val="00E87E5F"/>
    <w:rsid w:val="00E87F29"/>
    <w:rsid w:val="00E9032B"/>
    <w:rsid w:val="00E91B7A"/>
    <w:rsid w:val="00E92F00"/>
    <w:rsid w:val="00EA0B00"/>
    <w:rsid w:val="00EA2166"/>
    <w:rsid w:val="00EA3920"/>
    <w:rsid w:val="00EA3C4C"/>
    <w:rsid w:val="00EB02F1"/>
    <w:rsid w:val="00EB527B"/>
    <w:rsid w:val="00EB5D62"/>
    <w:rsid w:val="00EC2346"/>
    <w:rsid w:val="00EC3CBC"/>
    <w:rsid w:val="00EC4CC9"/>
    <w:rsid w:val="00EC521E"/>
    <w:rsid w:val="00ED336D"/>
    <w:rsid w:val="00EE4337"/>
    <w:rsid w:val="00EE7E1A"/>
    <w:rsid w:val="00EF6EAE"/>
    <w:rsid w:val="00F02271"/>
    <w:rsid w:val="00F039ED"/>
    <w:rsid w:val="00F05851"/>
    <w:rsid w:val="00F10581"/>
    <w:rsid w:val="00F144BB"/>
    <w:rsid w:val="00F14A41"/>
    <w:rsid w:val="00F1793F"/>
    <w:rsid w:val="00F31472"/>
    <w:rsid w:val="00F32E62"/>
    <w:rsid w:val="00F34151"/>
    <w:rsid w:val="00F579B0"/>
    <w:rsid w:val="00F738BF"/>
    <w:rsid w:val="00F759E2"/>
    <w:rsid w:val="00F77068"/>
    <w:rsid w:val="00F92550"/>
    <w:rsid w:val="00F93565"/>
    <w:rsid w:val="00F979B3"/>
    <w:rsid w:val="00FA1073"/>
    <w:rsid w:val="00FA3B0F"/>
    <w:rsid w:val="00FB3B6B"/>
    <w:rsid w:val="00FC1812"/>
    <w:rsid w:val="00FD2F5B"/>
    <w:rsid w:val="00FE6C1F"/>
    <w:rsid w:val="00FF1E8D"/>
    <w:rsid w:val="00FF50FD"/>
    <w:rsid w:val="00FF50FE"/>
    <w:rsid w:val="00FF5FEA"/>
    <w:rsid w:val="689A43E9"/>
    <w:rsid w:val="73E4782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59393"/>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5065"/>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2A2EF6"/>
    <w:pPr>
      <w:keepNext/>
      <w:keepLines/>
      <w:spacing w:before="240" w:after="0" w:line="240" w:lineRule="auto"/>
      <w:outlineLvl w:val="1"/>
    </w:pPr>
    <w:rPr>
      <w:rFonts w:eastAsiaTheme="majorEastAsia" w:cs="Arial"/>
      <w:b/>
      <w:color w:val="006152"/>
      <w:szCs w:val="20"/>
    </w:rPr>
  </w:style>
  <w:style w:type="paragraph" w:styleId="Heading7">
    <w:name w:val="heading 7"/>
    <w:basedOn w:val="Normal"/>
    <w:next w:val="Normal"/>
    <w:link w:val="Heading7Char"/>
    <w:uiPriority w:val="9"/>
    <w:semiHidden/>
    <w:unhideWhenUsed/>
    <w:qFormat/>
    <w:rsid w:val="00F759E2"/>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L Char"/>
    <w:link w:val="ListParagraph"/>
    <w:uiPriority w:val="34"/>
    <w:qFormat/>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2A2EF6"/>
    <w:rPr>
      <w:rFonts w:ascii="Arial" w:eastAsiaTheme="majorEastAsia" w:hAnsi="Arial" w:cs="Arial"/>
      <w:b/>
      <w:color w:val="006152"/>
      <w:sz w:val="20"/>
      <w:szCs w:val="20"/>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paragraph" w:styleId="NoSpacing">
    <w:name w:val="No Spacing"/>
    <w:uiPriority w:val="1"/>
    <w:qFormat/>
    <w:rsid w:val="00E92F00"/>
    <w:pPr>
      <w:spacing w:after="0" w:line="240" w:lineRule="auto"/>
    </w:pPr>
    <w:rPr>
      <w:rFonts w:ascii="Arial" w:hAnsi="Arial"/>
      <w:sz w:val="20"/>
    </w:rPr>
  </w:style>
  <w:style w:type="character" w:styleId="UnresolvedMention">
    <w:name w:val="Unresolved Mention"/>
    <w:basedOn w:val="DefaultParagraphFont"/>
    <w:uiPriority w:val="99"/>
    <w:semiHidden/>
    <w:unhideWhenUsed/>
    <w:rsid w:val="00E92F00"/>
    <w:rPr>
      <w:color w:val="605E5C"/>
      <w:shd w:val="clear" w:color="auto" w:fill="E1DFDD"/>
    </w:rPr>
  </w:style>
  <w:style w:type="character" w:customStyle="1" w:styleId="Heading7Char">
    <w:name w:val="Heading 7 Char"/>
    <w:basedOn w:val="DefaultParagraphFont"/>
    <w:link w:val="Heading7"/>
    <w:uiPriority w:val="9"/>
    <w:semiHidden/>
    <w:rsid w:val="00F759E2"/>
    <w:rPr>
      <w:rFonts w:asciiTheme="majorHAnsi" w:eastAsiaTheme="majorEastAsia" w:hAnsiTheme="majorHAnsi" w:cstheme="majorBidi"/>
      <w:i/>
      <w:iCs/>
      <w:color w:val="1F4D78" w:themeColor="accent1" w:themeShade="7F"/>
      <w:sz w:val="20"/>
    </w:rPr>
  </w:style>
  <w:style w:type="paragraph" w:customStyle="1" w:styleId="TableParagraph">
    <w:name w:val="Table Paragraph"/>
    <w:basedOn w:val="Normal"/>
    <w:uiPriority w:val="1"/>
    <w:qFormat/>
    <w:rsid w:val="0096636D"/>
    <w:pPr>
      <w:widowControl w:val="0"/>
      <w:autoSpaceDE w:val="0"/>
      <w:autoSpaceDN w:val="0"/>
      <w:spacing w:after="0" w:line="240" w:lineRule="auto"/>
      <w:ind w:left="108"/>
    </w:pPr>
    <w:rPr>
      <w:rFonts w:eastAsia="Arial" w:cs="Arial"/>
      <w:sz w:val="22"/>
      <w:lang w:val="en-US"/>
    </w:rPr>
  </w:style>
  <w:style w:type="table" w:styleId="TableGrid">
    <w:name w:val="Table Grid"/>
    <w:basedOn w:val="TableNormal"/>
    <w:uiPriority w:val="59"/>
    <w:rsid w:val="00767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303312689">
      <w:bodyDiv w:val="1"/>
      <w:marLeft w:val="0"/>
      <w:marRight w:val="0"/>
      <w:marTop w:val="0"/>
      <w:marBottom w:val="0"/>
      <w:divBdr>
        <w:top w:val="none" w:sz="0" w:space="0" w:color="auto"/>
        <w:left w:val="none" w:sz="0" w:space="0" w:color="auto"/>
        <w:bottom w:val="none" w:sz="0" w:space="0" w:color="auto"/>
        <w:right w:val="none" w:sz="0" w:space="0" w:color="auto"/>
      </w:divBdr>
      <w:divsChild>
        <w:div w:id="2092459859">
          <w:marLeft w:val="0"/>
          <w:marRight w:val="0"/>
          <w:marTop w:val="0"/>
          <w:marBottom w:val="0"/>
          <w:divBdr>
            <w:top w:val="none" w:sz="0" w:space="0" w:color="auto"/>
            <w:left w:val="none" w:sz="0" w:space="0" w:color="auto"/>
            <w:bottom w:val="none" w:sz="0" w:space="0" w:color="auto"/>
            <w:right w:val="none" w:sz="0" w:space="0" w:color="auto"/>
          </w:divBdr>
        </w:div>
      </w:divsChild>
    </w:div>
    <w:div w:id="564920984">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215510769">
      <w:bodyDiv w:val="1"/>
      <w:marLeft w:val="0"/>
      <w:marRight w:val="0"/>
      <w:marTop w:val="0"/>
      <w:marBottom w:val="0"/>
      <w:divBdr>
        <w:top w:val="none" w:sz="0" w:space="0" w:color="auto"/>
        <w:left w:val="none" w:sz="0" w:space="0" w:color="auto"/>
        <w:bottom w:val="none" w:sz="0" w:space="0" w:color="auto"/>
        <w:right w:val="none" w:sz="0" w:space="0" w:color="auto"/>
      </w:divBdr>
      <w:divsChild>
        <w:div w:id="1171023647">
          <w:marLeft w:val="0"/>
          <w:marRight w:val="0"/>
          <w:marTop w:val="0"/>
          <w:marBottom w:val="0"/>
          <w:divBdr>
            <w:top w:val="none" w:sz="0" w:space="0" w:color="auto"/>
            <w:left w:val="none" w:sz="0" w:space="0" w:color="auto"/>
            <w:bottom w:val="none" w:sz="0" w:space="0" w:color="auto"/>
            <w:right w:val="none" w:sz="0" w:space="0" w:color="auto"/>
          </w:divBdr>
        </w:div>
      </w:divsChild>
    </w:div>
    <w:div w:id="1432966400">
      <w:bodyDiv w:val="1"/>
      <w:marLeft w:val="0"/>
      <w:marRight w:val="0"/>
      <w:marTop w:val="0"/>
      <w:marBottom w:val="0"/>
      <w:divBdr>
        <w:top w:val="none" w:sz="0" w:space="0" w:color="auto"/>
        <w:left w:val="none" w:sz="0" w:space="0" w:color="auto"/>
        <w:bottom w:val="none" w:sz="0" w:space="0" w:color="auto"/>
        <w:right w:val="none" w:sz="0" w:space="0" w:color="auto"/>
      </w:divBdr>
      <w:divsChild>
        <w:div w:id="1750225614">
          <w:marLeft w:val="0"/>
          <w:marRight w:val="0"/>
          <w:marTop w:val="0"/>
          <w:marBottom w:val="0"/>
          <w:divBdr>
            <w:top w:val="none" w:sz="0" w:space="0" w:color="auto"/>
            <w:left w:val="none" w:sz="0" w:space="0" w:color="auto"/>
            <w:bottom w:val="none" w:sz="0" w:space="0" w:color="auto"/>
            <w:right w:val="none" w:sz="0" w:space="0" w:color="auto"/>
          </w:divBdr>
        </w:div>
      </w:divsChild>
    </w:div>
    <w:div w:id="1520042950">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1604262866">
      <w:bodyDiv w:val="1"/>
      <w:marLeft w:val="0"/>
      <w:marRight w:val="0"/>
      <w:marTop w:val="0"/>
      <w:marBottom w:val="0"/>
      <w:divBdr>
        <w:top w:val="none" w:sz="0" w:space="0" w:color="auto"/>
        <w:left w:val="none" w:sz="0" w:space="0" w:color="auto"/>
        <w:bottom w:val="none" w:sz="0" w:space="0" w:color="auto"/>
        <w:right w:val="none" w:sz="0" w:space="0" w:color="auto"/>
      </w:divBdr>
      <w:divsChild>
        <w:div w:id="1504736720">
          <w:marLeft w:val="0"/>
          <w:marRight w:val="0"/>
          <w:marTop w:val="0"/>
          <w:marBottom w:val="0"/>
          <w:divBdr>
            <w:top w:val="none" w:sz="0" w:space="0" w:color="auto"/>
            <w:left w:val="none" w:sz="0" w:space="0" w:color="auto"/>
            <w:bottom w:val="none" w:sz="0" w:space="0" w:color="auto"/>
            <w:right w:val="none" w:sz="0" w:space="0" w:color="auto"/>
          </w:divBdr>
        </w:div>
      </w:divsChild>
    </w:div>
    <w:div w:id="2048143878">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hona.Ring1@hse.ie" TargetMode="External"/><Relationship Id="rId18" Type="http://schemas.openxmlformats.org/officeDocument/2006/relationships/hyperlink" Target="https://careerhub.hse.ie/wp-content/themes/hsetalent/assets/hseLearning/mod2/story.html" TargetMode="External"/><Relationship Id="rId26" Type="http://schemas.openxmlformats.org/officeDocument/2006/relationships/hyperlink" Target="https://coru.ie/health-and-social-care-professionals/education/approved-qualifications/social-care-workers/" TargetMode="External"/><Relationship Id="rId39" Type="http://schemas.openxmlformats.org/officeDocument/2006/relationships/hyperlink" Target="https://healthireland.sharepoint.com/:w:/r/sites/RQSARecruitmentNetwork/Shared%20Documents/General/Recruitment%20Hub/Key%20Guidance/Panels%20and%20panel%20management%20guidance.docx?d=wf3a8ff7b002345b8b4aa71d380ce54d4&amp;csf=1&amp;web=1&amp;e=3WkNhv" TargetMode="External"/><Relationship Id="rId21" Type="http://schemas.openxmlformats.org/officeDocument/2006/relationships/hyperlink" Target="https://about.hse.ie/jobs/job-search/" TargetMode="External"/><Relationship Id="rId34" Type="http://schemas.openxmlformats.org/officeDocument/2006/relationships/hyperlink" Target="https://www.dubaipolice.gov.ae/wps/portal/home/services/individualservices/goodconductcertificate?firstView=true" TargetMode="External"/><Relationship Id="rId42" Type="http://schemas.openxmlformats.org/officeDocument/2006/relationships/footer" Target="footer2.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hse.ie/eng/staff/jobs/recruitment-process/" TargetMode="External"/><Relationship Id="rId20" Type="http://schemas.openxmlformats.org/officeDocument/2006/relationships/hyperlink" Target="https://careerhub.hse.ie/" TargetMode="External"/><Relationship Id="rId29" Type="http://schemas.openxmlformats.org/officeDocument/2006/relationships/hyperlink" Target="https://www.qqi.ie/what-we-do/the-qualifications-system/national-framework-of-qualifications" TargetMode="External"/><Relationship Id="rId41"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hauna.madden@hse.ie" TargetMode="External"/><Relationship Id="rId24" Type="http://schemas.openxmlformats.org/officeDocument/2006/relationships/hyperlink" Target="mailto:recruitmentappeals@hse.ie" TargetMode="External"/><Relationship Id="rId32" Type="http://schemas.openxmlformats.org/officeDocument/2006/relationships/hyperlink" Target="https://www.irishimmigration.ie/registering-your-immigration-permission/information-on-registering/immigration-permission-stamps/" TargetMode="External"/><Relationship Id="rId37" Type="http://schemas.openxmlformats.org/officeDocument/2006/relationships/hyperlink" Target="https://www.police.govt.nz/advice-services/businesses-and-organisations/nz-police-vetting-service" TargetMode="External"/><Relationship Id="rId40"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hse.ie/eng/staff/jobs/recruitment-process/" TargetMode="External"/><Relationship Id="rId23" Type="http://schemas.openxmlformats.org/officeDocument/2006/relationships/hyperlink" Target="mailto:Jackie.ocarroll@hse.ie" TargetMode="External"/><Relationship Id="rId28" Type="http://schemas.openxmlformats.org/officeDocument/2006/relationships/hyperlink" Target="https://www.qqi.ie/what-we-do/the-qualifications-system/national-academic-recognition-information-centre" TargetMode="External"/><Relationship Id="rId36" Type="http://schemas.openxmlformats.org/officeDocument/2006/relationships/hyperlink" Target="https://www.saps.gov.za/services/applying_clearence_certificate.php" TargetMode="External"/><Relationship Id="rId10" Type="http://schemas.openxmlformats.org/officeDocument/2006/relationships/endnotes" Target="endnotes.xml"/><Relationship Id="rId19" Type="http://schemas.openxmlformats.org/officeDocument/2006/relationships/hyperlink" Target="https://careerhub.hse.ie/wp-content/themes/hsetalent/assets/hseLearning/mod3/story.html" TargetMode="External"/><Relationship Id="rId31" Type="http://schemas.openxmlformats.org/officeDocument/2006/relationships/hyperlink" Target="https://enterprise.gov.ie/en/what-we-do/workplace-and-skills/employment-permits/employment-permit-eligibility/highly-skilled-eligible-occupations-list/"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se.ie/eng/staff/jobs/recruitment-process/" TargetMode="External"/><Relationship Id="rId22" Type="http://schemas.openxmlformats.org/officeDocument/2006/relationships/hyperlink" Target="https://www.cpsa.ie/en/collection/8c53f-code-of-practice/" TargetMode="External"/><Relationship Id="rId27" Type="http://schemas.openxmlformats.org/officeDocument/2006/relationships/hyperlink" Target="https://coru.ie/health-and-social-care-professionals/registration/registration-requirements/approved-qualifications/schedule-3-qualifications/schedule-3-qualifications.html" TargetMode="External"/><Relationship Id="rId30" Type="http://schemas.openxmlformats.org/officeDocument/2006/relationships/hyperlink" Target="https://forms.qqi.ie/naric/award-queries" TargetMode="External"/><Relationship Id="rId35" Type="http://schemas.openxmlformats.org/officeDocument/2006/relationships/hyperlink" Target="https://www.indianembassydublin.gov.in/page/police-clearance/" TargetMode="External"/><Relationship Id="rId43" Type="http://schemas.openxmlformats.org/officeDocument/2006/relationships/fontTable" Target="fontTable.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enterprise.gov.ie/en/what-we-do/workplace-and-skills/employment-permits/employment-permit-eligibility/labour-market-needs-test/" TargetMode="External"/><Relationship Id="rId17" Type="http://schemas.openxmlformats.org/officeDocument/2006/relationships/hyperlink" Target="https://careerhub.hse.ie/wp-content/themes/hsetalent/assets/hseLearning/mod1/story.html" TargetMode="External"/><Relationship Id="rId25" Type="http://schemas.openxmlformats.org/officeDocument/2006/relationships/hyperlink" Target="https://www.hse.ie/eng/staff/jobs/recruitment-process/hse-privacy-notice-candidates-in-recruitment-process-via-rezoomo-and-hse-talentpool.pdf" TargetMode="External"/><Relationship Id="rId33" Type="http://schemas.openxmlformats.org/officeDocument/2006/relationships/hyperlink" Target="https://www.afp.gov.au/" TargetMode="External"/><Relationship Id="rId38" Type="http://schemas.openxmlformats.org/officeDocument/2006/relationships/hyperlink" Target="https://www.acro.police.uk/s/acro-services/police-certifica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36C18F4BB70D4D982F82CBDB7785ED" ma:contentTypeVersion="10" ma:contentTypeDescription="Create a new document." ma:contentTypeScope="" ma:versionID="17d6f44badcfdc60939f70f1cbbb822f">
  <xsd:schema xmlns:xsd="http://www.w3.org/2001/XMLSchema" xmlns:xs="http://www.w3.org/2001/XMLSchema" xmlns:p="http://schemas.microsoft.com/office/2006/metadata/properties" xmlns:ns2="f2052192-b53c-44a5-9b73-da90265d6567" xmlns:ns3="d9b1138e-bf12-46b5-877b-0750c2cb7ee9" targetNamespace="http://schemas.microsoft.com/office/2006/metadata/properties" ma:root="true" ma:fieldsID="62472177490c5e524f2df591f4e8f938" ns2:_="" ns3:_="">
    <xsd:import namespace="f2052192-b53c-44a5-9b73-da90265d6567"/>
    <xsd:import namespace="d9b1138e-bf12-46b5-877b-0750c2cb7ee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052192-b53c-44a5-9b73-da90265d6567"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9b1138e-bf12-46b5-877b-0750c2cb7ee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544863D-07EA-4523-8CD4-EE062D418339}">
  <ds:schemaRefs>
    <ds:schemaRef ds:uri="http://schemas.openxmlformats.org/officeDocument/2006/bibliography"/>
  </ds:schemaRefs>
</ds:datastoreItem>
</file>

<file path=customXml/itemProps2.xml><?xml version="1.0" encoding="utf-8"?>
<ds:datastoreItem xmlns:ds="http://schemas.openxmlformats.org/officeDocument/2006/customXml" ds:itemID="{D9AE03EF-24D0-4FBD-93EC-73B64098A196}">
  <ds:schemaRefs>
    <ds:schemaRef ds:uri="d9b1138e-bf12-46b5-877b-0750c2cb7ee9"/>
    <ds:schemaRef ds:uri="http://purl.org/dc/elements/1.1/"/>
    <ds:schemaRef ds:uri="http://schemas.microsoft.com/office/2006/metadata/properties"/>
    <ds:schemaRef ds:uri="http://schemas.microsoft.com/office/2006/documentManagement/types"/>
    <ds:schemaRef ds:uri="http://purl.org/dc/terms/"/>
    <ds:schemaRef ds:uri="http://schemas.openxmlformats.org/package/2006/metadata/core-properties"/>
    <ds:schemaRef ds:uri="http://purl.org/dc/dcmitype/"/>
    <ds:schemaRef ds:uri="http://schemas.microsoft.com/office/infopath/2007/PartnerControls"/>
    <ds:schemaRef ds:uri="f2052192-b53c-44a5-9b73-da90265d6567"/>
    <ds:schemaRef ds:uri="http://www.w3.org/XML/1998/namespace"/>
  </ds:schemaRefs>
</ds:datastoreItem>
</file>

<file path=customXml/itemProps3.xml><?xml version="1.0" encoding="utf-8"?>
<ds:datastoreItem xmlns:ds="http://schemas.openxmlformats.org/officeDocument/2006/customXml" ds:itemID="{8A5D0213-F9AE-4EFF-82BB-495CDC7AEE40}">
  <ds:schemaRefs>
    <ds:schemaRef ds:uri="http://schemas.microsoft.com/sharepoint/v3/contenttype/forms"/>
  </ds:schemaRefs>
</ds:datastoreItem>
</file>

<file path=customXml/itemProps4.xml><?xml version="1.0" encoding="utf-8"?>
<ds:datastoreItem xmlns:ds="http://schemas.openxmlformats.org/officeDocument/2006/customXml" ds:itemID="{4419F98F-51EF-46DB-B34F-C03789F35A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052192-b53c-44a5-9b73-da90265d6567"/>
    <ds:schemaRef ds:uri="d9b1138e-bf12-46b5-877b-0750c2cb7e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22</Pages>
  <Words>6639</Words>
  <Characters>37847</Characters>
  <Application>Microsoft Office Word</Application>
  <DocSecurity>0</DocSecurity>
  <Lines>315</Lines>
  <Paragraphs>88</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44398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Shauna Madden</cp:lastModifiedBy>
  <cp:revision>2</cp:revision>
  <cp:lastPrinted>2023-06-29T15:04:00Z</cp:lastPrinted>
  <dcterms:created xsi:type="dcterms:W3CDTF">2026-10-16T09:46:00Z</dcterms:created>
  <dcterms:modified xsi:type="dcterms:W3CDTF">2026-10-16T09:46:00Z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0x0101009536C18F4BB70D4D982F82CBDB7785ED</vt:lpwstr>
  </property>
</Properties>
</file>