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DF633" w14:textId="426BA6A6" w:rsidR="00253443" w:rsidRPr="00D36B67" w:rsidRDefault="00253443" w:rsidP="00D36B67">
      <w:pPr>
        <w:pStyle w:val="Default"/>
        <w:jc w:val="right"/>
        <w:rPr>
          <w:b/>
          <w:bCs/>
          <w:sz w:val="22"/>
          <w:szCs w:val="22"/>
          <w:lang w:val="en-IE"/>
        </w:rPr>
      </w:pPr>
      <w:bookmarkStart w:id="0" w:name="_Hlk229414721"/>
      <w:r w:rsidRPr="00253443">
        <w:rPr>
          <w:b/>
          <w:bCs/>
          <w:color w:val="auto"/>
          <w:sz w:val="22"/>
          <w:szCs w:val="22"/>
        </w:rPr>
        <w:t xml:space="preserve">Grade </w:t>
      </w:r>
      <w:r w:rsidR="00603ED7">
        <w:rPr>
          <w:b/>
          <w:bCs/>
          <w:color w:val="auto"/>
          <w:sz w:val="22"/>
          <w:szCs w:val="22"/>
        </w:rPr>
        <w:t>VIII</w:t>
      </w:r>
      <w:r w:rsidRPr="00253443">
        <w:rPr>
          <w:b/>
          <w:bCs/>
          <w:color w:val="auto"/>
          <w:sz w:val="22"/>
          <w:szCs w:val="22"/>
        </w:rPr>
        <w:t xml:space="preserve">, </w:t>
      </w:r>
      <w:r w:rsidR="00BA62FC">
        <w:rPr>
          <w:b/>
          <w:bCs/>
          <w:color w:val="auto"/>
          <w:sz w:val="22"/>
          <w:szCs w:val="22"/>
        </w:rPr>
        <w:t>Communications &amp; Public Affairs</w:t>
      </w:r>
    </w:p>
    <w:p w14:paraId="0D2AD3AE" w14:textId="45E450B1" w:rsidR="00253443" w:rsidRPr="00253443" w:rsidRDefault="00BA62FC" w:rsidP="00253443">
      <w:pPr>
        <w:pStyle w:val="Default"/>
        <w:jc w:val="right"/>
        <w:rPr>
          <w:rStyle w:val="Strong"/>
          <w:b w:val="0"/>
          <w:bCs w:val="0"/>
          <w:color w:val="001D35"/>
          <w:sz w:val="22"/>
          <w:szCs w:val="22"/>
          <w:shd w:val="clear" w:color="auto" w:fill="FFFFFF"/>
        </w:rPr>
      </w:pPr>
      <w:r>
        <w:t>Cumarsáid &amp; Gnóthaí Poiblí</w:t>
      </w:r>
      <w:r>
        <w:rPr>
          <w:rStyle w:val="Strong"/>
          <w:b w:val="0"/>
          <w:bCs w:val="0"/>
          <w:color w:val="001D35"/>
          <w:sz w:val="22"/>
          <w:szCs w:val="22"/>
          <w:shd w:val="clear" w:color="auto" w:fill="FFFFFF"/>
        </w:rPr>
        <w:t xml:space="preserve"> Grád </w:t>
      </w:r>
      <w:r w:rsidR="00603ED7">
        <w:rPr>
          <w:rStyle w:val="Strong"/>
          <w:b w:val="0"/>
          <w:bCs w:val="0"/>
          <w:color w:val="001D35"/>
          <w:sz w:val="22"/>
          <w:szCs w:val="22"/>
          <w:shd w:val="clear" w:color="auto" w:fill="FFFFFF"/>
        </w:rPr>
        <w:t>VIII</w:t>
      </w:r>
    </w:p>
    <w:bookmarkEnd w:id="0"/>
    <w:p w14:paraId="1F12A1EB" w14:textId="20BD9D6D" w:rsidR="00253443" w:rsidRPr="00253443" w:rsidRDefault="00253443" w:rsidP="00253443">
      <w:pPr>
        <w:pStyle w:val="Default"/>
        <w:jc w:val="right"/>
        <w:rPr>
          <w:rStyle w:val="Strong"/>
          <w:color w:val="001D35"/>
          <w:sz w:val="22"/>
          <w:szCs w:val="22"/>
          <w:shd w:val="clear" w:color="auto" w:fill="FFFFFF"/>
        </w:rPr>
      </w:pPr>
      <w:r w:rsidRPr="00253443">
        <w:rPr>
          <w:rStyle w:val="Strong"/>
          <w:color w:val="001D35"/>
          <w:sz w:val="22"/>
          <w:szCs w:val="22"/>
          <w:shd w:val="clear" w:color="auto" w:fill="FFFFFF"/>
        </w:rPr>
        <w:t xml:space="preserve">HSE Mid West </w:t>
      </w:r>
    </w:p>
    <w:p w14:paraId="254D1DC4" w14:textId="6E99F644" w:rsidR="00253443" w:rsidRPr="00253443" w:rsidRDefault="00253443" w:rsidP="00253443">
      <w:pPr>
        <w:pStyle w:val="Default"/>
        <w:jc w:val="right"/>
        <w:rPr>
          <w:rStyle w:val="Strong"/>
          <w:color w:val="001D35"/>
          <w:sz w:val="22"/>
          <w:szCs w:val="22"/>
          <w:shd w:val="clear" w:color="auto" w:fill="FFFFFF"/>
        </w:rPr>
      </w:pPr>
      <w:r w:rsidRPr="00253443">
        <w:rPr>
          <w:rStyle w:val="Strong"/>
          <w:color w:val="001D35"/>
          <w:sz w:val="22"/>
          <w:szCs w:val="22"/>
          <w:shd w:val="clear" w:color="auto" w:fill="FFFFFF"/>
        </w:rPr>
        <w:t>Campaign reference HSEMW</w:t>
      </w:r>
      <w:r w:rsidR="006C636C">
        <w:rPr>
          <w:rStyle w:val="Strong"/>
          <w:color w:val="001D35"/>
          <w:sz w:val="22"/>
          <w:szCs w:val="22"/>
          <w:shd w:val="clear" w:color="auto" w:fill="FFFFFF"/>
        </w:rPr>
        <w:t>26.15</w:t>
      </w:r>
      <w:r w:rsidR="00BA62FC">
        <w:rPr>
          <w:rStyle w:val="Strong"/>
          <w:color w:val="001D35"/>
          <w:sz w:val="22"/>
          <w:szCs w:val="22"/>
          <w:shd w:val="clear" w:color="auto" w:fill="FFFFFF"/>
        </w:rPr>
        <w:t>5</w:t>
      </w:r>
    </w:p>
    <w:p w14:paraId="228B00E9" w14:textId="77777777" w:rsidR="00543F98" w:rsidRPr="00253443" w:rsidRDefault="00543F98" w:rsidP="00543F98">
      <w:pPr>
        <w:ind w:left="-1260"/>
        <w:jc w:val="right"/>
        <w:rPr>
          <w:rFonts w:ascii="Arial" w:hAnsi="Arial" w:cs="Arial"/>
          <w:b/>
          <w:sz w:val="22"/>
          <w:szCs w:val="22"/>
        </w:rPr>
      </w:pPr>
      <w:r w:rsidRPr="00253443">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89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7572"/>
      </w:tblGrid>
      <w:tr w:rsidR="00543F98" w:rsidRPr="00FC59B9" w14:paraId="4807B6F6" w14:textId="77777777" w:rsidTr="006C3BA4">
        <w:tc>
          <w:tcPr>
            <w:tcW w:w="1439"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561" w:type="pct"/>
          </w:tcPr>
          <w:p w14:paraId="3B99C669" w14:textId="77777777" w:rsidR="00BA62FC" w:rsidRPr="00D36B67" w:rsidRDefault="00BA62FC" w:rsidP="00BA62FC">
            <w:pPr>
              <w:pStyle w:val="Default"/>
              <w:rPr>
                <w:b/>
                <w:bCs/>
                <w:sz w:val="22"/>
                <w:szCs w:val="22"/>
                <w:lang w:val="en-IE"/>
              </w:rPr>
            </w:pPr>
            <w:r w:rsidRPr="00253443">
              <w:rPr>
                <w:b/>
                <w:bCs/>
                <w:color w:val="auto"/>
                <w:sz w:val="22"/>
                <w:szCs w:val="22"/>
              </w:rPr>
              <w:t xml:space="preserve">Grade </w:t>
            </w:r>
            <w:r>
              <w:rPr>
                <w:b/>
                <w:bCs/>
                <w:color w:val="auto"/>
                <w:sz w:val="22"/>
                <w:szCs w:val="22"/>
              </w:rPr>
              <w:t>VIII</w:t>
            </w:r>
            <w:r w:rsidRPr="00253443">
              <w:rPr>
                <w:b/>
                <w:bCs/>
                <w:color w:val="auto"/>
                <w:sz w:val="22"/>
                <w:szCs w:val="22"/>
              </w:rPr>
              <w:t xml:space="preserve">, </w:t>
            </w:r>
            <w:r>
              <w:rPr>
                <w:b/>
                <w:bCs/>
                <w:color w:val="auto"/>
                <w:sz w:val="22"/>
                <w:szCs w:val="22"/>
              </w:rPr>
              <w:t>Communications &amp; Public Affairs</w:t>
            </w:r>
          </w:p>
          <w:p w14:paraId="155D80FD" w14:textId="77777777" w:rsidR="00BA62FC" w:rsidRPr="00253443" w:rsidRDefault="00BA62FC" w:rsidP="00BA62FC">
            <w:pPr>
              <w:pStyle w:val="Default"/>
              <w:rPr>
                <w:rStyle w:val="Strong"/>
                <w:b w:val="0"/>
                <w:bCs w:val="0"/>
                <w:color w:val="001D35"/>
                <w:sz w:val="22"/>
                <w:szCs w:val="22"/>
                <w:shd w:val="clear" w:color="auto" w:fill="FFFFFF"/>
              </w:rPr>
            </w:pPr>
            <w:r>
              <w:t>Cumarsáid &amp; Gnóthaí Poiblí</w:t>
            </w:r>
            <w:r>
              <w:rPr>
                <w:rStyle w:val="Strong"/>
                <w:b w:val="0"/>
                <w:bCs w:val="0"/>
                <w:color w:val="001D35"/>
                <w:sz w:val="22"/>
                <w:szCs w:val="22"/>
                <w:shd w:val="clear" w:color="auto" w:fill="FFFFFF"/>
              </w:rPr>
              <w:t xml:space="preserve"> Grád VIII</w:t>
            </w:r>
          </w:p>
          <w:p w14:paraId="0DE2C2D4" w14:textId="77777777" w:rsidR="00253443" w:rsidRPr="00253443" w:rsidRDefault="00253443" w:rsidP="00832B3B">
            <w:pPr>
              <w:pStyle w:val="Default"/>
              <w:rPr>
                <w:b/>
                <w:bCs/>
                <w:color w:val="auto"/>
                <w:sz w:val="22"/>
                <w:szCs w:val="22"/>
              </w:rPr>
            </w:pPr>
          </w:p>
          <w:p w14:paraId="6138A8BA" w14:textId="1B17BA21" w:rsidR="00E23FD8" w:rsidRPr="00253443" w:rsidRDefault="00E23FD8" w:rsidP="00832B3B">
            <w:pPr>
              <w:pStyle w:val="Default"/>
              <w:rPr>
                <w:sz w:val="22"/>
                <w:szCs w:val="22"/>
              </w:rPr>
            </w:pPr>
            <w:r w:rsidRPr="00253443">
              <w:rPr>
                <w:sz w:val="22"/>
                <w:szCs w:val="22"/>
              </w:rPr>
              <w:t>(</w:t>
            </w:r>
            <w:r w:rsidRPr="00DA4F66">
              <w:rPr>
                <w:b/>
                <w:bCs/>
                <w:sz w:val="22"/>
                <w:szCs w:val="22"/>
              </w:rPr>
              <w:t>Grade Code</w:t>
            </w:r>
            <w:r w:rsidR="007F0BB1" w:rsidRPr="00253443">
              <w:rPr>
                <w:sz w:val="22"/>
                <w:szCs w:val="22"/>
              </w:rPr>
              <w:t>:</w:t>
            </w:r>
            <w:r w:rsidR="007F0BB1" w:rsidRPr="00253443">
              <w:rPr>
                <w:color w:val="000099"/>
                <w:sz w:val="22"/>
                <w:szCs w:val="22"/>
              </w:rPr>
              <w:t xml:space="preserve"> </w:t>
            </w:r>
            <w:r w:rsidR="00B010F8" w:rsidRPr="00253443">
              <w:rPr>
                <w:color w:val="auto"/>
                <w:sz w:val="22"/>
                <w:szCs w:val="22"/>
              </w:rPr>
              <w:t>0</w:t>
            </w:r>
            <w:r w:rsidR="00C117DE">
              <w:rPr>
                <w:color w:val="auto"/>
                <w:sz w:val="22"/>
                <w:szCs w:val="22"/>
              </w:rPr>
              <w:t>655</w:t>
            </w:r>
            <w:r w:rsidRPr="00253443">
              <w:rPr>
                <w:sz w:val="22"/>
                <w:szCs w:val="22"/>
              </w:rPr>
              <w:t>)</w:t>
            </w:r>
          </w:p>
          <w:p w14:paraId="1A2CE988" w14:textId="496A7195" w:rsidR="00543F98" w:rsidRPr="000E06F3" w:rsidRDefault="00543F98" w:rsidP="00253443">
            <w:pPr>
              <w:pStyle w:val="Heading7"/>
              <w:rPr>
                <w:rFonts w:cs="Arial"/>
                <w:iCs/>
                <w:sz w:val="22"/>
                <w:szCs w:val="22"/>
              </w:rPr>
            </w:pPr>
          </w:p>
        </w:tc>
      </w:tr>
      <w:tr w:rsidR="00792F91" w:rsidRPr="00FC59B9" w14:paraId="73D3EA52" w14:textId="77777777" w:rsidTr="006C3BA4">
        <w:tc>
          <w:tcPr>
            <w:tcW w:w="1439"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561" w:type="pct"/>
          </w:tcPr>
          <w:p w14:paraId="1CA66451" w14:textId="465FAC7C" w:rsidR="003E0246" w:rsidRPr="00253443" w:rsidRDefault="00792F91" w:rsidP="00792F91">
            <w:pPr>
              <w:spacing w:after="120"/>
              <w:jc w:val="both"/>
              <w:rPr>
                <w:rFonts w:ascii="Arial" w:hAnsi="Arial" w:cs="Arial"/>
                <w:sz w:val="22"/>
                <w:szCs w:val="22"/>
              </w:rPr>
            </w:pPr>
            <w:r w:rsidRPr="00253443">
              <w:rPr>
                <w:rFonts w:ascii="Arial" w:hAnsi="Arial" w:cs="Arial"/>
                <w:sz w:val="22"/>
                <w:szCs w:val="22"/>
              </w:rPr>
              <w:t xml:space="preserve">The salary scale for the post </w:t>
            </w:r>
            <w:r w:rsidR="005E1E31">
              <w:rPr>
                <w:rFonts w:ascii="Arial" w:hAnsi="Arial" w:cs="Arial"/>
                <w:sz w:val="22"/>
                <w:szCs w:val="22"/>
              </w:rPr>
              <w:t xml:space="preserve">as at (01/06/2026) </w:t>
            </w:r>
            <w:r w:rsidRPr="00253443">
              <w:rPr>
                <w:rFonts w:ascii="Arial" w:hAnsi="Arial" w:cs="Arial"/>
                <w:sz w:val="22"/>
                <w:szCs w:val="22"/>
              </w:rPr>
              <w:t xml:space="preserve">is: </w:t>
            </w:r>
          </w:p>
          <w:p w14:paraId="2778CD85" w14:textId="6074A7D6" w:rsidR="00E0768C" w:rsidRPr="00207AC3" w:rsidRDefault="00207AC3" w:rsidP="00207AC3">
            <w:pPr>
              <w:spacing w:after="120"/>
              <w:contextualSpacing/>
              <w:rPr>
                <w:rFonts w:ascii="Arial" w:hAnsi="Arial" w:cs="Arial"/>
                <w:sz w:val="22"/>
                <w:szCs w:val="22"/>
              </w:rPr>
            </w:pPr>
            <w:r w:rsidRPr="00207AC3">
              <w:rPr>
                <w:rFonts w:ascii="Arial" w:hAnsi="Arial" w:cs="Arial"/>
                <w:sz w:val="22"/>
                <w:szCs w:val="22"/>
              </w:rPr>
              <w:t>83,912 84,665 87,976 91,301 94,600 97,912 101,207</w:t>
            </w:r>
          </w:p>
          <w:p w14:paraId="7657AF9B" w14:textId="77777777" w:rsidR="00207AC3" w:rsidRPr="00FC59B9" w:rsidRDefault="00207AC3" w:rsidP="00207AC3">
            <w:pPr>
              <w:spacing w:after="120"/>
              <w:contextualSpacing/>
              <w:rPr>
                <w:rStyle w:val="Hyperlink"/>
                <w:rFonts w:ascii="Arial" w:hAnsi="Arial" w:cs="Arial"/>
                <w:bCs/>
                <w:iCs/>
                <w:sz w:val="22"/>
                <w:szCs w:val="22"/>
              </w:rPr>
            </w:pPr>
          </w:p>
          <w:p w14:paraId="60712102" w14:textId="77777777" w:rsidR="00E0768C" w:rsidRPr="00FC59B9" w:rsidRDefault="00E0768C" w:rsidP="00E0768C">
            <w:pPr>
              <w:jc w:val="both"/>
              <w:rPr>
                <w:rFonts w:ascii="Arial" w:hAnsi="Arial" w:cs="Arial"/>
                <w:sz w:val="22"/>
                <w:szCs w:val="22"/>
              </w:rPr>
            </w:pPr>
            <w:r w:rsidRPr="00FC59B9">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FC59B9" w:rsidRDefault="00E0768C" w:rsidP="00792F91">
            <w:pPr>
              <w:spacing w:after="120"/>
              <w:contextualSpacing/>
              <w:rPr>
                <w:rFonts w:ascii="Arial" w:hAnsi="Arial" w:cs="Arial"/>
                <w:bCs/>
                <w:iCs/>
                <w:sz w:val="22"/>
                <w:szCs w:val="22"/>
              </w:rPr>
            </w:pPr>
          </w:p>
        </w:tc>
      </w:tr>
      <w:tr w:rsidR="00792F91" w:rsidRPr="00FC59B9" w14:paraId="6531EE8E" w14:textId="77777777" w:rsidTr="006C3BA4">
        <w:tc>
          <w:tcPr>
            <w:tcW w:w="1439" w:type="pct"/>
          </w:tcPr>
          <w:p w14:paraId="6B02C9D1" w14:textId="4B4BB322" w:rsidR="00792F91" w:rsidRPr="00FC59B9" w:rsidRDefault="00FC59B9" w:rsidP="00792F91">
            <w:pPr>
              <w:rPr>
                <w:rFonts w:ascii="Arial" w:hAnsi="Arial" w:cs="Arial"/>
                <w:b/>
                <w:bCs/>
                <w:sz w:val="22"/>
                <w:szCs w:val="22"/>
              </w:rPr>
            </w:pPr>
            <w:r w:rsidRPr="00FC59B9">
              <w:rPr>
                <w:rFonts w:ascii="Arial" w:hAnsi="Arial" w:cs="Arial"/>
                <w:b/>
                <w:bCs/>
                <w:sz w:val="22"/>
                <w:szCs w:val="22"/>
              </w:rPr>
              <w:t>Campaign reference</w:t>
            </w:r>
          </w:p>
        </w:tc>
        <w:tc>
          <w:tcPr>
            <w:tcW w:w="3561" w:type="pct"/>
          </w:tcPr>
          <w:p w14:paraId="55C44C7F" w14:textId="50B5AE1B" w:rsidR="00792F91" w:rsidRPr="00253443" w:rsidRDefault="00253443" w:rsidP="00792F91">
            <w:pPr>
              <w:rPr>
                <w:rFonts w:ascii="Arial" w:hAnsi="Arial" w:cs="Arial"/>
                <w:b/>
                <w:iCs/>
                <w:sz w:val="22"/>
                <w:szCs w:val="22"/>
              </w:rPr>
            </w:pPr>
            <w:r w:rsidRPr="00253443">
              <w:rPr>
                <w:rFonts w:ascii="Arial" w:hAnsi="Arial" w:cs="Arial"/>
                <w:b/>
                <w:iCs/>
                <w:sz w:val="22"/>
                <w:szCs w:val="22"/>
              </w:rPr>
              <w:t>HSEMW</w:t>
            </w:r>
            <w:r w:rsidR="006C636C">
              <w:rPr>
                <w:rFonts w:ascii="Arial" w:hAnsi="Arial" w:cs="Arial"/>
                <w:b/>
                <w:iCs/>
                <w:sz w:val="22"/>
                <w:szCs w:val="22"/>
              </w:rPr>
              <w:t>26.15</w:t>
            </w:r>
            <w:r w:rsidR="00BA62FC">
              <w:rPr>
                <w:rFonts w:ascii="Arial" w:hAnsi="Arial" w:cs="Arial"/>
                <w:b/>
                <w:iCs/>
                <w:sz w:val="22"/>
                <w:szCs w:val="22"/>
              </w:rPr>
              <w:t>5</w:t>
            </w:r>
          </w:p>
          <w:p w14:paraId="14323542" w14:textId="19225930" w:rsidR="00253443" w:rsidRPr="00FC59B9" w:rsidRDefault="00253443" w:rsidP="00792F91">
            <w:pPr>
              <w:rPr>
                <w:rFonts w:ascii="Arial" w:hAnsi="Arial" w:cs="Arial"/>
                <w:bCs/>
                <w:iCs/>
                <w:color w:val="000099"/>
                <w:sz w:val="22"/>
                <w:szCs w:val="22"/>
              </w:rPr>
            </w:pPr>
          </w:p>
        </w:tc>
      </w:tr>
      <w:tr w:rsidR="00792F91" w:rsidRPr="00FC59B9" w14:paraId="4B833EEA" w14:textId="77777777" w:rsidTr="006C3BA4">
        <w:tc>
          <w:tcPr>
            <w:tcW w:w="1439" w:type="pct"/>
          </w:tcPr>
          <w:p w14:paraId="3C4299A2" w14:textId="2912FEDD" w:rsidR="00792F91" w:rsidRPr="00FC59B9" w:rsidRDefault="00FC59B9" w:rsidP="00792F91">
            <w:pPr>
              <w:rPr>
                <w:rFonts w:ascii="Arial" w:hAnsi="Arial" w:cs="Arial"/>
                <w:b/>
                <w:bCs/>
                <w:sz w:val="22"/>
                <w:szCs w:val="22"/>
              </w:rPr>
            </w:pPr>
            <w:r w:rsidRPr="00FC59B9">
              <w:rPr>
                <w:rFonts w:ascii="Arial" w:hAnsi="Arial" w:cs="Arial"/>
                <w:b/>
                <w:bCs/>
                <w:sz w:val="22"/>
                <w:szCs w:val="22"/>
              </w:rPr>
              <w:t>Closing date</w:t>
            </w:r>
          </w:p>
        </w:tc>
        <w:tc>
          <w:tcPr>
            <w:tcW w:w="3561" w:type="pct"/>
          </w:tcPr>
          <w:p w14:paraId="429420AD" w14:textId="77777777" w:rsidR="00253443" w:rsidRPr="00D24A73" w:rsidRDefault="00D24A73" w:rsidP="001A1FF4">
            <w:pPr>
              <w:rPr>
                <w:rFonts w:ascii="Arial" w:eastAsia="Calibri" w:hAnsi="Arial" w:cs="Arial"/>
                <w:b/>
                <w:bCs/>
                <w:color w:val="FF0000"/>
                <w:sz w:val="22"/>
                <w:szCs w:val="22"/>
                <w:lang w:eastAsia="en-IE"/>
              </w:rPr>
            </w:pPr>
            <w:r w:rsidRPr="00D24A73">
              <w:rPr>
                <w:rFonts w:ascii="Arial" w:eastAsia="Calibri" w:hAnsi="Arial" w:cs="Arial"/>
                <w:b/>
                <w:bCs/>
                <w:color w:val="FF0000"/>
                <w:sz w:val="22"/>
                <w:szCs w:val="22"/>
                <w:lang w:eastAsia="en-IE"/>
              </w:rPr>
              <w:t>Friday 23</w:t>
            </w:r>
            <w:r w:rsidRPr="00D24A73">
              <w:rPr>
                <w:rFonts w:ascii="Arial" w:eastAsia="Calibri" w:hAnsi="Arial" w:cs="Arial"/>
                <w:b/>
                <w:bCs/>
                <w:color w:val="FF0000"/>
                <w:sz w:val="22"/>
                <w:szCs w:val="22"/>
                <w:vertAlign w:val="superscript"/>
                <w:lang w:eastAsia="en-IE"/>
              </w:rPr>
              <w:t>rd</w:t>
            </w:r>
            <w:r w:rsidRPr="00D24A73">
              <w:rPr>
                <w:rFonts w:ascii="Arial" w:eastAsia="Calibri" w:hAnsi="Arial" w:cs="Arial"/>
                <w:b/>
                <w:bCs/>
                <w:color w:val="FF0000"/>
                <w:sz w:val="22"/>
                <w:szCs w:val="22"/>
                <w:lang w:eastAsia="en-IE"/>
              </w:rPr>
              <w:t xml:space="preserve"> October 2026 at 4pm </w:t>
            </w:r>
          </w:p>
          <w:p w14:paraId="1DC28C0B" w14:textId="4D5B4C8A" w:rsidR="00D24A73" w:rsidRPr="00D24A73" w:rsidRDefault="00D24A73" w:rsidP="001A1FF4">
            <w:pPr>
              <w:rPr>
                <w:rFonts w:ascii="Arial" w:hAnsi="Arial" w:cs="Arial"/>
                <w:bCs/>
                <w:iCs/>
                <w:color w:val="000099"/>
                <w:sz w:val="22"/>
                <w:szCs w:val="22"/>
              </w:rPr>
            </w:pPr>
          </w:p>
        </w:tc>
      </w:tr>
      <w:tr w:rsidR="00792F91" w:rsidRPr="00FC59B9" w14:paraId="2FCE4883" w14:textId="77777777" w:rsidTr="006C3BA4">
        <w:tc>
          <w:tcPr>
            <w:tcW w:w="1439"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561" w:type="pct"/>
          </w:tcPr>
          <w:p w14:paraId="4E74C867" w14:textId="77777777" w:rsidR="00111739" w:rsidRDefault="0063712F" w:rsidP="00792F91">
            <w:pPr>
              <w:rPr>
                <w:rFonts w:ascii="Arial" w:hAnsi="Arial" w:cs="Arial"/>
                <w:spacing w:val="-3"/>
                <w:sz w:val="22"/>
                <w:szCs w:val="22"/>
                <w:lang w:eastAsia="en-US"/>
              </w:rPr>
            </w:pPr>
            <w:r w:rsidRPr="0063712F">
              <w:rPr>
                <w:rFonts w:ascii="Arial" w:hAnsi="Arial" w:cs="Arial"/>
                <w:spacing w:val="-3"/>
                <w:sz w:val="22"/>
                <w:szCs w:val="22"/>
                <w:lang w:eastAsia="en-US"/>
              </w:rPr>
              <w:t>Candidates will normally be given at least two weeks' notice of interview. The timescale may be reduced in exceptional circumstances.</w:t>
            </w:r>
          </w:p>
          <w:p w14:paraId="0742FC1B" w14:textId="18E0CCA8" w:rsidR="0063712F" w:rsidRPr="00FC59B9" w:rsidRDefault="0063712F" w:rsidP="00792F91">
            <w:pPr>
              <w:rPr>
                <w:rFonts w:ascii="Arial" w:hAnsi="Arial" w:cs="Arial"/>
                <w:bCs/>
                <w:iCs/>
                <w:color w:val="000099"/>
                <w:sz w:val="22"/>
                <w:szCs w:val="22"/>
              </w:rPr>
            </w:pPr>
          </w:p>
        </w:tc>
      </w:tr>
      <w:tr w:rsidR="00792F91" w:rsidRPr="00FC59B9" w14:paraId="6F292485" w14:textId="77777777" w:rsidTr="006C3BA4">
        <w:tc>
          <w:tcPr>
            <w:tcW w:w="1439" w:type="pct"/>
          </w:tcPr>
          <w:p w14:paraId="17C0A5FB" w14:textId="2AC4DAA6" w:rsidR="00792F91" w:rsidRPr="00FC59B9" w:rsidRDefault="00FC59B9" w:rsidP="00792F91">
            <w:pPr>
              <w:rPr>
                <w:rFonts w:ascii="Arial" w:hAnsi="Arial" w:cs="Arial"/>
                <w:b/>
                <w:bCs/>
                <w:sz w:val="22"/>
                <w:szCs w:val="22"/>
              </w:rPr>
            </w:pPr>
            <w:r w:rsidRPr="00FC59B9">
              <w:rPr>
                <w:rFonts w:ascii="Arial" w:hAnsi="Arial" w:cs="Arial"/>
                <w:b/>
                <w:bCs/>
                <w:sz w:val="22"/>
                <w:szCs w:val="22"/>
              </w:rPr>
              <w:t>Taking up appointment</w:t>
            </w:r>
          </w:p>
        </w:tc>
        <w:tc>
          <w:tcPr>
            <w:tcW w:w="3561" w:type="pct"/>
          </w:tcPr>
          <w:p w14:paraId="6A040409" w14:textId="77777777" w:rsidR="00792F91" w:rsidRDefault="00792F91" w:rsidP="00792F91">
            <w:pPr>
              <w:rPr>
                <w:rFonts w:ascii="Arial" w:hAnsi="Arial" w:cs="Arial"/>
                <w:iCs/>
                <w:sz w:val="22"/>
                <w:szCs w:val="22"/>
              </w:rPr>
            </w:pPr>
            <w:r w:rsidRPr="00FC59B9">
              <w:rPr>
                <w:rFonts w:ascii="Arial" w:hAnsi="Arial" w:cs="Arial"/>
                <w:iCs/>
                <w:sz w:val="22"/>
                <w:szCs w:val="22"/>
              </w:rPr>
              <w:t>A start date will be indicated at job offer stage.</w:t>
            </w:r>
          </w:p>
          <w:p w14:paraId="54AC403C" w14:textId="663A6A11" w:rsidR="00A719E6" w:rsidRPr="00FC59B9" w:rsidRDefault="00A719E6" w:rsidP="00792F91">
            <w:pPr>
              <w:rPr>
                <w:rFonts w:ascii="Arial" w:hAnsi="Arial" w:cs="Arial"/>
                <w:iCs/>
                <w:sz w:val="22"/>
                <w:szCs w:val="22"/>
              </w:rPr>
            </w:pPr>
          </w:p>
        </w:tc>
      </w:tr>
      <w:tr w:rsidR="00792F91" w:rsidRPr="00FC59B9" w14:paraId="00B58942" w14:textId="77777777" w:rsidTr="006C3BA4">
        <w:tc>
          <w:tcPr>
            <w:tcW w:w="1439" w:type="pct"/>
          </w:tcPr>
          <w:p w14:paraId="186B03A5" w14:textId="211AB6A9" w:rsidR="00792F91" w:rsidRPr="00FC59B9" w:rsidRDefault="00FC59B9" w:rsidP="00792F91">
            <w:pPr>
              <w:rPr>
                <w:rFonts w:ascii="Arial" w:hAnsi="Arial" w:cs="Arial"/>
                <w:b/>
                <w:bCs/>
                <w:sz w:val="22"/>
                <w:szCs w:val="22"/>
              </w:rPr>
            </w:pPr>
            <w:r w:rsidRPr="00FC59B9">
              <w:rPr>
                <w:rFonts w:ascii="Arial" w:hAnsi="Arial" w:cs="Arial"/>
                <w:b/>
                <w:bCs/>
                <w:sz w:val="22"/>
                <w:szCs w:val="22"/>
              </w:rPr>
              <w:t>Location of post</w:t>
            </w:r>
          </w:p>
        </w:tc>
        <w:tc>
          <w:tcPr>
            <w:tcW w:w="3561" w:type="pct"/>
          </w:tcPr>
          <w:p w14:paraId="791F38E6" w14:textId="77777777" w:rsidR="00CF311B" w:rsidRPr="00CF311B" w:rsidRDefault="00CF311B" w:rsidP="00CF311B">
            <w:pPr>
              <w:autoSpaceDE w:val="0"/>
              <w:autoSpaceDN w:val="0"/>
              <w:adjustRightInd w:val="0"/>
              <w:spacing w:line="240" w:lineRule="atLeast"/>
              <w:rPr>
                <w:rFonts w:ascii="Arial" w:hAnsi="Arial" w:cs="Arial"/>
                <w:sz w:val="22"/>
                <w:szCs w:val="22"/>
                <w:lang w:val="en-IE" w:eastAsia="en-IE"/>
              </w:rPr>
            </w:pPr>
            <w:r w:rsidRPr="00CF311B">
              <w:rPr>
                <w:rFonts w:ascii="Arial" w:hAnsi="Arial" w:cs="Arial"/>
                <w:sz w:val="22"/>
                <w:szCs w:val="22"/>
                <w:lang w:val="en-IE" w:eastAsia="en-IE"/>
              </w:rPr>
              <w:t>HSE Mid West, Limerick, Clare &amp; North Tipperary/Luimneach, An Clár, agus Thiobraid Árann Thuaidh.</w:t>
            </w:r>
          </w:p>
          <w:p w14:paraId="3DD6D142" w14:textId="77777777" w:rsidR="00CF311B" w:rsidRPr="00CF311B" w:rsidRDefault="00CF311B" w:rsidP="00CF311B">
            <w:pPr>
              <w:autoSpaceDE w:val="0"/>
              <w:autoSpaceDN w:val="0"/>
              <w:adjustRightInd w:val="0"/>
              <w:spacing w:line="240" w:lineRule="atLeast"/>
              <w:rPr>
                <w:rFonts w:ascii="Arial" w:hAnsi="Arial" w:cs="Arial"/>
                <w:sz w:val="22"/>
                <w:szCs w:val="22"/>
                <w:lang w:val="en-IE" w:eastAsia="en-IE"/>
              </w:rPr>
            </w:pPr>
          </w:p>
          <w:p w14:paraId="752694A2" w14:textId="46FE8DB4" w:rsidR="00CF311B" w:rsidRPr="00CF311B" w:rsidRDefault="00CF311B" w:rsidP="00CF311B">
            <w:pPr>
              <w:autoSpaceDE w:val="0"/>
              <w:autoSpaceDN w:val="0"/>
              <w:adjustRightInd w:val="0"/>
              <w:spacing w:line="240" w:lineRule="atLeast"/>
              <w:rPr>
                <w:rFonts w:ascii="Arial" w:hAnsi="Arial" w:cs="Arial"/>
                <w:sz w:val="22"/>
                <w:szCs w:val="22"/>
                <w:lang w:val="en-IE" w:eastAsia="en-IE"/>
              </w:rPr>
            </w:pPr>
            <w:r w:rsidRPr="00CF311B">
              <w:rPr>
                <w:rFonts w:ascii="Arial" w:hAnsi="Arial" w:cs="Arial"/>
                <w:sz w:val="22"/>
                <w:szCs w:val="22"/>
                <w:lang w:val="en-IE" w:eastAsia="en-IE"/>
              </w:rPr>
              <w:t xml:space="preserve">There is currently one </w:t>
            </w:r>
            <w:r w:rsidR="00BA62FC">
              <w:rPr>
                <w:rFonts w:ascii="Arial" w:hAnsi="Arial" w:cs="Arial"/>
                <w:sz w:val="22"/>
                <w:szCs w:val="22"/>
                <w:lang w:val="en-IE" w:eastAsia="en-IE"/>
              </w:rPr>
              <w:t>permanent</w:t>
            </w:r>
            <w:r w:rsidRPr="00CF311B">
              <w:rPr>
                <w:rFonts w:ascii="Arial" w:hAnsi="Arial" w:cs="Arial"/>
                <w:sz w:val="22"/>
                <w:szCs w:val="22"/>
                <w:lang w:val="en-IE" w:eastAsia="en-IE"/>
              </w:rPr>
              <w:t xml:space="preserve"> </w:t>
            </w:r>
            <w:r w:rsidR="00BA62FC" w:rsidRPr="00CF311B">
              <w:rPr>
                <w:rFonts w:ascii="Arial" w:hAnsi="Arial" w:cs="Arial"/>
                <w:sz w:val="22"/>
                <w:szCs w:val="22"/>
                <w:lang w:val="en-IE" w:eastAsia="en-IE"/>
              </w:rPr>
              <w:t>whole-time</w:t>
            </w:r>
            <w:r w:rsidRPr="00CF311B">
              <w:rPr>
                <w:rFonts w:ascii="Arial" w:hAnsi="Arial" w:cs="Arial"/>
                <w:sz w:val="22"/>
                <w:szCs w:val="22"/>
                <w:lang w:val="en-IE" w:eastAsia="en-IE"/>
              </w:rPr>
              <w:t xml:space="preserve"> vacancy available </w:t>
            </w:r>
            <w:r w:rsidR="003E304E">
              <w:rPr>
                <w:rFonts w:ascii="Arial" w:hAnsi="Arial" w:cs="Arial"/>
                <w:sz w:val="22"/>
                <w:szCs w:val="22"/>
                <w:lang w:val="en-IE" w:eastAsia="en-IE"/>
              </w:rPr>
              <w:t xml:space="preserve">in </w:t>
            </w:r>
            <w:r w:rsidR="00AF1C02">
              <w:rPr>
                <w:rFonts w:ascii="Arial" w:hAnsi="Arial" w:cs="Arial"/>
                <w:sz w:val="22"/>
                <w:szCs w:val="22"/>
                <w:lang w:val="en-IE" w:eastAsia="en-IE"/>
              </w:rPr>
              <w:t xml:space="preserve">Communications and Public Affairs, </w:t>
            </w:r>
            <w:r w:rsidR="003E304E">
              <w:rPr>
                <w:rFonts w:ascii="Arial" w:hAnsi="Arial" w:cs="Arial"/>
                <w:sz w:val="22"/>
                <w:szCs w:val="22"/>
                <w:lang w:val="en-IE" w:eastAsia="en-IE"/>
              </w:rPr>
              <w:t>Catherine Street</w:t>
            </w:r>
            <w:r w:rsidR="00AF1C02">
              <w:rPr>
                <w:rFonts w:ascii="Arial" w:hAnsi="Arial" w:cs="Arial"/>
                <w:sz w:val="22"/>
                <w:szCs w:val="22"/>
                <w:lang w:val="en-IE" w:eastAsia="en-IE"/>
              </w:rPr>
              <w:t>,</w:t>
            </w:r>
            <w:r w:rsidR="003E304E">
              <w:rPr>
                <w:rFonts w:ascii="Arial" w:hAnsi="Arial" w:cs="Arial"/>
                <w:sz w:val="22"/>
                <w:szCs w:val="22"/>
                <w:lang w:val="en-IE" w:eastAsia="en-IE"/>
              </w:rPr>
              <w:t xml:space="preserve"> Limerick HSE</w:t>
            </w:r>
            <w:r w:rsidRPr="00CF311B">
              <w:rPr>
                <w:rFonts w:ascii="Arial" w:hAnsi="Arial" w:cs="Arial"/>
                <w:sz w:val="22"/>
                <w:szCs w:val="22"/>
                <w:lang w:val="en-IE" w:eastAsia="en-IE"/>
              </w:rPr>
              <w:t xml:space="preserve"> Mid West</w:t>
            </w:r>
            <w:r w:rsidR="00E61262">
              <w:rPr>
                <w:rFonts w:ascii="Arial" w:hAnsi="Arial" w:cs="Arial"/>
                <w:sz w:val="22"/>
                <w:szCs w:val="22"/>
                <w:lang w:val="en-IE" w:eastAsia="en-IE"/>
              </w:rPr>
              <w:t>.</w:t>
            </w:r>
          </w:p>
          <w:p w14:paraId="64210BE0" w14:textId="77777777" w:rsidR="00CF311B" w:rsidRPr="00CF311B" w:rsidRDefault="00CF311B" w:rsidP="00CF311B">
            <w:pPr>
              <w:autoSpaceDE w:val="0"/>
              <w:autoSpaceDN w:val="0"/>
              <w:adjustRightInd w:val="0"/>
              <w:spacing w:line="240" w:lineRule="atLeast"/>
              <w:rPr>
                <w:rFonts w:ascii="Arial" w:hAnsi="Arial" w:cs="Arial"/>
                <w:sz w:val="22"/>
                <w:szCs w:val="22"/>
                <w:lang w:val="en-IE" w:eastAsia="en-IE"/>
              </w:rPr>
            </w:pPr>
          </w:p>
          <w:p w14:paraId="2C8FFBB8" w14:textId="102549CA" w:rsidR="00BA62FC" w:rsidRPr="00BA62FC" w:rsidRDefault="00332439" w:rsidP="00BA62FC">
            <w:pPr>
              <w:rPr>
                <w:rFonts w:ascii="Arial" w:eastAsiaTheme="minorHAnsi" w:hAnsi="Arial" w:cs="Arial"/>
                <w:sz w:val="22"/>
                <w:szCs w:val="22"/>
                <w:lang w:val="en-IE" w:eastAsia="en-US"/>
              </w:rPr>
            </w:pPr>
            <w:r>
              <w:rPr>
                <w:rFonts w:ascii="Arial" w:eastAsiaTheme="minorHAnsi" w:hAnsi="Arial" w:cs="Arial"/>
                <w:sz w:val="22"/>
                <w:szCs w:val="22"/>
                <w:lang w:val="en-IE" w:eastAsia="en-US"/>
              </w:rPr>
              <w:t>N</w:t>
            </w:r>
            <w:r w:rsidR="00BA62FC" w:rsidRPr="00BA62FC">
              <w:rPr>
                <w:rFonts w:ascii="Arial" w:eastAsiaTheme="minorHAnsi" w:hAnsi="Arial" w:cs="Arial"/>
                <w:sz w:val="22"/>
                <w:szCs w:val="22"/>
                <w:lang w:val="en-IE" w:eastAsia="en-US"/>
              </w:rPr>
              <w:t>o panel will be formed as a result of this recruitment campaign. This campaign will be used to fill the listed post only and no additional jobs will be offered to candidates successful at interview. Once the post is filled the candidate pool will be disbanded.</w:t>
            </w:r>
          </w:p>
          <w:p w14:paraId="54EF7056" w14:textId="62D1887C" w:rsidR="00CF311B" w:rsidRPr="00FC59B9" w:rsidRDefault="00CF311B" w:rsidP="00CF311B">
            <w:pPr>
              <w:rPr>
                <w:rFonts w:ascii="Arial" w:hAnsi="Arial" w:cs="Arial"/>
                <w:color w:val="000099"/>
                <w:sz w:val="22"/>
                <w:szCs w:val="22"/>
              </w:rPr>
            </w:pPr>
          </w:p>
        </w:tc>
      </w:tr>
      <w:tr w:rsidR="00792F91" w:rsidRPr="00FC59B9" w14:paraId="1669EECD" w14:textId="77777777" w:rsidTr="006C3BA4">
        <w:tc>
          <w:tcPr>
            <w:tcW w:w="1439" w:type="pct"/>
          </w:tcPr>
          <w:p w14:paraId="4F5F5FAC" w14:textId="1CEBB42E" w:rsidR="00792F91" w:rsidRPr="00FC59B9" w:rsidRDefault="00FC59B9" w:rsidP="00792F91">
            <w:pPr>
              <w:rPr>
                <w:rFonts w:ascii="Arial" w:hAnsi="Arial" w:cs="Arial"/>
                <w:b/>
                <w:bCs/>
                <w:sz w:val="22"/>
                <w:szCs w:val="22"/>
              </w:rPr>
            </w:pPr>
            <w:r w:rsidRPr="00FC59B9">
              <w:rPr>
                <w:rFonts w:ascii="Arial" w:hAnsi="Arial" w:cs="Arial"/>
                <w:b/>
                <w:bCs/>
                <w:sz w:val="22"/>
                <w:szCs w:val="22"/>
              </w:rPr>
              <w:t xml:space="preserve">Informal enquiries </w:t>
            </w:r>
          </w:p>
        </w:tc>
        <w:tc>
          <w:tcPr>
            <w:tcW w:w="3561" w:type="pct"/>
          </w:tcPr>
          <w:p w14:paraId="4238622B" w14:textId="77777777" w:rsidR="004D0D98" w:rsidRPr="004D0D98" w:rsidRDefault="004D0D98" w:rsidP="004D0D98">
            <w:pPr>
              <w:rPr>
                <w:rFonts w:ascii="Arial" w:hAnsi="Arial" w:cs="Arial"/>
                <w:sz w:val="22"/>
                <w:szCs w:val="22"/>
              </w:rPr>
            </w:pPr>
            <w:r w:rsidRPr="004D0D98">
              <w:rPr>
                <w:rFonts w:ascii="Arial" w:hAnsi="Arial" w:cs="Arial"/>
                <w:sz w:val="22"/>
                <w:szCs w:val="22"/>
              </w:rPr>
              <w:t xml:space="preserve">We welcome enquiries about the role. </w:t>
            </w:r>
          </w:p>
          <w:p w14:paraId="081AD67A" w14:textId="77777777" w:rsidR="004D0D98" w:rsidRPr="004D0D98" w:rsidRDefault="004D0D98" w:rsidP="004D0D98">
            <w:pPr>
              <w:rPr>
                <w:rFonts w:ascii="Arial" w:hAnsi="Arial" w:cs="Arial"/>
                <w:sz w:val="22"/>
                <w:szCs w:val="22"/>
              </w:rPr>
            </w:pPr>
          </w:p>
          <w:p w14:paraId="08A2CB68" w14:textId="6FF1BFCD" w:rsidR="004D0D98" w:rsidRPr="00597D8C" w:rsidRDefault="004D0D98" w:rsidP="004D0D98">
            <w:pPr>
              <w:rPr>
                <w:rFonts w:ascii="Arial" w:hAnsi="Arial" w:cs="Arial"/>
                <w:sz w:val="22"/>
                <w:szCs w:val="22"/>
              </w:rPr>
            </w:pPr>
            <w:r w:rsidRPr="00597D8C">
              <w:rPr>
                <w:rFonts w:ascii="Arial" w:hAnsi="Arial" w:cs="Arial"/>
                <w:b/>
                <w:bCs/>
                <w:sz w:val="22"/>
                <w:szCs w:val="22"/>
              </w:rPr>
              <w:t>Name:</w:t>
            </w:r>
            <w:r w:rsidRPr="00597D8C">
              <w:rPr>
                <w:rFonts w:ascii="Arial" w:hAnsi="Arial" w:cs="Arial"/>
                <w:sz w:val="22"/>
                <w:szCs w:val="22"/>
              </w:rPr>
              <w:t xml:space="preserve"> </w:t>
            </w:r>
            <w:r w:rsidR="00597D8C" w:rsidRPr="00597D8C">
              <w:rPr>
                <w:rFonts w:ascii="Arial" w:hAnsi="Arial" w:cs="Arial"/>
                <w:sz w:val="22"/>
                <w:szCs w:val="22"/>
              </w:rPr>
              <w:t xml:space="preserve">Elaine Connolly, Regional Director of Communications and Public Affairs </w:t>
            </w:r>
          </w:p>
          <w:p w14:paraId="5EE20C87" w14:textId="6CE37FF4" w:rsidR="004D0D98" w:rsidRPr="00597D8C" w:rsidRDefault="004D0D98" w:rsidP="004D0D98">
            <w:pPr>
              <w:rPr>
                <w:rFonts w:ascii="Arial" w:hAnsi="Arial" w:cs="Arial"/>
                <w:color w:val="025255"/>
                <w:sz w:val="22"/>
                <w:szCs w:val="22"/>
                <w:lang w:eastAsia="en-IE"/>
              </w:rPr>
            </w:pPr>
            <w:r w:rsidRPr="00597D8C">
              <w:rPr>
                <w:rFonts w:ascii="Arial" w:hAnsi="Arial" w:cs="Arial"/>
                <w:b/>
                <w:bCs/>
                <w:sz w:val="22"/>
                <w:szCs w:val="22"/>
              </w:rPr>
              <w:t>E</w:t>
            </w:r>
            <w:r w:rsidR="00D24A73">
              <w:rPr>
                <w:rFonts w:ascii="Arial" w:hAnsi="Arial" w:cs="Arial"/>
                <w:b/>
                <w:bCs/>
                <w:sz w:val="22"/>
                <w:szCs w:val="22"/>
              </w:rPr>
              <w:t>m</w:t>
            </w:r>
            <w:r w:rsidRPr="00597D8C">
              <w:rPr>
                <w:rFonts w:ascii="Arial" w:hAnsi="Arial" w:cs="Arial"/>
                <w:b/>
                <w:bCs/>
                <w:sz w:val="22"/>
                <w:szCs w:val="22"/>
              </w:rPr>
              <w:t>ail:</w:t>
            </w:r>
            <w:r w:rsidRPr="00597D8C">
              <w:rPr>
                <w:rFonts w:ascii="Arial" w:hAnsi="Arial" w:cs="Arial"/>
                <w:sz w:val="22"/>
                <w:szCs w:val="22"/>
              </w:rPr>
              <w:t xml:space="preserve"> </w:t>
            </w:r>
            <w:hyperlink r:id="rId11" w:history="1">
              <w:r w:rsidR="00597D8C" w:rsidRPr="00597D8C">
                <w:rPr>
                  <w:rStyle w:val="Hyperlink"/>
                  <w:rFonts w:ascii="Arial" w:hAnsi="Arial" w:cs="Arial"/>
                  <w:sz w:val="22"/>
                  <w:szCs w:val="22"/>
                  <w:lang w:eastAsia="en-IE"/>
                </w:rPr>
                <w:t>elainem.connolly@hse.ie</w:t>
              </w:r>
            </w:hyperlink>
            <w:r w:rsidR="00597D8C" w:rsidRPr="00597D8C">
              <w:rPr>
                <w:rFonts w:ascii="Arial" w:hAnsi="Arial" w:cs="Arial"/>
                <w:color w:val="025255"/>
                <w:sz w:val="22"/>
                <w:szCs w:val="22"/>
                <w:lang w:eastAsia="en-IE"/>
              </w:rPr>
              <w:t xml:space="preserve"> </w:t>
            </w:r>
          </w:p>
          <w:p w14:paraId="56141F82" w14:textId="77777777" w:rsidR="00597D8C" w:rsidRDefault="00597D8C" w:rsidP="004D0D98">
            <w:pPr>
              <w:rPr>
                <w:rFonts w:ascii="Arial" w:hAnsi="Arial" w:cs="Arial"/>
                <w:sz w:val="22"/>
                <w:szCs w:val="22"/>
                <w:lang w:eastAsia="en-IE"/>
              </w:rPr>
            </w:pPr>
            <w:r w:rsidRPr="00597D8C">
              <w:rPr>
                <w:rFonts w:ascii="Arial" w:hAnsi="Arial" w:cs="Arial"/>
                <w:b/>
                <w:bCs/>
                <w:sz w:val="22"/>
                <w:szCs w:val="22"/>
                <w:lang w:eastAsia="en-IE"/>
              </w:rPr>
              <w:t>Tel:</w:t>
            </w:r>
            <w:r w:rsidRPr="00597D8C">
              <w:rPr>
                <w:rFonts w:ascii="Arial" w:hAnsi="Arial" w:cs="Arial"/>
                <w:sz w:val="22"/>
                <w:szCs w:val="22"/>
                <w:lang w:eastAsia="en-IE"/>
              </w:rPr>
              <w:t xml:space="preserve"> 087 6460124</w:t>
            </w:r>
          </w:p>
          <w:p w14:paraId="53559CB7" w14:textId="5D81C29E" w:rsidR="00597D8C" w:rsidRPr="00FC59B9" w:rsidRDefault="00597D8C" w:rsidP="004D0D98">
            <w:pPr>
              <w:rPr>
                <w:rFonts w:ascii="Arial" w:hAnsi="Arial" w:cs="Arial"/>
                <w:color w:val="000099"/>
                <w:sz w:val="22"/>
                <w:szCs w:val="22"/>
              </w:rPr>
            </w:pPr>
          </w:p>
        </w:tc>
      </w:tr>
      <w:tr w:rsidR="00C04A11" w:rsidRPr="00FC59B9" w14:paraId="0970BC66" w14:textId="77777777" w:rsidTr="006C3BA4">
        <w:tc>
          <w:tcPr>
            <w:tcW w:w="1439" w:type="pct"/>
          </w:tcPr>
          <w:p w14:paraId="19A2225A" w14:textId="59C21F75" w:rsidR="00C04A11" w:rsidRPr="00DE0090" w:rsidRDefault="00C04A11" w:rsidP="00C04A11">
            <w:pPr>
              <w:rPr>
                <w:rFonts w:ascii="Arial" w:hAnsi="Arial" w:cs="Arial"/>
                <w:b/>
                <w:bCs/>
                <w:sz w:val="22"/>
                <w:szCs w:val="22"/>
              </w:rPr>
            </w:pPr>
            <w:r w:rsidRPr="00DE0090">
              <w:rPr>
                <w:rFonts w:ascii="Arial" w:hAnsi="Arial" w:cs="Arial"/>
                <w:b/>
                <w:bCs/>
                <w:sz w:val="22"/>
              </w:rPr>
              <w:t xml:space="preserve">Reasonable Accommodations </w:t>
            </w:r>
          </w:p>
        </w:tc>
        <w:tc>
          <w:tcPr>
            <w:tcW w:w="3561" w:type="pct"/>
          </w:tcPr>
          <w:p w14:paraId="636D0D98" w14:textId="110D2ED7" w:rsidR="00C04A11" w:rsidRPr="00DE0090" w:rsidRDefault="00C04A11" w:rsidP="00C04A11">
            <w:pPr>
              <w:spacing w:line="276" w:lineRule="auto"/>
              <w:rPr>
                <w:rFonts w:ascii="Arial" w:eastAsiaTheme="minorHAnsi" w:hAnsi="Arial" w:cs="Arial"/>
                <w:sz w:val="22"/>
                <w:lang w:eastAsia="en-US"/>
              </w:rPr>
            </w:pPr>
            <w:r w:rsidRPr="00DE0090">
              <w:rPr>
                <w:rFonts w:ascii="Arial" w:hAnsi="Arial" w:cs="Arial"/>
                <w:sz w:val="22"/>
              </w:rPr>
              <w:t xml:space="preserve">Candidates who require a Reasonable Accommodation/s to support their participation, at any stage, in the recruitment and selection process, should email </w:t>
            </w:r>
            <w:r w:rsidR="00DA4F66">
              <w:rPr>
                <w:rFonts w:ascii="Arial" w:hAnsi="Arial" w:cs="Arial"/>
                <w:sz w:val="22"/>
              </w:rPr>
              <w:t>Shauna Madden</w:t>
            </w:r>
            <w:r w:rsidRPr="00DE0090">
              <w:rPr>
                <w:rFonts w:ascii="Arial" w:hAnsi="Arial" w:cs="Arial"/>
                <w:sz w:val="22"/>
              </w:rPr>
              <w:t xml:space="preserve">, Campaign Lead </w:t>
            </w:r>
            <w:hyperlink r:id="rId12" w:history="1">
              <w:r w:rsidR="00DA4F66" w:rsidRPr="00DA4F66">
                <w:rPr>
                  <w:rStyle w:val="Hyperlink"/>
                  <w:rFonts w:ascii="Arial" w:hAnsi="Arial" w:cs="Arial"/>
                  <w:sz w:val="22"/>
                  <w:szCs w:val="22"/>
                </w:rPr>
                <w:t>shauna.madden@hse.ie</w:t>
              </w:r>
            </w:hyperlink>
            <w:r w:rsidR="00DA4F66">
              <w:rPr>
                <w:rFonts w:ascii="Arial" w:hAnsi="Arial" w:cs="Arial"/>
                <w:sz w:val="22"/>
              </w:rPr>
              <w:t xml:space="preserve"> </w:t>
            </w:r>
            <w:r w:rsidR="00DA4F66">
              <w:t xml:space="preserve"> </w:t>
            </w:r>
            <w:r w:rsidRPr="00DE0090">
              <w:rPr>
                <w:rFonts w:ascii="Arial" w:hAnsi="Arial" w:cs="Arial"/>
                <w:sz w:val="22"/>
              </w:rPr>
              <w:t xml:space="preserve"> </w:t>
            </w:r>
          </w:p>
          <w:p w14:paraId="7C0C9302" w14:textId="643523DA" w:rsidR="00597D8C" w:rsidRPr="00DE0090" w:rsidRDefault="00597D8C" w:rsidP="00C04A11">
            <w:pPr>
              <w:rPr>
                <w:rFonts w:ascii="Arial" w:hAnsi="Arial" w:cs="Arial"/>
                <w:iCs/>
                <w:color w:val="000099"/>
                <w:sz w:val="22"/>
                <w:szCs w:val="22"/>
              </w:rPr>
            </w:pPr>
          </w:p>
        </w:tc>
      </w:tr>
      <w:tr w:rsidR="003E304E" w:rsidRPr="00FC59B9" w14:paraId="03188742" w14:textId="77777777" w:rsidTr="006C3BA4">
        <w:tc>
          <w:tcPr>
            <w:tcW w:w="1439" w:type="pct"/>
          </w:tcPr>
          <w:p w14:paraId="78FAEB89" w14:textId="5E12B67B" w:rsidR="003E304E" w:rsidRPr="00FC59B9" w:rsidRDefault="003E304E" w:rsidP="003E304E">
            <w:pPr>
              <w:rPr>
                <w:rFonts w:ascii="Arial" w:hAnsi="Arial" w:cs="Arial"/>
                <w:b/>
                <w:bCs/>
                <w:sz w:val="22"/>
                <w:szCs w:val="22"/>
              </w:rPr>
            </w:pPr>
            <w:r w:rsidRPr="00FC59B9">
              <w:rPr>
                <w:rFonts w:ascii="Arial" w:hAnsi="Arial" w:cs="Arial"/>
                <w:b/>
                <w:bCs/>
                <w:sz w:val="22"/>
                <w:szCs w:val="22"/>
              </w:rPr>
              <w:lastRenderedPageBreak/>
              <w:t>Details of service</w:t>
            </w:r>
          </w:p>
          <w:p w14:paraId="4D2AE865" w14:textId="77777777" w:rsidR="003E304E" w:rsidRPr="00FC59B9" w:rsidRDefault="003E304E" w:rsidP="003E304E">
            <w:pPr>
              <w:rPr>
                <w:rFonts w:ascii="Arial" w:hAnsi="Arial" w:cs="Arial"/>
                <w:b/>
                <w:bCs/>
                <w:sz w:val="22"/>
                <w:szCs w:val="22"/>
              </w:rPr>
            </w:pPr>
          </w:p>
        </w:tc>
        <w:tc>
          <w:tcPr>
            <w:tcW w:w="3561" w:type="pct"/>
          </w:tcPr>
          <w:p w14:paraId="2E7CBD25" w14:textId="77777777" w:rsidR="003E304E" w:rsidRPr="003E304E" w:rsidRDefault="003E304E" w:rsidP="003E304E">
            <w:pPr>
              <w:autoSpaceDE w:val="0"/>
              <w:autoSpaceDN w:val="0"/>
              <w:adjustRightInd w:val="0"/>
              <w:rPr>
                <w:rFonts w:ascii="Arial" w:hAnsi="Arial" w:cs="Arial"/>
                <w:sz w:val="22"/>
                <w:szCs w:val="22"/>
                <w:lang w:val="en-US" w:eastAsia="en-US"/>
              </w:rPr>
            </w:pPr>
          </w:p>
          <w:p w14:paraId="027109F0" w14:textId="77777777" w:rsidR="003E304E" w:rsidRPr="003E304E" w:rsidRDefault="003E304E" w:rsidP="003E304E">
            <w:pPr>
              <w:autoSpaceDE w:val="0"/>
              <w:autoSpaceDN w:val="0"/>
              <w:adjustRightInd w:val="0"/>
              <w:rPr>
                <w:rFonts w:ascii="Arial" w:hAnsi="Arial" w:cs="Arial"/>
                <w:sz w:val="22"/>
                <w:szCs w:val="22"/>
              </w:rPr>
            </w:pPr>
            <w:r w:rsidRPr="003E304E">
              <w:rPr>
                <w:rFonts w:ascii="Arial" w:hAnsi="Arial" w:cs="Arial"/>
                <w:sz w:val="22"/>
                <w:szCs w:val="22"/>
              </w:rPr>
              <w:t>The Communications &amp; Public Affairs Team is responsible for developing and managing the HSE Mid West communications efforts and provides consultancy advice and support to hospitals and staff across the organisation.  This encompasses press and media engagement public communications, internal and external communications</w:t>
            </w:r>
            <w:r w:rsidRPr="003E304E">
              <w:rPr>
                <w:rFonts w:ascii="Segoe UI" w:hAnsi="Segoe UI" w:cs="Segoe UI"/>
                <w:sz w:val="22"/>
                <w:szCs w:val="22"/>
              </w:rPr>
              <w:t xml:space="preserve"> </w:t>
            </w:r>
            <w:r w:rsidRPr="003E304E">
              <w:rPr>
                <w:rFonts w:ascii="Arial" w:hAnsi="Arial" w:cs="Arial"/>
                <w:sz w:val="22"/>
                <w:szCs w:val="22"/>
              </w:rPr>
              <w:t xml:space="preserve">Parliamentary Affairs, Regional Health Forum, advertising, social marketing, branding, launches, media monitoring, web development, digital and social media. </w:t>
            </w:r>
          </w:p>
          <w:p w14:paraId="7AB8E185" w14:textId="209FFEF1" w:rsidR="003E304E" w:rsidRDefault="003E304E" w:rsidP="003E304E">
            <w:pPr>
              <w:rPr>
                <w:rFonts w:ascii="Arial" w:hAnsi="Arial" w:cs="Arial"/>
                <w:sz w:val="22"/>
                <w:szCs w:val="22"/>
              </w:rPr>
            </w:pPr>
            <w:r w:rsidRPr="003E304E">
              <w:rPr>
                <w:rFonts w:ascii="Arial" w:hAnsi="Arial" w:cs="Arial"/>
                <w:sz w:val="22"/>
                <w:szCs w:val="22"/>
              </w:rPr>
              <w:br/>
              <w:t xml:space="preserve">The HSE Mid West Communications &amp; Public Affairs Team are responsible for the delivery of communications across the health region, ensuring alignment with national frameworks and policy decisions. They foster a culture of openness and trust across staff and public </w:t>
            </w:r>
            <w:r w:rsidR="00CE4768" w:rsidRPr="003E304E">
              <w:rPr>
                <w:rFonts w:ascii="Arial" w:hAnsi="Arial" w:cs="Arial"/>
                <w:sz w:val="22"/>
                <w:szCs w:val="22"/>
              </w:rPr>
              <w:t>engagement and</w:t>
            </w:r>
            <w:r w:rsidRPr="003E304E">
              <w:rPr>
                <w:rFonts w:ascii="Arial" w:hAnsi="Arial" w:cs="Arial"/>
                <w:sz w:val="22"/>
                <w:szCs w:val="22"/>
              </w:rPr>
              <w:t xml:space="preserve"> oversee parliamentary and public affairs. Working closely with colleagues, community partners, and national teams, they ensure communications support operational success, service improvement, and the wider focus on population health.</w:t>
            </w:r>
          </w:p>
          <w:p w14:paraId="0AE4B5A1" w14:textId="4B619C60" w:rsidR="003E304E" w:rsidRPr="003E304E" w:rsidRDefault="003E304E" w:rsidP="003E304E">
            <w:pPr>
              <w:rPr>
                <w:rFonts w:ascii="Arial" w:hAnsi="Arial" w:cs="Arial"/>
                <w:iCs/>
                <w:color w:val="000099"/>
                <w:sz w:val="22"/>
                <w:szCs w:val="22"/>
              </w:rPr>
            </w:pPr>
          </w:p>
        </w:tc>
      </w:tr>
      <w:tr w:rsidR="003E304E" w:rsidRPr="00FC59B9" w14:paraId="2344165A" w14:textId="77777777" w:rsidTr="006C3BA4">
        <w:tc>
          <w:tcPr>
            <w:tcW w:w="1439" w:type="pct"/>
          </w:tcPr>
          <w:p w14:paraId="5F099111" w14:textId="11E0CCFC" w:rsidR="003E304E" w:rsidRPr="00FC59B9" w:rsidRDefault="003E304E" w:rsidP="003E304E">
            <w:pPr>
              <w:rPr>
                <w:rFonts w:ascii="Arial" w:hAnsi="Arial" w:cs="Arial"/>
                <w:b/>
                <w:bCs/>
                <w:sz w:val="22"/>
                <w:szCs w:val="22"/>
              </w:rPr>
            </w:pPr>
            <w:r w:rsidRPr="00FC59B9">
              <w:rPr>
                <w:rFonts w:ascii="Arial" w:hAnsi="Arial" w:cs="Arial"/>
                <w:b/>
                <w:bCs/>
                <w:sz w:val="22"/>
                <w:szCs w:val="22"/>
              </w:rPr>
              <w:t>Reporting relationship</w:t>
            </w:r>
          </w:p>
        </w:tc>
        <w:tc>
          <w:tcPr>
            <w:tcW w:w="3561" w:type="pct"/>
          </w:tcPr>
          <w:p w14:paraId="14CDB54C" w14:textId="77777777" w:rsidR="003E304E" w:rsidRPr="003E304E" w:rsidRDefault="003E304E" w:rsidP="003E304E">
            <w:pPr>
              <w:rPr>
                <w:rFonts w:ascii="Arial" w:hAnsi="Arial" w:cs="Arial"/>
                <w:sz w:val="22"/>
                <w:szCs w:val="22"/>
                <w:lang w:val="en-IE"/>
              </w:rPr>
            </w:pPr>
            <w:r w:rsidRPr="003E304E">
              <w:rPr>
                <w:rFonts w:ascii="Arial" w:hAnsi="Arial" w:cs="Arial"/>
                <w:sz w:val="22"/>
                <w:szCs w:val="22"/>
                <w:lang w:val="en-IE"/>
              </w:rPr>
              <w:t>The post holder will have a dual reporting relationship to the Regional Director of Communications and designated Senior Manager in the Office of the REO</w:t>
            </w:r>
          </w:p>
          <w:p w14:paraId="3CBC6A3A" w14:textId="41481C14" w:rsidR="003E304E" w:rsidRPr="003E304E" w:rsidRDefault="003E304E" w:rsidP="003E304E">
            <w:pPr>
              <w:rPr>
                <w:rFonts w:ascii="Arial" w:hAnsi="Arial" w:cs="Arial"/>
                <w:iCs/>
                <w:color w:val="000099"/>
                <w:sz w:val="22"/>
                <w:szCs w:val="22"/>
              </w:rPr>
            </w:pPr>
          </w:p>
        </w:tc>
      </w:tr>
      <w:tr w:rsidR="00033EDB" w:rsidRPr="00FC59B9" w14:paraId="0E89F2ED" w14:textId="77777777" w:rsidTr="006C3BA4">
        <w:tc>
          <w:tcPr>
            <w:tcW w:w="1439" w:type="pct"/>
          </w:tcPr>
          <w:p w14:paraId="061A4806" w14:textId="2D62C7C7" w:rsidR="00033EDB" w:rsidRPr="00FC59B9" w:rsidRDefault="00033EDB" w:rsidP="00033EDB">
            <w:pPr>
              <w:rPr>
                <w:rFonts w:ascii="Arial" w:hAnsi="Arial" w:cs="Arial"/>
                <w:b/>
                <w:bCs/>
                <w:sz w:val="22"/>
                <w:szCs w:val="22"/>
              </w:rPr>
            </w:pPr>
            <w:r w:rsidRPr="00FC59B9">
              <w:rPr>
                <w:rFonts w:ascii="Arial" w:hAnsi="Arial" w:cs="Arial"/>
                <w:b/>
                <w:bCs/>
                <w:sz w:val="22"/>
                <w:szCs w:val="22"/>
              </w:rPr>
              <w:t>Key working relationships</w:t>
            </w:r>
          </w:p>
          <w:p w14:paraId="3949D30A" w14:textId="77777777" w:rsidR="00033EDB" w:rsidRPr="00FC59B9" w:rsidRDefault="00033EDB" w:rsidP="00033EDB">
            <w:pPr>
              <w:rPr>
                <w:rFonts w:ascii="Arial" w:hAnsi="Arial" w:cs="Arial"/>
                <w:b/>
                <w:bCs/>
                <w:sz w:val="22"/>
                <w:szCs w:val="22"/>
              </w:rPr>
            </w:pPr>
          </w:p>
        </w:tc>
        <w:tc>
          <w:tcPr>
            <w:tcW w:w="3561" w:type="pct"/>
          </w:tcPr>
          <w:p w14:paraId="572BFA38" w14:textId="7EB1E65F" w:rsidR="00597D8C" w:rsidRPr="00597D8C" w:rsidRDefault="00597D8C" w:rsidP="00597D8C">
            <w:pPr>
              <w:rPr>
                <w:rFonts w:ascii="Arial" w:hAnsi="Arial" w:cs="Arial"/>
                <w:sz w:val="22"/>
                <w:szCs w:val="22"/>
                <w:lang w:val="en-IE"/>
              </w:rPr>
            </w:pPr>
            <w:r w:rsidRPr="00597D8C">
              <w:rPr>
                <w:rFonts w:ascii="Arial" w:hAnsi="Arial" w:cs="Arial"/>
                <w:sz w:val="22"/>
                <w:szCs w:val="22"/>
              </w:rPr>
              <w:t xml:space="preserve">The </w:t>
            </w:r>
            <w:r>
              <w:rPr>
                <w:rFonts w:ascii="Arial" w:hAnsi="Arial" w:cs="Arial"/>
                <w:sz w:val="22"/>
                <w:szCs w:val="22"/>
              </w:rPr>
              <w:t>post holder</w:t>
            </w:r>
            <w:r w:rsidRPr="00597D8C">
              <w:rPr>
                <w:rFonts w:ascii="Arial" w:hAnsi="Arial" w:cs="Arial"/>
                <w:sz w:val="22"/>
                <w:szCs w:val="22"/>
              </w:rPr>
              <w:t xml:space="preserve"> will work closely with the Regional Executive Officer and Director of Communications to implement the communication strategy for HSE Mid West. The post holder will lead on the co-ordination of all Press and Media requests and media related matters as well as all external communications and parliamentary </w:t>
            </w:r>
            <w:r w:rsidR="00CE4768" w:rsidRPr="00597D8C">
              <w:rPr>
                <w:rFonts w:ascii="Arial" w:hAnsi="Arial" w:cs="Arial"/>
                <w:sz w:val="22"/>
                <w:szCs w:val="22"/>
              </w:rPr>
              <w:t>affairs.</w:t>
            </w:r>
          </w:p>
          <w:p w14:paraId="78DE9869" w14:textId="513A8F0B" w:rsidR="006C317F" w:rsidRPr="006C317F" w:rsidRDefault="006C317F" w:rsidP="006C317F">
            <w:pPr>
              <w:pStyle w:val="ListParagraph"/>
              <w:rPr>
                <w:rFonts w:ascii="Arial" w:hAnsi="Arial" w:cs="Arial"/>
                <w:iCs/>
                <w:color w:val="000099"/>
                <w:sz w:val="22"/>
                <w:szCs w:val="22"/>
              </w:rPr>
            </w:pPr>
          </w:p>
        </w:tc>
      </w:tr>
      <w:tr w:rsidR="00597D8C" w:rsidRPr="00FC59B9" w14:paraId="11F49E6D" w14:textId="77777777" w:rsidTr="006C3BA4">
        <w:tc>
          <w:tcPr>
            <w:tcW w:w="1439" w:type="pct"/>
          </w:tcPr>
          <w:p w14:paraId="5D392E76" w14:textId="54240C99" w:rsidR="00597D8C" w:rsidRPr="00FC59B9" w:rsidRDefault="00597D8C" w:rsidP="00597D8C">
            <w:pPr>
              <w:rPr>
                <w:rFonts w:ascii="Arial" w:hAnsi="Arial" w:cs="Arial"/>
                <w:b/>
                <w:bCs/>
                <w:sz w:val="22"/>
                <w:szCs w:val="22"/>
              </w:rPr>
            </w:pPr>
            <w:r w:rsidRPr="00FC59B9">
              <w:rPr>
                <w:rFonts w:ascii="Arial" w:hAnsi="Arial" w:cs="Arial"/>
                <w:b/>
                <w:bCs/>
                <w:sz w:val="22"/>
                <w:szCs w:val="22"/>
              </w:rPr>
              <w:t xml:space="preserve">Purpose of the post </w:t>
            </w:r>
          </w:p>
        </w:tc>
        <w:tc>
          <w:tcPr>
            <w:tcW w:w="3561" w:type="pct"/>
          </w:tcPr>
          <w:p w14:paraId="42D70D1F" w14:textId="77777777" w:rsidR="00597D8C" w:rsidRPr="00597D8C" w:rsidRDefault="00597D8C" w:rsidP="00597D8C">
            <w:pPr>
              <w:spacing w:after="160" w:line="259" w:lineRule="auto"/>
              <w:contextualSpacing/>
              <w:rPr>
                <w:rFonts w:ascii="Arial" w:hAnsi="Arial" w:cs="Arial"/>
                <w:sz w:val="22"/>
                <w:szCs w:val="22"/>
              </w:rPr>
            </w:pPr>
            <w:r w:rsidRPr="00597D8C">
              <w:rPr>
                <w:rFonts w:ascii="Arial" w:hAnsi="Arial" w:cs="Arial"/>
                <w:sz w:val="22"/>
                <w:szCs w:val="22"/>
              </w:rPr>
              <w:t xml:space="preserve">The post holder will be a senior member of the Communications Team for the region. They will represent the region as a senior advisor on communications planning, media external communications and parliamentary affairs. This role will include managing a number of team members. </w:t>
            </w:r>
          </w:p>
          <w:p w14:paraId="3875957D" w14:textId="092C2922" w:rsidR="00597D8C" w:rsidRPr="00597D8C" w:rsidRDefault="00597D8C" w:rsidP="00597D8C">
            <w:pPr>
              <w:rPr>
                <w:rFonts w:ascii="Arial" w:hAnsi="Arial" w:cs="Arial"/>
                <w:iCs/>
                <w:color w:val="000099"/>
                <w:sz w:val="22"/>
                <w:szCs w:val="22"/>
              </w:rPr>
            </w:pPr>
          </w:p>
        </w:tc>
      </w:tr>
      <w:tr w:rsidR="007752A1" w:rsidRPr="00FC59B9" w14:paraId="6FC4F317" w14:textId="77777777" w:rsidTr="006C3BA4">
        <w:tc>
          <w:tcPr>
            <w:tcW w:w="1439" w:type="pct"/>
          </w:tcPr>
          <w:p w14:paraId="706E700B" w14:textId="6700C137" w:rsidR="007752A1" w:rsidRPr="00FC59B9" w:rsidRDefault="007752A1" w:rsidP="007752A1">
            <w:pPr>
              <w:rPr>
                <w:rFonts w:ascii="Arial" w:hAnsi="Arial" w:cs="Arial"/>
                <w:b/>
                <w:bCs/>
                <w:sz w:val="22"/>
                <w:szCs w:val="22"/>
              </w:rPr>
            </w:pPr>
            <w:r w:rsidRPr="00FC59B9">
              <w:rPr>
                <w:rFonts w:ascii="Arial" w:hAnsi="Arial" w:cs="Arial"/>
                <w:b/>
                <w:bCs/>
                <w:sz w:val="22"/>
                <w:szCs w:val="22"/>
              </w:rPr>
              <w:t>Principal duties and responsibilities</w:t>
            </w:r>
          </w:p>
          <w:p w14:paraId="57CD5BE4" w14:textId="77777777" w:rsidR="007752A1" w:rsidRPr="00FC59B9" w:rsidRDefault="007752A1" w:rsidP="007752A1">
            <w:pPr>
              <w:rPr>
                <w:rFonts w:ascii="Arial" w:hAnsi="Arial" w:cs="Arial"/>
                <w:b/>
                <w:bCs/>
                <w:sz w:val="22"/>
                <w:szCs w:val="22"/>
              </w:rPr>
            </w:pPr>
          </w:p>
        </w:tc>
        <w:tc>
          <w:tcPr>
            <w:tcW w:w="3561" w:type="pct"/>
          </w:tcPr>
          <w:p w14:paraId="7DE3FE8C" w14:textId="6CCD060B" w:rsidR="007752A1" w:rsidRPr="007752A1" w:rsidRDefault="007752A1" w:rsidP="007752A1">
            <w:pPr>
              <w:rPr>
                <w:rFonts w:ascii="Arial" w:hAnsi="Arial" w:cs="Arial"/>
                <w:color w:val="000000" w:themeColor="text1"/>
                <w:sz w:val="22"/>
                <w:szCs w:val="22"/>
                <w:lang w:eastAsia="en-IE"/>
              </w:rPr>
            </w:pPr>
            <w:r w:rsidRPr="007752A1">
              <w:rPr>
                <w:rFonts w:ascii="Arial" w:hAnsi="Arial" w:cs="Arial"/>
                <w:color w:val="000000" w:themeColor="text1"/>
                <w:sz w:val="22"/>
                <w:szCs w:val="22"/>
              </w:rPr>
              <w:t xml:space="preserve">Responsibility for Communications and Public Affairs to communicate effectively the work of the HSE Mid West.  The post holder will work with the Communications Team </w:t>
            </w:r>
            <w:r w:rsidRPr="007752A1">
              <w:rPr>
                <w:rFonts w:ascii="Arial" w:hAnsi="Arial" w:cs="Arial"/>
                <w:color w:val="000000" w:themeColor="text1"/>
                <w:sz w:val="22"/>
                <w:szCs w:val="22"/>
                <w:lang w:eastAsia="en-IE"/>
              </w:rPr>
              <w:t>to ensure that activity is effectively co-ordinated, our communications activities are aligned, and that the health service presents a consistent approach.</w:t>
            </w:r>
          </w:p>
          <w:p w14:paraId="2EA933CD" w14:textId="77777777" w:rsidR="007752A1" w:rsidRPr="007752A1" w:rsidRDefault="007752A1" w:rsidP="007752A1">
            <w:pPr>
              <w:rPr>
                <w:rFonts w:ascii="Arial" w:hAnsi="Arial" w:cs="Arial"/>
                <w:b/>
                <w:sz w:val="22"/>
                <w:szCs w:val="22"/>
              </w:rPr>
            </w:pPr>
          </w:p>
          <w:p w14:paraId="2C350B87" w14:textId="77777777" w:rsidR="007752A1" w:rsidRPr="007752A1" w:rsidRDefault="007752A1" w:rsidP="007752A1">
            <w:pPr>
              <w:spacing w:line="276" w:lineRule="auto"/>
              <w:contextualSpacing/>
              <w:jc w:val="both"/>
              <w:rPr>
                <w:rFonts w:ascii="Arial" w:hAnsi="Arial" w:cs="Arial"/>
                <w:color w:val="000000" w:themeColor="text1"/>
                <w:sz w:val="22"/>
                <w:szCs w:val="22"/>
              </w:rPr>
            </w:pPr>
            <w:r w:rsidRPr="007752A1">
              <w:rPr>
                <w:rFonts w:ascii="Arial" w:hAnsi="Arial" w:cs="Arial"/>
                <w:b/>
                <w:sz w:val="22"/>
                <w:szCs w:val="22"/>
              </w:rPr>
              <w:t>Leadership and Accountability</w:t>
            </w:r>
          </w:p>
          <w:p w14:paraId="0A07FB89" w14:textId="5CA4060A" w:rsidR="007752A1" w:rsidRPr="007752A1" w:rsidRDefault="007752A1" w:rsidP="00332439">
            <w:pPr>
              <w:pStyle w:val="ListParagraph"/>
              <w:numPr>
                <w:ilvl w:val="0"/>
                <w:numId w:val="4"/>
              </w:numPr>
              <w:rPr>
                <w:rFonts w:ascii="Arial" w:hAnsi="Arial" w:cs="Arial"/>
                <w:sz w:val="22"/>
                <w:szCs w:val="22"/>
              </w:rPr>
            </w:pPr>
            <w:r w:rsidRPr="007752A1">
              <w:rPr>
                <w:rFonts w:ascii="Arial" w:hAnsi="Arial" w:cs="Arial"/>
                <w:sz w:val="22"/>
                <w:szCs w:val="22"/>
              </w:rPr>
              <w:t xml:space="preserve">The post holder will lead on the co-ordination of all press office, parliamentary affairs request and media related matters for the REO HSE Mid West and work closely with the Regional Director of Communications to maximise all external communication channels </w:t>
            </w:r>
            <w:r w:rsidRPr="007752A1">
              <w:rPr>
                <w:rFonts w:ascii="Arial" w:hAnsi="Arial" w:cs="Arial"/>
                <w:sz w:val="22"/>
                <w:szCs w:val="22"/>
                <w:lang w:eastAsia="en-IE"/>
              </w:rPr>
              <w:br/>
            </w:r>
          </w:p>
          <w:p w14:paraId="6F4960CD" w14:textId="77777777" w:rsidR="007752A1" w:rsidRPr="007752A1" w:rsidRDefault="007752A1" w:rsidP="007752A1">
            <w:pPr>
              <w:jc w:val="both"/>
              <w:rPr>
                <w:rFonts w:ascii="Arial" w:hAnsi="Arial" w:cs="Arial"/>
                <w:b/>
                <w:sz w:val="22"/>
                <w:szCs w:val="22"/>
              </w:rPr>
            </w:pPr>
            <w:r w:rsidRPr="007752A1">
              <w:rPr>
                <w:rFonts w:ascii="Arial" w:hAnsi="Arial" w:cs="Arial"/>
                <w:b/>
                <w:sz w:val="22"/>
                <w:szCs w:val="22"/>
              </w:rPr>
              <w:t xml:space="preserve">Planning &amp; Operations </w:t>
            </w:r>
          </w:p>
          <w:p w14:paraId="78C428A3" w14:textId="77777777" w:rsidR="007752A1" w:rsidRDefault="007752A1" w:rsidP="00332439">
            <w:pPr>
              <w:pStyle w:val="ListParagraph"/>
              <w:numPr>
                <w:ilvl w:val="0"/>
                <w:numId w:val="4"/>
              </w:numPr>
              <w:shd w:val="clear" w:color="auto" w:fill="FFFFFF"/>
              <w:spacing w:after="100" w:afterAutospacing="1"/>
              <w:rPr>
                <w:rFonts w:ascii="Arial" w:hAnsi="Arial" w:cs="Arial"/>
                <w:color w:val="000000"/>
                <w:sz w:val="22"/>
                <w:szCs w:val="22"/>
                <w:lang w:eastAsia="en-IE"/>
              </w:rPr>
            </w:pPr>
            <w:r w:rsidRPr="007752A1">
              <w:rPr>
                <w:rFonts w:ascii="Arial" w:hAnsi="Arial" w:cs="Arial"/>
                <w:color w:val="000000"/>
                <w:sz w:val="22"/>
                <w:szCs w:val="22"/>
                <w:lang w:eastAsia="en-IE"/>
              </w:rPr>
              <w:t>Implement the necessary systems and processes to support timely and comprehensive political and media engagement.</w:t>
            </w:r>
          </w:p>
          <w:p w14:paraId="59311160" w14:textId="77777777" w:rsidR="007752A1" w:rsidRDefault="007752A1" w:rsidP="00332439">
            <w:pPr>
              <w:pStyle w:val="ListParagraph"/>
              <w:numPr>
                <w:ilvl w:val="0"/>
                <w:numId w:val="4"/>
              </w:numPr>
              <w:shd w:val="clear" w:color="auto" w:fill="FFFFFF"/>
              <w:spacing w:after="100" w:afterAutospacing="1"/>
              <w:rPr>
                <w:rFonts w:ascii="Arial" w:hAnsi="Arial" w:cs="Arial"/>
                <w:color w:val="000000"/>
                <w:sz w:val="22"/>
                <w:szCs w:val="22"/>
                <w:lang w:eastAsia="en-IE"/>
              </w:rPr>
            </w:pPr>
            <w:r w:rsidRPr="007752A1">
              <w:rPr>
                <w:rFonts w:ascii="Arial" w:hAnsi="Arial" w:cs="Arial"/>
                <w:color w:val="000000"/>
                <w:sz w:val="22"/>
                <w:szCs w:val="22"/>
                <w:lang w:eastAsia="en-IE"/>
              </w:rPr>
              <w:t>Develop strong working relationships with internal stakeholders to ensure parliamentary affairs and Regional Health Forum requests are responded to appropriately within agreed timeframes.</w:t>
            </w:r>
          </w:p>
          <w:p w14:paraId="025D857F" w14:textId="77777777" w:rsidR="007752A1" w:rsidRDefault="007752A1" w:rsidP="00332439">
            <w:pPr>
              <w:pStyle w:val="ListParagraph"/>
              <w:numPr>
                <w:ilvl w:val="0"/>
                <w:numId w:val="4"/>
              </w:numPr>
              <w:shd w:val="clear" w:color="auto" w:fill="FFFFFF"/>
              <w:spacing w:after="100" w:afterAutospacing="1"/>
              <w:rPr>
                <w:rFonts w:ascii="Arial" w:hAnsi="Arial" w:cs="Arial"/>
                <w:color w:val="000000"/>
                <w:sz w:val="22"/>
                <w:szCs w:val="22"/>
                <w:lang w:eastAsia="en-IE"/>
              </w:rPr>
            </w:pPr>
            <w:r w:rsidRPr="007752A1">
              <w:rPr>
                <w:rFonts w:ascii="Arial" w:hAnsi="Arial" w:cs="Arial"/>
                <w:color w:val="000000"/>
                <w:sz w:val="22"/>
                <w:szCs w:val="22"/>
                <w:lang w:eastAsia="en-IE"/>
              </w:rPr>
              <w:lastRenderedPageBreak/>
              <w:t>Monitor the media landscape, scan the media environment and develop an effective understanding of current and possible future strategies.</w:t>
            </w:r>
          </w:p>
          <w:p w14:paraId="7EA59F54" w14:textId="6580EB96" w:rsidR="007752A1" w:rsidRDefault="007752A1" w:rsidP="00332439">
            <w:pPr>
              <w:pStyle w:val="ListParagraph"/>
              <w:numPr>
                <w:ilvl w:val="0"/>
                <w:numId w:val="4"/>
              </w:numPr>
              <w:shd w:val="clear" w:color="auto" w:fill="FFFFFF"/>
              <w:spacing w:after="100" w:afterAutospacing="1"/>
              <w:rPr>
                <w:rFonts w:ascii="Arial" w:hAnsi="Arial" w:cs="Arial"/>
                <w:color w:val="000000"/>
                <w:sz w:val="22"/>
                <w:szCs w:val="22"/>
                <w:lang w:eastAsia="en-IE"/>
              </w:rPr>
            </w:pPr>
            <w:r w:rsidRPr="007752A1">
              <w:rPr>
                <w:rFonts w:ascii="Arial" w:hAnsi="Arial" w:cs="Arial"/>
                <w:color w:val="000000"/>
                <w:sz w:val="22"/>
                <w:szCs w:val="22"/>
                <w:lang w:eastAsia="en-IE"/>
              </w:rPr>
              <w:t xml:space="preserve">Identify internal and external stakeholders and build alliances that help to achieve strategic </w:t>
            </w:r>
            <w:r w:rsidR="00CE4768" w:rsidRPr="007752A1">
              <w:rPr>
                <w:rFonts w:ascii="Arial" w:hAnsi="Arial" w:cs="Arial"/>
                <w:color w:val="000000"/>
                <w:sz w:val="22"/>
                <w:szCs w:val="22"/>
                <w:lang w:eastAsia="en-IE"/>
              </w:rPr>
              <w:t>goals.</w:t>
            </w:r>
          </w:p>
          <w:p w14:paraId="5B30F7CF" w14:textId="77777777" w:rsidR="007752A1" w:rsidRDefault="007752A1" w:rsidP="00332439">
            <w:pPr>
              <w:pStyle w:val="ListParagraph"/>
              <w:numPr>
                <w:ilvl w:val="0"/>
                <w:numId w:val="4"/>
              </w:numPr>
              <w:shd w:val="clear" w:color="auto" w:fill="FFFFFF"/>
              <w:spacing w:after="100" w:afterAutospacing="1"/>
              <w:rPr>
                <w:rFonts w:ascii="Arial" w:hAnsi="Arial" w:cs="Arial"/>
                <w:color w:val="000000"/>
                <w:sz w:val="22"/>
                <w:szCs w:val="22"/>
                <w:lang w:eastAsia="en-IE"/>
              </w:rPr>
            </w:pPr>
            <w:r w:rsidRPr="007752A1">
              <w:rPr>
                <w:rFonts w:ascii="Arial" w:hAnsi="Arial" w:cs="Arial"/>
                <w:color w:val="000000"/>
                <w:sz w:val="22"/>
                <w:szCs w:val="22"/>
                <w:lang w:eastAsia="en-IE"/>
              </w:rPr>
              <w:t>Develop a proactive strategy for managing risks to the organisation's reputation and the handling of high-level crisis situations effectively and quickly.</w:t>
            </w:r>
          </w:p>
          <w:p w14:paraId="7284248D" w14:textId="145F6160" w:rsidR="007752A1" w:rsidRPr="007752A1" w:rsidRDefault="007752A1" w:rsidP="00332439">
            <w:pPr>
              <w:pStyle w:val="ListParagraph"/>
              <w:numPr>
                <w:ilvl w:val="0"/>
                <w:numId w:val="4"/>
              </w:numPr>
              <w:shd w:val="clear" w:color="auto" w:fill="FFFFFF"/>
              <w:spacing w:after="100" w:afterAutospacing="1"/>
              <w:rPr>
                <w:rFonts w:ascii="Arial" w:hAnsi="Arial" w:cs="Arial"/>
                <w:color w:val="000000"/>
                <w:sz w:val="22"/>
                <w:szCs w:val="22"/>
                <w:lang w:eastAsia="en-IE"/>
              </w:rPr>
            </w:pPr>
            <w:r w:rsidRPr="007752A1">
              <w:rPr>
                <w:rFonts w:ascii="Arial" w:hAnsi="Arial" w:cs="Arial"/>
                <w:sz w:val="22"/>
                <w:szCs w:val="22"/>
              </w:rPr>
              <w:t xml:space="preserve">Work closely with media teams to ensure </w:t>
            </w:r>
            <w:r w:rsidR="00CE4768" w:rsidRPr="007752A1">
              <w:rPr>
                <w:rFonts w:ascii="Arial" w:hAnsi="Arial" w:cs="Arial"/>
                <w:sz w:val="22"/>
                <w:szCs w:val="22"/>
              </w:rPr>
              <w:t>consistency.</w:t>
            </w:r>
          </w:p>
          <w:p w14:paraId="7591EF83" w14:textId="63718A21" w:rsidR="007752A1" w:rsidRPr="007752A1" w:rsidRDefault="007752A1" w:rsidP="00332439">
            <w:pPr>
              <w:pStyle w:val="ListParagraph"/>
              <w:numPr>
                <w:ilvl w:val="0"/>
                <w:numId w:val="4"/>
              </w:numPr>
              <w:shd w:val="clear" w:color="auto" w:fill="FFFFFF"/>
              <w:spacing w:after="100" w:afterAutospacing="1"/>
              <w:rPr>
                <w:rFonts w:ascii="Arial" w:hAnsi="Arial" w:cs="Arial"/>
                <w:color w:val="000000"/>
                <w:sz w:val="22"/>
                <w:szCs w:val="22"/>
                <w:lang w:eastAsia="en-IE"/>
              </w:rPr>
            </w:pPr>
            <w:r w:rsidRPr="007752A1">
              <w:rPr>
                <w:rFonts w:ascii="Arial" w:hAnsi="Arial" w:cs="Arial"/>
                <w:color w:val="000000" w:themeColor="text1"/>
                <w:sz w:val="22"/>
                <w:szCs w:val="22"/>
              </w:rPr>
              <w:t xml:space="preserve">Act as spokesperson for the organisation as </w:t>
            </w:r>
            <w:r w:rsidR="00CE4768" w:rsidRPr="007752A1">
              <w:rPr>
                <w:rFonts w:ascii="Arial" w:hAnsi="Arial" w:cs="Arial"/>
                <w:color w:val="000000" w:themeColor="text1"/>
                <w:sz w:val="22"/>
                <w:szCs w:val="22"/>
              </w:rPr>
              <w:t>required.</w:t>
            </w:r>
          </w:p>
          <w:p w14:paraId="3C06CF31" w14:textId="7EEFF743" w:rsidR="007752A1" w:rsidRPr="007752A1" w:rsidRDefault="007752A1" w:rsidP="00332439">
            <w:pPr>
              <w:pStyle w:val="ListParagraph"/>
              <w:numPr>
                <w:ilvl w:val="0"/>
                <w:numId w:val="4"/>
              </w:numPr>
              <w:shd w:val="clear" w:color="auto" w:fill="FFFFFF"/>
              <w:spacing w:after="100" w:afterAutospacing="1"/>
              <w:rPr>
                <w:rFonts w:ascii="Arial" w:hAnsi="Arial" w:cs="Arial"/>
                <w:color w:val="000000"/>
                <w:sz w:val="22"/>
                <w:szCs w:val="22"/>
                <w:lang w:eastAsia="en-IE"/>
              </w:rPr>
            </w:pPr>
            <w:r w:rsidRPr="007752A1">
              <w:rPr>
                <w:rFonts w:ascii="Arial" w:hAnsi="Arial" w:cs="Arial"/>
                <w:color w:val="000000" w:themeColor="text1"/>
                <w:sz w:val="22"/>
                <w:szCs w:val="22"/>
              </w:rPr>
              <w:t xml:space="preserve">Demonstrate proactive commitment to all communications with internal and external </w:t>
            </w:r>
            <w:r w:rsidR="00CE4768" w:rsidRPr="007752A1">
              <w:rPr>
                <w:rFonts w:ascii="Arial" w:hAnsi="Arial" w:cs="Arial"/>
                <w:color w:val="000000" w:themeColor="text1"/>
                <w:sz w:val="22"/>
                <w:szCs w:val="22"/>
              </w:rPr>
              <w:t>stakeholders.</w:t>
            </w:r>
          </w:p>
          <w:p w14:paraId="5532823D" w14:textId="1762BF74" w:rsidR="007752A1" w:rsidRPr="007752A1" w:rsidRDefault="007752A1" w:rsidP="00332439">
            <w:pPr>
              <w:pStyle w:val="ListParagraph"/>
              <w:numPr>
                <w:ilvl w:val="0"/>
                <w:numId w:val="4"/>
              </w:numPr>
              <w:shd w:val="clear" w:color="auto" w:fill="FFFFFF"/>
              <w:spacing w:after="100" w:afterAutospacing="1"/>
              <w:rPr>
                <w:rFonts w:ascii="Arial" w:hAnsi="Arial" w:cs="Arial"/>
                <w:color w:val="000000"/>
                <w:sz w:val="22"/>
                <w:szCs w:val="22"/>
                <w:lang w:eastAsia="en-IE"/>
              </w:rPr>
            </w:pPr>
            <w:r w:rsidRPr="007752A1">
              <w:rPr>
                <w:rFonts w:ascii="Arial" w:hAnsi="Arial" w:cs="Arial"/>
                <w:color w:val="000000" w:themeColor="text1"/>
                <w:sz w:val="22"/>
                <w:szCs w:val="22"/>
                <w:lang w:eastAsia="en-IE"/>
              </w:rPr>
              <w:t xml:space="preserve">Develop and manage a training programme for HSE and health service </w:t>
            </w:r>
            <w:r w:rsidR="00CE4768" w:rsidRPr="007752A1">
              <w:rPr>
                <w:rFonts w:ascii="Arial" w:hAnsi="Arial" w:cs="Arial"/>
                <w:color w:val="000000" w:themeColor="text1"/>
                <w:sz w:val="22"/>
                <w:szCs w:val="22"/>
                <w:lang w:eastAsia="en-IE"/>
              </w:rPr>
              <w:t>spokespeople.</w:t>
            </w:r>
            <w:r w:rsidRPr="007752A1">
              <w:rPr>
                <w:rFonts w:ascii="Arial" w:hAnsi="Arial" w:cs="Arial"/>
                <w:color w:val="000000" w:themeColor="text1"/>
                <w:sz w:val="22"/>
                <w:szCs w:val="22"/>
                <w:lang w:eastAsia="en-IE"/>
              </w:rPr>
              <w:t xml:space="preserve"> </w:t>
            </w:r>
          </w:p>
          <w:p w14:paraId="4FD14991" w14:textId="11AA8164" w:rsidR="007752A1" w:rsidRPr="007752A1" w:rsidRDefault="007752A1" w:rsidP="00332439">
            <w:pPr>
              <w:pStyle w:val="ListParagraph"/>
              <w:numPr>
                <w:ilvl w:val="0"/>
                <w:numId w:val="4"/>
              </w:numPr>
              <w:shd w:val="clear" w:color="auto" w:fill="FFFFFF"/>
              <w:spacing w:after="100" w:afterAutospacing="1"/>
              <w:rPr>
                <w:rFonts w:ascii="Arial" w:hAnsi="Arial" w:cs="Arial"/>
                <w:color w:val="000000"/>
                <w:sz w:val="22"/>
                <w:szCs w:val="22"/>
                <w:lang w:eastAsia="en-IE"/>
              </w:rPr>
            </w:pPr>
            <w:r w:rsidRPr="007752A1">
              <w:rPr>
                <w:rFonts w:ascii="Arial" w:hAnsi="Arial" w:cs="Arial"/>
                <w:color w:val="000000" w:themeColor="text1"/>
                <w:sz w:val="22"/>
                <w:szCs w:val="22"/>
                <w:lang w:val="en-IE" w:eastAsia="en-IE"/>
              </w:rPr>
              <w:t>Participate in the Out of Hours roster omit</w:t>
            </w:r>
          </w:p>
          <w:p w14:paraId="2B001F10" w14:textId="77777777" w:rsidR="007752A1" w:rsidRPr="007752A1" w:rsidRDefault="007752A1" w:rsidP="007752A1">
            <w:pPr>
              <w:rPr>
                <w:rFonts w:ascii="Arial" w:hAnsi="Arial" w:cs="Arial"/>
                <w:b/>
                <w:color w:val="000000" w:themeColor="text1"/>
                <w:sz w:val="22"/>
                <w:szCs w:val="22"/>
              </w:rPr>
            </w:pPr>
            <w:r w:rsidRPr="007752A1">
              <w:rPr>
                <w:rFonts w:ascii="Arial" w:hAnsi="Arial" w:cs="Arial"/>
                <w:b/>
                <w:iCs/>
                <w:color w:val="000000" w:themeColor="text1"/>
                <w:sz w:val="22"/>
                <w:szCs w:val="22"/>
              </w:rPr>
              <w:t>Management/Performance</w:t>
            </w:r>
            <w:r w:rsidRPr="007752A1">
              <w:rPr>
                <w:rFonts w:ascii="Arial" w:hAnsi="Arial" w:cs="Arial"/>
                <w:b/>
                <w:color w:val="000000" w:themeColor="text1"/>
                <w:sz w:val="22"/>
                <w:szCs w:val="22"/>
              </w:rPr>
              <w:t>:</w:t>
            </w:r>
          </w:p>
          <w:p w14:paraId="697AFEA4" w14:textId="3BF0157D" w:rsidR="007752A1" w:rsidRDefault="007752A1" w:rsidP="00332439">
            <w:pPr>
              <w:pStyle w:val="ListParagraph"/>
              <w:numPr>
                <w:ilvl w:val="0"/>
                <w:numId w:val="5"/>
              </w:numPr>
              <w:rPr>
                <w:rFonts w:ascii="Arial" w:hAnsi="Arial" w:cs="Arial"/>
                <w:color w:val="000000" w:themeColor="text1"/>
                <w:sz w:val="22"/>
                <w:szCs w:val="22"/>
              </w:rPr>
            </w:pPr>
            <w:r w:rsidRPr="007752A1">
              <w:rPr>
                <w:rFonts w:ascii="Arial" w:hAnsi="Arial" w:cs="Arial"/>
                <w:color w:val="000000" w:themeColor="text1"/>
                <w:sz w:val="22"/>
                <w:szCs w:val="22"/>
              </w:rPr>
              <w:t xml:space="preserve">Ensure the work of the Parliamentary Affairs team communications and parliamentary affairs team is driven by clear strategic communications objectives with associated key performance metrics and review </w:t>
            </w:r>
            <w:r w:rsidR="00CE4768" w:rsidRPr="007752A1">
              <w:rPr>
                <w:rFonts w:ascii="Arial" w:hAnsi="Arial" w:cs="Arial"/>
                <w:color w:val="000000" w:themeColor="text1"/>
                <w:sz w:val="22"/>
                <w:szCs w:val="22"/>
              </w:rPr>
              <w:t>processes.</w:t>
            </w:r>
          </w:p>
          <w:p w14:paraId="2BBC171D" w14:textId="77777777" w:rsidR="007752A1" w:rsidRDefault="007752A1" w:rsidP="00332439">
            <w:pPr>
              <w:pStyle w:val="ListParagraph"/>
              <w:numPr>
                <w:ilvl w:val="0"/>
                <w:numId w:val="5"/>
              </w:numPr>
              <w:rPr>
                <w:rFonts w:ascii="Arial" w:hAnsi="Arial" w:cs="Arial"/>
                <w:color w:val="000000" w:themeColor="text1"/>
                <w:sz w:val="22"/>
                <w:szCs w:val="22"/>
              </w:rPr>
            </w:pPr>
            <w:r w:rsidRPr="007752A1">
              <w:rPr>
                <w:rFonts w:ascii="Arial" w:hAnsi="Arial" w:cs="Arial"/>
                <w:color w:val="000000" w:themeColor="text1"/>
                <w:sz w:val="22"/>
                <w:szCs w:val="22"/>
              </w:rPr>
              <w:t>Oversight and support of media relations across the region.</w:t>
            </w:r>
          </w:p>
          <w:p w14:paraId="087C333D" w14:textId="2656F8E5" w:rsidR="007752A1" w:rsidRDefault="007752A1" w:rsidP="00332439">
            <w:pPr>
              <w:pStyle w:val="ListParagraph"/>
              <w:numPr>
                <w:ilvl w:val="0"/>
                <w:numId w:val="5"/>
              </w:numPr>
              <w:rPr>
                <w:rFonts w:ascii="Arial" w:hAnsi="Arial" w:cs="Arial"/>
                <w:color w:val="000000" w:themeColor="text1"/>
                <w:sz w:val="22"/>
                <w:szCs w:val="22"/>
              </w:rPr>
            </w:pPr>
            <w:r w:rsidRPr="007752A1">
              <w:rPr>
                <w:rFonts w:ascii="Arial" w:hAnsi="Arial" w:cs="Arial"/>
                <w:color w:val="000000" w:themeColor="text1"/>
                <w:sz w:val="22"/>
                <w:szCs w:val="22"/>
              </w:rPr>
              <w:t xml:space="preserve">Lead and support staff in the performance of their duties, and implement an effective Performance Achievement </w:t>
            </w:r>
            <w:r w:rsidR="00CE4768" w:rsidRPr="007752A1">
              <w:rPr>
                <w:rFonts w:ascii="Arial" w:hAnsi="Arial" w:cs="Arial"/>
                <w:color w:val="000000" w:themeColor="text1"/>
                <w:sz w:val="22"/>
                <w:szCs w:val="22"/>
              </w:rPr>
              <w:t>process.</w:t>
            </w:r>
          </w:p>
          <w:p w14:paraId="02AB80C6" w14:textId="5A9B0784" w:rsidR="007752A1" w:rsidRPr="007752A1" w:rsidRDefault="007752A1" w:rsidP="00332439">
            <w:pPr>
              <w:pStyle w:val="ListParagraph"/>
              <w:numPr>
                <w:ilvl w:val="0"/>
                <w:numId w:val="5"/>
              </w:numPr>
              <w:rPr>
                <w:rFonts w:ascii="Arial" w:hAnsi="Arial" w:cs="Arial"/>
                <w:color w:val="000000" w:themeColor="text1"/>
                <w:sz w:val="22"/>
                <w:szCs w:val="22"/>
              </w:rPr>
            </w:pPr>
            <w:r w:rsidRPr="007752A1">
              <w:rPr>
                <w:rFonts w:ascii="Arial" w:hAnsi="Arial" w:cs="Arial"/>
                <w:color w:val="000000" w:themeColor="text1"/>
                <w:sz w:val="22"/>
                <w:szCs w:val="22"/>
              </w:rPr>
              <w:t>Support a high-performing workplace culture based on our core corporate values and reflective of our Values in Action principals.</w:t>
            </w:r>
          </w:p>
          <w:p w14:paraId="0877DB5D" w14:textId="77777777" w:rsidR="007752A1" w:rsidRPr="007752A1" w:rsidRDefault="007752A1" w:rsidP="007752A1">
            <w:pPr>
              <w:rPr>
                <w:rFonts w:ascii="Arial" w:hAnsi="Arial" w:cs="Arial"/>
                <w:b/>
                <w:sz w:val="22"/>
                <w:szCs w:val="22"/>
              </w:rPr>
            </w:pPr>
          </w:p>
          <w:p w14:paraId="79273170" w14:textId="77777777" w:rsidR="007752A1" w:rsidRPr="007752A1" w:rsidRDefault="007752A1" w:rsidP="007752A1">
            <w:pPr>
              <w:rPr>
                <w:rFonts w:ascii="Arial" w:hAnsi="Arial" w:cs="Arial"/>
                <w:b/>
                <w:sz w:val="22"/>
                <w:szCs w:val="22"/>
              </w:rPr>
            </w:pPr>
            <w:r w:rsidRPr="007752A1">
              <w:rPr>
                <w:rFonts w:ascii="Arial" w:hAnsi="Arial" w:cs="Arial"/>
                <w:b/>
                <w:sz w:val="22"/>
                <w:szCs w:val="22"/>
              </w:rPr>
              <w:t>General</w:t>
            </w:r>
          </w:p>
          <w:p w14:paraId="4B4F6851" w14:textId="77777777" w:rsidR="007752A1" w:rsidRPr="007752A1" w:rsidRDefault="007752A1" w:rsidP="00332439">
            <w:pPr>
              <w:pStyle w:val="ListParagraph"/>
              <w:numPr>
                <w:ilvl w:val="0"/>
                <w:numId w:val="6"/>
              </w:numPr>
              <w:jc w:val="both"/>
              <w:rPr>
                <w:rFonts w:ascii="Arial" w:hAnsi="Arial" w:cs="Arial"/>
                <w:sz w:val="22"/>
                <w:szCs w:val="22"/>
              </w:rPr>
            </w:pPr>
            <w:r w:rsidRPr="007752A1">
              <w:rPr>
                <w:rFonts w:ascii="Arial" w:hAnsi="Arial" w:cs="Arial"/>
                <w:color w:val="000000"/>
                <w:sz w:val="22"/>
                <w:szCs w:val="22"/>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7752A1">
              <w:rPr>
                <w:rFonts w:ascii="Arial" w:hAnsi="Arial" w:cs="Arial"/>
                <w:i/>
                <w:iCs/>
                <w:sz w:val="22"/>
                <w:szCs w:val="22"/>
              </w:rPr>
              <w:t xml:space="preserve"> </w:t>
            </w:r>
            <w:r w:rsidRPr="007752A1">
              <w:rPr>
                <w:rFonts w:ascii="Arial" w:hAnsi="Arial" w:cs="Arial"/>
                <w:iCs/>
                <w:sz w:val="22"/>
                <w:szCs w:val="22"/>
              </w:rPr>
              <w:t>and comply with associated HSE protocols for implementing and maintaining these standards as appropriate to the role.</w:t>
            </w:r>
          </w:p>
          <w:p w14:paraId="129B6FB2" w14:textId="4FFB13EC" w:rsidR="007752A1" w:rsidRPr="007752A1" w:rsidRDefault="007752A1" w:rsidP="00332439">
            <w:pPr>
              <w:pStyle w:val="ListParagraph"/>
              <w:numPr>
                <w:ilvl w:val="0"/>
                <w:numId w:val="6"/>
              </w:numPr>
              <w:jc w:val="both"/>
              <w:rPr>
                <w:rFonts w:ascii="Arial" w:hAnsi="Arial" w:cs="Arial"/>
                <w:sz w:val="22"/>
                <w:szCs w:val="22"/>
              </w:rPr>
            </w:pPr>
            <w:r w:rsidRPr="007752A1">
              <w:rPr>
                <w:rFonts w:ascii="Arial" w:hAnsi="Arial" w:cs="Arial"/>
                <w:iCs/>
                <w:sz w:val="22"/>
                <w:szCs w:val="22"/>
              </w:rPr>
              <w:t xml:space="preserve">Proven experience of developing and implementing media strategies and external communication </w:t>
            </w:r>
            <w:r w:rsidR="00CE4768" w:rsidRPr="007752A1">
              <w:rPr>
                <w:rFonts w:ascii="Arial" w:hAnsi="Arial" w:cs="Arial"/>
                <w:iCs/>
                <w:sz w:val="22"/>
                <w:szCs w:val="22"/>
              </w:rPr>
              <w:t>strategies.</w:t>
            </w:r>
          </w:p>
          <w:p w14:paraId="304C7F4D" w14:textId="7AD968AE" w:rsidR="007752A1" w:rsidRDefault="007752A1" w:rsidP="00332439">
            <w:pPr>
              <w:pStyle w:val="ListParagraph"/>
              <w:numPr>
                <w:ilvl w:val="0"/>
                <w:numId w:val="6"/>
              </w:numPr>
              <w:jc w:val="both"/>
              <w:rPr>
                <w:rFonts w:ascii="Arial" w:hAnsi="Arial" w:cs="Arial"/>
                <w:sz w:val="22"/>
                <w:szCs w:val="22"/>
              </w:rPr>
            </w:pPr>
            <w:r w:rsidRPr="007752A1">
              <w:rPr>
                <w:rFonts w:ascii="Arial" w:hAnsi="Arial" w:cs="Arial"/>
                <w:sz w:val="22"/>
                <w:szCs w:val="22"/>
              </w:rPr>
              <w:t>Proven ability in dealing with parliamentary affairs i.e., Parliamentary questions, public relations, Regional Health Forums</w:t>
            </w:r>
          </w:p>
          <w:p w14:paraId="75674896" w14:textId="0191C4F0" w:rsidR="007752A1" w:rsidRPr="007752A1" w:rsidRDefault="007752A1" w:rsidP="00332439">
            <w:pPr>
              <w:pStyle w:val="ListParagraph"/>
              <w:numPr>
                <w:ilvl w:val="0"/>
                <w:numId w:val="6"/>
              </w:numPr>
              <w:jc w:val="both"/>
              <w:rPr>
                <w:rFonts w:ascii="Arial" w:hAnsi="Arial" w:cs="Arial"/>
                <w:sz w:val="22"/>
                <w:szCs w:val="22"/>
              </w:rPr>
            </w:pPr>
            <w:r w:rsidRPr="007752A1">
              <w:rPr>
                <w:rFonts w:ascii="Arial" w:hAnsi="Arial" w:cs="Arial"/>
                <w:iCs/>
                <w:sz w:val="22"/>
                <w:szCs w:val="22"/>
              </w:rPr>
              <w:t>The post holder will be assigned responsibilities for specified service areas and may be asked to contribute as required to national processes and policy development.</w:t>
            </w:r>
          </w:p>
          <w:p w14:paraId="16588AF2" w14:textId="4C479D00" w:rsidR="007752A1" w:rsidRPr="007752A1" w:rsidRDefault="007752A1" w:rsidP="00332439">
            <w:pPr>
              <w:pStyle w:val="ListParagraph"/>
              <w:numPr>
                <w:ilvl w:val="0"/>
                <w:numId w:val="6"/>
              </w:numPr>
              <w:jc w:val="both"/>
              <w:rPr>
                <w:rFonts w:ascii="Arial" w:hAnsi="Arial" w:cs="Arial"/>
                <w:sz w:val="22"/>
                <w:szCs w:val="22"/>
              </w:rPr>
            </w:pPr>
            <w:r>
              <w:rPr>
                <w:rFonts w:ascii="Arial" w:hAnsi="Arial" w:cs="Arial"/>
                <w:iCs/>
                <w:sz w:val="22"/>
                <w:szCs w:val="22"/>
              </w:rPr>
              <w:t xml:space="preserve">To support, promote and actively participate in suitable energy eater and waste initiatives to create a more sustainable low carbon and efficient health service.  </w:t>
            </w:r>
          </w:p>
          <w:p w14:paraId="725EEFB9" w14:textId="77777777" w:rsidR="007752A1" w:rsidRPr="007752A1" w:rsidRDefault="007752A1" w:rsidP="007752A1">
            <w:pPr>
              <w:pStyle w:val="ListParagraph"/>
              <w:jc w:val="both"/>
              <w:rPr>
                <w:rFonts w:ascii="Arial" w:hAnsi="Arial" w:cs="Arial"/>
                <w:sz w:val="22"/>
                <w:szCs w:val="22"/>
              </w:rPr>
            </w:pPr>
          </w:p>
          <w:p w14:paraId="5DD7217B" w14:textId="77777777" w:rsidR="007752A1" w:rsidRDefault="007752A1" w:rsidP="007752A1">
            <w:pPr>
              <w:rPr>
                <w:rFonts w:ascii="Arial" w:hAnsi="Arial" w:cs="Arial"/>
                <w:b/>
                <w:sz w:val="22"/>
                <w:szCs w:val="22"/>
              </w:rPr>
            </w:pPr>
            <w:r w:rsidRPr="007752A1">
              <w:rPr>
                <w:rFonts w:ascii="Arial" w:hAnsi="Arial" w:cs="Arial"/>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7752A1">
              <w:rPr>
                <w:rFonts w:ascii="Arial" w:hAnsi="Arial" w:cs="Arial"/>
                <w:b/>
                <w:sz w:val="22"/>
                <w:szCs w:val="22"/>
              </w:rPr>
              <w:t xml:space="preserve">  </w:t>
            </w:r>
          </w:p>
          <w:p w14:paraId="40596AAB" w14:textId="77777777" w:rsidR="00AF1C02" w:rsidRDefault="00AF1C02" w:rsidP="007752A1">
            <w:pPr>
              <w:rPr>
                <w:rFonts w:ascii="Arial" w:hAnsi="Arial" w:cs="Arial"/>
                <w:b/>
                <w:sz w:val="22"/>
                <w:szCs w:val="22"/>
              </w:rPr>
            </w:pPr>
          </w:p>
          <w:p w14:paraId="4B561808" w14:textId="77777777" w:rsidR="00AF1C02" w:rsidRPr="007752A1" w:rsidRDefault="00AF1C02" w:rsidP="007752A1">
            <w:pPr>
              <w:rPr>
                <w:rFonts w:ascii="Arial" w:hAnsi="Arial" w:cs="Arial"/>
                <w:b/>
                <w:sz w:val="22"/>
                <w:szCs w:val="22"/>
              </w:rPr>
            </w:pPr>
          </w:p>
          <w:p w14:paraId="6D2CEE75" w14:textId="42EBF98A" w:rsidR="007752A1" w:rsidRPr="007752A1" w:rsidRDefault="007752A1" w:rsidP="007752A1">
            <w:pPr>
              <w:rPr>
                <w:rFonts w:ascii="Arial" w:hAnsi="Arial" w:cs="Arial"/>
                <w:b/>
                <w:sz w:val="22"/>
                <w:szCs w:val="22"/>
              </w:rPr>
            </w:pPr>
          </w:p>
        </w:tc>
      </w:tr>
      <w:tr w:rsidR="007752A1" w:rsidRPr="00FC59B9" w14:paraId="6C210CFE" w14:textId="77777777" w:rsidTr="006C3BA4">
        <w:tc>
          <w:tcPr>
            <w:tcW w:w="1439" w:type="pct"/>
          </w:tcPr>
          <w:p w14:paraId="71AEAB78" w14:textId="047BBE1D" w:rsidR="007752A1" w:rsidRPr="00FC59B9" w:rsidRDefault="007752A1" w:rsidP="007752A1">
            <w:pPr>
              <w:rPr>
                <w:rFonts w:ascii="Arial" w:hAnsi="Arial" w:cs="Arial"/>
                <w:b/>
                <w:bCs/>
                <w:sz w:val="22"/>
                <w:szCs w:val="22"/>
              </w:rPr>
            </w:pPr>
            <w:r w:rsidRPr="00FC59B9">
              <w:rPr>
                <w:rFonts w:ascii="Arial" w:hAnsi="Arial" w:cs="Arial"/>
                <w:b/>
                <w:bCs/>
                <w:sz w:val="22"/>
                <w:szCs w:val="22"/>
              </w:rPr>
              <w:lastRenderedPageBreak/>
              <w:t>Eligibility criteria</w:t>
            </w:r>
          </w:p>
          <w:p w14:paraId="54F50D02" w14:textId="77777777" w:rsidR="007752A1" w:rsidRPr="00FC59B9" w:rsidRDefault="007752A1" w:rsidP="007752A1">
            <w:pPr>
              <w:rPr>
                <w:rFonts w:ascii="Arial" w:hAnsi="Arial" w:cs="Arial"/>
                <w:b/>
                <w:bCs/>
                <w:sz w:val="22"/>
                <w:szCs w:val="22"/>
              </w:rPr>
            </w:pPr>
          </w:p>
          <w:p w14:paraId="5800EDA7" w14:textId="1BD93EBA" w:rsidR="007752A1" w:rsidRPr="00FC59B9" w:rsidRDefault="007752A1" w:rsidP="007752A1">
            <w:pPr>
              <w:rPr>
                <w:rFonts w:ascii="Arial" w:hAnsi="Arial" w:cs="Arial"/>
                <w:b/>
                <w:bCs/>
                <w:sz w:val="22"/>
                <w:szCs w:val="22"/>
              </w:rPr>
            </w:pPr>
            <w:r w:rsidRPr="00FC59B9">
              <w:rPr>
                <w:rFonts w:ascii="Arial" w:hAnsi="Arial" w:cs="Arial"/>
                <w:b/>
                <w:bCs/>
                <w:sz w:val="22"/>
                <w:szCs w:val="22"/>
              </w:rPr>
              <w:t>Qualifications and/ or experience</w:t>
            </w:r>
          </w:p>
          <w:p w14:paraId="36A9F709" w14:textId="77777777" w:rsidR="007752A1" w:rsidRPr="00FC59B9" w:rsidRDefault="007752A1" w:rsidP="007752A1">
            <w:pPr>
              <w:rPr>
                <w:rFonts w:ascii="Arial" w:hAnsi="Arial" w:cs="Arial"/>
                <w:b/>
                <w:bCs/>
                <w:sz w:val="22"/>
                <w:szCs w:val="22"/>
              </w:rPr>
            </w:pPr>
          </w:p>
        </w:tc>
        <w:tc>
          <w:tcPr>
            <w:tcW w:w="3561" w:type="pct"/>
          </w:tcPr>
          <w:p w14:paraId="3106839B" w14:textId="77777777" w:rsidR="007752A1" w:rsidRPr="007752A1" w:rsidRDefault="007752A1" w:rsidP="007752A1">
            <w:pPr>
              <w:jc w:val="both"/>
              <w:rPr>
                <w:rFonts w:ascii="Arial" w:hAnsi="Arial" w:cs="Arial"/>
                <w:b/>
                <w:bCs/>
                <w:iCs/>
                <w:sz w:val="22"/>
                <w:szCs w:val="22"/>
              </w:rPr>
            </w:pPr>
            <w:r w:rsidRPr="007752A1">
              <w:rPr>
                <w:rFonts w:ascii="Arial" w:hAnsi="Arial" w:cs="Arial"/>
                <w:b/>
                <w:bCs/>
                <w:iCs/>
                <w:sz w:val="22"/>
                <w:szCs w:val="22"/>
              </w:rPr>
              <w:t>Candidates must have at the latest date of application: -</w:t>
            </w:r>
          </w:p>
          <w:p w14:paraId="61F390FF" w14:textId="77777777" w:rsidR="007752A1" w:rsidRPr="007752A1" w:rsidRDefault="007752A1" w:rsidP="007752A1">
            <w:pPr>
              <w:jc w:val="both"/>
              <w:rPr>
                <w:rFonts w:ascii="Arial" w:hAnsi="Arial" w:cs="Arial"/>
                <w:b/>
                <w:bCs/>
                <w:iCs/>
                <w:sz w:val="22"/>
                <w:szCs w:val="22"/>
              </w:rPr>
            </w:pPr>
          </w:p>
          <w:p w14:paraId="580E6F9C" w14:textId="77777777" w:rsidR="007752A1" w:rsidRPr="007752A1" w:rsidRDefault="007752A1" w:rsidP="00332439">
            <w:pPr>
              <w:numPr>
                <w:ilvl w:val="0"/>
                <w:numId w:val="3"/>
              </w:numPr>
              <w:tabs>
                <w:tab w:val="clear" w:pos="360"/>
                <w:tab w:val="num" w:pos="720"/>
              </w:tabs>
              <w:autoSpaceDE w:val="0"/>
              <w:autoSpaceDN w:val="0"/>
              <w:adjustRightInd w:val="0"/>
              <w:ind w:left="720"/>
              <w:rPr>
                <w:rFonts w:ascii="Arial" w:hAnsi="Arial" w:cs="Arial"/>
                <w:color w:val="000000"/>
                <w:sz w:val="22"/>
                <w:szCs w:val="22"/>
              </w:rPr>
            </w:pPr>
            <w:r w:rsidRPr="007752A1">
              <w:rPr>
                <w:rFonts w:ascii="Arial" w:hAnsi="Arial" w:cs="Arial"/>
                <w:color w:val="000000"/>
                <w:sz w:val="22"/>
                <w:szCs w:val="22"/>
              </w:rPr>
              <w:t>Significant experience in a senior communications leadership role and of working in a busy press and media office including a track record of high-level media and stakeholder relations.</w:t>
            </w:r>
          </w:p>
          <w:p w14:paraId="3CDC9FDE" w14:textId="2B9EF9B3" w:rsidR="007752A1" w:rsidRPr="007752A1" w:rsidRDefault="007752A1" w:rsidP="00332439">
            <w:pPr>
              <w:numPr>
                <w:ilvl w:val="0"/>
                <w:numId w:val="3"/>
              </w:numPr>
              <w:tabs>
                <w:tab w:val="clear" w:pos="360"/>
                <w:tab w:val="num" w:pos="720"/>
              </w:tabs>
              <w:autoSpaceDE w:val="0"/>
              <w:autoSpaceDN w:val="0"/>
              <w:adjustRightInd w:val="0"/>
              <w:ind w:left="720"/>
              <w:rPr>
                <w:rFonts w:ascii="Arial" w:hAnsi="Arial" w:cs="Arial"/>
                <w:color w:val="000000"/>
                <w:sz w:val="22"/>
                <w:szCs w:val="22"/>
              </w:rPr>
            </w:pPr>
            <w:r w:rsidRPr="007752A1">
              <w:rPr>
                <w:rFonts w:ascii="Arial" w:hAnsi="Arial" w:cs="Arial"/>
                <w:color w:val="000000"/>
                <w:sz w:val="22"/>
                <w:szCs w:val="22"/>
              </w:rPr>
              <w:t>Proven experience of project management and delivery of large-scale communications projects including implementing change management projects, parliamentary affairs and/or public information campaigns in a complex organisation.</w:t>
            </w:r>
          </w:p>
          <w:p w14:paraId="76EDEC93" w14:textId="77777777" w:rsidR="007752A1" w:rsidRPr="007752A1" w:rsidRDefault="007752A1" w:rsidP="00332439">
            <w:pPr>
              <w:numPr>
                <w:ilvl w:val="0"/>
                <w:numId w:val="3"/>
              </w:numPr>
              <w:tabs>
                <w:tab w:val="clear" w:pos="360"/>
                <w:tab w:val="num" w:pos="720"/>
              </w:tabs>
              <w:autoSpaceDE w:val="0"/>
              <w:autoSpaceDN w:val="0"/>
              <w:adjustRightInd w:val="0"/>
              <w:ind w:left="720"/>
              <w:rPr>
                <w:rFonts w:ascii="Arial" w:hAnsi="Arial" w:cs="Arial"/>
                <w:color w:val="000000"/>
                <w:sz w:val="22"/>
                <w:szCs w:val="22"/>
              </w:rPr>
            </w:pPr>
            <w:r w:rsidRPr="007752A1">
              <w:rPr>
                <w:rFonts w:ascii="Arial" w:hAnsi="Arial" w:cs="Arial"/>
                <w:color w:val="000000"/>
                <w:sz w:val="22"/>
                <w:szCs w:val="22"/>
              </w:rPr>
              <w:t>Proven experience of managing teams in a fast-paced pressured environment</w:t>
            </w:r>
          </w:p>
          <w:p w14:paraId="2099B6F2" w14:textId="2A770D3A" w:rsidR="007752A1" w:rsidRPr="007752A1" w:rsidRDefault="007752A1" w:rsidP="00332439">
            <w:pPr>
              <w:numPr>
                <w:ilvl w:val="0"/>
                <w:numId w:val="3"/>
              </w:numPr>
              <w:tabs>
                <w:tab w:val="clear" w:pos="360"/>
                <w:tab w:val="num" w:pos="720"/>
              </w:tabs>
              <w:autoSpaceDE w:val="0"/>
              <w:autoSpaceDN w:val="0"/>
              <w:adjustRightInd w:val="0"/>
              <w:ind w:left="720"/>
              <w:rPr>
                <w:rFonts w:ascii="Arial" w:hAnsi="Arial" w:cs="Arial"/>
                <w:color w:val="000000"/>
                <w:sz w:val="22"/>
                <w:szCs w:val="22"/>
              </w:rPr>
            </w:pPr>
            <w:r w:rsidRPr="007752A1">
              <w:rPr>
                <w:rFonts w:ascii="Arial" w:hAnsi="Arial" w:cs="Arial"/>
                <w:color w:val="000000"/>
                <w:sz w:val="22"/>
                <w:szCs w:val="22"/>
              </w:rPr>
              <w:t xml:space="preserve">Proven experience of implementing integrated communication </w:t>
            </w:r>
            <w:r w:rsidR="00CE4768" w:rsidRPr="007752A1">
              <w:rPr>
                <w:rFonts w:ascii="Arial" w:hAnsi="Arial" w:cs="Arial"/>
                <w:color w:val="000000"/>
                <w:sz w:val="22"/>
                <w:szCs w:val="22"/>
              </w:rPr>
              <w:t>strategies.</w:t>
            </w:r>
          </w:p>
          <w:p w14:paraId="440C18FD" w14:textId="5B767FC7" w:rsidR="007752A1" w:rsidRPr="007752A1" w:rsidRDefault="007752A1" w:rsidP="00B57468">
            <w:pPr>
              <w:numPr>
                <w:ilvl w:val="0"/>
                <w:numId w:val="3"/>
              </w:numPr>
              <w:tabs>
                <w:tab w:val="clear" w:pos="360"/>
                <w:tab w:val="num" w:pos="720"/>
              </w:tabs>
              <w:autoSpaceDE w:val="0"/>
              <w:autoSpaceDN w:val="0"/>
              <w:adjustRightInd w:val="0"/>
              <w:ind w:left="720"/>
              <w:rPr>
                <w:rFonts w:ascii="Arial" w:hAnsi="Arial" w:cs="Arial"/>
                <w:color w:val="000000"/>
                <w:sz w:val="22"/>
                <w:szCs w:val="22"/>
              </w:rPr>
            </w:pPr>
            <w:r w:rsidRPr="007752A1">
              <w:rPr>
                <w:rFonts w:ascii="Arial" w:hAnsi="Arial" w:cs="Arial"/>
                <w:color w:val="000000"/>
                <w:sz w:val="22"/>
                <w:szCs w:val="22"/>
              </w:rPr>
              <w:t xml:space="preserve">Significant experience of crisis and issues management including inter agency </w:t>
            </w:r>
            <w:r w:rsidR="00CE4768" w:rsidRPr="007752A1">
              <w:rPr>
                <w:rFonts w:ascii="Arial" w:hAnsi="Arial" w:cs="Arial"/>
                <w:color w:val="000000"/>
                <w:sz w:val="22"/>
                <w:szCs w:val="22"/>
              </w:rPr>
              <w:t>relations.</w:t>
            </w:r>
          </w:p>
          <w:p w14:paraId="45EC0724" w14:textId="2C8CC773" w:rsidR="007752A1" w:rsidRPr="00C545DD" w:rsidRDefault="007752A1" w:rsidP="00B57468">
            <w:pPr>
              <w:pStyle w:val="ListParagraph"/>
              <w:numPr>
                <w:ilvl w:val="0"/>
                <w:numId w:val="3"/>
              </w:numPr>
              <w:tabs>
                <w:tab w:val="clear" w:pos="360"/>
                <w:tab w:val="num" w:pos="720"/>
              </w:tabs>
              <w:ind w:left="720"/>
              <w:rPr>
                <w:rFonts w:ascii="Arial" w:hAnsi="Arial" w:cs="Arial"/>
                <w:sz w:val="22"/>
                <w:szCs w:val="22"/>
              </w:rPr>
            </w:pPr>
            <w:r w:rsidRPr="00C545DD">
              <w:rPr>
                <w:rFonts w:ascii="Arial" w:hAnsi="Arial" w:cs="Arial"/>
                <w:sz w:val="22"/>
                <w:szCs w:val="22"/>
              </w:rPr>
              <w:t xml:space="preserve">Strong evidence of an ability to develop a network of relationships among press and media and within the </w:t>
            </w:r>
            <w:r w:rsidR="00CE4768" w:rsidRPr="00C545DD">
              <w:rPr>
                <w:rFonts w:ascii="Arial" w:hAnsi="Arial" w:cs="Arial"/>
                <w:sz w:val="22"/>
                <w:szCs w:val="22"/>
              </w:rPr>
              <w:t>organisation.</w:t>
            </w:r>
          </w:p>
          <w:p w14:paraId="7CB74315" w14:textId="7EF753AD" w:rsidR="00B57468" w:rsidRPr="007752A1" w:rsidRDefault="00B57468" w:rsidP="00B57468">
            <w:pPr>
              <w:numPr>
                <w:ilvl w:val="0"/>
                <w:numId w:val="3"/>
              </w:numPr>
              <w:tabs>
                <w:tab w:val="clear" w:pos="360"/>
                <w:tab w:val="num" w:pos="720"/>
              </w:tabs>
              <w:autoSpaceDE w:val="0"/>
              <w:autoSpaceDN w:val="0"/>
              <w:adjustRightInd w:val="0"/>
              <w:ind w:left="720"/>
              <w:rPr>
                <w:rFonts w:ascii="Arial" w:hAnsi="Arial" w:cs="Arial"/>
                <w:color w:val="000000"/>
                <w:sz w:val="22"/>
                <w:szCs w:val="22"/>
              </w:rPr>
            </w:pPr>
            <w:r w:rsidRPr="007752A1">
              <w:rPr>
                <w:rFonts w:ascii="Arial" w:hAnsi="Arial" w:cs="Arial"/>
                <w:color w:val="000000"/>
                <w:sz w:val="22"/>
                <w:szCs w:val="22"/>
              </w:rPr>
              <w:t xml:space="preserve">Proven record of managing information that involves co-ordination across a range of areas of the health </w:t>
            </w:r>
            <w:r w:rsidR="00CE4768" w:rsidRPr="007752A1">
              <w:rPr>
                <w:rFonts w:ascii="Arial" w:hAnsi="Arial" w:cs="Arial"/>
                <w:color w:val="000000"/>
                <w:sz w:val="22"/>
                <w:szCs w:val="22"/>
              </w:rPr>
              <w:t>service.</w:t>
            </w:r>
          </w:p>
          <w:p w14:paraId="38E9CF02" w14:textId="69BC1ECE" w:rsidR="00B57468" w:rsidRPr="00B57468" w:rsidRDefault="007752A1" w:rsidP="00B57468">
            <w:pPr>
              <w:pStyle w:val="ListParagraph"/>
              <w:numPr>
                <w:ilvl w:val="0"/>
                <w:numId w:val="3"/>
              </w:numPr>
              <w:tabs>
                <w:tab w:val="clear" w:pos="360"/>
                <w:tab w:val="num" w:pos="720"/>
              </w:tabs>
              <w:ind w:left="720"/>
              <w:rPr>
                <w:rFonts w:ascii="Arial" w:hAnsi="Arial" w:cs="Arial"/>
                <w:sz w:val="22"/>
                <w:szCs w:val="22"/>
              </w:rPr>
            </w:pPr>
            <w:r w:rsidRPr="00C545DD">
              <w:rPr>
                <w:rFonts w:ascii="Arial" w:hAnsi="Arial" w:cs="Arial"/>
                <w:sz w:val="22"/>
                <w:szCs w:val="22"/>
              </w:rPr>
              <w:t xml:space="preserve">Excellent writing and presenting </w:t>
            </w:r>
            <w:r w:rsidR="00CE4768" w:rsidRPr="00C545DD">
              <w:rPr>
                <w:rFonts w:ascii="Arial" w:hAnsi="Arial" w:cs="Arial"/>
                <w:sz w:val="22"/>
                <w:szCs w:val="22"/>
              </w:rPr>
              <w:t>skills.</w:t>
            </w:r>
          </w:p>
          <w:p w14:paraId="0775630E" w14:textId="77777777" w:rsidR="007752A1" w:rsidRPr="007752A1" w:rsidRDefault="007752A1" w:rsidP="007752A1">
            <w:pPr>
              <w:spacing w:line="276" w:lineRule="auto"/>
              <w:jc w:val="both"/>
              <w:rPr>
                <w:rFonts w:ascii="Arial" w:hAnsi="Arial" w:cs="Arial"/>
                <w:b/>
                <w:color w:val="000000" w:themeColor="text1"/>
                <w:sz w:val="22"/>
                <w:szCs w:val="22"/>
              </w:rPr>
            </w:pPr>
          </w:p>
          <w:p w14:paraId="3D65BE18" w14:textId="77777777" w:rsidR="007752A1" w:rsidRPr="007752A1" w:rsidRDefault="007752A1" w:rsidP="007752A1">
            <w:pPr>
              <w:spacing w:line="276" w:lineRule="auto"/>
              <w:jc w:val="both"/>
              <w:rPr>
                <w:rFonts w:ascii="Arial" w:hAnsi="Arial" w:cs="Arial"/>
                <w:b/>
                <w:color w:val="000000" w:themeColor="text1"/>
                <w:sz w:val="22"/>
                <w:szCs w:val="22"/>
              </w:rPr>
            </w:pPr>
            <w:r w:rsidRPr="007752A1">
              <w:rPr>
                <w:rFonts w:ascii="Arial" w:hAnsi="Arial" w:cs="Arial"/>
                <w:b/>
                <w:color w:val="000000" w:themeColor="text1"/>
                <w:sz w:val="22"/>
                <w:szCs w:val="22"/>
              </w:rPr>
              <w:t>Health</w:t>
            </w:r>
          </w:p>
          <w:p w14:paraId="033A666E" w14:textId="77777777" w:rsidR="007752A1" w:rsidRPr="007752A1" w:rsidRDefault="007752A1" w:rsidP="007752A1">
            <w:pPr>
              <w:spacing w:line="276" w:lineRule="auto"/>
              <w:jc w:val="both"/>
              <w:rPr>
                <w:rFonts w:ascii="Arial" w:hAnsi="Arial" w:cs="Arial"/>
                <w:color w:val="000000" w:themeColor="text1"/>
                <w:sz w:val="22"/>
                <w:szCs w:val="22"/>
              </w:rPr>
            </w:pPr>
            <w:r w:rsidRPr="007752A1">
              <w:rPr>
                <w:rFonts w:ascii="Arial" w:hAnsi="Arial" w:cs="Arial"/>
                <w:color w:val="000000" w:themeColor="text1"/>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27836EA" w14:textId="77777777" w:rsidR="007752A1" w:rsidRPr="007752A1" w:rsidRDefault="007752A1" w:rsidP="007752A1">
            <w:pPr>
              <w:spacing w:line="276" w:lineRule="auto"/>
              <w:jc w:val="both"/>
              <w:rPr>
                <w:rFonts w:ascii="Arial" w:hAnsi="Arial" w:cs="Arial"/>
                <w:color w:val="000000" w:themeColor="text1"/>
                <w:sz w:val="22"/>
                <w:szCs w:val="22"/>
              </w:rPr>
            </w:pPr>
          </w:p>
          <w:p w14:paraId="08DFAE9E" w14:textId="77777777" w:rsidR="007752A1" w:rsidRPr="007752A1" w:rsidRDefault="007752A1" w:rsidP="007752A1">
            <w:pPr>
              <w:spacing w:line="276" w:lineRule="auto"/>
              <w:ind w:right="-766"/>
              <w:jc w:val="both"/>
              <w:rPr>
                <w:rFonts w:ascii="Arial" w:hAnsi="Arial" w:cs="Arial"/>
                <w:iCs/>
                <w:color w:val="000000" w:themeColor="text1"/>
                <w:sz w:val="22"/>
                <w:szCs w:val="22"/>
              </w:rPr>
            </w:pPr>
            <w:r w:rsidRPr="007752A1">
              <w:rPr>
                <w:rFonts w:ascii="Arial" w:hAnsi="Arial" w:cs="Arial"/>
                <w:b/>
                <w:color w:val="000000" w:themeColor="text1"/>
                <w:sz w:val="22"/>
                <w:szCs w:val="22"/>
              </w:rPr>
              <w:t>Character</w:t>
            </w:r>
          </w:p>
          <w:p w14:paraId="5A9483D2" w14:textId="77777777" w:rsidR="007752A1" w:rsidRDefault="007752A1" w:rsidP="007752A1">
            <w:pPr>
              <w:rPr>
                <w:rFonts w:ascii="Arial" w:hAnsi="Arial" w:cs="Arial"/>
                <w:color w:val="000000" w:themeColor="text1"/>
                <w:sz w:val="22"/>
                <w:szCs w:val="22"/>
              </w:rPr>
            </w:pPr>
            <w:r w:rsidRPr="007752A1">
              <w:rPr>
                <w:rFonts w:ascii="Arial" w:hAnsi="Arial" w:cs="Arial"/>
                <w:color w:val="000000" w:themeColor="text1"/>
                <w:sz w:val="22"/>
                <w:szCs w:val="22"/>
              </w:rPr>
              <w:t>Each candidate for and any person holding the office must be of good character.</w:t>
            </w:r>
          </w:p>
          <w:p w14:paraId="1151045D" w14:textId="1BA9C26D" w:rsidR="00740B53" w:rsidRPr="007752A1" w:rsidRDefault="00740B53" w:rsidP="007752A1">
            <w:pPr>
              <w:rPr>
                <w:rFonts w:ascii="Arial" w:hAnsi="Arial" w:cs="Arial"/>
                <w:b/>
                <w:bCs/>
                <w:iCs/>
                <w:color w:val="222222"/>
                <w:sz w:val="22"/>
                <w:szCs w:val="22"/>
                <w:shd w:val="clear" w:color="auto" w:fill="FFFFFF"/>
              </w:rPr>
            </w:pPr>
          </w:p>
        </w:tc>
      </w:tr>
      <w:tr w:rsidR="007752A1" w:rsidRPr="00FC59B9" w14:paraId="59EF65EA" w14:textId="77777777" w:rsidTr="006C3BA4">
        <w:tc>
          <w:tcPr>
            <w:tcW w:w="1439" w:type="pct"/>
          </w:tcPr>
          <w:p w14:paraId="643486DB" w14:textId="1FFE3E2F" w:rsidR="007752A1" w:rsidRPr="00FC59B9" w:rsidRDefault="007752A1" w:rsidP="007752A1">
            <w:pPr>
              <w:rPr>
                <w:rFonts w:ascii="Arial" w:hAnsi="Arial" w:cs="Arial"/>
                <w:b/>
                <w:bCs/>
                <w:sz w:val="22"/>
                <w:szCs w:val="22"/>
              </w:rPr>
            </w:pPr>
            <w:r w:rsidRPr="00FC59B9">
              <w:rPr>
                <w:rFonts w:ascii="Arial" w:hAnsi="Arial" w:cs="Arial"/>
                <w:b/>
                <w:bCs/>
                <w:sz w:val="22"/>
                <w:szCs w:val="22"/>
              </w:rPr>
              <w:t>Other requirements specific to the post</w:t>
            </w:r>
          </w:p>
        </w:tc>
        <w:tc>
          <w:tcPr>
            <w:tcW w:w="3561" w:type="pct"/>
          </w:tcPr>
          <w:p w14:paraId="08558D3A" w14:textId="6A576E4D" w:rsidR="007752A1" w:rsidRPr="007752A1" w:rsidRDefault="007752A1" w:rsidP="00332439">
            <w:pPr>
              <w:pStyle w:val="ListParagraph"/>
              <w:numPr>
                <w:ilvl w:val="0"/>
                <w:numId w:val="7"/>
              </w:numPr>
              <w:spacing w:line="276" w:lineRule="auto"/>
              <w:jc w:val="both"/>
              <w:rPr>
                <w:rFonts w:ascii="Arial" w:hAnsi="Arial" w:cs="Arial"/>
                <w:iCs/>
                <w:color w:val="000000" w:themeColor="text1"/>
                <w:sz w:val="22"/>
                <w:szCs w:val="22"/>
              </w:rPr>
            </w:pPr>
            <w:r w:rsidRPr="007752A1">
              <w:rPr>
                <w:rFonts w:ascii="Arial" w:hAnsi="Arial" w:cs="Arial"/>
                <w:iCs/>
                <w:color w:val="000000" w:themeColor="text1"/>
                <w:sz w:val="22"/>
                <w:szCs w:val="22"/>
              </w:rPr>
              <w:t xml:space="preserve">Access to appropriate transport to fulfil the requirements of the role as post will involve frequent </w:t>
            </w:r>
            <w:r w:rsidR="00CE4768" w:rsidRPr="007752A1">
              <w:rPr>
                <w:rFonts w:ascii="Arial" w:hAnsi="Arial" w:cs="Arial"/>
                <w:iCs/>
                <w:color w:val="000000" w:themeColor="text1"/>
                <w:sz w:val="22"/>
                <w:szCs w:val="22"/>
              </w:rPr>
              <w:t>travel.</w:t>
            </w:r>
          </w:p>
          <w:p w14:paraId="5517929B" w14:textId="2724611F" w:rsidR="007752A1" w:rsidRPr="007752A1" w:rsidRDefault="007752A1" w:rsidP="00332439">
            <w:pPr>
              <w:pStyle w:val="ListParagraph"/>
              <w:numPr>
                <w:ilvl w:val="0"/>
                <w:numId w:val="7"/>
              </w:numPr>
              <w:spacing w:line="276" w:lineRule="auto"/>
              <w:jc w:val="both"/>
              <w:rPr>
                <w:rFonts w:ascii="Arial" w:hAnsi="Arial" w:cs="Arial"/>
                <w:iCs/>
                <w:color w:val="000000" w:themeColor="text1"/>
                <w:sz w:val="22"/>
                <w:szCs w:val="22"/>
              </w:rPr>
            </w:pPr>
            <w:r w:rsidRPr="007752A1">
              <w:rPr>
                <w:rFonts w:ascii="Arial" w:hAnsi="Arial" w:cs="Arial"/>
                <w:iCs/>
                <w:color w:val="000000" w:themeColor="text1"/>
                <w:sz w:val="22"/>
                <w:szCs w:val="22"/>
              </w:rPr>
              <w:t xml:space="preserve">A flexible approach to working hours is required in order to ensure deadlines are </w:t>
            </w:r>
            <w:r w:rsidR="00CE4768" w:rsidRPr="007752A1">
              <w:rPr>
                <w:rFonts w:ascii="Arial" w:hAnsi="Arial" w:cs="Arial"/>
                <w:iCs/>
                <w:color w:val="000000" w:themeColor="text1"/>
                <w:sz w:val="22"/>
                <w:szCs w:val="22"/>
              </w:rPr>
              <w:t>met.</w:t>
            </w:r>
          </w:p>
          <w:p w14:paraId="0E4DCE48" w14:textId="02995345" w:rsidR="007752A1" w:rsidRPr="007752A1" w:rsidRDefault="007752A1" w:rsidP="007752A1">
            <w:pPr>
              <w:pStyle w:val="ListParagraph"/>
              <w:ind w:left="360"/>
              <w:rPr>
                <w:rFonts w:ascii="Arial" w:hAnsi="Arial" w:cs="Arial"/>
                <w:b/>
                <w:iCs/>
                <w:color w:val="000099"/>
                <w:sz w:val="22"/>
                <w:szCs w:val="22"/>
              </w:rPr>
            </w:pPr>
          </w:p>
        </w:tc>
      </w:tr>
      <w:tr w:rsidR="00033EDB" w:rsidRPr="00FC59B9" w14:paraId="437354A7" w14:textId="77777777" w:rsidTr="006C3BA4">
        <w:tc>
          <w:tcPr>
            <w:tcW w:w="1439" w:type="pct"/>
          </w:tcPr>
          <w:p w14:paraId="3FD389F1" w14:textId="7545571D" w:rsidR="00033EDB" w:rsidRPr="00FC59B9" w:rsidRDefault="00033EDB" w:rsidP="00033EDB">
            <w:pPr>
              <w:rPr>
                <w:rFonts w:ascii="Arial" w:hAnsi="Arial" w:cs="Arial"/>
                <w:b/>
                <w:bCs/>
                <w:sz w:val="22"/>
                <w:szCs w:val="22"/>
              </w:rPr>
            </w:pPr>
            <w:r w:rsidRPr="00FC59B9">
              <w:rPr>
                <w:rFonts w:ascii="Arial" w:hAnsi="Arial" w:cs="Arial"/>
                <w:b/>
                <w:bCs/>
                <w:sz w:val="22"/>
                <w:szCs w:val="22"/>
              </w:rPr>
              <w:t>Additional eligibility requirements:</w:t>
            </w:r>
          </w:p>
          <w:p w14:paraId="255FA45E" w14:textId="0A67812E" w:rsidR="00033EDB" w:rsidRPr="00FC59B9" w:rsidRDefault="00033EDB" w:rsidP="00033EDB">
            <w:pPr>
              <w:rPr>
                <w:rFonts w:ascii="Arial" w:hAnsi="Arial" w:cs="Arial"/>
                <w:b/>
                <w:bCs/>
                <w:sz w:val="22"/>
                <w:szCs w:val="22"/>
              </w:rPr>
            </w:pPr>
          </w:p>
        </w:tc>
        <w:tc>
          <w:tcPr>
            <w:tcW w:w="3561" w:type="pct"/>
          </w:tcPr>
          <w:p w14:paraId="67225D5A" w14:textId="6943F605" w:rsidR="00033EDB" w:rsidRPr="00FC59B9" w:rsidRDefault="00033EDB" w:rsidP="00033EDB">
            <w:pPr>
              <w:pStyle w:val="Default"/>
              <w:rPr>
                <w:sz w:val="22"/>
                <w:szCs w:val="22"/>
              </w:rPr>
            </w:pPr>
            <w:r w:rsidRPr="00FC59B9">
              <w:rPr>
                <w:b/>
                <w:bCs/>
                <w:sz w:val="22"/>
                <w:szCs w:val="22"/>
              </w:rPr>
              <w:t xml:space="preserve">Citizenship </w:t>
            </w:r>
            <w:r>
              <w:rPr>
                <w:b/>
                <w:bCs/>
                <w:sz w:val="22"/>
                <w:szCs w:val="22"/>
              </w:rPr>
              <w:t>r</w:t>
            </w:r>
            <w:r w:rsidRPr="00FC59B9">
              <w:rPr>
                <w:b/>
                <w:bCs/>
                <w:sz w:val="22"/>
                <w:szCs w:val="22"/>
              </w:rPr>
              <w:t xml:space="preserve">equirements </w:t>
            </w:r>
          </w:p>
          <w:p w14:paraId="2C642096" w14:textId="77777777" w:rsidR="00033EDB" w:rsidRPr="00FC59B9" w:rsidRDefault="00033EDB" w:rsidP="00033EDB">
            <w:pPr>
              <w:pStyle w:val="Default"/>
              <w:rPr>
                <w:sz w:val="22"/>
                <w:szCs w:val="22"/>
              </w:rPr>
            </w:pPr>
            <w:r w:rsidRPr="00FC59B9">
              <w:rPr>
                <w:sz w:val="22"/>
                <w:szCs w:val="22"/>
              </w:rPr>
              <w:t xml:space="preserve">Eligible candidates must be: </w:t>
            </w:r>
          </w:p>
          <w:p w14:paraId="354421BA" w14:textId="087C34A8" w:rsidR="00033EDB" w:rsidRPr="00FC59B9" w:rsidRDefault="00033EDB" w:rsidP="00332439">
            <w:pPr>
              <w:pStyle w:val="ListParagraph"/>
              <w:numPr>
                <w:ilvl w:val="0"/>
                <w:numId w:val="2"/>
              </w:numPr>
              <w:spacing w:after="120"/>
              <w:rPr>
                <w:rFonts w:ascii="Arial" w:hAnsi="Arial" w:cs="Arial"/>
                <w:sz w:val="22"/>
                <w:szCs w:val="22"/>
              </w:rPr>
            </w:pPr>
            <w:r w:rsidRPr="00FC59B9">
              <w:rPr>
                <w:rFonts w:ascii="Arial" w:hAnsi="Arial" w:cs="Arial"/>
                <w:sz w:val="22"/>
                <w:szCs w:val="22"/>
              </w:rPr>
              <w:t xml:space="preserve">EEA, Swiss, or British citizens </w:t>
            </w:r>
          </w:p>
          <w:p w14:paraId="0FE712BB" w14:textId="5E0B69BC" w:rsidR="00033EDB" w:rsidRPr="00FC59B9" w:rsidRDefault="00033EDB" w:rsidP="00033EDB">
            <w:pPr>
              <w:spacing w:after="120"/>
              <w:ind w:left="360"/>
              <w:rPr>
                <w:rFonts w:ascii="Arial" w:hAnsi="Arial" w:cs="Arial"/>
                <w:b/>
                <w:sz w:val="22"/>
                <w:szCs w:val="22"/>
              </w:rPr>
            </w:pPr>
            <w:r w:rsidRPr="00FC59B9">
              <w:rPr>
                <w:rFonts w:ascii="Arial" w:hAnsi="Arial" w:cs="Arial"/>
                <w:b/>
                <w:sz w:val="22"/>
                <w:szCs w:val="22"/>
              </w:rPr>
              <w:t>OR</w:t>
            </w:r>
          </w:p>
          <w:p w14:paraId="0476F498" w14:textId="5B60B9D6" w:rsidR="00033EDB" w:rsidRPr="00C772FA" w:rsidRDefault="00033EDB" w:rsidP="00332439">
            <w:pPr>
              <w:pStyle w:val="ListParagraph"/>
              <w:numPr>
                <w:ilvl w:val="0"/>
                <w:numId w:val="2"/>
              </w:numPr>
              <w:spacing w:after="120"/>
              <w:rPr>
                <w:rFonts w:ascii="Arial" w:hAnsi="Arial" w:cs="Arial"/>
                <w:sz w:val="22"/>
                <w:szCs w:val="22"/>
              </w:rPr>
            </w:pPr>
            <w:r w:rsidRPr="00C772FA">
              <w:rPr>
                <w:rFonts w:ascii="Arial" w:hAnsi="Arial" w:cs="Arial"/>
                <w:sz w:val="22"/>
                <w:szCs w:val="22"/>
              </w:rPr>
              <w:t xml:space="preserve">Non-European Economic Area citizens with permission to reside and work in the </w:t>
            </w:r>
            <w:r w:rsidR="00CE4768" w:rsidRPr="00C772FA">
              <w:rPr>
                <w:rFonts w:ascii="Arial" w:hAnsi="Arial" w:cs="Arial"/>
                <w:sz w:val="22"/>
                <w:szCs w:val="22"/>
              </w:rPr>
              <w:t>State.</w:t>
            </w:r>
            <w:r w:rsidRPr="00C772FA">
              <w:rPr>
                <w:rFonts w:ascii="Arial" w:hAnsi="Arial" w:cs="Arial"/>
                <w:sz w:val="22"/>
                <w:szCs w:val="22"/>
              </w:rPr>
              <w:t xml:space="preserve"> </w:t>
            </w:r>
          </w:p>
          <w:p w14:paraId="3BA041C6" w14:textId="494B0D51" w:rsidR="00033EDB" w:rsidRPr="00C772FA" w:rsidRDefault="00033EDB" w:rsidP="00033EDB">
            <w:pPr>
              <w:pStyle w:val="Default"/>
              <w:ind w:left="1080"/>
              <w:rPr>
                <w:bCs/>
                <w:color w:val="auto"/>
                <w:sz w:val="22"/>
                <w:szCs w:val="22"/>
              </w:rPr>
            </w:pPr>
            <w:r w:rsidRPr="00C772FA">
              <w:rPr>
                <w:bCs/>
                <w:color w:val="auto"/>
                <w:sz w:val="22"/>
                <w:szCs w:val="22"/>
              </w:rPr>
              <w:t>Read Appendix 2 of the Additional Campaign Information for further information on accepted Stamps for Non-EEA citizens resident in the State, including those with refugee status.</w:t>
            </w:r>
          </w:p>
          <w:p w14:paraId="347D07C8" w14:textId="4EFD2EDC" w:rsidR="00033EDB" w:rsidRPr="00C772FA" w:rsidRDefault="00033EDB" w:rsidP="00033EDB">
            <w:pPr>
              <w:pStyle w:val="ListParagraph"/>
              <w:spacing w:after="120"/>
              <w:ind w:left="1080"/>
              <w:rPr>
                <w:rFonts w:ascii="Arial" w:hAnsi="Arial" w:cs="Arial"/>
                <w:sz w:val="22"/>
                <w:szCs w:val="22"/>
              </w:rPr>
            </w:pPr>
          </w:p>
          <w:p w14:paraId="56D31BB4" w14:textId="3549AB4D" w:rsidR="00033EDB" w:rsidRPr="00C772FA" w:rsidRDefault="00033EDB" w:rsidP="00033EDB">
            <w:pPr>
              <w:pStyle w:val="Default"/>
              <w:rPr>
                <w:bCs/>
                <w:color w:val="auto"/>
                <w:sz w:val="22"/>
                <w:szCs w:val="22"/>
              </w:rPr>
            </w:pPr>
            <w:r w:rsidRPr="00C772FA">
              <w:rPr>
                <w:bCs/>
                <w:color w:val="auto"/>
                <w:sz w:val="22"/>
                <w:szCs w:val="22"/>
              </w:rPr>
              <w:t xml:space="preserve">To qualify candidates must be eligible by the closing date of the campaign. </w:t>
            </w:r>
          </w:p>
          <w:p w14:paraId="568D1B20" w14:textId="7E567104" w:rsidR="00033EDB" w:rsidRPr="00C772FA" w:rsidRDefault="00033EDB" w:rsidP="00033EDB">
            <w:pPr>
              <w:pStyle w:val="Default"/>
              <w:rPr>
                <w:bCs/>
                <w:color w:val="auto"/>
                <w:sz w:val="22"/>
                <w:szCs w:val="22"/>
              </w:rPr>
            </w:pPr>
          </w:p>
          <w:p w14:paraId="613182C9" w14:textId="6F42078A" w:rsidR="00033EDB" w:rsidRPr="00FC59B9" w:rsidRDefault="00033EDB" w:rsidP="00033EDB">
            <w:pPr>
              <w:pStyle w:val="NormalWeb"/>
              <w:shd w:val="clear" w:color="auto" w:fill="FFFFFF"/>
              <w:spacing w:before="0" w:beforeAutospacing="0" w:after="150" w:afterAutospacing="0"/>
              <w:rPr>
                <w:rFonts w:ascii="Arial" w:hAnsi="Arial" w:cs="Arial"/>
                <w:iCs/>
                <w:color w:val="000099"/>
                <w:sz w:val="22"/>
                <w:szCs w:val="22"/>
                <w:lang w:val="en-GB" w:eastAsia="en-GB"/>
              </w:rPr>
            </w:pPr>
            <w:r w:rsidRPr="00C772FA">
              <w:rPr>
                <w:rFonts w:ascii="Arial" w:hAnsi="Arial" w:cs="Arial"/>
                <w:iCs/>
                <w:sz w:val="22"/>
                <w:szCs w:val="22"/>
              </w:rPr>
              <w:t xml:space="preserve">Read more about </w:t>
            </w:r>
            <w:hyperlink r:id="rId13" w:history="1">
              <w:r w:rsidRPr="00FC59B9">
                <w:rPr>
                  <w:rStyle w:val="Hyperlink"/>
                  <w:rFonts w:ascii="Arial" w:hAnsi="Arial" w:cs="Arial"/>
                  <w:sz w:val="22"/>
                  <w:szCs w:val="22"/>
                </w:rPr>
                <w:t xml:space="preserve">Department of Enterprise, Trade &amp; Employment </w:t>
              </w:r>
              <w:r w:rsidRPr="00FC59B9">
                <w:rPr>
                  <w:rStyle w:val="Hyperlink"/>
                  <w:rFonts w:ascii="Arial" w:hAnsi="Arial" w:cs="Arial"/>
                  <w:iCs/>
                  <w:sz w:val="22"/>
                  <w:szCs w:val="22"/>
                </w:rPr>
                <w:t>Work Permits</w:t>
              </w:r>
            </w:hyperlink>
            <w:r w:rsidRPr="00FC59B9">
              <w:rPr>
                <w:rFonts w:ascii="Arial" w:hAnsi="Arial" w:cs="Arial"/>
                <w:iCs/>
                <w:color w:val="000099"/>
                <w:sz w:val="22"/>
                <w:szCs w:val="22"/>
              </w:rPr>
              <w:t>.</w:t>
            </w:r>
          </w:p>
        </w:tc>
      </w:tr>
      <w:tr w:rsidR="007752A1" w:rsidRPr="00FC59B9" w14:paraId="466ACF54" w14:textId="77777777" w:rsidTr="006C3BA4">
        <w:tc>
          <w:tcPr>
            <w:tcW w:w="1439" w:type="pct"/>
          </w:tcPr>
          <w:p w14:paraId="50259FF8" w14:textId="3085F32B" w:rsidR="007752A1" w:rsidRPr="00FC59B9" w:rsidRDefault="007752A1" w:rsidP="007752A1">
            <w:pPr>
              <w:rPr>
                <w:rFonts w:ascii="Arial" w:hAnsi="Arial" w:cs="Arial"/>
                <w:b/>
                <w:bCs/>
                <w:sz w:val="22"/>
                <w:szCs w:val="22"/>
              </w:rPr>
            </w:pPr>
            <w:r w:rsidRPr="00FC59B9">
              <w:rPr>
                <w:rFonts w:ascii="Arial" w:hAnsi="Arial" w:cs="Arial"/>
                <w:b/>
                <w:bCs/>
                <w:sz w:val="22"/>
                <w:szCs w:val="22"/>
              </w:rPr>
              <w:lastRenderedPageBreak/>
              <w:t>Skills, competencies and/or knowledge</w:t>
            </w:r>
          </w:p>
          <w:p w14:paraId="4E76BE64" w14:textId="77777777" w:rsidR="007752A1" w:rsidRPr="00FC59B9" w:rsidRDefault="007752A1" w:rsidP="007752A1">
            <w:pPr>
              <w:rPr>
                <w:rFonts w:ascii="Arial" w:hAnsi="Arial" w:cs="Arial"/>
                <w:b/>
                <w:bCs/>
                <w:sz w:val="22"/>
                <w:szCs w:val="22"/>
              </w:rPr>
            </w:pPr>
          </w:p>
          <w:p w14:paraId="3C72DF3D" w14:textId="77777777" w:rsidR="007752A1" w:rsidRPr="00FC59B9" w:rsidRDefault="007752A1" w:rsidP="007752A1">
            <w:pPr>
              <w:rPr>
                <w:rFonts w:ascii="Arial" w:hAnsi="Arial" w:cs="Arial"/>
                <w:b/>
                <w:bCs/>
                <w:sz w:val="22"/>
                <w:szCs w:val="22"/>
              </w:rPr>
            </w:pPr>
          </w:p>
        </w:tc>
        <w:tc>
          <w:tcPr>
            <w:tcW w:w="3561" w:type="pct"/>
          </w:tcPr>
          <w:p w14:paraId="28C101D5" w14:textId="0A6BA6AC" w:rsidR="007752A1" w:rsidRPr="007752A1" w:rsidRDefault="007752A1" w:rsidP="007752A1">
            <w:pPr>
              <w:rPr>
                <w:rFonts w:ascii="Arial" w:hAnsi="Arial" w:cs="Arial"/>
                <w:b/>
                <w:sz w:val="22"/>
                <w:szCs w:val="22"/>
              </w:rPr>
            </w:pPr>
            <w:r w:rsidRPr="007752A1">
              <w:rPr>
                <w:rFonts w:ascii="Arial" w:hAnsi="Arial" w:cs="Arial"/>
                <w:b/>
                <w:sz w:val="22"/>
                <w:szCs w:val="22"/>
              </w:rPr>
              <w:t>Professional Knowledge &amp; Experience</w:t>
            </w:r>
          </w:p>
          <w:p w14:paraId="56F84867" w14:textId="77777777" w:rsidR="007752A1" w:rsidRPr="00E364E2" w:rsidRDefault="007752A1" w:rsidP="00E364E2">
            <w:pPr>
              <w:pStyle w:val="ListParagraph"/>
              <w:numPr>
                <w:ilvl w:val="0"/>
                <w:numId w:val="9"/>
              </w:numPr>
              <w:contextualSpacing/>
              <w:rPr>
                <w:rFonts w:ascii="Arial" w:hAnsi="Arial" w:cs="Arial"/>
                <w:sz w:val="22"/>
                <w:szCs w:val="22"/>
              </w:rPr>
            </w:pPr>
            <w:r w:rsidRPr="00E364E2">
              <w:rPr>
                <w:rFonts w:ascii="Arial" w:hAnsi="Arial" w:cs="Arial"/>
                <w:sz w:val="22"/>
                <w:szCs w:val="22"/>
              </w:rPr>
              <w:t>In-depth knowledge of communications strategies, media management, campaign management, online content management, message management and regulatory and statutory requirements as relevant to the role</w:t>
            </w:r>
          </w:p>
          <w:p w14:paraId="41E0FCC7" w14:textId="77777777" w:rsidR="00E364E2" w:rsidRDefault="007752A1" w:rsidP="00E364E2">
            <w:pPr>
              <w:pStyle w:val="ListParagraph"/>
              <w:numPr>
                <w:ilvl w:val="0"/>
                <w:numId w:val="9"/>
              </w:numPr>
              <w:contextualSpacing/>
              <w:rPr>
                <w:rFonts w:ascii="Arial" w:hAnsi="Arial" w:cs="Arial"/>
                <w:sz w:val="22"/>
                <w:szCs w:val="22"/>
              </w:rPr>
            </w:pPr>
            <w:r w:rsidRPr="00E364E2">
              <w:rPr>
                <w:rFonts w:ascii="Arial" w:hAnsi="Arial" w:cs="Arial"/>
                <w:sz w:val="22"/>
                <w:szCs w:val="22"/>
              </w:rPr>
              <w:t>Knowledge of the health service including a good knowledge of HSE reform and acute hospital services</w:t>
            </w:r>
          </w:p>
          <w:p w14:paraId="50417C15" w14:textId="77777777" w:rsidR="00E364E2" w:rsidRDefault="007752A1" w:rsidP="00E364E2">
            <w:pPr>
              <w:pStyle w:val="ListParagraph"/>
              <w:numPr>
                <w:ilvl w:val="0"/>
                <w:numId w:val="9"/>
              </w:numPr>
              <w:contextualSpacing/>
              <w:rPr>
                <w:rFonts w:ascii="Arial" w:hAnsi="Arial" w:cs="Arial"/>
                <w:sz w:val="22"/>
                <w:szCs w:val="22"/>
              </w:rPr>
            </w:pPr>
            <w:r w:rsidRPr="00E364E2">
              <w:rPr>
                <w:rFonts w:ascii="Arial" w:hAnsi="Arial" w:cs="Arial"/>
                <w:sz w:val="22"/>
                <w:szCs w:val="22"/>
              </w:rPr>
              <w:t>Knowledge and understanding of crisis management techniques.</w:t>
            </w:r>
          </w:p>
          <w:p w14:paraId="721B1665" w14:textId="19FB0488" w:rsidR="00E364E2" w:rsidRDefault="007752A1" w:rsidP="00E364E2">
            <w:pPr>
              <w:pStyle w:val="ListParagraph"/>
              <w:numPr>
                <w:ilvl w:val="0"/>
                <w:numId w:val="9"/>
              </w:numPr>
              <w:contextualSpacing/>
              <w:rPr>
                <w:rFonts w:ascii="Arial" w:hAnsi="Arial" w:cs="Arial"/>
                <w:sz w:val="22"/>
                <w:szCs w:val="22"/>
              </w:rPr>
            </w:pPr>
            <w:r w:rsidRPr="00E364E2">
              <w:rPr>
                <w:rFonts w:ascii="Arial" w:hAnsi="Arial" w:cs="Arial"/>
                <w:sz w:val="22"/>
                <w:szCs w:val="22"/>
              </w:rPr>
              <w:t xml:space="preserve">An understanding of the practical considerations in managing a busy parliamentary affairs function, preparing briefing material and responses to other information </w:t>
            </w:r>
            <w:r w:rsidR="00CE4768" w:rsidRPr="00E364E2">
              <w:rPr>
                <w:rFonts w:ascii="Arial" w:hAnsi="Arial" w:cs="Arial"/>
                <w:sz w:val="22"/>
                <w:szCs w:val="22"/>
              </w:rPr>
              <w:t>requests.</w:t>
            </w:r>
          </w:p>
          <w:p w14:paraId="47CB564A" w14:textId="64699B91" w:rsidR="00E364E2" w:rsidRDefault="007752A1" w:rsidP="00E364E2">
            <w:pPr>
              <w:pStyle w:val="ListParagraph"/>
              <w:numPr>
                <w:ilvl w:val="0"/>
                <w:numId w:val="9"/>
              </w:numPr>
              <w:contextualSpacing/>
              <w:rPr>
                <w:rFonts w:ascii="Arial" w:hAnsi="Arial" w:cs="Arial"/>
                <w:sz w:val="22"/>
                <w:szCs w:val="22"/>
              </w:rPr>
            </w:pPr>
            <w:r w:rsidRPr="00E364E2">
              <w:rPr>
                <w:rFonts w:ascii="Arial" w:hAnsi="Arial" w:cs="Arial"/>
                <w:sz w:val="22"/>
                <w:szCs w:val="22"/>
              </w:rPr>
              <w:t xml:space="preserve">Knowledge and understanding of media </w:t>
            </w:r>
            <w:r w:rsidR="00CE4768" w:rsidRPr="00E364E2">
              <w:rPr>
                <w:rFonts w:ascii="Arial" w:hAnsi="Arial" w:cs="Arial"/>
                <w:sz w:val="22"/>
                <w:szCs w:val="22"/>
              </w:rPr>
              <w:t>monitoring.</w:t>
            </w:r>
          </w:p>
          <w:p w14:paraId="78543328" w14:textId="77777777" w:rsidR="00E364E2" w:rsidRPr="00E364E2" w:rsidRDefault="007752A1" w:rsidP="00E364E2">
            <w:pPr>
              <w:pStyle w:val="ListParagraph"/>
              <w:numPr>
                <w:ilvl w:val="0"/>
                <w:numId w:val="9"/>
              </w:numPr>
              <w:contextualSpacing/>
              <w:rPr>
                <w:rFonts w:ascii="Arial" w:hAnsi="Arial" w:cs="Arial"/>
                <w:sz w:val="22"/>
                <w:szCs w:val="22"/>
              </w:rPr>
            </w:pPr>
            <w:r w:rsidRPr="00E364E2">
              <w:rPr>
                <w:rFonts w:ascii="Arial" w:hAnsi="Arial" w:cs="Arial"/>
                <w:iCs/>
                <w:sz w:val="22"/>
                <w:szCs w:val="22"/>
              </w:rPr>
              <w:t>Excellent IT skills including MS Office Suite, social media, Digital Media and email experience</w:t>
            </w:r>
          </w:p>
          <w:p w14:paraId="256021DC" w14:textId="77777777" w:rsidR="00E364E2" w:rsidRPr="00E364E2" w:rsidRDefault="007752A1" w:rsidP="00E364E2">
            <w:pPr>
              <w:pStyle w:val="ListParagraph"/>
              <w:numPr>
                <w:ilvl w:val="0"/>
                <w:numId w:val="9"/>
              </w:numPr>
              <w:contextualSpacing/>
              <w:rPr>
                <w:rFonts w:ascii="Arial" w:hAnsi="Arial" w:cs="Arial"/>
                <w:sz w:val="22"/>
                <w:szCs w:val="22"/>
              </w:rPr>
            </w:pPr>
            <w:r w:rsidRPr="00E364E2">
              <w:rPr>
                <w:rFonts w:ascii="Arial" w:hAnsi="Arial" w:cs="Arial"/>
                <w:iCs/>
                <w:sz w:val="22"/>
                <w:szCs w:val="22"/>
              </w:rPr>
              <w:t>Knowledge of Health Literacy guidelines and experience in creating accessible content suitable for a wide audience</w:t>
            </w:r>
          </w:p>
          <w:p w14:paraId="51A479BB" w14:textId="7EE1D6A5" w:rsidR="00E364E2" w:rsidRDefault="007752A1" w:rsidP="00E364E2">
            <w:pPr>
              <w:pStyle w:val="ListParagraph"/>
              <w:numPr>
                <w:ilvl w:val="0"/>
                <w:numId w:val="9"/>
              </w:numPr>
              <w:contextualSpacing/>
              <w:rPr>
                <w:rFonts w:ascii="Arial" w:hAnsi="Arial" w:cs="Arial"/>
                <w:sz w:val="22"/>
                <w:szCs w:val="22"/>
              </w:rPr>
            </w:pPr>
            <w:r w:rsidRPr="00E364E2">
              <w:rPr>
                <w:rFonts w:ascii="Arial" w:hAnsi="Arial" w:cs="Arial"/>
                <w:sz w:val="22"/>
                <w:szCs w:val="22"/>
              </w:rPr>
              <w:t xml:space="preserve">Knowledge and understanding of Freedom of Information, Data protection, Complaints/feedback and other legislation as relevant to the </w:t>
            </w:r>
            <w:r w:rsidR="00CE4768" w:rsidRPr="00E364E2">
              <w:rPr>
                <w:rFonts w:ascii="Arial" w:hAnsi="Arial" w:cs="Arial"/>
                <w:sz w:val="22"/>
                <w:szCs w:val="22"/>
              </w:rPr>
              <w:t>role.</w:t>
            </w:r>
          </w:p>
          <w:p w14:paraId="6473661D" w14:textId="77777777" w:rsidR="00E364E2" w:rsidRDefault="007752A1" w:rsidP="00E364E2">
            <w:pPr>
              <w:pStyle w:val="ListParagraph"/>
              <w:numPr>
                <w:ilvl w:val="0"/>
                <w:numId w:val="9"/>
              </w:numPr>
              <w:contextualSpacing/>
              <w:rPr>
                <w:rFonts w:ascii="Arial" w:hAnsi="Arial" w:cs="Arial"/>
                <w:sz w:val="22"/>
                <w:szCs w:val="22"/>
              </w:rPr>
            </w:pPr>
            <w:r w:rsidRPr="00E364E2">
              <w:rPr>
                <w:rFonts w:ascii="Arial" w:hAnsi="Arial" w:cs="Arial"/>
                <w:sz w:val="22"/>
                <w:szCs w:val="22"/>
              </w:rPr>
              <w:t>An understanding of the work of the HSE and the health service and the prevailing political and media environment in which we operate.</w:t>
            </w:r>
          </w:p>
          <w:p w14:paraId="15C22984" w14:textId="77777777" w:rsidR="00E364E2" w:rsidRDefault="007752A1" w:rsidP="00E364E2">
            <w:pPr>
              <w:pStyle w:val="ListParagraph"/>
              <w:numPr>
                <w:ilvl w:val="0"/>
                <w:numId w:val="9"/>
              </w:numPr>
              <w:contextualSpacing/>
              <w:rPr>
                <w:rFonts w:ascii="Arial" w:hAnsi="Arial" w:cs="Arial"/>
                <w:sz w:val="22"/>
                <w:szCs w:val="22"/>
              </w:rPr>
            </w:pPr>
            <w:r w:rsidRPr="00E364E2">
              <w:rPr>
                <w:rFonts w:ascii="Arial" w:hAnsi="Arial" w:cs="Arial"/>
                <w:sz w:val="22"/>
                <w:szCs w:val="22"/>
              </w:rPr>
              <w:t xml:space="preserve">Knowledge and experience in relation to operations and project management </w:t>
            </w:r>
          </w:p>
          <w:p w14:paraId="2A2C0447" w14:textId="77777777" w:rsidR="00E364E2" w:rsidRDefault="007752A1" w:rsidP="00E364E2">
            <w:pPr>
              <w:pStyle w:val="ListParagraph"/>
              <w:numPr>
                <w:ilvl w:val="0"/>
                <w:numId w:val="9"/>
              </w:numPr>
              <w:contextualSpacing/>
              <w:rPr>
                <w:rFonts w:ascii="Arial" w:hAnsi="Arial" w:cs="Arial"/>
                <w:sz w:val="22"/>
                <w:szCs w:val="22"/>
              </w:rPr>
            </w:pPr>
            <w:r w:rsidRPr="00E364E2">
              <w:rPr>
                <w:rFonts w:ascii="Arial" w:hAnsi="Arial" w:cs="Arial"/>
                <w:sz w:val="22"/>
                <w:szCs w:val="22"/>
              </w:rPr>
              <w:t>Experience of report writing</w:t>
            </w:r>
          </w:p>
          <w:p w14:paraId="4C4C071D" w14:textId="77777777" w:rsidR="00E364E2" w:rsidRPr="00E364E2" w:rsidRDefault="007752A1" w:rsidP="00E364E2">
            <w:pPr>
              <w:pStyle w:val="ListParagraph"/>
              <w:numPr>
                <w:ilvl w:val="0"/>
                <w:numId w:val="9"/>
              </w:numPr>
              <w:contextualSpacing/>
              <w:rPr>
                <w:rFonts w:ascii="Arial" w:hAnsi="Arial" w:cs="Arial"/>
                <w:sz w:val="22"/>
                <w:szCs w:val="22"/>
              </w:rPr>
            </w:pPr>
            <w:r w:rsidRPr="00E364E2">
              <w:rPr>
                <w:rFonts w:ascii="Arial" w:hAnsi="Arial" w:cs="Arial"/>
                <w:color w:val="000000"/>
                <w:sz w:val="22"/>
                <w:szCs w:val="22"/>
                <w:lang w:eastAsia="en-IE"/>
              </w:rPr>
              <w:t>A thorough understanding of the Irish media market and of the requirements of different kinds of media i.e., print, TV, radio and digital</w:t>
            </w:r>
          </w:p>
          <w:p w14:paraId="023D25CD" w14:textId="1BB9B0A4" w:rsidR="007752A1" w:rsidRPr="00E364E2" w:rsidRDefault="007752A1" w:rsidP="00E364E2">
            <w:pPr>
              <w:pStyle w:val="ListParagraph"/>
              <w:numPr>
                <w:ilvl w:val="0"/>
                <w:numId w:val="9"/>
              </w:numPr>
              <w:contextualSpacing/>
              <w:rPr>
                <w:rFonts w:ascii="Arial" w:hAnsi="Arial" w:cs="Arial"/>
                <w:sz w:val="22"/>
                <w:szCs w:val="22"/>
              </w:rPr>
            </w:pPr>
            <w:r w:rsidRPr="00E364E2">
              <w:rPr>
                <w:rFonts w:ascii="Arial" w:hAnsi="Arial" w:cs="Arial"/>
                <w:sz w:val="22"/>
                <w:szCs w:val="22"/>
                <w:lang w:val="en-IE" w:eastAsia="en-US"/>
              </w:rPr>
              <w:t>Demonstrate knowledge and experience in research, data analysis and evaluation</w:t>
            </w:r>
          </w:p>
          <w:p w14:paraId="3DBA3388" w14:textId="77777777" w:rsidR="00E364E2" w:rsidRPr="00E364E2" w:rsidRDefault="00E364E2" w:rsidP="00E364E2">
            <w:pPr>
              <w:ind w:left="394"/>
              <w:contextualSpacing/>
              <w:rPr>
                <w:rFonts w:ascii="Arial" w:hAnsi="Arial" w:cs="Arial"/>
                <w:sz w:val="22"/>
                <w:szCs w:val="22"/>
              </w:rPr>
            </w:pPr>
          </w:p>
          <w:p w14:paraId="7EDFE197" w14:textId="77777777" w:rsidR="007752A1" w:rsidRPr="007752A1" w:rsidRDefault="007752A1" w:rsidP="007752A1">
            <w:pPr>
              <w:widowControl w:val="0"/>
              <w:tabs>
                <w:tab w:val="left" w:pos="3040"/>
                <w:tab w:val="left" w:pos="3360"/>
              </w:tabs>
              <w:autoSpaceDE w:val="0"/>
              <w:autoSpaceDN w:val="0"/>
              <w:adjustRightInd w:val="0"/>
              <w:ind w:left="34" w:right="-20"/>
              <w:rPr>
                <w:rFonts w:ascii="Arial" w:hAnsi="Arial" w:cs="Arial"/>
                <w:b/>
                <w:sz w:val="22"/>
                <w:szCs w:val="22"/>
              </w:rPr>
            </w:pPr>
            <w:r w:rsidRPr="007752A1">
              <w:rPr>
                <w:rFonts w:ascii="Arial" w:hAnsi="Arial" w:cs="Arial"/>
                <w:b/>
                <w:sz w:val="22"/>
                <w:szCs w:val="22"/>
              </w:rPr>
              <w:t>Operational Excellence – Managing and Delivering Results</w:t>
            </w:r>
          </w:p>
          <w:p w14:paraId="6D43D95B" w14:textId="77777777" w:rsidR="00E364E2" w:rsidRDefault="007752A1" w:rsidP="00E364E2">
            <w:pPr>
              <w:pStyle w:val="ListParagraph"/>
              <w:numPr>
                <w:ilvl w:val="0"/>
                <w:numId w:val="10"/>
              </w:numPr>
              <w:jc w:val="both"/>
              <w:rPr>
                <w:rFonts w:ascii="Arial" w:hAnsi="Arial" w:cs="Arial"/>
                <w:sz w:val="22"/>
                <w:szCs w:val="22"/>
              </w:rPr>
            </w:pPr>
            <w:r w:rsidRPr="00E364E2">
              <w:rPr>
                <w:rFonts w:ascii="Arial" w:hAnsi="Arial" w:cs="Arial"/>
                <w:sz w:val="22"/>
                <w:szCs w:val="22"/>
                <w:lang w:val="en-IE"/>
              </w:rPr>
              <w:t>A proven ability to prioritise, organise and schedule a wide variety of tasks and to manage competing demands and tight deadlines</w:t>
            </w:r>
            <w:r w:rsidRPr="00E364E2">
              <w:rPr>
                <w:rFonts w:ascii="Arial" w:hAnsi="Arial" w:cs="Arial"/>
                <w:sz w:val="22"/>
                <w:szCs w:val="22"/>
              </w:rPr>
              <w:t xml:space="preserve"> while consistently maintaining high standards and positive working relationships.</w:t>
            </w:r>
          </w:p>
          <w:p w14:paraId="330AF501" w14:textId="77777777" w:rsidR="00E364E2" w:rsidRDefault="007752A1" w:rsidP="00E364E2">
            <w:pPr>
              <w:pStyle w:val="ListParagraph"/>
              <w:numPr>
                <w:ilvl w:val="0"/>
                <w:numId w:val="10"/>
              </w:numPr>
              <w:jc w:val="both"/>
              <w:rPr>
                <w:rFonts w:ascii="Arial" w:hAnsi="Arial" w:cs="Arial"/>
                <w:sz w:val="22"/>
                <w:szCs w:val="22"/>
              </w:rPr>
            </w:pPr>
            <w:r w:rsidRPr="00E364E2">
              <w:rPr>
                <w:rFonts w:ascii="Arial" w:hAnsi="Arial" w:cs="Arial"/>
                <w:sz w:val="22"/>
                <w:szCs w:val="22"/>
              </w:rPr>
              <w:t xml:space="preserve">Strong evidence of excellent planning and implementation of programmes of work. </w:t>
            </w:r>
          </w:p>
          <w:p w14:paraId="10C18034" w14:textId="23DD8583" w:rsidR="00E364E2" w:rsidRDefault="007752A1" w:rsidP="00E364E2">
            <w:pPr>
              <w:pStyle w:val="ListParagraph"/>
              <w:numPr>
                <w:ilvl w:val="0"/>
                <w:numId w:val="10"/>
              </w:numPr>
              <w:jc w:val="both"/>
              <w:rPr>
                <w:rFonts w:ascii="Arial" w:hAnsi="Arial" w:cs="Arial"/>
                <w:sz w:val="22"/>
                <w:szCs w:val="22"/>
              </w:rPr>
            </w:pPr>
            <w:r w:rsidRPr="00E364E2">
              <w:rPr>
                <w:rFonts w:ascii="Arial" w:hAnsi="Arial" w:cs="Arial"/>
                <w:sz w:val="22"/>
                <w:szCs w:val="22"/>
              </w:rPr>
              <w:t xml:space="preserve">A capacity to negotiate and then ensure delivery on </w:t>
            </w:r>
            <w:r w:rsidR="00CE4768" w:rsidRPr="00E364E2">
              <w:rPr>
                <w:rFonts w:ascii="Arial" w:hAnsi="Arial" w:cs="Arial"/>
                <w:sz w:val="22"/>
                <w:szCs w:val="22"/>
              </w:rPr>
              <w:t>objectives.</w:t>
            </w:r>
          </w:p>
          <w:p w14:paraId="2A7C91E6" w14:textId="0E633512" w:rsidR="00E364E2" w:rsidRDefault="007752A1" w:rsidP="00E364E2">
            <w:pPr>
              <w:pStyle w:val="ListParagraph"/>
              <w:numPr>
                <w:ilvl w:val="0"/>
                <w:numId w:val="10"/>
              </w:numPr>
              <w:jc w:val="both"/>
              <w:rPr>
                <w:rFonts w:ascii="Arial" w:hAnsi="Arial" w:cs="Arial"/>
                <w:sz w:val="22"/>
                <w:szCs w:val="22"/>
              </w:rPr>
            </w:pPr>
            <w:r w:rsidRPr="00E364E2">
              <w:rPr>
                <w:rFonts w:ascii="Arial" w:hAnsi="Arial" w:cs="Arial"/>
                <w:sz w:val="22"/>
                <w:szCs w:val="22"/>
              </w:rPr>
              <w:t xml:space="preserve">Strong focus on achieving high standards of excellence and measurement of </w:t>
            </w:r>
            <w:r w:rsidR="00CE4768" w:rsidRPr="00E364E2">
              <w:rPr>
                <w:rFonts w:ascii="Arial" w:hAnsi="Arial" w:cs="Arial"/>
                <w:sz w:val="22"/>
                <w:szCs w:val="22"/>
              </w:rPr>
              <w:t>performance.</w:t>
            </w:r>
          </w:p>
          <w:p w14:paraId="07E31284" w14:textId="1F0F56AB" w:rsidR="007752A1" w:rsidRPr="00E364E2" w:rsidRDefault="007752A1" w:rsidP="00E364E2">
            <w:pPr>
              <w:pStyle w:val="ListParagraph"/>
              <w:numPr>
                <w:ilvl w:val="0"/>
                <w:numId w:val="10"/>
              </w:numPr>
              <w:jc w:val="both"/>
              <w:rPr>
                <w:rFonts w:ascii="Arial" w:hAnsi="Arial" w:cs="Arial"/>
                <w:sz w:val="22"/>
                <w:szCs w:val="22"/>
              </w:rPr>
            </w:pPr>
            <w:r w:rsidRPr="00E364E2">
              <w:rPr>
                <w:rFonts w:ascii="Arial" w:hAnsi="Arial" w:cs="Arial"/>
                <w:sz w:val="22"/>
                <w:szCs w:val="22"/>
                <w:lang w:val="en-IE" w:eastAsia="en-US"/>
              </w:rPr>
              <w:t>A proven commitment to delivering a safe and quality service.</w:t>
            </w:r>
          </w:p>
          <w:p w14:paraId="2D4A037B" w14:textId="77777777" w:rsidR="007752A1" w:rsidRPr="007752A1" w:rsidRDefault="007752A1" w:rsidP="007752A1">
            <w:pPr>
              <w:widowControl w:val="0"/>
              <w:tabs>
                <w:tab w:val="left" w:pos="3360"/>
              </w:tabs>
              <w:autoSpaceDE w:val="0"/>
              <w:autoSpaceDN w:val="0"/>
              <w:adjustRightInd w:val="0"/>
              <w:ind w:left="394" w:right="268"/>
              <w:contextualSpacing/>
              <w:rPr>
                <w:rFonts w:ascii="Arial" w:hAnsi="Arial" w:cs="Arial"/>
                <w:sz w:val="22"/>
                <w:szCs w:val="22"/>
                <w:lang w:val="en-IE" w:eastAsia="en-US"/>
              </w:rPr>
            </w:pPr>
          </w:p>
          <w:p w14:paraId="36A7DC66" w14:textId="77777777" w:rsidR="00E364E2" w:rsidRDefault="007752A1" w:rsidP="00E364E2">
            <w:pPr>
              <w:widowControl w:val="0"/>
              <w:tabs>
                <w:tab w:val="left" w:pos="3040"/>
                <w:tab w:val="left" w:pos="3360"/>
              </w:tabs>
              <w:autoSpaceDE w:val="0"/>
              <w:autoSpaceDN w:val="0"/>
              <w:adjustRightInd w:val="0"/>
              <w:ind w:left="34" w:right="-20"/>
              <w:rPr>
                <w:rFonts w:ascii="Arial" w:hAnsi="Arial" w:cs="Arial"/>
                <w:b/>
                <w:sz w:val="22"/>
                <w:szCs w:val="22"/>
              </w:rPr>
            </w:pPr>
            <w:r w:rsidRPr="007752A1">
              <w:rPr>
                <w:rFonts w:ascii="Arial" w:hAnsi="Arial" w:cs="Arial"/>
                <w:b/>
                <w:sz w:val="22"/>
                <w:szCs w:val="22"/>
              </w:rPr>
              <w:t>Critical Analysis, Problem Solving and Decision Making</w:t>
            </w:r>
          </w:p>
          <w:p w14:paraId="0AD2083A" w14:textId="77777777" w:rsidR="00E364E2" w:rsidRPr="00E364E2" w:rsidRDefault="007752A1" w:rsidP="00E364E2">
            <w:pPr>
              <w:pStyle w:val="ListParagraph"/>
              <w:widowControl w:val="0"/>
              <w:numPr>
                <w:ilvl w:val="0"/>
                <w:numId w:val="11"/>
              </w:numPr>
              <w:tabs>
                <w:tab w:val="left" w:pos="3040"/>
                <w:tab w:val="left" w:pos="3360"/>
              </w:tabs>
              <w:autoSpaceDE w:val="0"/>
              <w:autoSpaceDN w:val="0"/>
              <w:adjustRightInd w:val="0"/>
              <w:ind w:right="-20"/>
              <w:rPr>
                <w:rFonts w:ascii="Arial" w:hAnsi="Arial" w:cs="Arial"/>
                <w:b/>
                <w:sz w:val="22"/>
                <w:szCs w:val="22"/>
              </w:rPr>
            </w:pPr>
            <w:r w:rsidRPr="00E364E2">
              <w:rPr>
                <w:rFonts w:ascii="Arial" w:hAnsi="Arial" w:cs="Arial"/>
                <w:sz w:val="22"/>
                <w:szCs w:val="22"/>
                <w:lang w:val="en-IE" w:eastAsia="en-US"/>
              </w:rPr>
              <w:t>The ability to rapidly assimilate and analyse complex information; considering the impact of decisions before taking action and anticipating challenges</w:t>
            </w:r>
          </w:p>
          <w:p w14:paraId="0CD34245" w14:textId="77777777" w:rsidR="00E364E2" w:rsidRPr="00E364E2" w:rsidRDefault="007752A1" w:rsidP="00E364E2">
            <w:pPr>
              <w:pStyle w:val="ListParagraph"/>
              <w:widowControl w:val="0"/>
              <w:numPr>
                <w:ilvl w:val="0"/>
                <w:numId w:val="11"/>
              </w:numPr>
              <w:tabs>
                <w:tab w:val="left" w:pos="3040"/>
                <w:tab w:val="left" w:pos="3360"/>
              </w:tabs>
              <w:autoSpaceDE w:val="0"/>
              <w:autoSpaceDN w:val="0"/>
              <w:adjustRightInd w:val="0"/>
              <w:ind w:right="-20"/>
              <w:rPr>
                <w:rFonts w:ascii="Arial" w:hAnsi="Arial" w:cs="Arial"/>
                <w:b/>
                <w:sz w:val="22"/>
                <w:szCs w:val="22"/>
              </w:rPr>
            </w:pPr>
            <w:r w:rsidRPr="00E364E2">
              <w:rPr>
                <w:rFonts w:ascii="Arial" w:hAnsi="Arial" w:cs="Arial"/>
                <w:sz w:val="22"/>
                <w:szCs w:val="22"/>
                <w:lang w:val="en-IE" w:eastAsia="en-US"/>
              </w:rPr>
              <w:t>Have the ability to consider the range of options available, involve other parties at the appropriate time and level to make balanced and timely decisions.</w:t>
            </w:r>
          </w:p>
          <w:p w14:paraId="6D21F940" w14:textId="77777777" w:rsidR="00E364E2" w:rsidRPr="00E364E2" w:rsidRDefault="007752A1" w:rsidP="00E364E2">
            <w:pPr>
              <w:pStyle w:val="ListParagraph"/>
              <w:widowControl w:val="0"/>
              <w:numPr>
                <w:ilvl w:val="0"/>
                <w:numId w:val="11"/>
              </w:numPr>
              <w:tabs>
                <w:tab w:val="left" w:pos="3040"/>
                <w:tab w:val="left" w:pos="3360"/>
              </w:tabs>
              <w:autoSpaceDE w:val="0"/>
              <w:autoSpaceDN w:val="0"/>
              <w:adjustRightInd w:val="0"/>
              <w:ind w:right="-20"/>
              <w:rPr>
                <w:rFonts w:ascii="Arial" w:hAnsi="Arial" w:cs="Arial"/>
                <w:b/>
                <w:sz w:val="22"/>
                <w:szCs w:val="22"/>
              </w:rPr>
            </w:pPr>
            <w:r w:rsidRPr="00E364E2">
              <w:rPr>
                <w:rFonts w:ascii="Arial" w:hAnsi="Arial" w:cs="Arial"/>
                <w:sz w:val="22"/>
                <w:szCs w:val="22"/>
                <w:lang w:val="en-IE" w:eastAsia="en-US"/>
              </w:rPr>
              <w:t>Demonstrate knowledge and application of evidence-based decision-making practices and methodologies.</w:t>
            </w:r>
          </w:p>
          <w:p w14:paraId="6B40F845" w14:textId="30311D30" w:rsidR="007752A1" w:rsidRPr="00E364E2" w:rsidRDefault="007752A1" w:rsidP="00E364E2">
            <w:pPr>
              <w:pStyle w:val="ListParagraph"/>
              <w:widowControl w:val="0"/>
              <w:numPr>
                <w:ilvl w:val="0"/>
                <w:numId w:val="11"/>
              </w:numPr>
              <w:tabs>
                <w:tab w:val="left" w:pos="3040"/>
                <w:tab w:val="left" w:pos="3360"/>
              </w:tabs>
              <w:autoSpaceDE w:val="0"/>
              <w:autoSpaceDN w:val="0"/>
              <w:adjustRightInd w:val="0"/>
              <w:ind w:right="-20"/>
              <w:rPr>
                <w:rFonts w:ascii="Arial" w:hAnsi="Arial" w:cs="Arial"/>
                <w:b/>
                <w:sz w:val="22"/>
                <w:szCs w:val="22"/>
              </w:rPr>
            </w:pPr>
            <w:r w:rsidRPr="00E364E2">
              <w:rPr>
                <w:rFonts w:ascii="Arial" w:hAnsi="Arial" w:cs="Arial"/>
                <w:color w:val="000000"/>
                <w:sz w:val="22"/>
                <w:szCs w:val="22"/>
              </w:rPr>
              <w:t xml:space="preserve">Effective problem solving in complex work </w:t>
            </w:r>
            <w:r w:rsidR="00CE4768" w:rsidRPr="00E364E2">
              <w:rPr>
                <w:rFonts w:ascii="Arial" w:hAnsi="Arial" w:cs="Arial"/>
                <w:color w:val="000000"/>
                <w:sz w:val="22"/>
                <w:szCs w:val="22"/>
              </w:rPr>
              <w:t>environments.</w:t>
            </w:r>
          </w:p>
          <w:p w14:paraId="36816BF9" w14:textId="77777777" w:rsidR="007752A1" w:rsidRPr="007752A1" w:rsidRDefault="007752A1" w:rsidP="007752A1">
            <w:pPr>
              <w:rPr>
                <w:rFonts w:ascii="Arial" w:hAnsi="Arial" w:cs="Arial"/>
                <w:color w:val="000000"/>
                <w:sz w:val="22"/>
                <w:szCs w:val="22"/>
              </w:rPr>
            </w:pPr>
          </w:p>
          <w:p w14:paraId="1E180182" w14:textId="77777777" w:rsidR="007752A1" w:rsidRPr="007752A1" w:rsidRDefault="007752A1" w:rsidP="007752A1">
            <w:pPr>
              <w:rPr>
                <w:rFonts w:ascii="Arial" w:hAnsi="Arial" w:cs="Arial"/>
                <w:b/>
                <w:sz w:val="22"/>
                <w:szCs w:val="22"/>
              </w:rPr>
            </w:pPr>
            <w:r w:rsidRPr="007752A1">
              <w:rPr>
                <w:rFonts w:ascii="Arial" w:hAnsi="Arial" w:cs="Arial"/>
                <w:b/>
                <w:sz w:val="22"/>
                <w:szCs w:val="22"/>
              </w:rPr>
              <w:t>Leadership and Direction/Influencing to achieve</w:t>
            </w:r>
          </w:p>
          <w:p w14:paraId="37B1F668" w14:textId="77777777" w:rsidR="00E364E2" w:rsidRDefault="007752A1" w:rsidP="00E364E2">
            <w:pPr>
              <w:pStyle w:val="ListParagraph"/>
              <w:numPr>
                <w:ilvl w:val="0"/>
                <w:numId w:val="12"/>
              </w:numPr>
              <w:jc w:val="both"/>
              <w:rPr>
                <w:rFonts w:ascii="Arial" w:hAnsi="Arial" w:cs="Arial"/>
                <w:sz w:val="22"/>
                <w:szCs w:val="22"/>
              </w:rPr>
            </w:pPr>
            <w:r w:rsidRPr="00E364E2">
              <w:rPr>
                <w:rFonts w:ascii="Arial" w:hAnsi="Arial" w:cs="Arial"/>
                <w:sz w:val="22"/>
                <w:szCs w:val="22"/>
              </w:rPr>
              <w:t xml:space="preserve">Capacity to lead, organise and </w:t>
            </w:r>
            <w:r w:rsidRPr="00E364E2">
              <w:rPr>
                <w:rFonts w:ascii="Arial" w:hAnsi="Arial" w:cs="Arial"/>
                <w:w w:val="105"/>
                <w:sz w:val="22"/>
                <w:szCs w:val="22"/>
              </w:rPr>
              <w:t>m</w:t>
            </w:r>
            <w:r w:rsidRPr="00E364E2">
              <w:rPr>
                <w:rFonts w:ascii="Arial" w:hAnsi="Arial" w:cs="Arial"/>
                <w:w w:val="97"/>
                <w:sz w:val="22"/>
                <w:szCs w:val="22"/>
              </w:rPr>
              <w:t>o</w:t>
            </w:r>
            <w:r w:rsidRPr="00E364E2">
              <w:rPr>
                <w:rFonts w:ascii="Arial" w:hAnsi="Arial" w:cs="Arial"/>
                <w:spacing w:val="-1"/>
                <w:w w:val="96"/>
                <w:sz w:val="22"/>
                <w:szCs w:val="22"/>
              </w:rPr>
              <w:t>t</w:t>
            </w:r>
            <w:r w:rsidRPr="00E364E2">
              <w:rPr>
                <w:rFonts w:ascii="Arial" w:hAnsi="Arial" w:cs="Arial"/>
                <w:spacing w:val="-18"/>
                <w:w w:val="159"/>
                <w:sz w:val="22"/>
                <w:szCs w:val="22"/>
              </w:rPr>
              <w:t>i</w:t>
            </w:r>
            <w:r w:rsidRPr="00E364E2">
              <w:rPr>
                <w:rFonts w:ascii="Arial" w:hAnsi="Arial" w:cs="Arial"/>
                <w:w w:val="98"/>
                <w:sz w:val="22"/>
                <w:szCs w:val="22"/>
              </w:rPr>
              <w:t>v</w:t>
            </w:r>
            <w:r w:rsidRPr="00E364E2">
              <w:rPr>
                <w:rFonts w:ascii="Arial" w:hAnsi="Arial" w:cs="Arial"/>
                <w:spacing w:val="2"/>
                <w:w w:val="98"/>
                <w:sz w:val="22"/>
                <w:szCs w:val="22"/>
              </w:rPr>
              <w:t>a</w:t>
            </w:r>
            <w:r w:rsidRPr="00E364E2">
              <w:rPr>
                <w:rFonts w:ascii="Arial" w:hAnsi="Arial" w:cs="Arial"/>
                <w:spacing w:val="6"/>
                <w:w w:val="82"/>
                <w:sz w:val="22"/>
                <w:szCs w:val="22"/>
              </w:rPr>
              <w:t>t</w:t>
            </w:r>
            <w:r w:rsidRPr="00E364E2">
              <w:rPr>
                <w:rFonts w:ascii="Arial" w:hAnsi="Arial" w:cs="Arial"/>
                <w:w w:val="103"/>
                <w:sz w:val="22"/>
                <w:szCs w:val="22"/>
              </w:rPr>
              <w:t>e</w:t>
            </w:r>
            <w:r w:rsidRPr="00E364E2">
              <w:rPr>
                <w:rFonts w:ascii="Arial" w:hAnsi="Arial" w:cs="Arial"/>
                <w:sz w:val="22"/>
                <w:szCs w:val="22"/>
              </w:rPr>
              <w:t xml:space="preserve"> teams to the confident delivery of excellent services and service outcomes.</w:t>
            </w:r>
          </w:p>
          <w:p w14:paraId="4A675FB6" w14:textId="77777777" w:rsidR="00E364E2" w:rsidRDefault="007752A1" w:rsidP="00E364E2">
            <w:pPr>
              <w:pStyle w:val="ListParagraph"/>
              <w:numPr>
                <w:ilvl w:val="0"/>
                <w:numId w:val="12"/>
              </w:numPr>
              <w:jc w:val="both"/>
              <w:rPr>
                <w:rFonts w:ascii="Arial" w:hAnsi="Arial" w:cs="Arial"/>
                <w:sz w:val="22"/>
                <w:szCs w:val="22"/>
              </w:rPr>
            </w:pPr>
            <w:r w:rsidRPr="00E364E2">
              <w:rPr>
                <w:rFonts w:ascii="Arial" w:hAnsi="Arial" w:cs="Arial"/>
                <w:sz w:val="22"/>
                <w:szCs w:val="22"/>
              </w:rPr>
              <w:t>Effective leadership in a challenging and busy environment including a track record of innovation / improvements.</w:t>
            </w:r>
          </w:p>
          <w:p w14:paraId="08984411" w14:textId="77777777" w:rsidR="00E364E2" w:rsidRPr="00E364E2" w:rsidRDefault="007752A1" w:rsidP="00E364E2">
            <w:pPr>
              <w:pStyle w:val="ListParagraph"/>
              <w:numPr>
                <w:ilvl w:val="0"/>
                <w:numId w:val="12"/>
              </w:numPr>
              <w:jc w:val="both"/>
              <w:rPr>
                <w:rFonts w:ascii="Arial" w:hAnsi="Arial" w:cs="Arial"/>
                <w:sz w:val="22"/>
                <w:szCs w:val="22"/>
              </w:rPr>
            </w:pPr>
            <w:r w:rsidRPr="00E364E2">
              <w:rPr>
                <w:rFonts w:ascii="Arial" w:hAnsi="Arial" w:cs="Arial"/>
                <w:iCs/>
                <w:sz w:val="22"/>
                <w:szCs w:val="22"/>
              </w:rPr>
              <w:t>The capacity for management responsibility and demonstration of initiative, including decision making.</w:t>
            </w:r>
          </w:p>
          <w:p w14:paraId="1BD9FB5F" w14:textId="3114DE13" w:rsidR="007752A1" w:rsidRPr="00E364E2" w:rsidRDefault="007752A1" w:rsidP="00E364E2">
            <w:pPr>
              <w:pStyle w:val="ListParagraph"/>
              <w:numPr>
                <w:ilvl w:val="0"/>
                <w:numId w:val="12"/>
              </w:numPr>
              <w:jc w:val="both"/>
              <w:rPr>
                <w:rFonts w:ascii="Arial" w:hAnsi="Arial" w:cs="Arial"/>
                <w:sz w:val="22"/>
                <w:szCs w:val="22"/>
              </w:rPr>
            </w:pPr>
            <w:r w:rsidRPr="00E364E2">
              <w:rPr>
                <w:rFonts w:ascii="Arial" w:hAnsi="Arial" w:cs="Arial"/>
                <w:spacing w:val="-5"/>
                <w:w w:val="107"/>
                <w:position w:val="3"/>
                <w:sz w:val="22"/>
                <w:szCs w:val="22"/>
                <w:lang w:val="en-IE" w:eastAsia="en-US"/>
              </w:rPr>
              <w:t>D</w:t>
            </w:r>
            <w:r w:rsidRPr="00E364E2">
              <w:rPr>
                <w:rFonts w:ascii="Arial" w:hAnsi="Arial" w:cs="Arial"/>
                <w:spacing w:val="6"/>
                <w:w w:val="107"/>
                <w:position w:val="3"/>
                <w:sz w:val="22"/>
                <w:szCs w:val="22"/>
                <w:lang w:val="en-IE" w:eastAsia="en-US"/>
              </w:rPr>
              <w:t>e</w:t>
            </w:r>
            <w:r w:rsidRPr="00E364E2">
              <w:rPr>
                <w:rFonts w:ascii="Arial" w:hAnsi="Arial" w:cs="Arial"/>
                <w:w w:val="107"/>
                <w:position w:val="3"/>
                <w:sz w:val="22"/>
                <w:szCs w:val="22"/>
                <w:lang w:val="en-IE" w:eastAsia="en-US"/>
              </w:rPr>
              <w:t>mo</w:t>
            </w:r>
            <w:r w:rsidRPr="00E364E2">
              <w:rPr>
                <w:rFonts w:ascii="Arial" w:hAnsi="Arial" w:cs="Arial"/>
                <w:spacing w:val="-12"/>
                <w:w w:val="107"/>
                <w:position w:val="3"/>
                <w:sz w:val="22"/>
                <w:szCs w:val="22"/>
                <w:lang w:val="en-IE" w:eastAsia="en-US"/>
              </w:rPr>
              <w:t>n</w:t>
            </w:r>
            <w:r w:rsidRPr="00E364E2">
              <w:rPr>
                <w:rFonts w:ascii="Arial" w:hAnsi="Arial" w:cs="Arial"/>
                <w:spacing w:val="-5"/>
                <w:w w:val="107"/>
                <w:position w:val="3"/>
                <w:sz w:val="22"/>
                <w:szCs w:val="22"/>
                <w:lang w:val="en-IE" w:eastAsia="en-US"/>
              </w:rPr>
              <w:t>s</w:t>
            </w:r>
            <w:r w:rsidRPr="00E364E2">
              <w:rPr>
                <w:rFonts w:ascii="Arial" w:hAnsi="Arial" w:cs="Arial"/>
                <w:w w:val="107"/>
                <w:position w:val="3"/>
                <w:sz w:val="22"/>
                <w:szCs w:val="22"/>
                <w:lang w:val="en-IE" w:eastAsia="en-US"/>
              </w:rPr>
              <w:t>tra</w:t>
            </w:r>
            <w:r w:rsidRPr="00E364E2">
              <w:rPr>
                <w:rFonts w:ascii="Arial" w:hAnsi="Arial" w:cs="Arial"/>
                <w:spacing w:val="-2"/>
                <w:w w:val="107"/>
                <w:position w:val="3"/>
                <w:sz w:val="22"/>
                <w:szCs w:val="22"/>
                <w:lang w:val="en-IE" w:eastAsia="en-US"/>
              </w:rPr>
              <w:t>t</w:t>
            </w:r>
            <w:r w:rsidRPr="00E364E2">
              <w:rPr>
                <w:rFonts w:ascii="Arial" w:hAnsi="Arial" w:cs="Arial"/>
                <w:w w:val="107"/>
                <w:position w:val="3"/>
                <w:sz w:val="22"/>
                <w:szCs w:val="22"/>
                <w:lang w:val="en-IE" w:eastAsia="en-US"/>
              </w:rPr>
              <w:t>e</w:t>
            </w:r>
            <w:r w:rsidRPr="00E364E2">
              <w:rPr>
                <w:rFonts w:ascii="Arial" w:hAnsi="Arial" w:cs="Arial"/>
                <w:spacing w:val="11"/>
                <w:w w:val="107"/>
                <w:position w:val="3"/>
                <w:sz w:val="22"/>
                <w:szCs w:val="22"/>
                <w:lang w:val="en-IE" w:eastAsia="en-US"/>
              </w:rPr>
              <w:t xml:space="preserve"> </w:t>
            </w:r>
            <w:r w:rsidRPr="00E364E2">
              <w:rPr>
                <w:rFonts w:ascii="Arial" w:hAnsi="Arial" w:cs="Arial"/>
                <w:position w:val="3"/>
                <w:sz w:val="22"/>
                <w:szCs w:val="22"/>
                <w:lang w:val="en-IE" w:eastAsia="en-US"/>
              </w:rPr>
              <w:t>team building and</w:t>
            </w:r>
            <w:r w:rsidRPr="00E364E2">
              <w:rPr>
                <w:rFonts w:ascii="Arial" w:hAnsi="Arial" w:cs="Arial"/>
                <w:spacing w:val="25"/>
                <w:position w:val="3"/>
                <w:sz w:val="22"/>
                <w:szCs w:val="22"/>
                <w:lang w:val="en-IE" w:eastAsia="en-US"/>
              </w:rPr>
              <w:t xml:space="preserve"> </w:t>
            </w:r>
            <w:r w:rsidRPr="00E364E2">
              <w:rPr>
                <w:rFonts w:ascii="Arial" w:hAnsi="Arial" w:cs="Arial"/>
                <w:w w:val="94"/>
                <w:position w:val="3"/>
                <w:sz w:val="22"/>
                <w:szCs w:val="22"/>
                <w:lang w:val="en-IE" w:eastAsia="en-US"/>
              </w:rPr>
              <w:t>management</w:t>
            </w:r>
            <w:r w:rsidRPr="00E364E2">
              <w:rPr>
                <w:rFonts w:ascii="Arial" w:hAnsi="Arial" w:cs="Arial"/>
                <w:spacing w:val="19"/>
                <w:w w:val="94"/>
                <w:position w:val="3"/>
                <w:sz w:val="22"/>
                <w:szCs w:val="22"/>
                <w:lang w:val="en-IE" w:eastAsia="en-US"/>
              </w:rPr>
              <w:t xml:space="preserve"> </w:t>
            </w:r>
            <w:r w:rsidRPr="00E364E2">
              <w:rPr>
                <w:rFonts w:ascii="Arial" w:hAnsi="Arial" w:cs="Arial"/>
                <w:position w:val="3"/>
                <w:sz w:val="22"/>
                <w:szCs w:val="22"/>
                <w:lang w:val="en-IE" w:eastAsia="en-US"/>
              </w:rPr>
              <w:t>s</w:t>
            </w:r>
            <w:r w:rsidRPr="00E364E2">
              <w:rPr>
                <w:rFonts w:ascii="Arial" w:hAnsi="Arial" w:cs="Arial"/>
                <w:spacing w:val="-1"/>
                <w:position w:val="3"/>
                <w:sz w:val="22"/>
                <w:szCs w:val="22"/>
                <w:lang w:val="en-IE" w:eastAsia="en-US"/>
              </w:rPr>
              <w:t>k</w:t>
            </w:r>
            <w:r w:rsidRPr="00E364E2">
              <w:rPr>
                <w:rFonts w:ascii="Arial" w:hAnsi="Arial" w:cs="Arial"/>
                <w:position w:val="3"/>
                <w:sz w:val="22"/>
                <w:szCs w:val="22"/>
                <w:lang w:val="en-IE" w:eastAsia="en-US"/>
              </w:rPr>
              <w:t>ills</w:t>
            </w:r>
            <w:r w:rsidRPr="00E364E2">
              <w:rPr>
                <w:rFonts w:ascii="Arial" w:hAnsi="Arial" w:cs="Arial"/>
                <w:spacing w:val="38"/>
                <w:position w:val="3"/>
                <w:sz w:val="22"/>
                <w:szCs w:val="22"/>
                <w:lang w:val="en-IE" w:eastAsia="en-US"/>
              </w:rPr>
              <w:t>.</w:t>
            </w:r>
          </w:p>
          <w:p w14:paraId="148D3219" w14:textId="77777777" w:rsidR="007752A1" w:rsidRPr="007752A1" w:rsidRDefault="007752A1" w:rsidP="007752A1">
            <w:pPr>
              <w:widowControl w:val="0"/>
              <w:tabs>
                <w:tab w:val="left" w:pos="3040"/>
                <w:tab w:val="left" w:pos="3360"/>
              </w:tabs>
              <w:autoSpaceDE w:val="0"/>
              <w:autoSpaceDN w:val="0"/>
              <w:adjustRightInd w:val="0"/>
              <w:ind w:right="-20"/>
              <w:rPr>
                <w:rFonts w:ascii="Arial" w:hAnsi="Arial" w:cs="Arial"/>
                <w:b/>
                <w:sz w:val="22"/>
                <w:szCs w:val="22"/>
              </w:rPr>
            </w:pPr>
          </w:p>
          <w:p w14:paraId="78A123B6" w14:textId="77777777" w:rsidR="00E364E2" w:rsidRDefault="007752A1" w:rsidP="00E364E2">
            <w:pPr>
              <w:widowControl w:val="0"/>
              <w:tabs>
                <w:tab w:val="left" w:pos="3040"/>
                <w:tab w:val="left" w:pos="3360"/>
              </w:tabs>
              <w:autoSpaceDE w:val="0"/>
              <w:autoSpaceDN w:val="0"/>
              <w:adjustRightInd w:val="0"/>
              <w:ind w:left="317" w:right="-20" w:hanging="283"/>
              <w:contextualSpacing/>
              <w:rPr>
                <w:rFonts w:ascii="Arial" w:hAnsi="Arial" w:cs="Arial"/>
                <w:b/>
                <w:sz w:val="22"/>
                <w:szCs w:val="22"/>
                <w:lang w:val="en-IE" w:eastAsia="en-US"/>
              </w:rPr>
            </w:pPr>
            <w:r w:rsidRPr="007752A1">
              <w:rPr>
                <w:rFonts w:ascii="Arial" w:hAnsi="Arial" w:cs="Arial"/>
                <w:b/>
                <w:sz w:val="22"/>
                <w:szCs w:val="22"/>
                <w:lang w:val="en-IE" w:eastAsia="en-US"/>
              </w:rPr>
              <w:t>Building and Maintaining Relationships – Communication</w:t>
            </w:r>
          </w:p>
          <w:p w14:paraId="36AEB507" w14:textId="77777777" w:rsidR="00E364E2" w:rsidRPr="00E364E2" w:rsidRDefault="007752A1" w:rsidP="00E364E2">
            <w:pPr>
              <w:pStyle w:val="ListParagraph"/>
              <w:widowControl w:val="0"/>
              <w:numPr>
                <w:ilvl w:val="0"/>
                <w:numId w:val="13"/>
              </w:numPr>
              <w:tabs>
                <w:tab w:val="left" w:pos="3040"/>
                <w:tab w:val="left" w:pos="3360"/>
              </w:tabs>
              <w:autoSpaceDE w:val="0"/>
              <w:autoSpaceDN w:val="0"/>
              <w:adjustRightInd w:val="0"/>
              <w:ind w:right="-20"/>
              <w:contextualSpacing/>
              <w:rPr>
                <w:rFonts w:ascii="Arial" w:hAnsi="Arial" w:cs="Arial"/>
                <w:b/>
                <w:sz w:val="22"/>
                <w:szCs w:val="22"/>
                <w:lang w:val="en-IE" w:eastAsia="en-US"/>
              </w:rPr>
            </w:pPr>
            <w:r w:rsidRPr="00E364E2">
              <w:rPr>
                <w:rFonts w:ascii="Arial" w:hAnsi="Arial" w:cs="Arial"/>
                <w:sz w:val="22"/>
                <w:szCs w:val="22"/>
              </w:rPr>
              <w:t>Excellent</w:t>
            </w:r>
            <w:r w:rsidRPr="00E364E2">
              <w:rPr>
                <w:rFonts w:ascii="Arial" w:hAnsi="Arial" w:cs="Arial"/>
                <w:spacing w:val="-4"/>
                <w:sz w:val="22"/>
                <w:szCs w:val="22"/>
              </w:rPr>
              <w:t xml:space="preserve"> </w:t>
            </w:r>
            <w:r w:rsidRPr="00E364E2">
              <w:rPr>
                <w:rFonts w:ascii="Arial" w:hAnsi="Arial" w:cs="Arial"/>
                <w:sz w:val="22"/>
                <w:szCs w:val="22"/>
              </w:rPr>
              <w:t>i</w:t>
            </w:r>
            <w:r w:rsidRPr="00E364E2">
              <w:rPr>
                <w:rFonts w:ascii="Arial" w:hAnsi="Arial" w:cs="Arial"/>
                <w:spacing w:val="-5"/>
                <w:sz w:val="22"/>
                <w:szCs w:val="22"/>
              </w:rPr>
              <w:t>n</w:t>
            </w:r>
            <w:r w:rsidRPr="00E364E2">
              <w:rPr>
                <w:rFonts w:ascii="Arial" w:hAnsi="Arial" w:cs="Arial"/>
                <w:sz w:val="22"/>
                <w:szCs w:val="22"/>
              </w:rPr>
              <w:t>terpersonal</w:t>
            </w:r>
            <w:r w:rsidRPr="00E364E2">
              <w:rPr>
                <w:rFonts w:ascii="Arial" w:hAnsi="Arial" w:cs="Arial"/>
                <w:spacing w:val="-7"/>
                <w:sz w:val="22"/>
                <w:szCs w:val="22"/>
              </w:rPr>
              <w:t xml:space="preserve"> </w:t>
            </w:r>
            <w:r w:rsidRPr="00E364E2">
              <w:rPr>
                <w:rFonts w:ascii="Arial" w:hAnsi="Arial" w:cs="Arial"/>
                <w:sz w:val="22"/>
                <w:szCs w:val="22"/>
              </w:rPr>
              <w:t>and</w:t>
            </w:r>
            <w:r w:rsidRPr="00E364E2">
              <w:rPr>
                <w:rFonts w:ascii="Arial" w:hAnsi="Arial" w:cs="Arial"/>
                <w:spacing w:val="7"/>
                <w:sz w:val="22"/>
                <w:szCs w:val="22"/>
              </w:rPr>
              <w:t xml:space="preserve"> </w:t>
            </w:r>
            <w:r w:rsidRPr="00E364E2">
              <w:rPr>
                <w:rFonts w:ascii="Arial" w:hAnsi="Arial" w:cs="Arial"/>
                <w:sz w:val="22"/>
                <w:szCs w:val="22"/>
              </w:rPr>
              <w:t>communications</w:t>
            </w:r>
            <w:r w:rsidRPr="00E364E2">
              <w:rPr>
                <w:rFonts w:ascii="Arial" w:hAnsi="Arial" w:cs="Arial"/>
                <w:spacing w:val="-14"/>
                <w:sz w:val="22"/>
                <w:szCs w:val="22"/>
              </w:rPr>
              <w:t xml:space="preserve"> </w:t>
            </w:r>
            <w:r w:rsidRPr="00E364E2">
              <w:rPr>
                <w:rFonts w:ascii="Arial" w:hAnsi="Arial" w:cs="Arial"/>
                <w:sz w:val="22"/>
                <w:szCs w:val="22"/>
              </w:rPr>
              <w:t>skills</w:t>
            </w:r>
            <w:r w:rsidRPr="00E364E2">
              <w:rPr>
                <w:rFonts w:ascii="Arial" w:hAnsi="Arial" w:cs="Arial"/>
                <w:spacing w:val="17"/>
                <w:sz w:val="22"/>
                <w:szCs w:val="22"/>
              </w:rPr>
              <w:t xml:space="preserve"> </w:t>
            </w:r>
            <w:r w:rsidRPr="00E364E2">
              <w:rPr>
                <w:rFonts w:ascii="Arial" w:hAnsi="Arial" w:cs="Arial"/>
                <w:sz w:val="22"/>
                <w:szCs w:val="22"/>
              </w:rPr>
              <w:t xml:space="preserve">to facilitate work with a wide range of individuals and groups. </w:t>
            </w:r>
          </w:p>
          <w:p w14:paraId="677B6388" w14:textId="77777777" w:rsidR="00E364E2" w:rsidRPr="00E364E2" w:rsidRDefault="007752A1" w:rsidP="00E364E2">
            <w:pPr>
              <w:pStyle w:val="ListParagraph"/>
              <w:widowControl w:val="0"/>
              <w:numPr>
                <w:ilvl w:val="0"/>
                <w:numId w:val="13"/>
              </w:numPr>
              <w:tabs>
                <w:tab w:val="left" w:pos="3040"/>
                <w:tab w:val="left" w:pos="3360"/>
              </w:tabs>
              <w:autoSpaceDE w:val="0"/>
              <w:autoSpaceDN w:val="0"/>
              <w:adjustRightInd w:val="0"/>
              <w:ind w:right="-20"/>
              <w:contextualSpacing/>
              <w:rPr>
                <w:rFonts w:ascii="Arial" w:hAnsi="Arial" w:cs="Arial"/>
                <w:b/>
                <w:sz w:val="22"/>
                <w:szCs w:val="22"/>
                <w:lang w:val="en-IE" w:eastAsia="en-US"/>
              </w:rPr>
            </w:pPr>
            <w:r w:rsidRPr="00E364E2">
              <w:rPr>
                <w:rFonts w:ascii="Arial" w:hAnsi="Arial" w:cs="Arial"/>
                <w:sz w:val="22"/>
                <w:szCs w:val="22"/>
              </w:rPr>
              <w:t>A track record of building and maintaining key internal and external relationships in achieving organisational goals.</w:t>
            </w:r>
          </w:p>
          <w:p w14:paraId="2DDAC382" w14:textId="77777777" w:rsidR="00E364E2" w:rsidRPr="00E364E2" w:rsidRDefault="007752A1" w:rsidP="00E364E2">
            <w:pPr>
              <w:pStyle w:val="ListParagraph"/>
              <w:widowControl w:val="0"/>
              <w:numPr>
                <w:ilvl w:val="0"/>
                <w:numId w:val="13"/>
              </w:numPr>
              <w:tabs>
                <w:tab w:val="left" w:pos="3040"/>
                <w:tab w:val="left" w:pos="3360"/>
              </w:tabs>
              <w:autoSpaceDE w:val="0"/>
              <w:autoSpaceDN w:val="0"/>
              <w:adjustRightInd w:val="0"/>
              <w:ind w:right="-20"/>
              <w:contextualSpacing/>
              <w:rPr>
                <w:rFonts w:ascii="Arial" w:hAnsi="Arial" w:cs="Arial"/>
                <w:b/>
                <w:sz w:val="22"/>
                <w:szCs w:val="22"/>
                <w:lang w:val="en-IE" w:eastAsia="en-US"/>
              </w:rPr>
            </w:pPr>
            <w:r w:rsidRPr="00E364E2">
              <w:rPr>
                <w:rFonts w:ascii="Arial" w:hAnsi="Arial" w:cs="Arial"/>
                <w:sz w:val="22"/>
                <w:szCs w:val="22"/>
              </w:rPr>
              <w:t>The ability to lead, direct and influence multiple stakeholders and ensure buy-in to plans and their implementation.</w:t>
            </w:r>
          </w:p>
          <w:p w14:paraId="7196165E" w14:textId="5A208D54" w:rsidR="007752A1" w:rsidRPr="00E364E2" w:rsidRDefault="007752A1" w:rsidP="00E364E2">
            <w:pPr>
              <w:pStyle w:val="ListParagraph"/>
              <w:widowControl w:val="0"/>
              <w:numPr>
                <w:ilvl w:val="0"/>
                <w:numId w:val="13"/>
              </w:numPr>
              <w:tabs>
                <w:tab w:val="left" w:pos="3040"/>
                <w:tab w:val="left" w:pos="3360"/>
              </w:tabs>
              <w:autoSpaceDE w:val="0"/>
              <w:autoSpaceDN w:val="0"/>
              <w:adjustRightInd w:val="0"/>
              <w:ind w:right="-20"/>
              <w:contextualSpacing/>
              <w:rPr>
                <w:rFonts w:ascii="Arial" w:hAnsi="Arial" w:cs="Arial"/>
                <w:b/>
                <w:sz w:val="22"/>
                <w:szCs w:val="22"/>
                <w:lang w:val="en-IE" w:eastAsia="en-US"/>
              </w:rPr>
            </w:pPr>
            <w:r w:rsidRPr="00E364E2">
              <w:rPr>
                <w:sz w:val="22"/>
                <w:szCs w:val="22"/>
              </w:rPr>
              <w:t>An ability to influence and negotiate effectively in furthering the objectives of the role.</w:t>
            </w:r>
          </w:p>
          <w:p w14:paraId="25E50657" w14:textId="77777777" w:rsidR="007752A1" w:rsidRPr="007752A1" w:rsidRDefault="007752A1" w:rsidP="007752A1">
            <w:pPr>
              <w:widowControl w:val="0"/>
              <w:tabs>
                <w:tab w:val="left" w:pos="3040"/>
                <w:tab w:val="left" w:pos="3360"/>
              </w:tabs>
              <w:autoSpaceDE w:val="0"/>
              <w:autoSpaceDN w:val="0"/>
              <w:adjustRightInd w:val="0"/>
              <w:ind w:right="-20"/>
              <w:rPr>
                <w:rFonts w:ascii="Arial" w:hAnsi="Arial" w:cs="Arial"/>
                <w:sz w:val="22"/>
                <w:szCs w:val="22"/>
              </w:rPr>
            </w:pPr>
          </w:p>
          <w:p w14:paraId="5E310A8D" w14:textId="77777777" w:rsidR="007752A1" w:rsidRPr="007752A1" w:rsidRDefault="007752A1" w:rsidP="007752A1">
            <w:pPr>
              <w:widowControl w:val="0"/>
              <w:tabs>
                <w:tab w:val="left" w:pos="3040"/>
                <w:tab w:val="left" w:pos="3360"/>
              </w:tabs>
              <w:autoSpaceDE w:val="0"/>
              <w:autoSpaceDN w:val="0"/>
              <w:adjustRightInd w:val="0"/>
              <w:ind w:right="-20"/>
              <w:rPr>
                <w:rFonts w:ascii="Arial" w:hAnsi="Arial" w:cs="Arial"/>
                <w:b/>
                <w:sz w:val="22"/>
                <w:szCs w:val="22"/>
              </w:rPr>
            </w:pPr>
            <w:r w:rsidRPr="007752A1">
              <w:rPr>
                <w:rFonts w:ascii="Arial" w:hAnsi="Arial" w:cs="Arial"/>
                <w:b/>
                <w:sz w:val="22"/>
                <w:szCs w:val="22"/>
              </w:rPr>
              <w:t>Personal Commitment and Motivation</w:t>
            </w:r>
          </w:p>
          <w:p w14:paraId="1F8F6C7A" w14:textId="77777777" w:rsidR="00E364E2" w:rsidRPr="00E364E2" w:rsidRDefault="007752A1" w:rsidP="00E364E2">
            <w:pPr>
              <w:pStyle w:val="ListParagraph"/>
              <w:widowControl w:val="0"/>
              <w:numPr>
                <w:ilvl w:val="0"/>
                <w:numId w:val="14"/>
              </w:numPr>
              <w:tabs>
                <w:tab w:val="left" w:pos="3300"/>
              </w:tabs>
              <w:autoSpaceDE w:val="0"/>
              <w:autoSpaceDN w:val="0"/>
              <w:adjustRightInd w:val="0"/>
              <w:ind w:right="-23"/>
              <w:contextualSpacing/>
              <w:rPr>
                <w:rFonts w:ascii="Arial" w:hAnsi="Arial" w:cs="Arial"/>
                <w:sz w:val="22"/>
                <w:szCs w:val="22"/>
                <w:lang w:val="en-IE" w:eastAsia="en-US"/>
              </w:rPr>
            </w:pPr>
            <w:r w:rsidRPr="00E364E2">
              <w:rPr>
                <w:rFonts w:ascii="Arial" w:hAnsi="Arial" w:cs="Arial"/>
                <w:sz w:val="22"/>
                <w:szCs w:val="22"/>
                <w:lang w:val="en-IE" w:eastAsia="en-US"/>
              </w:rPr>
              <w:t>Be driven</w:t>
            </w:r>
            <w:r w:rsidRPr="00E364E2">
              <w:rPr>
                <w:rFonts w:ascii="Arial" w:hAnsi="Arial" w:cs="Arial"/>
                <w:spacing w:val="28"/>
                <w:sz w:val="22"/>
                <w:szCs w:val="22"/>
                <w:lang w:val="en-IE" w:eastAsia="en-US"/>
              </w:rPr>
              <w:t xml:space="preserve"> </w:t>
            </w:r>
            <w:r w:rsidRPr="00E364E2">
              <w:rPr>
                <w:rFonts w:ascii="Arial" w:hAnsi="Arial" w:cs="Arial"/>
                <w:sz w:val="22"/>
                <w:szCs w:val="22"/>
                <w:lang w:val="en-IE" w:eastAsia="en-US"/>
              </w:rPr>
              <w:t xml:space="preserve">by the </w:t>
            </w:r>
            <w:r w:rsidRPr="00E364E2">
              <w:rPr>
                <w:rFonts w:ascii="Arial" w:hAnsi="Arial" w:cs="Arial"/>
                <w:spacing w:val="32"/>
                <w:sz w:val="22"/>
                <w:szCs w:val="22"/>
                <w:lang w:val="en-IE" w:eastAsia="en-US"/>
              </w:rPr>
              <w:t>v</w:t>
            </w:r>
            <w:r w:rsidRPr="00E364E2">
              <w:rPr>
                <w:rFonts w:ascii="Arial" w:hAnsi="Arial" w:cs="Arial"/>
                <w:sz w:val="22"/>
                <w:szCs w:val="22"/>
                <w:lang w:val="en-IE" w:eastAsia="en-US"/>
              </w:rPr>
              <w:t>alues, aims</w:t>
            </w:r>
            <w:r w:rsidRPr="00E364E2">
              <w:rPr>
                <w:rFonts w:ascii="Arial" w:hAnsi="Arial" w:cs="Arial"/>
                <w:spacing w:val="42"/>
                <w:sz w:val="22"/>
                <w:szCs w:val="22"/>
                <w:lang w:val="en-IE" w:eastAsia="en-US"/>
              </w:rPr>
              <w:t xml:space="preserve"> </w:t>
            </w:r>
            <w:r w:rsidRPr="00E364E2">
              <w:rPr>
                <w:rFonts w:ascii="Arial" w:hAnsi="Arial" w:cs="Arial"/>
                <w:sz w:val="22"/>
                <w:szCs w:val="22"/>
                <w:lang w:val="en-IE" w:eastAsia="en-US"/>
              </w:rPr>
              <w:t>and</w:t>
            </w:r>
            <w:r w:rsidRPr="00E364E2">
              <w:rPr>
                <w:rFonts w:ascii="Arial" w:hAnsi="Arial" w:cs="Arial"/>
                <w:spacing w:val="16"/>
                <w:sz w:val="22"/>
                <w:szCs w:val="22"/>
                <w:lang w:val="en-IE" w:eastAsia="en-US"/>
              </w:rPr>
              <w:t xml:space="preserve"> </w:t>
            </w:r>
            <w:r w:rsidRPr="00E364E2">
              <w:rPr>
                <w:rFonts w:ascii="Arial" w:hAnsi="Arial" w:cs="Arial"/>
                <w:sz w:val="22"/>
                <w:szCs w:val="22"/>
                <w:lang w:val="en-IE" w:eastAsia="en-US"/>
              </w:rPr>
              <w:t>ethos</w:t>
            </w:r>
            <w:r w:rsidRPr="00E364E2">
              <w:rPr>
                <w:rFonts w:ascii="Arial" w:hAnsi="Arial" w:cs="Arial"/>
                <w:spacing w:val="37"/>
                <w:sz w:val="22"/>
                <w:szCs w:val="22"/>
                <w:lang w:val="en-IE" w:eastAsia="en-US"/>
              </w:rPr>
              <w:t xml:space="preserve"> </w:t>
            </w:r>
            <w:r w:rsidRPr="00E364E2">
              <w:rPr>
                <w:rFonts w:ascii="Arial" w:hAnsi="Arial" w:cs="Arial"/>
                <w:sz w:val="22"/>
                <w:szCs w:val="22"/>
                <w:lang w:val="en-IE" w:eastAsia="en-US"/>
              </w:rPr>
              <w:t>of</w:t>
            </w:r>
            <w:r w:rsidRPr="00E364E2">
              <w:rPr>
                <w:rFonts w:ascii="Arial" w:hAnsi="Arial" w:cs="Arial"/>
                <w:spacing w:val="27"/>
                <w:sz w:val="22"/>
                <w:szCs w:val="22"/>
                <w:lang w:val="en-IE" w:eastAsia="en-US"/>
              </w:rPr>
              <w:t xml:space="preserve"> </w:t>
            </w:r>
            <w:r w:rsidRPr="00E364E2">
              <w:rPr>
                <w:rFonts w:ascii="Arial" w:hAnsi="Arial" w:cs="Arial"/>
                <w:sz w:val="22"/>
                <w:szCs w:val="22"/>
                <w:lang w:val="en-IE" w:eastAsia="en-US"/>
              </w:rPr>
              <w:t>the HSE</w:t>
            </w:r>
            <w:r w:rsidRPr="00E364E2">
              <w:rPr>
                <w:rFonts w:ascii="Arial" w:hAnsi="Arial" w:cs="Arial"/>
                <w:w w:val="96"/>
                <w:sz w:val="22"/>
                <w:szCs w:val="22"/>
                <w:lang w:val="en-IE" w:eastAsia="en-US"/>
              </w:rPr>
              <w:t>.</w:t>
            </w:r>
          </w:p>
          <w:p w14:paraId="5DA9611C" w14:textId="77777777" w:rsidR="00E364E2" w:rsidRPr="00E364E2" w:rsidRDefault="007752A1" w:rsidP="00E364E2">
            <w:pPr>
              <w:pStyle w:val="ListParagraph"/>
              <w:widowControl w:val="0"/>
              <w:numPr>
                <w:ilvl w:val="0"/>
                <w:numId w:val="14"/>
              </w:numPr>
              <w:tabs>
                <w:tab w:val="left" w:pos="3300"/>
              </w:tabs>
              <w:autoSpaceDE w:val="0"/>
              <w:autoSpaceDN w:val="0"/>
              <w:adjustRightInd w:val="0"/>
              <w:ind w:right="-23"/>
              <w:contextualSpacing/>
              <w:rPr>
                <w:rFonts w:ascii="Arial" w:hAnsi="Arial" w:cs="Arial"/>
                <w:sz w:val="22"/>
                <w:szCs w:val="22"/>
                <w:lang w:val="en-IE" w:eastAsia="en-US"/>
              </w:rPr>
            </w:pPr>
            <w:r w:rsidRPr="00E364E2">
              <w:rPr>
                <w:rFonts w:ascii="Arial" w:hAnsi="Arial" w:cs="Arial"/>
                <w:spacing w:val="-6"/>
                <w:sz w:val="22"/>
                <w:szCs w:val="22"/>
                <w:lang w:val="en-IE" w:eastAsia="en-US"/>
              </w:rPr>
              <w:t>D</w:t>
            </w:r>
            <w:r w:rsidRPr="00E364E2">
              <w:rPr>
                <w:rFonts w:ascii="Arial" w:hAnsi="Arial" w:cs="Arial"/>
                <w:sz w:val="22"/>
                <w:szCs w:val="22"/>
                <w:lang w:val="en-IE" w:eastAsia="en-US"/>
              </w:rPr>
              <w:t>emon</w:t>
            </w:r>
            <w:r w:rsidRPr="00E364E2">
              <w:rPr>
                <w:rFonts w:ascii="Arial" w:hAnsi="Arial" w:cs="Arial"/>
                <w:spacing w:val="-4"/>
                <w:sz w:val="22"/>
                <w:szCs w:val="22"/>
                <w:lang w:val="en-IE" w:eastAsia="en-US"/>
              </w:rPr>
              <w:t>s</w:t>
            </w:r>
            <w:r w:rsidRPr="00E364E2">
              <w:rPr>
                <w:rFonts w:ascii="Arial" w:hAnsi="Arial" w:cs="Arial"/>
                <w:sz w:val="22"/>
                <w:szCs w:val="22"/>
                <w:lang w:val="en-IE" w:eastAsia="en-US"/>
              </w:rPr>
              <w:t>t</w:t>
            </w:r>
            <w:r w:rsidRPr="00E364E2">
              <w:rPr>
                <w:rFonts w:ascii="Arial" w:hAnsi="Arial" w:cs="Arial"/>
                <w:spacing w:val="-6"/>
                <w:sz w:val="22"/>
                <w:szCs w:val="22"/>
                <w:lang w:val="en-IE" w:eastAsia="en-US"/>
              </w:rPr>
              <w:t>r</w:t>
            </w:r>
            <w:r w:rsidRPr="00E364E2">
              <w:rPr>
                <w:rFonts w:ascii="Arial" w:hAnsi="Arial" w:cs="Arial"/>
                <w:spacing w:val="3"/>
                <w:sz w:val="22"/>
                <w:szCs w:val="22"/>
                <w:lang w:val="en-IE" w:eastAsia="en-US"/>
              </w:rPr>
              <w:t>a</w:t>
            </w:r>
            <w:r w:rsidRPr="00E364E2">
              <w:rPr>
                <w:rFonts w:ascii="Arial" w:hAnsi="Arial" w:cs="Arial"/>
                <w:spacing w:val="-2"/>
                <w:sz w:val="22"/>
                <w:szCs w:val="22"/>
                <w:lang w:val="en-IE" w:eastAsia="en-US"/>
              </w:rPr>
              <w:t>t</w:t>
            </w:r>
            <w:r w:rsidRPr="00E364E2">
              <w:rPr>
                <w:rFonts w:ascii="Arial" w:hAnsi="Arial" w:cs="Arial"/>
                <w:sz w:val="22"/>
                <w:szCs w:val="22"/>
                <w:lang w:val="en-IE" w:eastAsia="en-US"/>
              </w:rPr>
              <w:t>e</w:t>
            </w:r>
            <w:r w:rsidRPr="00E364E2">
              <w:rPr>
                <w:rFonts w:ascii="Arial" w:hAnsi="Arial" w:cs="Arial"/>
                <w:spacing w:val="9"/>
                <w:sz w:val="22"/>
                <w:szCs w:val="22"/>
                <w:lang w:val="en-IE" w:eastAsia="en-US"/>
              </w:rPr>
              <w:t xml:space="preserve"> </w:t>
            </w:r>
            <w:r w:rsidRPr="00E364E2">
              <w:rPr>
                <w:rFonts w:ascii="Arial" w:hAnsi="Arial" w:cs="Arial"/>
                <w:sz w:val="22"/>
                <w:szCs w:val="22"/>
                <w:lang w:val="en-IE" w:eastAsia="en-US"/>
              </w:rPr>
              <w:t>a service</w:t>
            </w:r>
            <w:r w:rsidRPr="00E364E2">
              <w:rPr>
                <w:rFonts w:ascii="Arial" w:hAnsi="Arial" w:cs="Arial"/>
                <w:spacing w:val="9"/>
                <w:sz w:val="22"/>
                <w:szCs w:val="22"/>
                <w:lang w:val="en-IE" w:eastAsia="en-US"/>
              </w:rPr>
              <w:t xml:space="preserve"> </w:t>
            </w:r>
            <w:r w:rsidRPr="00E364E2">
              <w:rPr>
                <w:rFonts w:ascii="Arial" w:hAnsi="Arial" w:cs="Arial"/>
                <w:sz w:val="22"/>
                <w:szCs w:val="22"/>
                <w:lang w:val="en-IE" w:eastAsia="en-US"/>
              </w:rPr>
              <w:t>user</w:t>
            </w:r>
            <w:r w:rsidRPr="00E364E2">
              <w:rPr>
                <w:rFonts w:ascii="Arial" w:hAnsi="Arial" w:cs="Arial"/>
                <w:spacing w:val="15"/>
                <w:sz w:val="22"/>
                <w:szCs w:val="22"/>
                <w:lang w:val="en-IE" w:eastAsia="en-US"/>
              </w:rPr>
              <w:t xml:space="preserve"> </w:t>
            </w:r>
            <w:r w:rsidRPr="00E364E2">
              <w:rPr>
                <w:rFonts w:ascii="Arial" w:hAnsi="Arial" w:cs="Arial"/>
                <w:sz w:val="22"/>
                <w:szCs w:val="22"/>
                <w:lang w:val="en-IE" w:eastAsia="en-US"/>
              </w:rPr>
              <w:t>centred</w:t>
            </w:r>
            <w:r w:rsidRPr="00E364E2">
              <w:rPr>
                <w:rFonts w:ascii="Arial" w:hAnsi="Arial" w:cs="Arial"/>
                <w:spacing w:val="-10"/>
                <w:sz w:val="22"/>
                <w:szCs w:val="22"/>
                <w:lang w:val="en-IE" w:eastAsia="en-US"/>
              </w:rPr>
              <w:t xml:space="preserve"> </w:t>
            </w:r>
            <w:r w:rsidRPr="00E364E2">
              <w:rPr>
                <w:rFonts w:ascii="Arial" w:hAnsi="Arial" w:cs="Arial"/>
                <w:sz w:val="22"/>
                <w:szCs w:val="22"/>
                <w:lang w:val="en-IE" w:eastAsia="en-US"/>
              </w:rPr>
              <w:t>ap</w:t>
            </w:r>
            <w:r w:rsidRPr="00E364E2">
              <w:rPr>
                <w:rFonts w:ascii="Arial" w:hAnsi="Arial" w:cs="Arial"/>
                <w:spacing w:val="-9"/>
                <w:sz w:val="22"/>
                <w:szCs w:val="22"/>
                <w:lang w:val="en-IE" w:eastAsia="en-US"/>
              </w:rPr>
              <w:t>p</w:t>
            </w:r>
            <w:r w:rsidRPr="00E364E2">
              <w:rPr>
                <w:rFonts w:ascii="Arial" w:hAnsi="Arial" w:cs="Arial"/>
                <w:sz w:val="22"/>
                <w:szCs w:val="22"/>
                <w:lang w:val="en-IE" w:eastAsia="en-US"/>
              </w:rPr>
              <w:t>r</w:t>
            </w:r>
            <w:r w:rsidRPr="00E364E2">
              <w:rPr>
                <w:rFonts w:ascii="Arial" w:hAnsi="Arial" w:cs="Arial"/>
                <w:spacing w:val="-1"/>
                <w:sz w:val="22"/>
                <w:szCs w:val="22"/>
                <w:lang w:val="en-IE" w:eastAsia="en-US"/>
              </w:rPr>
              <w:t>o</w:t>
            </w:r>
            <w:r w:rsidRPr="00E364E2">
              <w:rPr>
                <w:rFonts w:ascii="Arial" w:hAnsi="Arial" w:cs="Arial"/>
                <w:sz w:val="22"/>
                <w:szCs w:val="22"/>
                <w:lang w:val="en-IE" w:eastAsia="en-US"/>
              </w:rPr>
              <w:t>ach</w:t>
            </w:r>
            <w:r w:rsidRPr="00E364E2">
              <w:rPr>
                <w:rFonts w:ascii="Arial" w:hAnsi="Arial" w:cs="Arial"/>
                <w:spacing w:val="9"/>
                <w:sz w:val="22"/>
                <w:szCs w:val="22"/>
                <w:lang w:val="en-IE" w:eastAsia="en-US"/>
              </w:rPr>
              <w:t xml:space="preserve"> </w:t>
            </w:r>
            <w:r w:rsidRPr="00E364E2">
              <w:rPr>
                <w:rFonts w:ascii="Arial" w:hAnsi="Arial" w:cs="Arial"/>
                <w:spacing w:val="6"/>
                <w:sz w:val="22"/>
                <w:szCs w:val="22"/>
                <w:lang w:val="en-IE" w:eastAsia="en-US"/>
              </w:rPr>
              <w:t>t</w:t>
            </w:r>
            <w:r w:rsidRPr="00E364E2">
              <w:rPr>
                <w:rFonts w:ascii="Arial" w:hAnsi="Arial" w:cs="Arial"/>
                <w:sz w:val="22"/>
                <w:szCs w:val="22"/>
                <w:lang w:val="en-IE" w:eastAsia="en-US"/>
              </w:rPr>
              <w:t>o</w:t>
            </w:r>
            <w:r w:rsidRPr="00E364E2">
              <w:rPr>
                <w:rFonts w:ascii="Arial" w:hAnsi="Arial" w:cs="Arial"/>
                <w:spacing w:val="-7"/>
                <w:sz w:val="22"/>
                <w:szCs w:val="22"/>
                <w:lang w:val="en-IE" w:eastAsia="en-US"/>
              </w:rPr>
              <w:t xml:space="preserve"> </w:t>
            </w:r>
            <w:r w:rsidRPr="00E364E2">
              <w:rPr>
                <w:rFonts w:ascii="Arial" w:hAnsi="Arial" w:cs="Arial"/>
                <w:spacing w:val="-11"/>
                <w:w w:val="117"/>
                <w:sz w:val="22"/>
                <w:szCs w:val="22"/>
                <w:lang w:val="en-IE" w:eastAsia="en-US"/>
              </w:rPr>
              <w:t>p</w:t>
            </w:r>
            <w:r w:rsidRPr="00E364E2">
              <w:rPr>
                <w:rFonts w:ascii="Arial" w:hAnsi="Arial" w:cs="Arial"/>
                <w:spacing w:val="4"/>
                <w:w w:val="99"/>
                <w:sz w:val="22"/>
                <w:szCs w:val="22"/>
                <w:lang w:val="en-IE" w:eastAsia="en-US"/>
              </w:rPr>
              <w:t>r</w:t>
            </w:r>
            <w:r w:rsidRPr="00E364E2">
              <w:rPr>
                <w:rFonts w:ascii="Arial" w:hAnsi="Arial" w:cs="Arial"/>
                <w:w w:val="94"/>
                <w:sz w:val="22"/>
                <w:szCs w:val="22"/>
                <w:lang w:val="en-IE" w:eastAsia="en-US"/>
              </w:rPr>
              <w:t>o</w:t>
            </w:r>
            <w:r w:rsidRPr="00E364E2">
              <w:rPr>
                <w:rFonts w:ascii="Arial" w:hAnsi="Arial" w:cs="Arial"/>
                <w:spacing w:val="-1"/>
                <w:w w:val="94"/>
                <w:sz w:val="22"/>
                <w:szCs w:val="22"/>
                <w:lang w:val="en-IE" w:eastAsia="en-US"/>
              </w:rPr>
              <w:t>v</w:t>
            </w:r>
            <w:r w:rsidRPr="00E364E2">
              <w:rPr>
                <w:rFonts w:ascii="Arial" w:hAnsi="Arial" w:cs="Arial"/>
                <w:spacing w:val="-15"/>
                <w:w w:val="159"/>
                <w:sz w:val="22"/>
                <w:szCs w:val="22"/>
                <w:lang w:val="en-IE" w:eastAsia="en-US"/>
              </w:rPr>
              <w:t>i</w:t>
            </w:r>
            <w:r w:rsidRPr="00E364E2">
              <w:rPr>
                <w:rFonts w:ascii="Arial" w:hAnsi="Arial" w:cs="Arial"/>
                <w:w w:val="97"/>
                <w:sz w:val="22"/>
                <w:szCs w:val="22"/>
                <w:lang w:val="en-IE" w:eastAsia="en-US"/>
              </w:rPr>
              <w:t>sion</w:t>
            </w:r>
            <w:r w:rsidRPr="00E364E2">
              <w:rPr>
                <w:rFonts w:ascii="Arial" w:hAnsi="Arial" w:cs="Arial"/>
                <w:spacing w:val="8"/>
                <w:sz w:val="22"/>
                <w:szCs w:val="22"/>
                <w:lang w:val="en-IE" w:eastAsia="en-US"/>
              </w:rPr>
              <w:t xml:space="preserve"> </w:t>
            </w:r>
            <w:r w:rsidRPr="00E364E2">
              <w:rPr>
                <w:rFonts w:ascii="Arial" w:hAnsi="Arial" w:cs="Arial"/>
                <w:sz w:val="22"/>
                <w:szCs w:val="22"/>
                <w:lang w:val="en-IE" w:eastAsia="en-US"/>
              </w:rPr>
              <w:t>of</w:t>
            </w:r>
            <w:r w:rsidRPr="00E364E2">
              <w:rPr>
                <w:rFonts w:ascii="Arial" w:hAnsi="Arial" w:cs="Arial"/>
                <w:spacing w:val="8"/>
                <w:sz w:val="22"/>
                <w:szCs w:val="22"/>
                <w:lang w:val="en-IE" w:eastAsia="en-US"/>
              </w:rPr>
              <w:t xml:space="preserve"> </w:t>
            </w:r>
            <w:r w:rsidRPr="00E364E2">
              <w:rPr>
                <w:rFonts w:ascii="Arial" w:hAnsi="Arial" w:cs="Arial"/>
                <w:sz w:val="22"/>
                <w:szCs w:val="22"/>
                <w:lang w:val="en-IE" w:eastAsia="en-US"/>
              </w:rPr>
              <w:t>hea</w:t>
            </w:r>
            <w:r w:rsidRPr="00E364E2">
              <w:rPr>
                <w:rFonts w:ascii="Arial" w:hAnsi="Arial" w:cs="Arial"/>
                <w:spacing w:val="-1"/>
                <w:sz w:val="22"/>
                <w:szCs w:val="22"/>
                <w:lang w:val="en-IE" w:eastAsia="en-US"/>
              </w:rPr>
              <w:t>l</w:t>
            </w:r>
            <w:r w:rsidRPr="00E364E2">
              <w:rPr>
                <w:rFonts w:ascii="Arial" w:hAnsi="Arial" w:cs="Arial"/>
                <w:sz w:val="22"/>
                <w:szCs w:val="22"/>
                <w:lang w:val="en-IE" w:eastAsia="en-US"/>
              </w:rPr>
              <w:t>th a</w:t>
            </w:r>
            <w:r w:rsidRPr="00E364E2">
              <w:rPr>
                <w:rFonts w:ascii="Arial" w:hAnsi="Arial" w:cs="Arial"/>
                <w:spacing w:val="-8"/>
                <w:sz w:val="22"/>
                <w:szCs w:val="22"/>
                <w:lang w:val="en-IE" w:eastAsia="en-US"/>
              </w:rPr>
              <w:t>n</w:t>
            </w:r>
            <w:r w:rsidRPr="00E364E2">
              <w:rPr>
                <w:rFonts w:ascii="Arial" w:hAnsi="Arial" w:cs="Arial"/>
                <w:sz w:val="22"/>
                <w:szCs w:val="22"/>
                <w:lang w:val="en-IE" w:eastAsia="en-US"/>
              </w:rPr>
              <w:t>d</w:t>
            </w:r>
            <w:r w:rsidRPr="00E364E2">
              <w:rPr>
                <w:rFonts w:ascii="Arial" w:hAnsi="Arial" w:cs="Arial"/>
                <w:spacing w:val="-3"/>
                <w:sz w:val="22"/>
                <w:szCs w:val="22"/>
                <w:lang w:val="en-IE" w:eastAsia="en-US"/>
              </w:rPr>
              <w:t xml:space="preserve"> </w:t>
            </w:r>
            <w:r w:rsidRPr="00E364E2">
              <w:rPr>
                <w:rFonts w:ascii="Arial" w:hAnsi="Arial" w:cs="Arial"/>
                <w:sz w:val="22"/>
                <w:szCs w:val="22"/>
                <w:lang w:val="en-IE" w:eastAsia="en-US"/>
              </w:rPr>
              <w:t>personal social services.</w:t>
            </w:r>
            <w:r w:rsidRPr="00E364E2">
              <w:rPr>
                <w:rFonts w:ascii="Arial" w:hAnsi="Arial" w:cs="Arial"/>
                <w:spacing w:val="-21"/>
                <w:sz w:val="22"/>
                <w:szCs w:val="22"/>
                <w:lang w:val="en-IE" w:eastAsia="en-US"/>
              </w:rPr>
              <w:t xml:space="preserve"> </w:t>
            </w:r>
          </w:p>
          <w:p w14:paraId="6254C826" w14:textId="05FBA970" w:rsidR="007752A1" w:rsidRPr="00E364E2" w:rsidRDefault="007752A1" w:rsidP="00E364E2">
            <w:pPr>
              <w:pStyle w:val="ListParagraph"/>
              <w:widowControl w:val="0"/>
              <w:numPr>
                <w:ilvl w:val="0"/>
                <w:numId w:val="14"/>
              </w:numPr>
              <w:tabs>
                <w:tab w:val="left" w:pos="3300"/>
              </w:tabs>
              <w:autoSpaceDE w:val="0"/>
              <w:autoSpaceDN w:val="0"/>
              <w:adjustRightInd w:val="0"/>
              <w:ind w:right="-23"/>
              <w:contextualSpacing/>
              <w:rPr>
                <w:rFonts w:ascii="Arial" w:hAnsi="Arial" w:cs="Arial"/>
                <w:sz w:val="22"/>
                <w:szCs w:val="22"/>
                <w:lang w:val="en-IE" w:eastAsia="en-US"/>
              </w:rPr>
            </w:pPr>
            <w:r w:rsidRPr="00E364E2">
              <w:rPr>
                <w:rFonts w:ascii="Arial" w:hAnsi="Arial" w:cs="Arial"/>
                <w:sz w:val="22"/>
                <w:szCs w:val="22"/>
              </w:rPr>
              <w:t xml:space="preserve">Be capable of coping with competing demands without a diminution in </w:t>
            </w:r>
            <w:r w:rsidR="00CE4768" w:rsidRPr="00E364E2">
              <w:rPr>
                <w:rFonts w:ascii="Arial" w:hAnsi="Arial" w:cs="Arial"/>
                <w:sz w:val="22"/>
                <w:szCs w:val="22"/>
              </w:rPr>
              <w:t>performance.</w:t>
            </w:r>
          </w:p>
          <w:p w14:paraId="49E08C15" w14:textId="6C21D682" w:rsidR="007752A1" w:rsidRPr="007752A1" w:rsidRDefault="007752A1" w:rsidP="007752A1">
            <w:pPr>
              <w:pStyle w:val="Default"/>
              <w:widowControl w:val="0"/>
              <w:ind w:left="360"/>
              <w:rPr>
                <w:color w:val="000099"/>
                <w:sz w:val="22"/>
                <w:szCs w:val="22"/>
                <w:lang w:val="en-IE"/>
              </w:rPr>
            </w:pPr>
          </w:p>
        </w:tc>
      </w:tr>
      <w:tr w:rsidR="00033EDB" w:rsidRPr="00FC59B9" w14:paraId="5E008459" w14:textId="77777777" w:rsidTr="006C3BA4">
        <w:tc>
          <w:tcPr>
            <w:tcW w:w="1439" w:type="pct"/>
          </w:tcPr>
          <w:p w14:paraId="0AA0B138" w14:textId="169F5268" w:rsidR="00033EDB" w:rsidRPr="00FC59B9" w:rsidRDefault="00033EDB" w:rsidP="00033EDB">
            <w:pPr>
              <w:rPr>
                <w:rFonts w:ascii="Arial" w:hAnsi="Arial" w:cs="Arial"/>
                <w:b/>
                <w:bCs/>
                <w:sz w:val="22"/>
                <w:szCs w:val="22"/>
              </w:rPr>
            </w:pPr>
            <w:r w:rsidRPr="00FC59B9">
              <w:rPr>
                <w:rFonts w:ascii="Arial" w:hAnsi="Arial" w:cs="Arial"/>
                <w:b/>
                <w:bCs/>
                <w:sz w:val="22"/>
                <w:szCs w:val="22"/>
              </w:rPr>
              <w:lastRenderedPageBreak/>
              <w:t>Campaign specific selection process</w:t>
            </w:r>
          </w:p>
          <w:p w14:paraId="51BB73CE" w14:textId="77777777" w:rsidR="00033EDB" w:rsidRPr="00FC59B9" w:rsidRDefault="00033EDB" w:rsidP="00033EDB">
            <w:pPr>
              <w:rPr>
                <w:rFonts w:ascii="Arial" w:hAnsi="Arial" w:cs="Arial"/>
                <w:b/>
                <w:bCs/>
                <w:sz w:val="22"/>
                <w:szCs w:val="22"/>
              </w:rPr>
            </w:pPr>
          </w:p>
          <w:p w14:paraId="1F568419" w14:textId="37F9FAF8" w:rsidR="00033EDB" w:rsidRPr="00FC59B9" w:rsidRDefault="00033EDB" w:rsidP="00033EDB">
            <w:pPr>
              <w:rPr>
                <w:rFonts w:ascii="Arial" w:hAnsi="Arial" w:cs="Arial"/>
                <w:b/>
                <w:bCs/>
                <w:sz w:val="22"/>
                <w:szCs w:val="22"/>
              </w:rPr>
            </w:pPr>
            <w:r w:rsidRPr="00FC59B9">
              <w:rPr>
                <w:rFonts w:ascii="Arial" w:hAnsi="Arial" w:cs="Arial"/>
                <w:b/>
                <w:bCs/>
                <w:sz w:val="22"/>
                <w:szCs w:val="22"/>
              </w:rPr>
              <w:t>Ranking/shortlisting / interview</w:t>
            </w:r>
          </w:p>
        </w:tc>
        <w:tc>
          <w:tcPr>
            <w:tcW w:w="3561" w:type="pct"/>
          </w:tcPr>
          <w:p w14:paraId="551679E3" w14:textId="789808DF" w:rsidR="00033EDB" w:rsidRPr="00FC59B9" w:rsidRDefault="00033EDB" w:rsidP="00033EDB">
            <w:pPr>
              <w:rPr>
                <w:rFonts w:ascii="Arial" w:hAnsi="Arial" w:cs="Arial"/>
                <w:sz w:val="22"/>
                <w:szCs w:val="22"/>
              </w:rPr>
            </w:pPr>
            <w:r w:rsidRPr="00FC59B9">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033EDB" w:rsidRPr="00FC59B9" w:rsidRDefault="00033EDB" w:rsidP="00033EDB">
            <w:pPr>
              <w:rPr>
                <w:rFonts w:ascii="Arial" w:hAnsi="Arial" w:cs="Arial"/>
                <w:sz w:val="22"/>
                <w:szCs w:val="22"/>
              </w:rPr>
            </w:pPr>
          </w:p>
          <w:p w14:paraId="20CA5DF2" w14:textId="375FEFD6" w:rsidR="00033EDB" w:rsidRPr="00FC59B9" w:rsidRDefault="00033EDB" w:rsidP="00033EDB">
            <w:pPr>
              <w:rPr>
                <w:rFonts w:ascii="Arial" w:hAnsi="Arial" w:cs="Arial"/>
                <w:sz w:val="22"/>
                <w:szCs w:val="22"/>
              </w:rPr>
            </w:pPr>
            <w:r w:rsidRPr="00FC59B9">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033EDB" w:rsidRPr="00FC59B9" w:rsidRDefault="00033EDB" w:rsidP="00033EDB">
            <w:pPr>
              <w:rPr>
                <w:rFonts w:ascii="Arial" w:hAnsi="Arial" w:cs="Arial"/>
                <w:iCs/>
                <w:sz w:val="22"/>
                <w:szCs w:val="22"/>
              </w:rPr>
            </w:pPr>
          </w:p>
          <w:p w14:paraId="4A5A9FA5" w14:textId="6602F543" w:rsidR="00033EDB" w:rsidRPr="00FC59B9" w:rsidRDefault="00033EDB" w:rsidP="00033EDB">
            <w:pPr>
              <w:rPr>
                <w:rFonts w:ascii="Arial" w:hAnsi="Arial" w:cs="Arial"/>
                <w:iCs/>
                <w:sz w:val="22"/>
                <w:szCs w:val="22"/>
              </w:rPr>
            </w:pPr>
            <w:r w:rsidRPr="00FC59B9">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14:paraId="12B8FE4D" w14:textId="2C108154" w:rsidR="00033EDB" w:rsidRPr="00FC59B9" w:rsidRDefault="00033EDB" w:rsidP="00033EDB">
            <w:pPr>
              <w:rPr>
                <w:rFonts w:ascii="Arial" w:hAnsi="Arial" w:cs="Arial"/>
                <w:iCs/>
                <w:sz w:val="22"/>
                <w:szCs w:val="22"/>
                <w:highlight w:val="yellow"/>
              </w:rPr>
            </w:pPr>
          </w:p>
        </w:tc>
      </w:tr>
      <w:tr w:rsidR="00033EDB" w:rsidRPr="00FC59B9" w14:paraId="0AD66BBB" w14:textId="77777777" w:rsidTr="006C3B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439" w:type="pct"/>
          </w:tcPr>
          <w:p w14:paraId="143B93D8" w14:textId="6D4F1E65" w:rsidR="00033EDB" w:rsidRPr="00FC59B9" w:rsidRDefault="00033EDB" w:rsidP="00033EDB">
            <w:pPr>
              <w:rPr>
                <w:rFonts w:ascii="Arial" w:hAnsi="Arial" w:cs="Arial"/>
                <w:b/>
                <w:bCs/>
                <w:sz w:val="22"/>
                <w:szCs w:val="22"/>
              </w:rPr>
            </w:pPr>
            <w:r w:rsidRPr="00FC59B9">
              <w:rPr>
                <w:rFonts w:ascii="Arial" w:hAnsi="Arial" w:cs="Arial"/>
                <w:b/>
                <w:bCs/>
                <w:sz w:val="22"/>
                <w:szCs w:val="22"/>
              </w:rPr>
              <w:t xml:space="preserve">Diversity, equality and inclusion </w:t>
            </w:r>
          </w:p>
          <w:p w14:paraId="4CA380A9" w14:textId="77777777" w:rsidR="00033EDB" w:rsidRPr="00FC59B9" w:rsidRDefault="00033EDB" w:rsidP="00033EDB">
            <w:pPr>
              <w:jc w:val="right"/>
              <w:rPr>
                <w:rFonts w:ascii="Arial" w:hAnsi="Arial" w:cs="Arial"/>
                <w:b/>
                <w:bCs/>
                <w:sz w:val="22"/>
                <w:szCs w:val="22"/>
              </w:rPr>
            </w:pPr>
          </w:p>
        </w:tc>
        <w:tc>
          <w:tcPr>
            <w:tcW w:w="3561" w:type="pct"/>
          </w:tcPr>
          <w:p w14:paraId="378BC044" w14:textId="77777777" w:rsidR="00033EDB" w:rsidRPr="00FC59B9" w:rsidRDefault="00033EDB" w:rsidP="00033EDB">
            <w:pPr>
              <w:rPr>
                <w:rFonts w:ascii="Arial" w:hAnsi="Arial" w:cs="Arial"/>
                <w:iCs/>
                <w:sz w:val="22"/>
                <w:szCs w:val="22"/>
              </w:rPr>
            </w:pPr>
            <w:r w:rsidRPr="00FC59B9">
              <w:rPr>
                <w:rFonts w:ascii="Arial" w:hAnsi="Arial" w:cs="Arial"/>
                <w:iCs/>
                <w:sz w:val="22"/>
                <w:szCs w:val="22"/>
              </w:rPr>
              <w:t>The HSE is an equal opportunities employer.</w:t>
            </w:r>
          </w:p>
          <w:p w14:paraId="075BC7A0" w14:textId="77777777" w:rsidR="00033EDB" w:rsidRPr="00FC59B9" w:rsidRDefault="00033EDB" w:rsidP="00033EDB">
            <w:pPr>
              <w:rPr>
                <w:rFonts w:ascii="Arial" w:hAnsi="Arial" w:cs="Arial"/>
                <w:color w:val="000000"/>
                <w:sz w:val="22"/>
                <w:szCs w:val="22"/>
                <w:shd w:val="clear" w:color="auto" w:fill="FFFFFF"/>
              </w:rPr>
            </w:pPr>
          </w:p>
          <w:p w14:paraId="6705ED36" w14:textId="77777777" w:rsidR="00033EDB" w:rsidRPr="00FC59B9" w:rsidRDefault="00033EDB" w:rsidP="00033EDB">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033EDB" w:rsidRPr="00FC59B9" w:rsidRDefault="00033EDB" w:rsidP="00033EDB">
            <w:pPr>
              <w:rPr>
                <w:rFonts w:ascii="Arial" w:hAnsi="Arial" w:cs="Arial"/>
                <w:color w:val="000000"/>
                <w:sz w:val="22"/>
                <w:szCs w:val="22"/>
                <w:shd w:val="clear" w:color="auto" w:fill="FFFFFF"/>
              </w:rPr>
            </w:pPr>
          </w:p>
          <w:p w14:paraId="25259069" w14:textId="77777777" w:rsidR="00033EDB" w:rsidRPr="00FC59B9" w:rsidRDefault="00033EDB" w:rsidP="00033EDB">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w:t>
            </w:r>
            <w:r w:rsidRPr="00FC59B9">
              <w:rPr>
                <w:rFonts w:ascii="Arial" w:hAnsi="Arial" w:cs="Arial"/>
                <w:color w:val="000000"/>
                <w:sz w:val="22"/>
                <w:szCs w:val="22"/>
                <w:shd w:val="clear" w:color="auto" w:fill="FFFFFF"/>
              </w:rPr>
              <w:lastRenderedPageBreak/>
              <w:t xml:space="preserve">sexual orientation are respected, valued and can reach their full potential. The HSE aims to achieve this through development of an organisational culture where injustice, bias and discrimination are not tolerated. </w:t>
            </w:r>
          </w:p>
          <w:p w14:paraId="2D21C7CA" w14:textId="77777777" w:rsidR="00033EDB" w:rsidRPr="00FC59B9" w:rsidRDefault="00033EDB" w:rsidP="00033EDB">
            <w:pPr>
              <w:rPr>
                <w:rFonts w:ascii="Arial" w:hAnsi="Arial" w:cs="Arial"/>
                <w:color w:val="000000"/>
                <w:sz w:val="22"/>
                <w:szCs w:val="22"/>
                <w:shd w:val="clear" w:color="auto" w:fill="FFFFFF"/>
              </w:rPr>
            </w:pPr>
          </w:p>
          <w:p w14:paraId="03FA5A57" w14:textId="1A88009B" w:rsidR="00033EDB" w:rsidRPr="00FC59B9" w:rsidRDefault="00033EDB" w:rsidP="00033EDB">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033EDB" w:rsidRPr="00FC59B9" w:rsidRDefault="00033EDB" w:rsidP="00033EDB">
            <w:pPr>
              <w:rPr>
                <w:rFonts w:ascii="Arial" w:hAnsi="Arial" w:cs="Arial"/>
                <w:color w:val="000000"/>
                <w:sz w:val="22"/>
                <w:szCs w:val="22"/>
                <w:shd w:val="clear" w:color="auto" w:fill="FFFFFF"/>
              </w:rPr>
            </w:pPr>
          </w:p>
          <w:p w14:paraId="24F19261" w14:textId="22DD2FA0" w:rsidR="00033EDB" w:rsidRPr="00FC59B9" w:rsidRDefault="00033EDB" w:rsidP="00033EDB">
            <w:pPr>
              <w:rPr>
                <w:rFonts w:ascii="Arial" w:hAnsi="Arial" w:cs="Arial"/>
                <w:sz w:val="22"/>
                <w:szCs w:val="22"/>
              </w:rPr>
            </w:pPr>
            <w:r w:rsidRPr="00FC59B9">
              <w:rPr>
                <w:rFonts w:ascii="Arial" w:hAnsi="Arial" w:cs="Arial"/>
                <w:sz w:val="22"/>
                <w:szCs w:val="22"/>
              </w:rPr>
              <w:t xml:space="preserve">Read more about the HSE’s commitment to </w:t>
            </w:r>
            <w:hyperlink r:id="rId14" w:history="1">
              <w:r w:rsidRPr="00FC59B9">
                <w:rPr>
                  <w:rStyle w:val="Hyperlink"/>
                  <w:rFonts w:ascii="Arial" w:hAnsi="Arial" w:cs="Arial"/>
                  <w:sz w:val="22"/>
                  <w:szCs w:val="22"/>
                </w:rPr>
                <w:t>Diversity, Equality and Inclusion</w:t>
              </w:r>
            </w:hyperlink>
            <w:r w:rsidRPr="00FC59B9">
              <w:rPr>
                <w:rFonts w:ascii="Arial" w:hAnsi="Arial" w:cs="Arial"/>
                <w:sz w:val="22"/>
                <w:szCs w:val="22"/>
              </w:rPr>
              <w:t xml:space="preserve"> </w:t>
            </w:r>
          </w:p>
          <w:p w14:paraId="611557CE" w14:textId="280D653D" w:rsidR="00033EDB" w:rsidRPr="00FC59B9" w:rsidRDefault="00033EDB" w:rsidP="00033EDB">
            <w:pPr>
              <w:rPr>
                <w:rFonts w:ascii="Arial" w:hAnsi="Arial" w:cs="Arial"/>
                <w:sz w:val="22"/>
                <w:szCs w:val="22"/>
              </w:rPr>
            </w:pPr>
          </w:p>
        </w:tc>
      </w:tr>
      <w:tr w:rsidR="00033EDB" w:rsidRPr="00FC59B9" w14:paraId="34206BA6" w14:textId="77777777" w:rsidTr="006C3BA4">
        <w:tc>
          <w:tcPr>
            <w:tcW w:w="1439" w:type="pct"/>
          </w:tcPr>
          <w:p w14:paraId="54E222E5" w14:textId="3BE0F72B" w:rsidR="00033EDB" w:rsidRPr="00FC59B9" w:rsidRDefault="00033EDB" w:rsidP="00033EDB">
            <w:pPr>
              <w:rPr>
                <w:rFonts w:ascii="Arial" w:hAnsi="Arial" w:cs="Arial"/>
                <w:b/>
                <w:bCs/>
                <w:sz w:val="22"/>
                <w:szCs w:val="22"/>
              </w:rPr>
            </w:pPr>
            <w:r w:rsidRPr="00FC59B9">
              <w:rPr>
                <w:rFonts w:ascii="Arial" w:hAnsi="Arial" w:cs="Arial"/>
                <w:b/>
                <w:bCs/>
                <w:sz w:val="22"/>
                <w:szCs w:val="22"/>
              </w:rPr>
              <w:lastRenderedPageBreak/>
              <w:t>Code of practice</w:t>
            </w:r>
          </w:p>
        </w:tc>
        <w:tc>
          <w:tcPr>
            <w:tcW w:w="3561" w:type="pct"/>
          </w:tcPr>
          <w:p w14:paraId="02619FDC" w14:textId="77777777" w:rsidR="00033EDB" w:rsidRPr="00FC59B9" w:rsidRDefault="00033EDB" w:rsidP="00033EDB">
            <w:pPr>
              <w:rPr>
                <w:rFonts w:ascii="Arial" w:hAnsi="Arial" w:cs="Arial"/>
                <w:sz w:val="22"/>
                <w:szCs w:val="22"/>
                <w:lang w:val="en-IE" w:eastAsia="en-US"/>
              </w:rPr>
            </w:pPr>
            <w:r w:rsidRPr="00FC59B9">
              <w:rPr>
                <w:rFonts w:ascii="Arial" w:hAnsi="Arial" w:cs="Arial"/>
                <w:sz w:val="22"/>
                <w:szCs w:val="22"/>
              </w:rPr>
              <w:t>The Health Service Executive</w:t>
            </w:r>
            <w:r w:rsidRPr="00FC59B9">
              <w:rPr>
                <w:rFonts w:ascii="Arial" w:hAnsi="Arial" w:cs="Arial"/>
                <w:color w:val="FF0000"/>
                <w:sz w:val="22"/>
                <w:szCs w:val="22"/>
              </w:rPr>
              <w:t xml:space="preserve"> </w:t>
            </w:r>
            <w:r w:rsidRPr="00FC59B9">
              <w:rPr>
                <w:rFonts w:ascii="Arial" w:hAnsi="Arial" w:cs="Arial"/>
                <w:sz w:val="22"/>
                <w:szCs w:val="22"/>
              </w:rPr>
              <w:t>will run this campaign in compliance with the Code of Practice prepared by the Commission for Public Service Appointments (CPSA).</w:t>
            </w:r>
          </w:p>
          <w:p w14:paraId="763E6747" w14:textId="77777777" w:rsidR="00033EDB" w:rsidRPr="00FC59B9" w:rsidRDefault="00033EDB" w:rsidP="00033EDB">
            <w:pPr>
              <w:rPr>
                <w:rFonts w:ascii="Arial" w:hAnsi="Arial" w:cs="Arial"/>
                <w:sz w:val="22"/>
                <w:szCs w:val="22"/>
              </w:rPr>
            </w:pPr>
          </w:p>
          <w:p w14:paraId="530CFD04" w14:textId="5EE30451" w:rsidR="00033EDB" w:rsidRPr="00FC59B9" w:rsidRDefault="00033EDB" w:rsidP="00033EDB">
            <w:pPr>
              <w:shd w:val="clear" w:color="auto" w:fill="FFFFFF"/>
              <w:spacing w:line="276" w:lineRule="auto"/>
              <w:rPr>
                <w:rFonts w:ascii="Arial" w:hAnsi="Arial" w:cs="Arial"/>
                <w:color w:val="333333"/>
                <w:sz w:val="22"/>
                <w:szCs w:val="22"/>
                <w:lang w:val="en-IE" w:eastAsia="en-IE"/>
              </w:rPr>
            </w:pPr>
            <w:r w:rsidRPr="00FC59B9">
              <w:rPr>
                <w:rFonts w:ascii="Arial" w:hAnsi="Arial" w:cs="Arial"/>
                <w:sz w:val="22"/>
                <w:szCs w:val="22"/>
              </w:rPr>
              <w:t xml:space="preserve">The CPSA is responsible for </w:t>
            </w:r>
            <w:r w:rsidRPr="00FC59B9">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033EDB" w:rsidRPr="00FC59B9" w:rsidRDefault="00033EDB" w:rsidP="00033EDB">
            <w:pPr>
              <w:ind w:firstLine="720"/>
              <w:rPr>
                <w:rFonts w:ascii="Arial" w:hAnsi="Arial" w:cs="Arial"/>
                <w:sz w:val="22"/>
                <w:szCs w:val="22"/>
              </w:rPr>
            </w:pPr>
          </w:p>
          <w:p w14:paraId="7BD7C8A0" w14:textId="5C891930" w:rsidR="00033EDB" w:rsidRPr="00FC59B9" w:rsidRDefault="00033EDB" w:rsidP="00033EDB">
            <w:pPr>
              <w:rPr>
                <w:rFonts w:ascii="Arial" w:hAnsi="Arial" w:cs="Arial"/>
                <w:sz w:val="22"/>
                <w:szCs w:val="22"/>
                <w:lang w:val="en-IE" w:eastAsia="en-US"/>
              </w:rPr>
            </w:pPr>
            <w:r w:rsidRPr="00FC59B9">
              <w:rPr>
                <w:rFonts w:ascii="Arial" w:hAnsi="Arial" w:cs="Arial"/>
                <w:sz w:val="22"/>
                <w:szCs w:val="22"/>
              </w:rPr>
              <w:t xml:space="preserve">Read the </w:t>
            </w:r>
            <w:hyperlink r:id="rId15" w:history="1">
              <w:r w:rsidRPr="00FC59B9">
                <w:rPr>
                  <w:rStyle w:val="Hyperlink"/>
                  <w:rFonts w:ascii="Arial" w:hAnsi="Arial" w:cs="Arial"/>
                  <w:sz w:val="22"/>
                  <w:szCs w:val="22"/>
                </w:rPr>
                <w:t>CPSA Code of Practice</w:t>
              </w:r>
            </w:hyperlink>
            <w:r w:rsidRPr="00FC59B9">
              <w:rPr>
                <w:rFonts w:ascii="Arial" w:hAnsi="Arial" w:cs="Arial"/>
                <w:sz w:val="22"/>
                <w:szCs w:val="22"/>
              </w:rPr>
              <w:t xml:space="preserve">. </w:t>
            </w:r>
          </w:p>
          <w:p w14:paraId="20388A5A" w14:textId="77777777" w:rsidR="00033EDB" w:rsidRPr="00FC59B9" w:rsidRDefault="00033EDB" w:rsidP="00033EDB">
            <w:pPr>
              <w:rPr>
                <w:rFonts w:ascii="Arial" w:hAnsi="Arial" w:cs="Arial"/>
                <w:sz w:val="22"/>
                <w:szCs w:val="22"/>
              </w:rPr>
            </w:pPr>
          </w:p>
        </w:tc>
      </w:tr>
      <w:tr w:rsidR="00033EDB" w:rsidRPr="00FC59B9" w14:paraId="78E52213" w14:textId="77777777" w:rsidTr="006C3BA4">
        <w:tc>
          <w:tcPr>
            <w:tcW w:w="5000" w:type="pct"/>
            <w:gridSpan w:val="2"/>
          </w:tcPr>
          <w:p w14:paraId="5ACE87AF" w14:textId="30B8949E" w:rsidR="00033EDB" w:rsidRPr="00FC59B9" w:rsidRDefault="00033EDB" w:rsidP="00033EDB">
            <w:pPr>
              <w:rPr>
                <w:rFonts w:ascii="Arial" w:hAnsi="Arial" w:cs="Arial"/>
                <w:sz w:val="22"/>
                <w:szCs w:val="22"/>
              </w:rPr>
            </w:pPr>
            <w:r w:rsidRPr="00FC59B9">
              <w:rPr>
                <w:rFonts w:ascii="Arial" w:hAnsi="Arial" w:cs="Arial"/>
                <w:sz w:val="22"/>
                <w:szCs w:val="22"/>
              </w:rPr>
              <w:t>The reform programme outlined for the health services may impact on this role, and as structures change the job specification may be reviewed.</w:t>
            </w:r>
          </w:p>
          <w:p w14:paraId="4038303F" w14:textId="77777777" w:rsidR="00033EDB" w:rsidRPr="00FC59B9" w:rsidRDefault="00033EDB" w:rsidP="00033EDB">
            <w:pPr>
              <w:rPr>
                <w:rFonts w:ascii="Arial" w:hAnsi="Arial" w:cs="Arial"/>
                <w:sz w:val="22"/>
                <w:szCs w:val="22"/>
              </w:rPr>
            </w:pPr>
          </w:p>
          <w:p w14:paraId="469FBB66" w14:textId="55CBD260" w:rsidR="00033EDB" w:rsidRPr="00FC59B9" w:rsidRDefault="00033EDB" w:rsidP="00033EDB">
            <w:pPr>
              <w:rPr>
                <w:rFonts w:ascii="Arial" w:hAnsi="Arial" w:cs="Arial"/>
                <w:sz w:val="22"/>
                <w:szCs w:val="22"/>
              </w:rPr>
            </w:pPr>
            <w:r w:rsidRPr="00FC59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540E62DD" w14:textId="77777777" w:rsidR="006C636C" w:rsidRDefault="006C636C" w:rsidP="00A967FB">
      <w:pPr>
        <w:spacing w:after="200" w:line="276" w:lineRule="auto"/>
        <w:jc w:val="right"/>
        <w:rPr>
          <w:b/>
          <w:bCs/>
          <w:sz w:val="22"/>
          <w:szCs w:val="22"/>
        </w:rPr>
      </w:pPr>
    </w:p>
    <w:p w14:paraId="0867D0BE" w14:textId="77777777" w:rsidR="006C636C" w:rsidRDefault="006C636C" w:rsidP="00A967FB">
      <w:pPr>
        <w:spacing w:after="200" w:line="276" w:lineRule="auto"/>
        <w:jc w:val="right"/>
        <w:rPr>
          <w:b/>
          <w:bCs/>
          <w:sz w:val="22"/>
          <w:szCs w:val="22"/>
        </w:rPr>
      </w:pPr>
    </w:p>
    <w:p w14:paraId="02B5376D" w14:textId="77777777" w:rsidR="006C636C" w:rsidRDefault="006C636C" w:rsidP="00A967FB">
      <w:pPr>
        <w:spacing w:after="200" w:line="276" w:lineRule="auto"/>
        <w:jc w:val="right"/>
        <w:rPr>
          <w:b/>
          <w:bCs/>
          <w:sz w:val="22"/>
          <w:szCs w:val="22"/>
        </w:rPr>
      </w:pPr>
    </w:p>
    <w:p w14:paraId="38C0A876" w14:textId="77777777" w:rsidR="006C636C" w:rsidRDefault="006C636C" w:rsidP="00A967FB">
      <w:pPr>
        <w:spacing w:after="200" w:line="276" w:lineRule="auto"/>
        <w:jc w:val="right"/>
        <w:rPr>
          <w:b/>
          <w:bCs/>
          <w:sz w:val="22"/>
          <w:szCs w:val="22"/>
        </w:rPr>
      </w:pPr>
    </w:p>
    <w:p w14:paraId="21FD32F2" w14:textId="77777777" w:rsidR="006C636C" w:rsidRDefault="006C636C" w:rsidP="00A967FB">
      <w:pPr>
        <w:spacing w:after="200" w:line="276" w:lineRule="auto"/>
        <w:jc w:val="right"/>
        <w:rPr>
          <w:b/>
          <w:bCs/>
          <w:sz w:val="22"/>
          <w:szCs w:val="22"/>
        </w:rPr>
      </w:pPr>
    </w:p>
    <w:p w14:paraId="2C068DD9" w14:textId="77777777" w:rsidR="006C636C" w:rsidRDefault="006C636C" w:rsidP="00A967FB">
      <w:pPr>
        <w:spacing w:after="200" w:line="276" w:lineRule="auto"/>
        <w:jc w:val="right"/>
        <w:rPr>
          <w:b/>
          <w:bCs/>
          <w:sz w:val="22"/>
          <w:szCs w:val="22"/>
        </w:rPr>
      </w:pPr>
    </w:p>
    <w:p w14:paraId="4D191E18" w14:textId="1E409323" w:rsidR="006C636C" w:rsidRDefault="006C636C" w:rsidP="00A967FB">
      <w:pPr>
        <w:spacing w:after="200" w:line="276" w:lineRule="auto"/>
        <w:jc w:val="right"/>
        <w:rPr>
          <w:b/>
          <w:bCs/>
          <w:sz w:val="22"/>
          <w:szCs w:val="22"/>
        </w:rPr>
      </w:pPr>
    </w:p>
    <w:p w14:paraId="2E596F12" w14:textId="3806D8B6" w:rsidR="007752A1" w:rsidRDefault="007752A1" w:rsidP="00A967FB">
      <w:pPr>
        <w:spacing w:after="200" w:line="276" w:lineRule="auto"/>
        <w:jc w:val="right"/>
        <w:rPr>
          <w:b/>
          <w:bCs/>
          <w:sz w:val="22"/>
          <w:szCs w:val="22"/>
        </w:rPr>
      </w:pPr>
    </w:p>
    <w:p w14:paraId="79B4896B" w14:textId="1E08BCC4" w:rsidR="007752A1" w:rsidRDefault="007752A1" w:rsidP="00A967FB">
      <w:pPr>
        <w:spacing w:after="200" w:line="276" w:lineRule="auto"/>
        <w:jc w:val="right"/>
        <w:rPr>
          <w:b/>
          <w:bCs/>
          <w:sz w:val="22"/>
          <w:szCs w:val="22"/>
        </w:rPr>
      </w:pPr>
    </w:p>
    <w:p w14:paraId="503E7E73" w14:textId="0885D40D" w:rsidR="007752A1" w:rsidRDefault="007752A1" w:rsidP="00A967FB">
      <w:pPr>
        <w:spacing w:after="200" w:line="276" w:lineRule="auto"/>
        <w:jc w:val="right"/>
        <w:rPr>
          <w:b/>
          <w:bCs/>
          <w:sz w:val="22"/>
          <w:szCs w:val="22"/>
        </w:rPr>
      </w:pPr>
    </w:p>
    <w:p w14:paraId="1124BB23" w14:textId="492BDAF9" w:rsidR="007752A1" w:rsidRDefault="007752A1" w:rsidP="00A967FB">
      <w:pPr>
        <w:spacing w:after="200" w:line="276" w:lineRule="auto"/>
        <w:jc w:val="right"/>
        <w:rPr>
          <w:b/>
          <w:bCs/>
          <w:sz w:val="22"/>
          <w:szCs w:val="22"/>
        </w:rPr>
      </w:pPr>
    </w:p>
    <w:p w14:paraId="327C5135" w14:textId="6644346B" w:rsidR="007752A1" w:rsidRDefault="007752A1" w:rsidP="00A967FB">
      <w:pPr>
        <w:spacing w:after="200" w:line="276" w:lineRule="auto"/>
        <w:jc w:val="right"/>
        <w:rPr>
          <w:b/>
          <w:bCs/>
          <w:sz w:val="22"/>
          <w:szCs w:val="22"/>
        </w:rPr>
      </w:pPr>
    </w:p>
    <w:p w14:paraId="619BE8BA" w14:textId="353C0B13" w:rsidR="007752A1" w:rsidRDefault="007752A1" w:rsidP="00A967FB">
      <w:pPr>
        <w:spacing w:after="200" w:line="276" w:lineRule="auto"/>
        <w:jc w:val="right"/>
        <w:rPr>
          <w:b/>
          <w:bCs/>
          <w:sz w:val="22"/>
          <w:szCs w:val="22"/>
        </w:rPr>
      </w:pPr>
    </w:p>
    <w:p w14:paraId="5B81BA22" w14:textId="1ACE8937" w:rsidR="007752A1" w:rsidRDefault="007752A1" w:rsidP="00A967FB">
      <w:pPr>
        <w:spacing w:after="200" w:line="276" w:lineRule="auto"/>
        <w:jc w:val="right"/>
        <w:rPr>
          <w:b/>
          <w:bCs/>
          <w:sz w:val="22"/>
          <w:szCs w:val="22"/>
        </w:rPr>
      </w:pPr>
    </w:p>
    <w:p w14:paraId="430995E8" w14:textId="77777777" w:rsidR="00332439" w:rsidRDefault="00332439" w:rsidP="007752A1">
      <w:pPr>
        <w:pStyle w:val="Default"/>
        <w:jc w:val="right"/>
        <w:rPr>
          <w:b/>
          <w:bCs/>
          <w:color w:val="auto"/>
          <w:sz w:val="22"/>
          <w:szCs w:val="22"/>
        </w:rPr>
      </w:pPr>
    </w:p>
    <w:p w14:paraId="43EF1B27" w14:textId="30658E1C" w:rsidR="007752A1" w:rsidRPr="00D36B67" w:rsidRDefault="007752A1" w:rsidP="007752A1">
      <w:pPr>
        <w:pStyle w:val="Default"/>
        <w:jc w:val="right"/>
        <w:rPr>
          <w:b/>
          <w:bCs/>
          <w:sz w:val="22"/>
          <w:szCs w:val="22"/>
          <w:lang w:val="en-IE"/>
        </w:rPr>
      </w:pPr>
      <w:r w:rsidRPr="00253443">
        <w:rPr>
          <w:b/>
          <w:bCs/>
          <w:color w:val="auto"/>
          <w:sz w:val="22"/>
          <w:szCs w:val="22"/>
        </w:rPr>
        <w:t xml:space="preserve">Grade </w:t>
      </w:r>
      <w:r>
        <w:rPr>
          <w:b/>
          <w:bCs/>
          <w:color w:val="auto"/>
          <w:sz w:val="22"/>
          <w:szCs w:val="22"/>
        </w:rPr>
        <w:t>VIII</w:t>
      </w:r>
      <w:r w:rsidRPr="00253443">
        <w:rPr>
          <w:b/>
          <w:bCs/>
          <w:color w:val="auto"/>
          <w:sz w:val="22"/>
          <w:szCs w:val="22"/>
        </w:rPr>
        <w:t xml:space="preserve">, </w:t>
      </w:r>
      <w:r>
        <w:rPr>
          <w:b/>
          <w:bCs/>
          <w:color w:val="auto"/>
          <w:sz w:val="22"/>
          <w:szCs w:val="22"/>
        </w:rPr>
        <w:t>Communications &amp; Public Affairs</w:t>
      </w:r>
    </w:p>
    <w:p w14:paraId="46F17924" w14:textId="77777777" w:rsidR="007752A1" w:rsidRPr="00253443" w:rsidRDefault="007752A1" w:rsidP="007752A1">
      <w:pPr>
        <w:pStyle w:val="Default"/>
        <w:jc w:val="right"/>
        <w:rPr>
          <w:rStyle w:val="Strong"/>
          <w:b w:val="0"/>
          <w:bCs w:val="0"/>
          <w:color w:val="001D35"/>
          <w:sz w:val="22"/>
          <w:szCs w:val="22"/>
          <w:shd w:val="clear" w:color="auto" w:fill="FFFFFF"/>
        </w:rPr>
      </w:pPr>
      <w:r>
        <w:t>Cumarsáid &amp; Gnóthaí Poiblí</w:t>
      </w:r>
      <w:r>
        <w:rPr>
          <w:rStyle w:val="Strong"/>
          <w:b w:val="0"/>
          <w:bCs w:val="0"/>
          <w:color w:val="001D35"/>
          <w:sz w:val="22"/>
          <w:szCs w:val="22"/>
          <w:shd w:val="clear" w:color="auto" w:fill="FFFFFF"/>
        </w:rPr>
        <w:t xml:space="preserve"> Grád VIII</w:t>
      </w:r>
    </w:p>
    <w:p w14:paraId="38C128FA" w14:textId="77777777" w:rsidR="007752A1" w:rsidRPr="00253443" w:rsidRDefault="007752A1" w:rsidP="007752A1">
      <w:pPr>
        <w:pStyle w:val="Default"/>
        <w:jc w:val="right"/>
        <w:rPr>
          <w:rStyle w:val="Strong"/>
          <w:color w:val="001D35"/>
          <w:sz w:val="22"/>
          <w:szCs w:val="22"/>
          <w:shd w:val="clear" w:color="auto" w:fill="FFFFFF"/>
        </w:rPr>
      </w:pPr>
      <w:r w:rsidRPr="00253443">
        <w:rPr>
          <w:rStyle w:val="Strong"/>
          <w:color w:val="001D35"/>
          <w:sz w:val="22"/>
          <w:szCs w:val="22"/>
          <w:shd w:val="clear" w:color="auto" w:fill="FFFFFF"/>
        </w:rPr>
        <w:t xml:space="preserve">HSE Mid West </w:t>
      </w:r>
    </w:p>
    <w:p w14:paraId="654DE2EC" w14:textId="77777777" w:rsidR="007752A1" w:rsidRPr="00253443" w:rsidRDefault="007752A1" w:rsidP="007752A1">
      <w:pPr>
        <w:pStyle w:val="Default"/>
        <w:jc w:val="right"/>
        <w:rPr>
          <w:rStyle w:val="Strong"/>
          <w:color w:val="001D35"/>
          <w:sz w:val="22"/>
          <w:szCs w:val="22"/>
          <w:shd w:val="clear" w:color="auto" w:fill="FFFFFF"/>
        </w:rPr>
      </w:pPr>
      <w:r w:rsidRPr="00253443">
        <w:rPr>
          <w:rStyle w:val="Strong"/>
          <w:color w:val="001D35"/>
          <w:sz w:val="22"/>
          <w:szCs w:val="22"/>
          <w:shd w:val="clear" w:color="auto" w:fill="FFFFFF"/>
        </w:rPr>
        <w:t>Campaign reference HSEMW</w:t>
      </w:r>
      <w:r>
        <w:rPr>
          <w:rStyle w:val="Strong"/>
          <w:color w:val="001D35"/>
          <w:sz w:val="22"/>
          <w:szCs w:val="22"/>
          <w:shd w:val="clear" w:color="auto" w:fill="FFFFFF"/>
        </w:rPr>
        <w:t>26.155</w:t>
      </w:r>
    </w:p>
    <w:p w14:paraId="690D2748" w14:textId="726FE908" w:rsidR="00543F98" w:rsidRPr="00FC59B9" w:rsidRDefault="006C636C" w:rsidP="006C636C">
      <w:pPr>
        <w:rPr>
          <w:rFonts w:ascii="Arial" w:hAnsi="Arial" w:cs="Arial"/>
          <w:b/>
          <w:sz w:val="22"/>
          <w:szCs w:val="22"/>
        </w:rPr>
      </w:pPr>
      <w:r>
        <w:rPr>
          <w:rFonts w:ascii="Arial" w:hAnsi="Arial" w:cs="Arial"/>
          <w:b/>
          <w:sz w:val="22"/>
          <w:szCs w:val="22"/>
        </w:rPr>
        <w:t xml:space="preserve">                                                                            </w:t>
      </w:r>
      <w:r w:rsidR="00A719E6">
        <w:rPr>
          <w:rFonts w:ascii="Arial" w:hAnsi="Arial" w:cs="Arial"/>
          <w:b/>
          <w:sz w:val="22"/>
          <w:szCs w:val="22"/>
        </w:rPr>
        <w:t xml:space="preserve">  </w:t>
      </w:r>
      <w:r>
        <w:rPr>
          <w:rFonts w:ascii="Arial" w:hAnsi="Arial" w:cs="Arial"/>
          <w:b/>
          <w:sz w:val="22"/>
          <w:szCs w:val="22"/>
        </w:rPr>
        <w:t xml:space="preserve">        Terms &amp; Conditions of Employment </w:t>
      </w:r>
    </w:p>
    <w:tbl>
      <w:tblPr>
        <w:tblW w:w="581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5"/>
        <w:gridCol w:w="7634"/>
      </w:tblGrid>
      <w:tr w:rsidR="00543F98" w:rsidRPr="00FC59B9" w14:paraId="648DD409" w14:textId="77777777" w:rsidTr="006C3BA4">
        <w:tc>
          <w:tcPr>
            <w:tcW w:w="1361"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3639" w:type="pct"/>
          </w:tcPr>
          <w:p w14:paraId="41FF2897" w14:textId="3FE41DB0" w:rsidR="00543F98" w:rsidRDefault="001A3C3E" w:rsidP="005F595E">
            <w:pPr>
              <w:tabs>
                <w:tab w:val="left" w:pos="-720"/>
                <w:tab w:val="left" w:pos="0"/>
                <w:tab w:val="left" w:pos="720"/>
              </w:tabs>
              <w:suppressAutoHyphens/>
              <w:jc w:val="both"/>
              <w:rPr>
                <w:rFonts w:ascii="Arial" w:hAnsi="Arial" w:cs="Arial"/>
                <w:spacing w:val="-3"/>
                <w:sz w:val="22"/>
                <w:szCs w:val="22"/>
              </w:rPr>
            </w:pPr>
            <w:r w:rsidRPr="001A3C3E">
              <w:rPr>
                <w:rFonts w:ascii="Arial" w:hAnsi="Arial" w:cs="Arial"/>
                <w:spacing w:val="-3"/>
                <w:sz w:val="22"/>
                <w:szCs w:val="22"/>
              </w:rPr>
              <w:t xml:space="preserve">The current vacancy available is </w:t>
            </w:r>
            <w:r w:rsidR="00332439">
              <w:rPr>
                <w:rFonts w:ascii="Arial" w:hAnsi="Arial" w:cs="Arial"/>
                <w:spacing w:val="-3"/>
                <w:sz w:val="22"/>
                <w:szCs w:val="22"/>
              </w:rPr>
              <w:t>permanent whole time</w:t>
            </w:r>
            <w:r w:rsidRPr="001A3C3E">
              <w:rPr>
                <w:rFonts w:ascii="Arial" w:hAnsi="Arial" w:cs="Arial"/>
                <w:spacing w:val="-3"/>
                <w:sz w:val="22"/>
                <w:szCs w:val="22"/>
              </w:rPr>
              <w:t xml:space="preserve">.  </w:t>
            </w:r>
          </w:p>
          <w:p w14:paraId="6E000503" w14:textId="77777777" w:rsidR="001A3C3E" w:rsidRPr="00FC59B9" w:rsidRDefault="001A3C3E" w:rsidP="005F595E">
            <w:pPr>
              <w:tabs>
                <w:tab w:val="left" w:pos="-720"/>
                <w:tab w:val="left" w:pos="0"/>
                <w:tab w:val="left" w:pos="720"/>
              </w:tabs>
              <w:suppressAutoHyphens/>
              <w:jc w:val="both"/>
              <w:rPr>
                <w:rFonts w:ascii="Arial" w:hAnsi="Arial" w:cs="Arial"/>
                <w:spacing w:val="-3"/>
                <w:sz w:val="22"/>
                <w:szCs w:val="22"/>
              </w:rPr>
            </w:pPr>
          </w:p>
          <w:p w14:paraId="74C50E15" w14:textId="118A619A" w:rsidR="00543F98" w:rsidRPr="00332439" w:rsidRDefault="00543F98" w:rsidP="00332439">
            <w:pPr>
              <w:rPr>
                <w:rFonts w:ascii="Arial" w:eastAsiaTheme="minorHAnsi" w:hAnsi="Arial" w:cs="Arial"/>
                <w:sz w:val="22"/>
                <w:szCs w:val="22"/>
                <w:lang w:val="en-IE" w:eastAsia="en-US"/>
              </w:rPr>
            </w:pPr>
            <w:r w:rsidRPr="00FC59B9">
              <w:rPr>
                <w:rFonts w:ascii="Arial" w:hAnsi="Arial" w:cs="Arial"/>
                <w:spacing w:val="-3"/>
                <w:sz w:val="22"/>
                <w:szCs w:val="22"/>
              </w:rPr>
              <w:t xml:space="preserve">The post is pensionable. </w:t>
            </w:r>
            <w:r w:rsidR="00332439">
              <w:rPr>
                <w:rFonts w:ascii="Arial" w:hAnsi="Arial" w:cs="Arial"/>
                <w:spacing w:val="-3"/>
                <w:sz w:val="22"/>
                <w:szCs w:val="22"/>
              </w:rPr>
              <w:t>N</w:t>
            </w:r>
            <w:r w:rsidR="00332439" w:rsidRPr="00BA62FC">
              <w:rPr>
                <w:rFonts w:ascii="Arial" w:eastAsiaTheme="minorHAnsi" w:hAnsi="Arial" w:cs="Arial"/>
                <w:sz w:val="22"/>
                <w:szCs w:val="22"/>
                <w:lang w:val="en-IE" w:eastAsia="en-US"/>
              </w:rPr>
              <w:t>o panel will be formed as a result of this recruitment campaign. This campaign will be used to fill the listed post only and no additional jobs will be offered to candidates successful at interview. Once the post is filled the candidate pool will be disbanded.</w:t>
            </w:r>
          </w:p>
          <w:p w14:paraId="46BA24AE"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50A8B9C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FC59B9" w14:paraId="3F765092" w14:textId="77777777" w:rsidTr="006C3BA4">
        <w:tc>
          <w:tcPr>
            <w:tcW w:w="1361"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3639" w:type="pct"/>
          </w:tcPr>
          <w:p w14:paraId="44AC9C6F" w14:textId="31910423"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00741912">
              <w:rPr>
                <w:rStyle w:val="normaltextrun"/>
                <w:rFonts w:ascii="Arial" w:hAnsi="Arial" w:cs="Arial"/>
                <w:sz w:val="22"/>
                <w:szCs w:val="22"/>
                <w:lang w:val="en-US"/>
              </w:rPr>
              <w:t>3</w:t>
            </w:r>
            <w:r w:rsidR="00741912">
              <w:rPr>
                <w:rStyle w:val="normaltextrun"/>
                <w:lang w:val="en-US"/>
              </w:rPr>
              <w:t>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Your normal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w:t>
            </w:r>
            <w:r w:rsidR="00741912">
              <w:rPr>
                <w:rStyle w:val="normaltextrun"/>
                <w:rFonts w:ascii="Arial" w:hAnsi="Arial" w:cs="Arial"/>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p w14:paraId="2CFA38B9" w14:textId="086DAF46" w:rsidR="00ED5846" w:rsidRPr="00FC59B9" w:rsidRDefault="00ED5846" w:rsidP="00ED5846">
            <w:pPr>
              <w:pStyle w:val="paragraph"/>
              <w:spacing w:before="0" w:beforeAutospacing="0" w:after="0" w:afterAutospacing="0"/>
              <w:textAlignment w:val="baseline"/>
              <w:rPr>
                <w:rFonts w:ascii="Arial" w:hAnsi="Arial" w:cs="Arial"/>
                <w:sz w:val="22"/>
                <w:szCs w:val="22"/>
              </w:rPr>
            </w:pPr>
          </w:p>
          <w:p w14:paraId="165EE85A" w14:textId="145E6D1E"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You are required to work agreed roster/on-call arrangements advised by your Reporting Manager. Your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liable to change between the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p w14:paraId="68311EC5" w14:textId="12B985D8" w:rsidR="001E592B" w:rsidRPr="00FC59B9" w:rsidRDefault="001E592B" w:rsidP="005F595E">
            <w:pPr>
              <w:jc w:val="both"/>
              <w:rPr>
                <w:rFonts w:ascii="Arial" w:hAnsi="Arial" w:cs="Arial"/>
                <w:sz w:val="22"/>
                <w:szCs w:val="22"/>
              </w:rPr>
            </w:pPr>
          </w:p>
        </w:tc>
      </w:tr>
      <w:tr w:rsidR="00543F98" w:rsidRPr="00FC59B9" w14:paraId="026D2AAA" w14:textId="77777777" w:rsidTr="006C3BA4">
        <w:tc>
          <w:tcPr>
            <w:tcW w:w="1361"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3639" w:type="pct"/>
          </w:tcPr>
          <w:p w14:paraId="7A82753C" w14:textId="77777777" w:rsidR="00543F98" w:rsidRPr="00FC59B9" w:rsidRDefault="000010EE" w:rsidP="005F595E">
            <w:pPr>
              <w:rPr>
                <w:rFonts w:ascii="Arial" w:hAnsi="Arial" w:cs="Arial"/>
                <w:sz w:val="22"/>
                <w:szCs w:val="22"/>
              </w:rPr>
            </w:pPr>
            <w:r w:rsidRPr="00FC59B9">
              <w:rPr>
                <w:rFonts w:ascii="Arial" w:eastAsiaTheme="minorHAnsi" w:hAnsi="Arial" w:cs="Arial"/>
                <w:color w:val="000000"/>
                <w:sz w:val="22"/>
                <w:szCs w:val="22"/>
                <w:lang w:val="en-IE" w:eastAsia="en-US"/>
              </w:rPr>
              <w:t xml:space="preserve">The annual leave associated with the post will be confirmed at </w:t>
            </w:r>
            <w:r w:rsidR="0023552F" w:rsidRPr="00FC59B9">
              <w:rPr>
                <w:rFonts w:ascii="Arial" w:eastAsiaTheme="minorHAnsi" w:hAnsi="Arial" w:cs="Arial"/>
                <w:color w:val="000000"/>
                <w:sz w:val="22"/>
                <w:szCs w:val="22"/>
                <w:lang w:val="en-IE" w:eastAsia="en-US"/>
              </w:rPr>
              <w:t>C</w:t>
            </w:r>
            <w:r w:rsidRPr="00FC59B9">
              <w:rPr>
                <w:rFonts w:ascii="Arial" w:eastAsiaTheme="minorHAnsi" w:hAnsi="Arial" w:cs="Arial"/>
                <w:color w:val="000000"/>
                <w:sz w:val="22"/>
                <w:szCs w:val="22"/>
                <w:lang w:val="en-IE" w:eastAsia="en-US"/>
              </w:rPr>
              <w:t>ontracting stage</w:t>
            </w:r>
            <w:r w:rsidR="00543F98" w:rsidRPr="00FC59B9">
              <w:rPr>
                <w:rFonts w:ascii="Arial" w:hAnsi="Arial" w:cs="Arial"/>
                <w:sz w:val="22"/>
                <w:szCs w:val="22"/>
              </w:rPr>
              <w:t>.</w:t>
            </w:r>
          </w:p>
          <w:p w14:paraId="79D884D7" w14:textId="77777777" w:rsidR="00543F98" w:rsidRPr="00FC59B9" w:rsidRDefault="00543F98" w:rsidP="005F595E">
            <w:pPr>
              <w:jc w:val="both"/>
              <w:rPr>
                <w:rFonts w:ascii="Arial" w:hAnsi="Arial" w:cs="Arial"/>
                <w:sz w:val="22"/>
                <w:szCs w:val="22"/>
              </w:rPr>
            </w:pPr>
          </w:p>
        </w:tc>
      </w:tr>
      <w:tr w:rsidR="00543F98" w:rsidRPr="00FC59B9" w14:paraId="01F7D1BF" w14:textId="77777777" w:rsidTr="006C3BA4">
        <w:tc>
          <w:tcPr>
            <w:tcW w:w="1361"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3639" w:type="pct"/>
          </w:tcPr>
          <w:p w14:paraId="79E7E9AD"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FC59B9">
                <w:rPr>
                  <w:rFonts w:ascii="Arial" w:hAnsi="Arial" w:cs="Arial"/>
                  <w:sz w:val="22"/>
                  <w:szCs w:val="22"/>
                </w:rPr>
                <w:t>the 01</w:t>
              </w:r>
              <w:r w:rsidRPr="00FC59B9">
                <w:rPr>
                  <w:rFonts w:ascii="Arial" w:hAnsi="Arial" w:cs="Arial"/>
                  <w:sz w:val="22"/>
                  <w:szCs w:val="22"/>
                  <w:vertAlign w:val="superscript"/>
                </w:rPr>
                <w:t>st</w:t>
              </w:r>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p w14:paraId="16958ABA" w14:textId="59B7C405" w:rsidR="001E592B" w:rsidRPr="00FC59B9" w:rsidRDefault="001E592B" w:rsidP="005F595E">
            <w:pPr>
              <w:jc w:val="both"/>
              <w:rPr>
                <w:rFonts w:ascii="Arial" w:hAnsi="Arial" w:cs="Arial"/>
                <w:sz w:val="22"/>
                <w:szCs w:val="22"/>
              </w:rPr>
            </w:pPr>
          </w:p>
        </w:tc>
      </w:tr>
      <w:tr w:rsidR="005F595E" w:rsidRPr="00FC59B9" w14:paraId="565FC9D1" w14:textId="77777777" w:rsidTr="006C3BA4">
        <w:tc>
          <w:tcPr>
            <w:tcW w:w="1361"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3639" w:type="pct"/>
          </w:tcPr>
          <w:p w14:paraId="0D47FB6D"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762396" w:rsidRDefault="00E45386" w:rsidP="00E45386">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w:t>
            </w:r>
            <w:r w:rsidR="00D34192" w:rsidRPr="00FC59B9">
              <w:rPr>
                <w:rFonts w:ascii="Arial" w:eastAsiaTheme="minorHAnsi" w:hAnsi="Arial" w:cs="Arial"/>
                <w:color w:val="000000" w:themeColor="text1"/>
                <w:sz w:val="22"/>
                <w:szCs w:val="22"/>
                <w:lang w:val="en-IE" w:eastAsia="en-US"/>
              </w:rPr>
              <w:t>service or</w:t>
            </w:r>
            <w:r w:rsidRPr="00FC59B9">
              <w:rPr>
                <w:rFonts w:ascii="Arial" w:eastAsiaTheme="minorHAnsi" w:hAnsi="Arial" w:cs="Arial"/>
                <w:color w:val="000000" w:themeColor="text1"/>
                <w:sz w:val="22"/>
                <w:szCs w:val="22"/>
                <w:lang w:val="en-IE" w:eastAsia="en-US"/>
              </w:rPr>
              <w:t xml:space="preserve"> re</w:t>
            </w:r>
            <w:r w:rsidR="00A36FE9" w:rsidRPr="00FC59B9">
              <w:rPr>
                <w:rFonts w:ascii="Arial" w:eastAsiaTheme="minorHAnsi" w:hAnsi="Arial" w:cs="Arial"/>
                <w:color w:val="000000" w:themeColor="text1"/>
                <w:sz w:val="22"/>
                <w:szCs w:val="22"/>
                <w:lang w:val="en-IE" w:eastAsia="en-US"/>
              </w:rPr>
              <w:t>-</w:t>
            </w:r>
            <w:r w:rsidRPr="00FC59B9">
              <w:rPr>
                <w:rFonts w:ascii="Arial" w:eastAsiaTheme="minorHAnsi" w:hAnsi="Arial" w:cs="Arial"/>
                <w:color w:val="000000" w:themeColor="text1"/>
                <w:sz w:val="22"/>
                <w:szCs w:val="22"/>
                <w:lang w:val="en-IE" w:eastAsia="en-US"/>
              </w:rPr>
              <w:t xml:space="preserve">joining the public service with a </w:t>
            </w:r>
            <w:r w:rsidR="002B6B2C" w:rsidRPr="00FC59B9">
              <w:rPr>
                <w:rFonts w:ascii="Arial" w:eastAsiaTheme="minorHAnsi" w:hAnsi="Arial" w:cs="Arial"/>
                <w:color w:val="000000" w:themeColor="text1"/>
                <w:sz w:val="22"/>
                <w:szCs w:val="22"/>
                <w:lang w:val="en-IE" w:eastAsia="en-US"/>
              </w:rPr>
              <w:t>26-week</w:t>
            </w:r>
            <w:r w:rsidRPr="00FC59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2576B739" w14:textId="40E4DB00" w:rsidR="001E592B" w:rsidRPr="00FC59B9" w:rsidRDefault="00E45386" w:rsidP="00AF1C02">
            <w:pPr>
              <w:autoSpaceDE w:val="0"/>
              <w:autoSpaceDN w:val="0"/>
              <w:adjustRightInd w:val="0"/>
              <w:rPr>
                <w:rFonts w:ascii="Arial" w:eastAsiaTheme="minorHAnsi" w:hAnsi="Arial" w:cs="Arial"/>
                <w:color w:val="000000"/>
                <w:sz w:val="22"/>
                <w:szCs w:val="22"/>
                <w:lang w:val="en-IE" w:eastAsia="en-US"/>
              </w:rPr>
            </w:pPr>
            <w:r w:rsidRPr="00FC59B9">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tc>
      </w:tr>
      <w:tr w:rsidR="00543F98" w:rsidRPr="00FC59B9" w14:paraId="00A31E89" w14:textId="77777777" w:rsidTr="006C3BA4">
        <w:tc>
          <w:tcPr>
            <w:tcW w:w="1361"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lastRenderedPageBreak/>
              <w:t>Probation</w:t>
            </w:r>
          </w:p>
        </w:tc>
        <w:tc>
          <w:tcPr>
            <w:tcW w:w="3639" w:type="pct"/>
          </w:tcPr>
          <w:p w14:paraId="43F205C5" w14:textId="29B115FF" w:rsidR="00543F98" w:rsidRPr="00FC59B9" w:rsidRDefault="00543F98" w:rsidP="00E0768C">
            <w:pPr>
              <w:jc w:val="both"/>
              <w:rPr>
                <w:rFonts w:ascii="Arial" w:hAnsi="Arial" w:cs="Arial"/>
                <w:sz w:val="22"/>
                <w:szCs w:val="22"/>
              </w:rPr>
            </w:pPr>
            <w:r w:rsidRPr="00FC59B9">
              <w:rPr>
                <w:rFonts w:ascii="Arial" w:hAnsi="Arial" w:cs="Arial"/>
                <w:sz w:val="22"/>
                <w:szCs w:val="22"/>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FC59B9" w:rsidRDefault="00E0768C" w:rsidP="00E0768C">
            <w:pPr>
              <w:jc w:val="both"/>
              <w:rPr>
                <w:rFonts w:ascii="Arial" w:hAnsi="Arial" w:cs="Arial"/>
                <w:sz w:val="22"/>
                <w:szCs w:val="22"/>
              </w:rPr>
            </w:pPr>
          </w:p>
        </w:tc>
      </w:tr>
      <w:tr w:rsidR="00543F98" w:rsidRPr="00FC59B9" w14:paraId="569E1840" w14:textId="77777777" w:rsidTr="006C3BA4">
        <w:trPr>
          <w:trHeight w:val="699"/>
        </w:trPr>
        <w:tc>
          <w:tcPr>
            <w:tcW w:w="1361"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3639" w:type="pct"/>
          </w:tcPr>
          <w:p w14:paraId="444A8E6F"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00C82754">
            <w:pPr>
              <w:jc w:val="both"/>
              <w:rPr>
                <w:rFonts w:ascii="Arial" w:hAnsi="Arial" w:cs="Arial"/>
                <w:sz w:val="22"/>
                <w:szCs w:val="22"/>
              </w:rPr>
            </w:pPr>
          </w:p>
          <w:p w14:paraId="71541E2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314F291" w14:textId="77777777" w:rsidR="00C82754" w:rsidRPr="00C82754" w:rsidRDefault="00C82754" w:rsidP="00C82754">
            <w:pPr>
              <w:jc w:val="both"/>
              <w:rPr>
                <w:rFonts w:ascii="Arial" w:hAnsi="Arial" w:cs="Arial"/>
                <w:sz w:val="22"/>
                <w:szCs w:val="22"/>
              </w:rPr>
            </w:pPr>
          </w:p>
          <w:p w14:paraId="15AA7407"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6" w:anchor="SCHED2" w:history="1">
              <w:r w:rsidRPr="00C82754">
                <w:rPr>
                  <w:rStyle w:val="Hyperlink"/>
                  <w:rFonts w:ascii="Arial" w:hAnsi="Arial" w:cs="Arial"/>
                  <w:sz w:val="22"/>
                  <w:szCs w:val="22"/>
                </w:rPr>
                <w:t>Schedule 2</w:t>
              </w:r>
              <w:r w:rsidRPr="00C82754">
                <w:rPr>
                  <w:rFonts w:ascii="Arial" w:hAnsi="Arial"/>
                  <w:sz w:val="22"/>
                  <w:szCs w:val="22"/>
                </w:rPr>
                <w:t xml:space="preserve"> of the Children First Act 2015</w:t>
              </w:r>
            </w:hyperlink>
            <w:r w:rsidRPr="00C82754">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C82754" w:rsidRDefault="00C82754" w:rsidP="00C82754">
            <w:pPr>
              <w:jc w:val="both"/>
              <w:rPr>
                <w:rFonts w:ascii="Arial" w:hAnsi="Arial" w:cs="Arial"/>
                <w:sz w:val="22"/>
                <w:szCs w:val="22"/>
              </w:rPr>
            </w:pPr>
          </w:p>
          <w:p w14:paraId="62136DD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Visit </w:t>
            </w:r>
            <w:hyperlink r:id="rId17"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 xml:space="preserve">for further information, guidance and resources. </w:t>
            </w:r>
          </w:p>
          <w:p w14:paraId="31C11061" w14:textId="6B62B1C4" w:rsidR="00543F98" w:rsidRPr="00FC59B9" w:rsidRDefault="00413395" w:rsidP="00A54067">
            <w:pPr>
              <w:jc w:val="both"/>
              <w:rPr>
                <w:rFonts w:ascii="Arial" w:hAnsi="Arial" w:cs="Arial"/>
                <w:b/>
                <w:bCs/>
                <w:sz w:val="22"/>
                <w:szCs w:val="22"/>
              </w:rPr>
            </w:pPr>
            <w:r w:rsidRPr="00FC59B9">
              <w:rPr>
                <w:rFonts w:ascii="Arial" w:hAnsi="Arial" w:cs="Arial"/>
                <w:bCs/>
                <w:sz w:val="22"/>
                <w:szCs w:val="22"/>
                <w:lang w:val="en"/>
              </w:rPr>
              <w:t>.</w:t>
            </w:r>
          </w:p>
        </w:tc>
      </w:tr>
      <w:tr w:rsidR="00543F98" w:rsidRPr="00FC59B9" w14:paraId="3F3CD233"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1" w:name="_Hlk58316562"/>
            <w:r w:rsidRPr="00FC59B9">
              <w:rPr>
                <w:rFonts w:ascii="Arial" w:hAnsi="Arial" w:cs="Arial"/>
                <w:b/>
                <w:bCs/>
                <w:sz w:val="22"/>
                <w:szCs w:val="22"/>
              </w:rPr>
              <w:t>Infection control</w:t>
            </w:r>
          </w:p>
        </w:tc>
        <w:tc>
          <w:tcPr>
            <w:tcW w:w="3639" w:type="pct"/>
            <w:tcBorders>
              <w:top w:val="single" w:sz="4" w:space="0" w:color="auto"/>
              <w:left w:val="single" w:sz="4" w:space="0" w:color="auto"/>
              <w:bottom w:val="single" w:sz="4" w:space="0" w:color="auto"/>
              <w:right w:val="single" w:sz="4" w:space="0" w:color="auto"/>
            </w:tcBorders>
          </w:tcPr>
          <w:p w14:paraId="131F9382"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3D6AA4B0" w14:textId="77777777" w:rsidR="00543F98" w:rsidRPr="00FC59B9" w:rsidRDefault="00543F98" w:rsidP="005F595E">
            <w:pPr>
              <w:jc w:val="both"/>
              <w:rPr>
                <w:rFonts w:ascii="Arial" w:hAnsi="Arial" w:cs="Arial"/>
                <w:sz w:val="22"/>
                <w:szCs w:val="22"/>
              </w:rPr>
            </w:pPr>
          </w:p>
        </w:tc>
      </w:tr>
      <w:tr w:rsidR="006C636C" w:rsidRPr="00FC59B9" w14:paraId="1B03B790"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1B58B556" w14:textId="4F716963" w:rsidR="006C636C" w:rsidRPr="00FC59B9" w:rsidRDefault="006C636C" w:rsidP="006C636C">
            <w:pPr>
              <w:rPr>
                <w:rFonts w:ascii="Arial" w:hAnsi="Arial" w:cs="Arial"/>
                <w:b/>
                <w:bCs/>
                <w:sz w:val="22"/>
                <w:szCs w:val="22"/>
              </w:rPr>
            </w:pPr>
            <w:r w:rsidRPr="00FC59B9">
              <w:rPr>
                <w:rFonts w:ascii="Arial" w:hAnsi="Arial" w:cs="Arial"/>
                <w:b/>
                <w:sz w:val="22"/>
                <w:szCs w:val="22"/>
              </w:rPr>
              <w:t>Health &amp; safety</w:t>
            </w:r>
          </w:p>
        </w:tc>
        <w:tc>
          <w:tcPr>
            <w:tcW w:w="3639" w:type="pct"/>
            <w:tcBorders>
              <w:top w:val="single" w:sz="4" w:space="0" w:color="auto"/>
              <w:left w:val="single" w:sz="4" w:space="0" w:color="auto"/>
              <w:bottom w:val="single" w:sz="4" w:space="0" w:color="auto"/>
              <w:right w:val="single" w:sz="4" w:space="0" w:color="auto"/>
            </w:tcBorders>
          </w:tcPr>
          <w:p w14:paraId="4CE4E510" w14:textId="77777777" w:rsidR="006C636C" w:rsidRPr="00FC59B9" w:rsidRDefault="006C636C" w:rsidP="006C636C">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04347873" w14:textId="77777777" w:rsidR="006C636C" w:rsidRPr="00FC59B9" w:rsidRDefault="006C636C" w:rsidP="006C636C">
            <w:pPr>
              <w:ind w:firstLine="720"/>
              <w:jc w:val="both"/>
              <w:rPr>
                <w:rFonts w:ascii="Arial" w:hAnsi="Arial" w:cs="Arial"/>
                <w:sz w:val="22"/>
                <w:szCs w:val="22"/>
              </w:rPr>
            </w:pPr>
          </w:p>
          <w:p w14:paraId="6BFD7AE3" w14:textId="77777777" w:rsidR="006C636C" w:rsidRPr="00FC59B9" w:rsidRDefault="006C636C" w:rsidP="006C636C">
            <w:pPr>
              <w:jc w:val="both"/>
              <w:rPr>
                <w:rFonts w:ascii="Arial" w:hAnsi="Arial" w:cs="Arial"/>
                <w:sz w:val="22"/>
                <w:szCs w:val="22"/>
              </w:rPr>
            </w:pPr>
            <w:r w:rsidRPr="00FC59B9">
              <w:rPr>
                <w:rFonts w:ascii="Arial" w:hAnsi="Arial" w:cs="Arial"/>
                <w:sz w:val="22"/>
                <w:szCs w:val="22"/>
              </w:rPr>
              <w:t>Key responsibilities include:</w:t>
            </w:r>
          </w:p>
          <w:p w14:paraId="76604F9F" w14:textId="77777777" w:rsidR="006C636C" w:rsidRPr="00FC59B9" w:rsidRDefault="006C636C" w:rsidP="006C636C">
            <w:pPr>
              <w:jc w:val="both"/>
              <w:rPr>
                <w:rFonts w:ascii="Arial" w:hAnsi="Arial" w:cs="Arial"/>
                <w:sz w:val="22"/>
                <w:szCs w:val="22"/>
                <w:highlight w:val="yellow"/>
              </w:rPr>
            </w:pPr>
          </w:p>
          <w:p w14:paraId="67DB7C06"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2"/>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6A31D65B"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sz w:val="22"/>
                <w:szCs w:val="22"/>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14F95BA5"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sz w:val="22"/>
                <w:szCs w:val="22"/>
              </w:rPr>
              <w:t>Consulting and communicating with staff and safety representatives on OSH matters.</w:t>
            </w:r>
          </w:p>
          <w:p w14:paraId="3D3D82B6"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7BCC5BAD"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sz w:val="22"/>
                <w:szCs w:val="22"/>
              </w:rPr>
              <w:lastRenderedPageBreak/>
              <w:t>Ensuring that all incidents occurring within the relevant department/service are managed</w:t>
            </w:r>
            <w:r>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3"/>
            </w:r>
            <w:r w:rsidRPr="00FC59B9">
              <w:rPr>
                <w:rFonts w:ascii="Arial" w:hAnsi="Arial" w:cs="Arial"/>
                <w:sz w:val="22"/>
                <w:szCs w:val="22"/>
              </w:rPr>
              <w:t>.</w:t>
            </w:r>
          </w:p>
          <w:p w14:paraId="69E5FAB3"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sz w:val="22"/>
                <w:szCs w:val="22"/>
              </w:rPr>
              <w:t>Seeking advice from health and safety professionals through the National Health and Safety Function Helpdesk as appropriate.</w:t>
            </w:r>
          </w:p>
          <w:p w14:paraId="36CF92CC"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543F79EB" w14:textId="77777777" w:rsidR="006C636C" w:rsidRPr="00FC59B9" w:rsidRDefault="006C636C" w:rsidP="006C636C">
            <w:pPr>
              <w:jc w:val="both"/>
              <w:rPr>
                <w:rFonts w:ascii="Arial" w:hAnsi="Arial" w:cs="Arial"/>
                <w:sz w:val="22"/>
                <w:szCs w:val="22"/>
              </w:rPr>
            </w:pPr>
          </w:p>
          <w:p w14:paraId="22351619" w14:textId="77777777" w:rsidR="006C636C" w:rsidRPr="00FC59B9" w:rsidRDefault="006C636C" w:rsidP="006C636C">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p w14:paraId="7DBB71A5" w14:textId="3B1B6585" w:rsidR="006C636C" w:rsidRPr="00FC59B9" w:rsidRDefault="006C636C" w:rsidP="006C636C">
            <w:pPr>
              <w:jc w:val="both"/>
              <w:rPr>
                <w:rFonts w:ascii="Arial" w:hAnsi="Arial" w:cs="Arial"/>
                <w:sz w:val="22"/>
                <w:szCs w:val="22"/>
              </w:rPr>
            </w:pPr>
          </w:p>
        </w:tc>
      </w:tr>
      <w:tr w:rsidR="006C636C" w:rsidRPr="00FC59B9" w14:paraId="65D05DAF"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4FC4F5A4" w14:textId="77777777" w:rsidR="006C636C" w:rsidRPr="00FC59B9" w:rsidRDefault="006C636C" w:rsidP="006C636C">
            <w:pPr>
              <w:rPr>
                <w:rFonts w:ascii="Arial" w:hAnsi="Arial" w:cs="Arial"/>
                <w:b/>
                <w:bCs/>
                <w:sz w:val="22"/>
                <w:szCs w:val="22"/>
              </w:rPr>
            </w:pPr>
            <w:r w:rsidRPr="00FC59B9">
              <w:rPr>
                <w:rFonts w:ascii="Arial" w:hAnsi="Arial" w:cs="Arial"/>
                <w:b/>
                <w:bCs/>
                <w:sz w:val="22"/>
                <w:szCs w:val="22"/>
              </w:rPr>
              <w:lastRenderedPageBreak/>
              <w:t>Ethics in public office 1995 and 2001</w:t>
            </w:r>
          </w:p>
          <w:p w14:paraId="52107503" w14:textId="77777777" w:rsidR="006C636C" w:rsidRPr="00FC59B9" w:rsidRDefault="006C636C" w:rsidP="006C636C">
            <w:pPr>
              <w:rPr>
                <w:rFonts w:ascii="Arial" w:hAnsi="Arial" w:cs="Arial"/>
                <w:b/>
                <w:bCs/>
                <w:sz w:val="22"/>
                <w:szCs w:val="22"/>
              </w:rPr>
            </w:pPr>
          </w:p>
          <w:p w14:paraId="747B8160" w14:textId="77777777" w:rsidR="006C636C" w:rsidRPr="00FC59B9" w:rsidRDefault="006C636C" w:rsidP="006C636C">
            <w:pPr>
              <w:rPr>
                <w:rFonts w:ascii="Arial" w:hAnsi="Arial" w:cs="Arial"/>
                <w:b/>
                <w:sz w:val="22"/>
                <w:szCs w:val="22"/>
              </w:rPr>
            </w:pPr>
          </w:p>
        </w:tc>
        <w:tc>
          <w:tcPr>
            <w:tcW w:w="3639" w:type="pct"/>
            <w:tcBorders>
              <w:top w:val="single" w:sz="4" w:space="0" w:color="auto"/>
              <w:left w:val="single" w:sz="4" w:space="0" w:color="auto"/>
              <w:bottom w:val="single" w:sz="4" w:space="0" w:color="auto"/>
              <w:right w:val="single" w:sz="4" w:space="0" w:color="auto"/>
            </w:tcBorders>
          </w:tcPr>
          <w:p w14:paraId="5C65C529" w14:textId="77777777" w:rsidR="006C636C" w:rsidRPr="00FC59B9" w:rsidRDefault="006C636C" w:rsidP="006C636C">
            <w:pPr>
              <w:jc w:val="both"/>
              <w:rPr>
                <w:rFonts w:ascii="Arial" w:hAnsi="Arial" w:cs="Arial"/>
                <w:sz w:val="22"/>
                <w:szCs w:val="22"/>
              </w:rPr>
            </w:pPr>
            <w:r w:rsidRPr="00FC59B9">
              <w:rPr>
                <w:rFonts w:ascii="Arial" w:hAnsi="Arial" w:cs="Arial"/>
                <w:sz w:val="22"/>
                <w:szCs w:val="22"/>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4749A444" w14:textId="77777777" w:rsidR="006C636C" w:rsidRPr="00FC59B9" w:rsidRDefault="006C636C" w:rsidP="006C636C">
            <w:pPr>
              <w:jc w:val="both"/>
              <w:rPr>
                <w:rFonts w:ascii="Arial" w:hAnsi="Arial" w:cs="Arial"/>
                <w:sz w:val="22"/>
                <w:szCs w:val="22"/>
              </w:rPr>
            </w:pPr>
          </w:p>
          <w:p w14:paraId="6F2F8D88" w14:textId="77777777" w:rsidR="006C636C" w:rsidRPr="00FC59B9" w:rsidRDefault="006C636C" w:rsidP="006C636C">
            <w:pPr>
              <w:jc w:val="both"/>
              <w:rPr>
                <w:rFonts w:ascii="Arial" w:hAnsi="Arial" w:cs="Arial"/>
                <w:sz w:val="22"/>
                <w:szCs w:val="22"/>
              </w:rPr>
            </w:pPr>
            <w:r w:rsidRPr="00FC59B9">
              <w:rPr>
                <w:rFonts w:ascii="Arial" w:hAnsi="Arial" w:cs="Arial"/>
                <w:sz w:val="22"/>
                <w:szCs w:val="22"/>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FC59B9">
              <w:rPr>
                <w:rFonts w:ascii="Arial" w:hAnsi="Arial" w:cs="Arial"/>
                <w:sz w:val="22"/>
                <w:szCs w:val="22"/>
                <w:vertAlign w:val="superscript"/>
              </w:rPr>
              <w:t>st</w:t>
            </w:r>
            <w:r w:rsidRPr="00FC59B9">
              <w:rPr>
                <w:rFonts w:ascii="Arial" w:hAnsi="Arial" w:cs="Arial"/>
                <w:sz w:val="22"/>
                <w:szCs w:val="22"/>
              </w:rPr>
              <w:t xml:space="preserve"> January in the following year.</w:t>
            </w:r>
          </w:p>
          <w:p w14:paraId="0E558987" w14:textId="77777777" w:rsidR="006C636C" w:rsidRPr="00FC59B9" w:rsidRDefault="006C636C" w:rsidP="006C636C">
            <w:pPr>
              <w:jc w:val="both"/>
              <w:rPr>
                <w:rFonts w:ascii="Arial" w:hAnsi="Arial" w:cs="Arial"/>
                <w:sz w:val="22"/>
                <w:szCs w:val="22"/>
              </w:rPr>
            </w:pPr>
          </w:p>
          <w:p w14:paraId="0289C1E9" w14:textId="77777777" w:rsidR="006C636C" w:rsidRPr="00FC59B9" w:rsidRDefault="006C636C" w:rsidP="006C636C">
            <w:pPr>
              <w:pStyle w:val="BodyText"/>
              <w:jc w:val="both"/>
              <w:rPr>
                <w:sz w:val="22"/>
                <w:szCs w:val="22"/>
              </w:rPr>
            </w:pPr>
            <w:r w:rsidRPr="00FC59B9">
              <w:rPr>
                <w:sz w:val="22"/>
                <w:szCs w:val="22"/>
              </w:rPr>
              <w:t xml:space="preserve">B) In addition to the annual statement, a person holding such a post is required, whenever they are performing a function as an employee of the </w:t>
            </w:r>
            <w:smartTag w:uri="urn:schemas-microsoft-com:office:smarttags" w:element="stockticker">
              <w:r w:rsidRPr="00FC59B9">
                <w:rPr>
                  <w:sz w:val="22"/>
                  <w:szCs w:val="22"/>
                </w:rPr>
                <w:t>HSE</w:t>
              </w:r>
            </w:smartTag>
            <w:r w:rsidRPr="00FC59B9">
              <w:rPr>
                <w:sz w:val="22"/>
                <w:szCs w:val="22"/>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79E0AE28" w14:textId="77777777" w:rsidR="006C636C" w:rsidRPr="00FC59B9" w:rsidRDefault="006C636C" w:rsidP="006C636C">
            <w:pPr>
              <w:jc w:val="both"/>
              <w:rPr>
                <w:rFonts w:ascii="Arial" w:hAnsi="Arial" w:cs="Arial"/>
                <w:sz w:val="22"/>
                <w:szCs w:val="22"/>
              </w:rPr>
            </w:pPr>
          </w:p>
          <w:p w14:paraId="3B861C4F" w14:textId="77777777" w:rsidR="006C636C" w:rsidRPr="00FC59B9" w:rsidRDefault="006C636C" w:rsidP="006C636C">
            <w:pPr>
              <w:rPr>
                <w:rFonts w:ascii="Arial" w:hAnsi="Arial" w:cs="Arial"/>
                <w:sz w:val="22"/>
                <w:szCs w:val="22"/>
              </w:rPr>
            </w:pPr>
            <w:r w:rsidRPr="00FC59B9">
              <w:rPr>
                <w:rFonts w:ascii="Arial" w:hAnsi="Arial" w:cs="Arial"/>
                <w:sz w:val="22"/>
                <w:szCs w:val="22"/>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8" w:history="1">
              <w:r w:rsidRPr="00FC59B9">
                <w:rPr>
                  <w:rStyle w:val="Hyperlink"/>
                  <w:rFonts w:ascii="Arial" w:hAnsi="Arial" w:cs="Arial"/>
                  <w:sz w:val="22"/>
                  <w:szCs w:val="22"/>
                </w:rPr>
                <w:t>Standards Commission’s website</w:t>
              </w:r>
            </w:hyperlink>
            <w:r w:rsidRPr="00FC59B9">
              <w:rPr>
                <w:rFonts w:ascii="Arial" w:hAnsi="Arial" w:cs="Arial"/>
                <w:sz w:val="22"/>
                <w:szCs w:val="22"/>
              </w:rPr>
              <w:t>.</w:t>
            </w:r>
          </w:p>
          <w:p w14:paraId="411F38BC" w14:textId="77777777" w:rsidR="006C636C" w:rsidRPr="00FC59B9" w:rsidRDefault="006C636C" w:rsidP="006C636C">
            <w:pPr>
              <w:jc w:val="both"/>
              <w:rPr>
                <w:rFonts w:ascii="Arial" w:hAnsi="Arial" w:cs="Arial"/>
                <w:sz w:val="22"/>
                <w:szCs w:val="22"/>
              </w:rPr>
            </w:pPr>
          </w:p>
        </w:tc>
      </w:tr>
      <w:bookmarkEnd w:id="1"/>
    </w:tbl>
    <w:p w14:paraId="28E1FF49" w14:textId="37F0E638" w:rsidR="004113A8" w:rsidRPr="00FF4CF2" w:rsidRDefault="004113A8" w:rsidP="00FF4CF2">
      <w:pPr>
        <w:textAlignment w:val="baseline"/>
        <w:rPr>
          <w:rFonts w:ascii="Arial" w:eastAsia="Calibri" w:hAnsi="Arial" w:cs="Arial"/>
          <w:color w:val="000099"/>
          <w:sz w:val="18"/>
          <w:szCs w:val="18"/>
        </w:rPr>
      </w:pPr>
    </w:p>
    <w:sectPr w:rsidR="004113A8" w:rsidRPr="00FF4CF2" w:rsidSect="00FC59B9">
      <w:headerReference w:type="default" r:id="rId19"/>
      <w:footerReference w:type="even"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E21D9" w14:textId="77777777" w:rsidR="000A29D0" w:rsidRDefault="000A29D0" w:rsidP="00543F98">
      <w:r>
        <w:separator/>
      </w:r>
    </w:p>
  </w:endnote>
  <w:endnote w:type="continuationSeparator" w:id="0">
    <w:p w14:paraId="6DC0206E" w14:textId="77777777" w:rsidR="000A29D0" w:rsidRDefault="000A29D0" w:rsidP="00543F98">
      <w:r>
        <w:continuationSeparator/>
      </w:r>
    </w:p>
  </w:endnote>
  <w:endnote w:type="continuationNotice" w:id="1">
    <w:p w14:paraId="353AB094" w14:textId="77777777" w:rsidR="000A29D0" w:rsidRDefault="000A29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3C345A8C"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CE4768">
      <w:rPr>
        <w:rFonts w:ascii="Arial" w:hAnsi="Arial" w:cs="Arial"/>
        <w:noProof/>
      </w:rPr>
      <w:t>09 October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9F955" w14:textId="77777777" w:rsidR="000A29D0" w:rsidRDefault="000A29D0" w:rsidP="00543F98">
      <w:r>
        <w:separator/>
      </w:r>
    </w:p>
  </w:footnote>
  <w:footnote w:type="continuationSeparator" w:id="0">
    <w:p w14:paraId="03EA795C" w14:textId="77777777" w:rsidR="000A29D0" w:rsidRDefault="000A29D0" w:rsidP="00543F98">
      <w:r>
        <w:continuationSeparator/>
      </w:r>
    </w:p>
  </w:footnote>
  <w:footnote w:type="continuationNotice" w:id="1">
    <w:p w14:paraId="5776584B" w14:textId="77777777" w:rsidR="000A29D0" w:rsidRDefault="000A29D0"/>
  </w:footnote>
  <w:footnote w:id="2">
    <w:p w14:paraId="699D7BDF" w14:textId="77777777" w:rsidR="006C636C" w:rsidRDefault="006C636C" w:rsidP="00543F98">
      <w:pPr>
        <w:pStyle w:val="FootnoteText"/>
      </w:pPr>
      <w:r w:rsidRPr="0087266C">
        <w:rPr>
          <w:rFonts w:ascii="Arial" w:hAnsi="Arial" w:cs="Arial"/>
          <w:sz w:val="16"/>
          <w:szCs w:val="16"/>
        </w:rPr>
        <w:t xml:space="preserve"> </w:t>
      </w:r>
    </w:p>
  </w:footnote>
  <w:footnote w:id="3">
    <w:p w14:paraId="59A5FC17" w14:textId="77777777" w:rsidR="006C636C" w:rsidRPr="00DD13C2" w:rsidRDefault="006C636C"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DBB6362"/>
    <w:multiLevelType w:val="hybridMultilevel"/>
    <w:tmpl w:val="C5D65E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C1620A2"/>
    <w:multiLevelType w:val="hybridMultilevel"/>
    <w:tmpl w:val="8B34CF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DF62852"/>
    <w:multiLevelType w:val="hybridMultilevel"/>
    <w:tmpl w:val="61ECEFC4"/>
    <w:lvl w:ilvl="0" w:tplc="15DE5A7E">
      <w:numFmt w:val="bullet"/>
      <w:lvlText w:val=""/>
      <w:lvlJc w:val="left"/>
      <w:pPr>
        <w:tabs>
          <w:tab w:val="num" w:pos="394"/>
        </w:tabs>
        <w:ind w:left="394" w:hanging="360"/>
      </w:pPr>
      <w:rPr>
        <w:rFonts w:ascii="Symbol" w:hAnsi="Symbol" w:hint="default"/>
      </w:rPr>
    </w:lvl>
    <w:lvl w:ilvl="1" w:tplc="08090003" w:tentative="1">
      <w:start w:val="1"/>
      <w:numFmt w:val="bullet"/>
      <w:lvlText w:val="o"/>
      <w:lvlJc w:val="left"/>
      <w:pPr>
        <w:tabs>
          <w:tab w:val="num" w:pos="1474"/>
        </w:tabs>
        <w:ind w:left="1474" w:hanging="360"/>
      </w:pPr>
      <w:rPr>
        <w:rFonts w:ascii="Courier New" w:hAnsi="Courier New" w:hint="default"/>
      </w:rPr>
    </w:lvl>
    <w:lvl w:ilvl="2" w:tplc="08090005" w:tentative="1">
      <w:start w:val="1"/>
      <w:numFmt w:val="bullet"/>
      <w:lvlText w:val=""/>
      <w:lvlJc w:val="left"/>
      <w:pPr>
        <w:tabs>
          <w:tab w:val="num" w:pos="2194"/>
        </w:tabs>
        <w:ind w:left="2194" w:hanging="360"/>
      </w:pPr>
      <w:rPr>
        <w:rFonts w:ascii="Wingdings" w:hAnsi="Wingdings" w:hint="default"/>
      </w:rPr>
    </w:lvl>
    <w:lvl w:ilvl="3" w:tplc="08090001" w:tentative="1">
      <w:start w:val="1"/>
      <w:numFmt w:val="bullet"/>
      <w:lvlText w:val=""/>
      <w:lvlJc w:val="left"/>
      <w:pPr>
        <w:tabs>
          <w:tab w:val="num" w:pos="2914"/>
        </w:tabs>
        <w:ind w:left="2914" w:hanging="360"/>
      </w:pPr>
      <w:rPr>
        <w:rFonts w:ascii="Symbol" w:hAnsi="Symbol" w:hint="default"/>
      </w:rPr>
    </w:lvl>
    <w:lvl w:ilvl="4" w:tplc="08090003" w:tentative="1">
      <w:start w:val="1"/>
      <w:numFmt w:val="bullet"/>
      <w:lvlText w:val="o"/>
      <w:lvlJc w:val="left"/>
      <w:pPr>
        <w:tabs>
          <w:tab w:val="num" w:pos="3634"/>
        </w:tabs>
        <w:ind w:left="3634" w:hanging="360"/>
      </w:pPr>
      <w:rPr>
        <w:rFonts w:ascii="Courier New" w:hAnsi="Courier New" w:hint="default"/>
      </w:rPr>
    </w:lvl>
    <w:lvl w:ilvl="5" w:tplc="08090005" w:tentative="1">
      <w:start w:val="1"/>
      <w:numFmt w:val="bullet"/>
      <w:lvlText w:val=""/>
      <w:lvlJc w:val="left"/>
      <w:pPr>
        <w:tabs>
          <w:tab w:val="num" w:pos="4354"/>
        </w:tabs>
        <w:ind w:left="4354" w:hanging="360"/>
      </w:pPr>
      <w:rPr>
        <w:rFonts w:ascii="Wingdings" w:hAnsi="Wingdings" w:hint="default"/>
      </w:rPr>
    </w:lvl>
    <w:lvl w:ilvl="6" w:tplc="08090001" w:tentative="1">
      <w:start w:val="1"/>
      <w:numFmt w:val="bullet"/>
      <w:lvlText w:val=""/>
      <w:lvlJc w:val="left"/>
      <w:pPr>
        <w:tabs>
          <w:tab w:val="num" w:pos="5074"/>
        </w:tabs>
        <w:ind w:left="5074" w:hanging="360"/>
      </w:pPr>
      <w:rPr>
        <w:rFonts w:ascii="Symbol" w:hAnsi="Symbol" w:hint="default"/>
      </w:rPr>
    </w:lvl>
    <w:lvl w:ilvl="7" w:tplc="08090003" w:tentative="1">
      <w:start w:val="1"/>
      <w:numFmt w:val="bullet"/>
      <w:lvlText w:val="o"/>
      <w:lvlJc w:val="left"/>
      <w:pPr>
        <w:tabs>
          <w:tab w:val="num" w:pos="5794"/>
        </w:tabs>
        <w:ind w:left="5794" w:hanging="360"/>
      </w:pPr>
      <w:rPr>
        <w:rFonts w:ascii="Courier New" w:hAnsi="Courier New" w:hint="default"/>
      </w:rPr>
    </w:lvl>
    <w:lvl w:ilvl="8" w:tplc="08090005" w:tentative="1">
      <w:start w:val="1"/>
      <w:numFmt w:val="bullet"/>
      <w:lvlText w:val=""/>
      <w:lvlJc w:val="left"/>
      <w:pPr>
        <w:tabs>
          <w:tab w:val="num" w:pos="6514"/>
        </w:tabs>
        <w:ind w:left="6514" w:hanging="360"/>
      </w:pPr>
      <w:rPr>
        <w:rFonts w:ascii="Wingdings" w:hAnsi="Wingdings" w:hint="default"/>
      </w:rPr>
    </w:lvl>
  </w:abstractNum>
  <w:abstractNum w:abstractNumId="4" w15:restartNumberingAfterBreak="0">
    <w:nsid w:val="1E01434E"/>
    <w:multiLevelType w:val="hybridMultilevel"/>
    <w:tmpl w:val="B6CC5A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25966E9"/>
    <w:multiLevelType w:val="hybridMultilevel"/>
    <w:tmpl w:val="3DE00512"/>
    <w:lvl w:ilvl="0" w:tplc="18090001">
      <w:start w:val="1"/>
      <w:numFmt w:val="bullet"/>
      <w:lvlText w:val=""/>
      <w:lvlJc w:val="left"/>
      <w:pPr>
        <w:ind w:left="754" w:hanging="360"/>
      </w:pPr>
      <w:rPr>
        <w:rFonts w:ascii="Symbol" w:hAnsi="Symbol"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7" w15:restartNumberingAfterBreak="0">
    <w:nsid w:val="250B5FFD"/>
    <w:multiLevelType w:val="hybridMultilevel"/>
    <w:tmpl w:val="A246DFA0"/>
    <w:lvl w:ilvl="0" w:tplc="7528EE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9345E55"/>
    <w:multiLevelType w:val="hybridMultilevel"/>
    <w:tmpl w:val="53660A1A"/>
    <w:lvl w:ilvl="0" w:tplc="18090001">
      <w:start w:val="1"/>
      <w:numFmt w:val="bullet"/>
      <w:lvlText w:val=""/>
      <w:lvlJc w:val="left"/>
      <w:pPr>
        <w:ind w:left="754" w:hanging="360"/>
      </w:pPr>
      <w:rPr>
        <w:rFonts w:ascii="Symbol" w:hAnsi="Symbol"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9" w15:restartNumberingAfterBreak="0">
    <w:nsid w:val="3C8A3D6E"/>
    <w:multiLevelType w:val="hybridMultilevel"/>
    <w:tmpl w:val="D196E8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8E33ED2"/>
    <w:multiLevelType w:val="hybridMultilevel"/>
    <w:tmpl w:val="7C1C9A54"/>
    <w:lvl w:ilvl="0" w:tplc="18090001">
      <w:start w:val="1"/>
      <w:numFmt w:val="bullet"/>
      <w:lvlText w:val=""/>
      <w:lvlJc w:val="left"/>
      <w:pPr>
        <w:ind w:left="754" w:hanging="360"/>
      </w:pPr>
      <w:rPr>
        <w:rFonts w:ascii="Symbol" w:hAnsi="Symbol"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11" w15:restartNumberingAfterBreak="0">
    <w:nsid w:val="5B41091E"/>
    <w:multiLevelType w:val="hybridMultilevel"/>
    <w:tmpl w:val="5EC29A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0BE1E31"/>
    <w:multiLevelType w:val="hybridMultilevel"/>
    <w:tmpl w:val="0E82EB46"/>
    <w:lvl w:ilvl="0" w:tplc="18090001">
      <w:start w:val="1"/>
      <w:numFmt w:val="bullet"/>
      <w:lvlText w:val=""/>
      <w:lvlJc w:val="left"/>
      <w:pPr>
        <w:ind w:left="754" w:hanging="360"/>
      </w:pPr>
      <w:rPr>
        <w:rFonts w:ascii="Symbol" w:hAnsi="Symbol"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13" w15:restartNumberingAfterBreak="0">
    <w:nsid w:val="6CBA68B0"/>
    <w:multiLevelType w:val="hybridMultilevel"/>
    <w:tmpl w:val="B812344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7A567D1D"/>
    <w:multiLevelType w:val="hybridMultilevel"/>
    <w:tmpl w:val="3B28BFEC"/>
    <w:lvl w:ilvl="0" w:tplc="18090001">
      <w:start w:val="1"/>
      <w:numFmt w:val="bullet"/>
      <w:lvlText w:val=""/>
      <w:lvlJc w:val="left"/>
      <w:pPr>
        <w:ind w:left="754" w:hanging="360"/>
      </w:pPr>
      <w:rPr>
        <w:rFonts w:ascii="Symbol" w:hAnsi="Symbol"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num w:numId="1" w16cid:durableId="272831983">
    <w:abstractNumId w:val="0"/>
  </w:num>
  <w:num w:numId="2" w16cid:durableId="2110931901">
    <w:abstractNumId w:val="5"/>
  </w:num>
  <w:num w:numId="3" w16cid:durableId="1311592410">
    <w:abstractNumId w:val="7"/>
  </w:num>
  <w:num w:numId="4" w16cid:durableId="1466698778">
    <w:abstractNumId w:val="11"/>
  </w:num>
  <w:num w:numId="5" w16cid:durableId="1559049678">
    <w:abstractNumId w:val="1"/>
  </w:num>
  <w:num w:numId="6" w16cid:durableId="1946495051">
    <w:abstractNumId w:val="4"/>
  </w:num>
  <w:num w:numId="7" w16cid:durableId="682975348">
    <w:abstractNumId w:val="2"/>
  </w:num>
  <w:num w:numId="8" w16cid:durableId="582179411">
    <w:abstractNumId w:val="3"/>
  </w:num>
  <w:num w:numId="9" w16cid:durableId="27923336">
    <w:abstractNumId w:val="6"/>
  </w:num>
  <w:num w:numId="10" w16cid:durableId="2067020320">
    <w:abstractNumId w:val="8"/>
  </w:num>
  <w:num w:numId="11" w16cid:durableId="1628009201">
    <w:abstractNumId w:val="12"/>
  </w:num>
  <w:num w:numId="12" w16cid:durableId="1594971268">
    <w:abstractNumId w:val="14"/>
  </w:num>
  <w:num w:numId="13" w16cid:durableId="1542479550">
    <w:abstractNumId w:val="10"/>
  </w:num>
  <w:num w:numId="14" w16cid:durableId="1514537468">
    <w:abstractNumId w:val="9"/>
  </w:num>
  <w:num w:numId="15" w16cid:durableId="1119956766">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1A56"/>
    <w:rsid w:val="00002D19"/>
    <w:rsid w:val="000037FD"/>
    <w:rsid w:val="0000699E"/>
    <w:rsid w:val="00010146"/>
    <w:rsid w:val="000129AF"/>
    <w:rsid w:val="000155F4"/>
    <w:rsid w:val="00016C4B"/>
    <w:rsid w:val="00033EDB"/>
    <w:rsid w:val="00034879"/>
    <w:rsid w:val="00047378"/>
    <w:rsid w:val="00053294"/>
    <w:rsid w:val="00063F8A"/>
    <w:rsid w:val="00066D2F"/>
    <w:rsid w:val="00072FB4"/>
    <w:rsid w:val="000911EE"/>
    <w:rsid w:val="00091D46"/>
    <w:rsid w:val="0009519C"/>
    <w:rsid w:val="00095C1D"/>
    <w:rsid w:val="000A0BD0"/>
    <w:rsid w:val="000A29D0"/>
    <w:rsid w:val="000A38EA"/>
    <w:rsid w:val="000A6218"/>
    <w:rsid w:val="000A7350"/>
    <w:rsid w:val="000B3BA1"/>
    <w:rsid w:val="000B5691"/>
    <w:rsid w:val="000B7318"/>
    <w:rsid w:val="000C1C6A"/>
    <w:rsid w:val="000C7D57"/>
    <w:rsid w:val="000D156B"/>
    <w:rsid w:val="000D3798"/>
    <w:rsid w:val="000D581E"/>
    <w:rsid w:val="000E06F3"/>
    <w:rsid w:val="000F271C"/>
    <w:rsid w:val="000F64C9"/>
    <w:rsid w:val="00111739"/>
    <w:rsid w:val="001142DE"/>
    <w:rsid w:val="00117CD7"/>
    <w:rsid w:val="00127EAB"/>
    <w:rsid w:val="001303A5"/>
    <w:rsid w:val="0013180B"/>
    <w:rsid w:val="00134550"/>
    <w:rsid w:val="001359F6"/>
    <w:rsid w:val="0014648E"/>
    <w:rsid w:val="00152464"/>
    <w:rsid w:val="00163957"/>
    <w:rsid w:val="00172CD5"/>
    <w:rsid w:val="00177D2A"/>
    <w:rsid w:val="001801B2"/>
    <w:rsid w:val="0018179A"/>
    <w:rsid w:val="0018387C"/>
    <w:rsid w:val="001858C6"/>
    <w:rsid w:val="00185EBC"/>
    <w:rsid w:val="00195048"/>
    <w:rsid w:val="00195968"/>
    <w:rsid w:val="001974E7"/>
    <w:rsid w:val="00197D25"/>
    <w:rsid w:val="001A1FF4"/>
    <w:rsid w:val="001A2568"/>
    <w:rsid w:val="001A3C3E"/>
    <w:rsid w:val="001A7F9A"/>
    <w:rsid w:val="001B14B4"/>
    <w:rsid w:val="001B37AB"/>
    <w:rsid w:val="001B4C2D"/>
    <w:rsid w:val="001B7920"/>
    <w:rsid w:val="001C0142"/>
    <w:rsid w:val="001D5584"/>
    <w:rsid w:val="001E592B"/>
    <w:rsid w:val="001F16DE"/>
    <w:rsid w:val="00207AC3"/>
    <w:rsid w:val="00210A83"/>
    <w:rsid w:val="002112E2"/>
    <w:rsid w:val="0023552F"/>
    <w:rsid w:val="002402DB"/>
    <w:rsid w:val="00240DC3"/>
    <w:rsid w:val="00241FDC"/>
    <w:rsid w:val="0024231B"/>
    <w:rsid w:val="0024311A"/>
    <w:rsid w:val="00243B62"/>
    <w:rsid w:val="00243BB0"/>
    <w:rsid w:val="00244FA0"/>
    <w:rsid w:val="002450EC"/>
    <w:rsid w:val="00253443"/>
    <w:rsid w:val="00256028"/>
    <w:rsid w:val="00257231"/>
    <w:rsid w:val="00260C8B"/>
    <w:rsid w:val="0027006B"/>
    <w:rsid w:val="00286130"/>
    <w:rsid w:val="0029014C"/>
    <w:rsid w:val="00292D1E"/>
    <w:rsid w:val="002945EC"/>
    <w:rsid w:val="00295F3D"/>
    <w:rsid w:val="002A1DEB"/>
    <w:rsid w:val="002B27A5"/>
    <w:rsid w:val="002B6B2C"/>
    <w:rsid w:val="002D7221"/>
    <w:rsid w:val="002E1335"/>
    <w:rsid w:val="002E4A8D"/>
    <w:rsid w:val="002F3D92"/>
    <w:rsid w:val="00305E21"/>
    <w:rsid w:val="00312DD3"/>
    <w:rsid w:val="00315E12"/>
    <w:rsid w:val="003161E3"/>
    <w:rsid w:val="0032001F"/>
    <w:rsid w:val="0032313C"/>
    <w:rsid w:val="003237BB"/>
    <w:rsid w:val="0032433F"/>
    <w:rsid w:val="00324FEE"/>
    <w:rsid w:val="003263A5"/>
    <w:rsid w:val="00331995"/>
    <w:rsid w:val="00332439"/>
    <w:rsid w:val="0033762B"/>
    <w:rsid w:val="00340CF3"/>
    <w:rsid w:val="00344753"/>
    <w:rsid w:val="0035717C"/>
    <w:rsid w:val="0037371E"/>
    <w:rsid w:val="003760F0"/>
    <w:rsid w:val="00380502"/>
    <w:rsid w:val="003873AF"/>
    <w:rsid w:val="00387421"/>
    <w:rsid w:val="00394E20"/>
    <w:rsid w:val="00395F4C"/>
    <w:rsid w:val="0039719D"/>
    <w:rsid w:val="003B0812"/>
    <w:rsid w:val="003B2BAF"/>
    <w:rsid w:val="003B6363"/>
    <w:rsid w:val="003C3758"/>
    <w:rsid w:val="003C69A1"/>
    <w:rsid w:val="003D5C55"/>
    <w:rsid w:val="003E0246"/>
    <w:rsid w:val="003E0F59"/>
    <w:rsid w:val="003E278B"/>
    <w:rsid w:val="003E304E"/>
    <w:rsid w:val="003E7CC7"/>
    <w:rsid w:val="003E7EEE"/>
    <w:rsid w:val="003F026C"/>
    <w:rsid w:val="003F586D"/>
    <w:rsid w:val="00402365"/>
    <w:rsid w:val="004113A8"/>
    <w:rsid w:val="0041176F"/>
    <w:rsid w:val="0041250A"/>
    <w:rsid w:val="00413395"/>
    <w:rsid w:val="004202F4"/>
    <w:rsid w:val="00422C47"/>
    <w:rsid w:val="0044373F"/>
    <w:rsid w:val="0045069B"/>
    <w:rsid w:val="00463454"/>
    <w:rsid w:val="00475884"/>
    <w:rsid w:val="00477662"/>
    <w:rsid w:val="00477AEF"/>
    <w:rsid w:val="004831DD"/>
    <w:rsid w:val="0049181F"/>
    <w:rsid w:val="00494CA6"/>
    <w:rsid w:val="00496B68"/>
    <w:rsid w:val="004A3FAF"/>
    <w:rsid w:val="004B7457"/>
    <w:rsid w:val="004C1A2C"/>
    <w:rsid w:val="004C3CE5"/>
    <w:rsid w:val="004C78F8"/>
    <w:rsid w:val="004D0D98"/>
    <w:rsid w:val="004D23FE"/>
    <w:rsid w:val="004D3FE2"/>
    <w:rsid w:val="004E03B8"/>
    <w:rsid w:val="004E4CEC"/>
    <w:rsid w:val="004F0480"/>
    <w:rsid w:val="004F2D42"/>
    <w:rsid w:val="004F2F73"/>
    <w:rsid w:val="004F6707"/>
    <w:rsid w:val="005013AA"/>
    <w:rsid w:val="00503EBA"/>
    <w:rsid w:val="0051435A"/>
    <w:rsid w:val="005150A5"/>
    <w:rsid w:val="00521CFC"/>
    <w:rsid w:val="00523E7F"/>
    <w:rsid w:val="00524D77"/>
    <w:rsid w:val="005262F3"/>
    <w:rsid w:val="0052675D"/>
    <w:rsid w:val="00533F85"/>
    <w:rsid w:val="00534004"/>
    <w:rsid w:val="00540211"/>
    <w:rsid w:val="00543F98"/>
    <w:rsid w:val="0054701F"/>
    <w:rsid w:val="00561202"/>
    <w:rsid w:val="00585CE2"/>
    <w:rsid w:val="00593D2E"/>
    <w:rsid w:val="00596491"/>
    <w:rsid w:val="00597D8C"/>
    <w:rsid w:val="005A38DE"/>
    <w:rsid w:val="005B29E2"/>
    <w:rsid w:val="005B6C12"/>
    <w:rsid w:val="005C40FB"/>
    <w:rsid w:val="005D2362"/>
    <w:rsid w:val="005E1E31"/>
    <w:rsid w:val="005E26B6"/>
    <w:rsid w:val="005E56D8"/>
    <w:rsid w:val="005F10AC"/>
    <w:rsid w:val="005F595E"/>
    <w:rsid w:val="00603ED7"/>
    <w:rsid w:val="00611576"/>
    <w:rsid w:val="00611DC9"/>
    <w:rsid w:val="00612993"/>
    <w:rsid w:val="006228B0"/>
    <w:rsid w:val="00626D46"/>
    <w:rsid w:val="00634A8F"/>
    <w:rsid w:val="0063712F"/>
    <w:rsid w:val="0064026D"/>
    <w:rsid w:val="00644314"/>
    <w:rsid w:val="0064549B"/>
    <w:rsid w:val="00645B66"/>
    <w:rsid w:val="006502F6"/>
    <w:rsid w:val="00654414"/>
    <w:rsid w:val="006544F8"/>
    <w:rsid w:val="00671C9E"/>
    <w:rsid w:val="00684239"/>
    <w:rsid w:val="0068735E"/>
    <w:rsid w:val="006A1353"/>
    <w:rsid w:val="006A2668"/>
    <w:rsid w:val="006A3CD5"/>
    <w:rsid w:val="006A54F6"/>
    <w:rsid w:val="006B5A90"/>
    <w:rsid w:val="006B60EE"/>
    <w:rsid w:val="006B758C"/>
    <w:rsid w:val="006C317F"/>
    <w:rsid w:val="006C3BA4"/>
    <w:rsid w:val="006C636C"/>
    <w:rsid w:val="006F0BE7"/>
    <w:rsid w:val="006F1A37"/>
    <w:rsid w:val="006F6EB4"/>
    <w:rsid w:val="0070362B"/>
    <w:rsid w:val="007041A9"/>
    <w:rsid w:val="0070424B"/>
    <w:rsid w:val="00705C73"/>
    <w:rsid w:val="00706044"/>
    <w:rsid w:val="007065F2"/>
    <w:rsid w:val="007119DD"/>
    <w:rsid w:val="00740B53"/>
    <w:rsid w:val="00741912"/>
    <w:rsid w:val="00751386"/>
    <w:rsid w:val="0075380E"/>
    <w:rsid w:val="00762396"/>
    <w:rsid w:val="00766C4F"/>
    <w:rsid w:val="00770F10"/>
    <w:rsid w:val="00771A1C"/>
    <w:rsid w:val="0077279C"/>
    <w:rsid w:val="007752A1"/>
    <w:rsid w:val="00786AB9"/>
    <w:rsid w:val="00792875"/>
    <w:rsid w:val="00792F91"/>
    <w:rsid w:val="00795998"/>
    <w:rsid w:val="007C0226"/>
    <w:rsid w:val="007C16DB"/>
    <w:rsid w:val="007C323A"/>
    <w:rsid w:val="007C4DC6"/>
    <w:rsid w:val="007C6E77"/>
    <w:rsid w:val="007D2E37"/>
    <w:rsid w:val="007D43A7"/>
    <w:rsid w:val="007D538E"/>
    <w:rsid w:val="007D639C"/>
    <w:rsid w:val="007E1FE6"/>
    <w:rsid w:val="007E60A4"/>
    <w:rsid w:val="007F0BB1"/>
    <w:rsid w:val="007F3C7B"/>
    <w:rsid w:val="007F6BBE"/>
    <w:rsid w:val="00810036"/>
    <w:rsid w:val="00813CCC"/>
    <w:rsid w:val="00813F59"/>
    <w:rsid w:val="00820953"/>
    <w:rsid w:val="008249E3"/>
    <w:rsid w:val="00832B3B"/>
    <w:rsid w:val="00835025"/>
    <w:rsid w:val="008613FD"/>
    <w:rsid w:val="008627AB"/>
    <w:rsid w:val="0087266C"/>
    <w:rsid w:val="0088102B"/>
    <w:rsid w:val="00887873"/>
    <w:rsid w:val="00890A2B"/>
    <w:rsid w:val="008950F1"/>
    <w:rsid w:val="008A014A"/>
    <w:rsid w:val="008A14C5"/>
    <w:rsid w:val="008A6CFF"/>
    <w:rsid w:val="008B37E3"/>
    <w:rsid w:val="008B5258"/>
    <w:rsid w:val="008B674B"/>
    <w:rsid w:val="008D7173"/>
    <w:rsid w:val="008E099A"/>
    <w:rsid w:val="008F6D9F"/>
    <w:rsid w:val="00904271"/>
    <w:rsid w:val="0090535C"/>
    <w:rsid w:val="00906F0A"/>
    <w:rsid w:val="00912B98"/>
    <w:rsid w:val="0091490A"/>
    <w:rsid w:val="00917AD5"/>
    <w:rsid w:val="00923525"/>
    <w:rsid w:val="00923698"/>
    <w:rsid w:val="009244E1"/>
    <w:rsid w:val="00925360"/>
    <w:rsid w:val="00935172"/>
    <w:rsid w:val="009404E3"/>
    <w:rsid w:val="009441FF"/>
    <w:rsid w:val="00944FE6"/>
    <w:rsid w:val="009460D1"/>
    <w:rsid w:val="00955918"/>
    <w:rsid w:val="009564E7"/>
    <w:rsid w:val="00956880"/>
    <w:rsid w:val="00965031"/>
    <w:rsid w:val="00966DC2"/>
    <w:rsid w:val="009713C6"/>
    <w:rsid w:val="00986ECA"/>
    <w:rsid w:val="00993F91"/>
    <w:rsid w:val="009B6BF8"/>
    <w:rsid w:val="009C05A8"/>
    <w:rsid w:val="009C7692"/>
    <w:rsid w:val="009D0296"/>
    <w:rsid w:val="009D5C3B"/>
    <w:rsid w:val="009D61B3"/>
    <w:rsid w:val="009D6994"/>
    <w:rsid w:val="009E754F"/>
    <w:rsid w:val="009F3C58"/>
    <w:rsid w:val="009F3F3A"/>
    <w:rsid w:val="00A00E6F"/>
    <w:rsid w:val="00A02CC7"/>
    <w:rsid w:val="00A049EE"/>
    <w:rsid w:val="00A10725"/>
    <w:rsid w:val="00A31CE6"/>
    <w:rsid w:val="00A33245"/>
    <w:rsid w:val="00A35B00"/>
    <w:rsid w:val="00A36FE9"/>
    <w:rsid w:val="00A47428"/>
    <w:rsid w:val="00A51F94"/>
    <w:rsid w:val="00A54067"/>
    <w:rsid w:val="00A579CE"/>
    <w:rsid w:val="00A66600"/>
    <w:rsid w:val="00A719E6"/>
    <w:rsid w:val="00A815AA"/>
    <w:rsid w:val="00A847E5"/>
    <w:rsid w:val="00A8573A"/>
    <w:rsid w:val="00A85FAD"/>
    <w:rsid w:val="00A91345"/>
    <w:rsid w:val="00A967FB"/>
    <w:rsid w:val="00AA4337"/>
    <w:rsid w:val="00AB13F2"/>
    <w:rsid w:val="00AB4063"/>
    <w:rsid w:val="00AC0D37"/>
    <w:rsid w:val="00AC325C"/>
    <w:rsid w:val="00AC41A9"/>
    <w:rsid w:val="00AD35F4"/>
    <w:rsid w:val="00AD5EC4"/>
    <w:rsid w:val="00AE1AD9"/>
    <w:rsid w:val="00AE6192"/>
    <w:rsid w:val="00AF1C02"/>
    <w:rsid w:val="00AF517D"/>
    <w:rsid w:val="00B010F8"/>
    <w:rsid w:val="00B017CA"/>
    <w:rsid w:val="00B0508E"/>
    <w:rsid w:val="00B0554F"/>
    <w:rsid w:val="00B079D3"/>
    <w:rsid w:val="00B13527"/>
    <w:rsid w:val="00B16B3F"/>
    <w:rsid w:val="00B4168B"/>
    <w:rsid w:val="00B42989"/>
    <w:rsid w:val="00B45750"/>
    <w:rsid w:val="00B54932"/>
    <w:rsid w:val="00B55CA8"/>
    <w:rsid w:val="00B57468"/>
    <w:rsid w:val="00B5792E"/>
    <w:rsid w:val="00B701F5"/>
    <w:rsid w:val="00B76F51"/>
    <w:rsid w:val="00B85A4B"/>
    <w:rsid w:val="00B87D6B"/>
    <w:rsid w:val="00BA14C2"/>
    <w:rsid w:val="00BA4579"/>
    <w:rsid w:val="00BA62FC"/>
    <w:rsid w:val="00BD463D"/>
    <w:rsid w:val="00BD5194"/>
    <w:rsid w:val="00BD6494"/>
    <w:rsid w:val="00BD7AF2"/>
    <w:rsid w:val="00BE2087"/>
    <w:rsid w:val="00BE491B"/>
    <w:rsid w:val="00BF1487"/>
    <w:rsid w:val="00BF7D34"/>
    <w:rsid w:val="00C04A11"/>
    <w:rsid w:val="00C117DE"/>
    <w:rsid w:val="00C14F88"/>
    <w:rsid w:val="00C231C3"/>
    <w:rsid w:val="00C25F36"/>
    <w:rsid w:val="00C27C62"/>
    <w:rsid w:val="00C27EBA"/>
    <w:rsid w:val="00C31249"/>
    <w:rsid w:val="00C36670"/>
    <w:rsid w:val="00C438C1"/>
    <w:rsid w:val="00C443AE"/>
    <w:rsid w:val="00C44EED"/>
    <w:rsid w:val="00C50AC7"/>
    <w:rsid w:val="00C512BB"/>
    <w:rsid w:val="00C545DD"/>
    <w:rsid w:val="00C57CEC"/>
    <w:rsid w:val="00C61F67"/>
    <w:rsid w:val="00C6280B"/>
    <w:rsid w:val="00C639B2"/>
    <w:rsid w:val="00C66757"/>
    <w:rsid w:val="00C670FB"/>
    <w:rsid w:val="00C772FA"/>
    <w:rsid w:val="00C82754"/>
    <w:rsid w:val="00C82C28"/>
    <w:rsid w:val="00C9045C"/>
    <w:rsid w:val="00CA12C1"/>
    <w:rsid w:val="00CB077C"/>
    <w:rsid w:val="00CB2C3A"/>
    <w:rsid w:val="00CC082D"/>
    <w:rsid w:val="00CC5AC2"/>
    <w:rsid w:val="00CD2A71"/>
    <w:rsid w:val="00CE3011"/>
    <w:rsid w:val="00CE4768"/>
    <w:rsid w:val="00CE499C"/>
    <w:rsid w:val="00CF311B"/>
    <w:rsid w:val="00CF425C"/>
    <w:rsid w:val="00D139DF"/>
    <w:rsid w:val="00D22D89"/>
    <w:rsid w:val="00D24A73"/>
    <w:rsid w:val="00D25BEB"/>
    <w:rsid w:val="00D2797C"/>
    <w:rsid w:val="00D31856"/>
    <w:rsid w:val="00D34192"/>
    <w:rsid w:val="00D345CA"/>
    <w:rsid w:val="00D36B67"/>
    <w:rsid w:val="00D437DC"/>
    <w:rsid w:val="00D4752C"/>
    <w:rsid w:val="00D522E6"/>
    <w:rsid w:val="00D844B6"/>
    <w:rsid w:val="00D86D66"/>
    <w:rsid w:val="00D92511"/>
    <w:rsid w:val="00D931C6"/>
    <w:rsid w:val="00DA4F66"/>
    <w:rsid w:val="00DA6478"/>
    <w:rsid w:val="00DA6923"/>
    <w:rsid w:val="00DA7FD3"/>
    <w:rsid w:val="00DB7B2A"/>
    <w:rsid w:val="00DD145D"/>
    <w:rsid w:val="00DD17D9"/>
    <w:rsid w:val="00DE0090"/>
    <w:rsid w:val="00DE3FA3"/>
    <w:rsid w:val="00E00E62"/>
    <w:rsid w:val="00E0768C"/>
    <w:rsid w:val="00E15DB9"/>
    <w:rsid w:val="00E20AE0"/>
    <w:rsid w:val="00E218F1"/>
    <w:rsid w:val="00E23FD8"/>
    <w:rsid w:val="00E32F05"/>
    <w:rsid w:val="00E33AEB"/>
    <w:rsid w:val="00E364E2"/>
    <w:rsid w:val="00E45386"/>
    <w:rsid w:val="00E45435"/>
    <w:rsid w:val="00E46F0F"/>
    <w:rsid w:val="00E53F9F"/>
    <w:rsid w:val="00E54175"/>
    <w:rsid w:val="00E61262"/>
    <w:rsid w:val="00E62C4C"/>
    <w:rsid w:val="00E64E67"/>
    <w:rsid w:val="00E64F05"/>
    <w:rsid w:val="00E71DBB"/>
    <w:rsid w:val="00E77239"/>
    <w:rsid w:val="00E90F81"/>
    <w:rsid w:val="00E9136D"/>
    <w:rsid w:val="00E95117"/>
    <w:rsid w:val="00E97C04"/>
    <w:rsid w:val="00EA495D"/>
    <w:rsid w:val="00EB05BB"/>
    <w:rsid w:val="00EB067F"/>
    <w:rsid w:val="00EB3C67"/>
    <w:rsid w:val="00EB5E72"/>
    <w:rsid w:val="00EB7809"/>
    <w:rsid w:val="00EC26B3"/>
    <w:rsid w:val="00EC3C8E"/>
    <w:rsid w:val="00ED5846"/>
    <w:rsid w:val="00EE4936"/>
    <w:rsid w:val="00EF5A89"/>
    <w:rsid w:val="00F105D9"/>
    <w:rsid w:val="00F1158C"/>
    <w:rsid w:val="00F1442F"/>
    <w:rsid w:val="00F14B03"/>
    <w:rsid w:val="00F20301"/>
    <w:rsid w:val="00F2257A"/>
    <w:rsid w:val="00F2304D"/>
    <w:rsid w:val="00F235BB"/>
    <w:rsid w:val="00F409EB"/>
    <w:rsid w:val="00F415C8"/>
    <w:rsid w:val="00F46CA4"/>
    <w:rsid w:val="00F5626C"/>
    <w:rsid w:val="00F6254C"/>
    <w:rsid w:val="00F63034"/>
    <w:rsid w:val="00F63857"/>
    <w:rsid w:val="00F70788"/>
    <w:rsid w:val="00F71A3C"/>
    <w:rsid w:val="00F825D3"/>
    <w:rsid w:val="00F8393C"/>
    <w:rsid w:val="00F83B46"/>
    <w:rsid w:val="00F849AD"/>
    <w:rsid w:val="00F928ED"/>
    <w:rsid w:val="00F97827"/>
    <w:rsid w:val="00FA3EFD"/>
    <w:rsid w:val="00FA5EB7"/>
    <w:rsid w:val="00FB1E05"/>
    <w:rsid w:val="00FC12B2"/>
    <w:rsid w:val="00FC3200"/>
    <w:rsid w:val="00FC34B2"/>
    <w:rsid w:val="00FC3CA6"/>
    <w:rsid w:val="00FC59B9"/>
    <w:rsid w:val="00FD7851"/>
    <w:rsid w:val="00FD7DA1"/>
    <w:rsid w:val="00FF4CF2"/>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Bullet Lis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uiPriority w:val="99"/>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styleId="UnresolvedMention">
    <w:name w:val="Unresolved Mention"/>
    <w:basedOn w:val="DefaultParagraphFont"/>
    <w:uiPriority w:val="99"/>
    <w:semiHidden/>
    <w:unhideWhenUsed/>
    <w:rsid w:val="004D0D98"/>
    <w:rPr>
      <w:color w:val="605E5C"/>
      <w:shd w:val="clear" w:color="auto" w:fill="E1DFDD"/>
    </w:rPr>
  </w:style>
  <w:style w:type="paragraph" w:styleId="NoSpacing">
    <w:name w:val="No Spacing"/>
    <w:uiPriority w:val="99"/>
    <w:qFormat/>
    <w:rsid w:val="004A3FAF"/>
    <w:pPr>
      <w:spacing w:after="0" w:line="240" w:lineRule="auto"/>
    </w:pPr>
    <w:rPr>
      <w:rFonts w:ascii="Times New Roman" w:eastAsia="Times New Roman" w:hAnsi="Times New Roman" w:cs="Times New Roman"/>
      <w:sz w:val="20"/>
      <w:szCs w:val="20"/>
      <w:lang w:val="en-GB" w:eastAsia="en-GB"/>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basedOn w:val="DefaultParagraphFont"/>
    <w:link w:val="ListParagraph"/>
    <w:uiPriority w:val="1"/>
    <w:qFormat/>
    <w:locked/>
    <w:rsid w:val="00684239"/>
    <w:rPr>
      <w:rFonts w:ascii="Times New Roman" w:eastAsia="Times New Roman" w:hAnsi="Times New Roman" w:cs="Times New Roman"/>
      <w:sz w:val="20"/>
      <w:szCs w:val="20"/>
      <w:lang w:val="en-GB" w:eastAsia="en-GB"/>
    </w:rPr>
  </w:style>
  <w:style w:type="character" w:customStyle="1" w:styleId="apple-converted-space">
    <w:name w:val="apple-converted-space"/>
    <w:rsid w:val="00684239"/>
  </w:style>
  <w:style w:type="character" w:styleId="Strong">
    <w:name w:val="Strong"/>
    <w:basedOn w:val="DefaultParagraphFont"/>
    <w:uiPriority w:val="22"/>
    <w:qFormat/>
    <w:rsid w:val="00253443"/>
    <w:rPr>
      <w:b/>
      <w:bCs/>
    </w:rPr>
  </w:style>
  <w:style w:type="paragraph" w:styleId="BodyText2">
    <w:name w:val="Body Text 2"/>
    <w:basedOn w:val="Normal"/>
    <w:link w:val="BodyText2Char"/>
    <w:uiPriority w:val="99"/>
    <w:unhideWhenUsed/>
    <w:rsid w:val="007752A1"/>
    <w:pPr>
      <w:spacing w:after="120" w:line="480" w:lineRule="auto"/>
    </w:pPr>
  </w:style>
  <w:style w:type="character" w:customStyle="1" w:styleId="BodyText2Char">
    <w:name w:val="Body Text 2 Char"/>
    <w:basedOn w:val="DefaultParagraphFont"/>
    <w:link w:val="BodyText2"/>
    <w:uiPriority w:val="99"/>
    <w:rsid w:val="007752A1"/>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56008559">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terprise.gov.ie/en/what-we-do/workplace-and-skills/employment-permits/" TargetMode="External"/><Relationship Id="rId18" Type="http://schemas.openxmlformats.org/officeDocument/2006/relationships/hyperlink" Target="https://www.sipo.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shauna.madden@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lainem.connolly@hse.ie" TargetMode="External"/><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2.xml><?xml version="1.0" encoding="utf-8"?>
<ds:datastoreItem xmlns:ds="http://schemas.openxmlformats.org/officeDocument/2006/customXml" ds:itemID="{83166261-C288-426A-8C7D-DD54BEF266FC}">
  <ds:schemaRefs>
    <ds:schemaRef ds:uri="http://schemas.openxmlformats.org/officeDocument/2006/bibliography"/>
  </ds:schemaRefs>
</ds:datastoreItem>
</file>

<file path=customXml/itemProps3.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3721</Words>
  <Characters>21212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Laura Regan</cp:lastModifiedBy>
  <cp:revision>3</cp:revision>
  <dcterms:created xsi:type="dcterms:W3CDTF">2026-10-09T14:12:00Z</dcterms:created>
  <dcterms:modified xsi:type="dcterms:W3CDTF">2026-10-09T14:21:00Z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