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4105E" w14:textId="0A4632A7" w:rsidR="00F36AE1" w:rsidRDefault="00F36AE1" w:rsidP="00E639F7">
      <w:pPr>
        <w:ind w:left="180" w:firstLine="1260"/>
        <w:jc w:val="right"/>
        <w:rPr>
          <w:rFonts w:ascii="Arial" w:hAnsi="Arial" w:cs="Arial"/>
          <w:b/>
          <w:sz w:val="22"/>
          <w:szCs w:val="22"/>
        </w:rPr>
      </w:pPr>
      <w:r w:rsidRPr="00F36AE1">
        <w:rPr>
          <w:rFonts w:ascii="Arial" w:hAnsi="Arial" w:cs="Arial"/>
          <w:b/>
          <w:sz w:val="22"/>
          <w:szCs w:val="22"/>
        </w:rPr>
        <w:t>Multi Task Attendant</w:t>
      </w:r>
    </w:p>
    <w:p w14:paraId="228B00E9" w14:textId="29629C54"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8"/>
        <w:gridCol w:w="7574"/>
      </w:tblGrid>
      <w:tr w:rsidR="00543F98" w:rsidRPr="00FC59B9" w14:paraId="4807B6F6" w14:textId="77777777" w:rsidTr="00E639F7">
        <w:tc>
          <w:tcPr>
            <w:tcW w:w="1438"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2" w:type="pct"/>
          </w:tcPr>
          <w:p w14:paraId="6138A8BA" w14:textId="19231F59" w:rsidR="00E23FD8" w:rsidRPr="0036350E" w:rsidRDefault="00E2371D" w:rsidP="007F0BB1">
            <w:pPr>
              <w:pStyle w:val="Heading7"/>
              <w:rPr>
                <w:rFonts w:cs="Arial"/>
                <w:b w:val="0"/>
                <w:color w:val="000000" w:themeColor="text1"/>
                <w:sz w:val="22"/>
                <w:szCs w:val="22"/>
              </w:rPr>
            </w:pPr>
            <w:r w:rsidRPr="0036350E">
              <w:rPr>
                <w:rFonts w:cs="Arial"/>
                <w:color w:val="000000" w:themeColor="text1"/>
                <w:sz w:val="22"/>
                <w:szCs w:val="22"/>
              </w:rPr>
              <w:t>Multi Task Attendant</w:t>
            </w:r>
            <w:r w:rsidR="00E23FD8" w:rsidRPr="0036350E">
              <w:rPr>
                <w:rFonts w:cs="Arial"/>
                <w:color w:val="000000" w:themeColor="text1"/>
                <w:sz w:val="22"/>
                <w:szCs w:val="22"/>
              </w:rPr>
              <w:t xml:space="preserve"> </w:t>
            </w:r>
            <w:r w:rsidR="00E23FD8" w:rsidRPr="0036350E">
              <w:rPr>
                <w:rFonts w:cs="Arial"/>
                <w:b w:val="0"/>
                <w:color w:val="000000" w:themeColor="text1"/>
                <w:sz w:val="22"/>
                <w:szCs w:val="22"/>
              </w:rPr>
              <w:t>(Grade Code</w:t>
            </w:r>
            <w:r w:rsidR="007F0BB1" w:rsidRPr="0036350E">
              <w:rPr>
                <w:rFonts w:cs="Arial"/>
                <w:b w:val="0"/>
                <w:color w:val="000000" w:themeColor="text1"/>
                <w:sz w:val="22"/>
                <w:szCs w:val="22"/>
              </w:rPr>
              <w:t xml:space="preserve">: </w:t>
            </w:r>
            <w:r w:rsidRPr="0036350E">
              <w:rPr>
                <w:rFonts w:cs="Arial"/>
                <w:b w:val="0"/>
                <w:color w:val="000000" w:themeColor="text1"/>
                <w:sz w:val="22"/>
                <w:szCs w:val="22"/>
              </w:rPr>
              <w:t>6015</w:t>
            </w:r>
            <w:r w:rsidR="00E23FD8" w:rsidRPr="0036350E">
              <w:rPr>
                <w:rFonts w:cs="Arial"/>
                <w:b w:val="0"/>
                <w:color w:val="000000" w:themeColor="text1"/>
                <w:sz w:val="22"/>
                <w:szCs w:val="22"/>
              </w:rPr>
              <w:t>)</w:t>
            </w:r>
          </w:p>
          <w:p w14:paraId="1B5FA561" w14:textId="2D5A1B0D" w:rsidR="00315E12" w:rsidRPr="0036350E" w:rsidRDefault="00A66600" w:rsidP="00A66600">
            <w:pPr>
              <w:tabs>
                <w:tab w:val="left" w:pos="6634"/>
              </w:tabs>
              <w:rPr>
                <w:rFonts w:ascii="Arial" w:hAnsi="Arial" w:cs="Arial"/>
                <w:color w:val="000000" w:themeColor="text1"/>
                <w:sz w:val="22"/>
                <w:szCs w:val="22"/>
                <w:lang w:eastAsia="en-US"/>
              </w:rPr>
            </w:pPr>
            <w:r w:rsidRPr="0036350E">
              <w:rPr>
                <w:rFonts w:ascii="Arial" w:hAnsi="Arial" w:cs="Arial"/>
                <w:color w:val="000000" w:themeColor="text1"/>
                <w:sz w:val="22"/>
                <w:szCs w:val="22"/>
                <w:lang w:eastAsia="en-US"/>
              </w:rPr>
              <w:tab/>
            </w:r>
          </w:p>
          <w:p w14:paraId="1A2CE988" w14:textId="496A7195" w:rsidR="00543F98" w:rsidRPr="0036350E" w:rsidRDefault="00543F98" w:rsidP="00E2371D">
            <w:pPr>
              <w:pStyle w:val="Heading7"/>
              <w:rPr>
                <w:rFonts w:cs="Arial"/>
                <w:iCs/>
                <w:color w:val="000000" w:themeColor="text1"/>
                <w:sz w:val="22"/>
                <w:szCs w:val="22"/>
              </w:rPr>
            </w:pPr>
          </w:p>
        </w:tc>
      </w:tr>
      <w:tr w:rsidR="00792F91" w:rsidRPr="00FC59B9" w14:paraId="6531EE8E" w14:textId="77777777" w:rsidTr="00E639F7">
        <w:tc>
          <w:tcPr>
            <w:tcW w:w="1438"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2" w:type="pct"/>
          </w:tcPr>
          <w:p w14:paraId="5AA8133C" w14:textId="5CE6F8EC" w:rsidR="00195048" w:rsidRPr="0036350E" w:rsidRDefault="0036350E" w:rsidP="0036350E">
            <w:pPr>
              <w:pStyle w:val="Heading7"/>
              <w:tabs>
                <w:tab w:val="center" w:pos="3250"/>
              </w:tabs>
              <w:rPr>
                <w:rFonts w:cs="Arial"/>
                <w:b w:val="0"/>
                <w:color w:val="000000" w:themeColor="text1"/>
                <w:sz w:val="22"/>
                <w:szCs w:val="22"/>
              </w:rPr>
            </w:pPr>
            <w:r w:rsidRPr="0036350E">
              <w:rPr>
                <w:rFonts w:cs="Arial"/>
                <w:b w:val="0"/>
                <w:color w:val="000000" w:themeColor="text1"/>
                <w:sz w:val="22"/>
                <w:szCs w:val="22"/>
              </w:rPr>
              <w:t>SLMTA2</w:t>
            </w:r>
            <w:r w:rsidR="00CA2CF0">
              <w:rPr>
                <w:rFonts w:cs="Arial"/>
                <w:b w:val="0"/>
                <w:color w:val="000000" w:themeColor="text1"/>
                <w:sz w:val="22"/>
                <w:szCs w:val="22"/>
              </w:rPr>
              <w:t>648</w:t>
            </w:r>
            <w:r w:rsidRPr="0036350E">
              <w:rPr>
                <w:rFonts w:cs="Arial"/>
                <w:b w:val="0"/>
                <w:color w:val="000000" w:themeColor="text1"/>
                <w:sz w:val="22"/>
                <w:szCs w:val="22"/>
              </w:rPr>
              <w:tab/>
            </w:r>
          </w:p>
          <w:p w14:paraId="14323542" w14:textId="77777777" w:rsidR="00792F91" w:rsidRPr="0036350E" w:rsidRDefault="00792F91" w:rsidP="00792F91">
            <w:pPr>
              <w:rPr>
                <w:rFonts w:ascii="Arial" w:hAnsi="Arial" w:cs="Arial"/>
                <w:bCs/>
                <w:iCs/>
                <w:color w:val="000000" w:themeColor="text1"/>
                <w:sz w:val="22"/>
                <w:szCs w:val="22"/>
              </w:rPr>
            </w:pPr>
          </w:p>
        </w:tc>
      </w:tr>
      <w:tr w:rsidR="00792F91" w:rsidRPr="00FC59B9" w14:paraId="4B833EEA" w14:textId="77777777" w:rsidTr="00E639F7">
        <w:tc>
          <w:tcPr>
            <w:tcW w:w="1438"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2" w:type="pct"/>
          </w:tcPr>
          <w:p w14:paraId="27F8B307" w14:textId="4134D9D9" w:rsidR="00792F91" w:rsidRPr="0036350E" w:rsidRDefault="00CA2CF0" w:rsidP="0036350E">
            <w:pPr>
              <w:pStyle w:val="Heading7"/>
              <w:tabs>
                <w:tab w:val="clear" w:pos="720"/>
                <w:tab w:val="left" w:pos="1152"/>
              </w:tabs>
              <w:rPr>
                <w:rFonts w:cs="Arial"/>
                <w:b w:val="0"/>
                <w:bCs/>
                <w:iCs/>
                <w:color w:val="000000" w:themeColor="text1"/>
                <w:sz w:val="22"/>
                <w:szCs w:val="22"/>
              </w:rPr>
            </w:pPr>
            <w:r>
              <w:rPr>
                <w:rFonts w:cs="Arial"/>
                <w:b w:val="0"/>
                <w:bCs/>
                <w:iCs/>
                <w:color w:val="000000" w:themeColor="text1"/>
                <w:sz w:val="22"/>
                <w:szCs w:val="22"/>
              </w:rPr>
              <w:t>Friday</w:t>
            </w:r>
            <w:r w:rsidR="00753785">
              <w:rPr>
                <w:rFonts w:cs="Arial"/>
                <w:b w:val="0"/>
                <w:bCs/>
                <w:iCs/>
                <w:color w:val="000000" w:themeColor="text1"/>
                <w:sz w:val="22"/>
                <w:szCs w:val="22"/>
              </w:rPr>
              <w:t xml:space="preserve"> 2</w:t>
            </w:r>
            <w:r>
              <w:rPr>
                <w:rFonts w:cs="Arial"/>
                <w:b w:val="0"/>
                <w:bCs/>
                <w:iCs/>
                <w:color w:val="000000" w:themeColor="text1"/>
                <w:sz w:val="22"/>
                <w:szCs w:val="22"/>
              </w:rPr>
              <w:t>3rd</w:t>
            </w:r>
            <w:r w:rsidR="0036350E" w:rsidRPr="0036350E">
              <w:rPr>
                <w:rFonts w:cs="Arial"/>
                <w:b w:val="0"/>
                <w:bCs/>
                <w:iCs/>
                <w:color w:val="000000" w:themeColor="text1"/>
                <w:sz w:val="22"/>
                <w:szCs w:val="22"/>
              </w:rPr>
              <w:t xml:space="preserve"> October 202</w:t>
            </w:r>
            <w:r>
              <w:rPr>
                <w:rFonts w:cs="Arial"/>
                <w:b w:val="0"/>
                <w:bCs/>
                <w:iCs/>
                <w:color w:val="000000" w:themeColor="text1"/>
                <w:sz w:val="22"/>
                <w:szCs w:val="22"/>
              </w:rPr>
              <w:t>6</w:t>
            </w:r>
            <w:r w:rsidR="0036350E" w:rsidRPr="0036350E">
              <w:rPr>
                <w:rFonts w:cs="Arial"/>
                <w:b w:val="0"/>
                <w:bCs/>
                <w:iCs/>
                <w:color w:val="000000" w:themeColor="text1"/>
                <w:sz w:val="22"/>
                <w:szCs w:val="22"/>
              </w:rPr>
              <w:t xml:space="preserve"> at 12 Noon</w:t>
            </w:r>
          </w:p>
          <w:p w14:paraId="1DC28C0B" w14:textId="1B7D10C2" w:rsidR="0036350E" w:rsidRPr="0036350E" w:rsidRDefault="0036350E" w:rsidP="0036350E">
            <w:pPr>
              <w:rPr>
                <w:color w:val="000000" w:themeColor="text1"/>
                <w:lang w:eastAsia="en-US"/>
              </w:rPr>
            </w:pPr>
          </w:p>
        </w:tc>
      </w:tr>
      <w:tr w:rsidR="00792F91" w:rsidRPr="00FC59B9" w14:paraId="2FCE4883" w14:textId="77777777" w:rsidTr="00E639F7">
        <w:tc>
          <w:tcPr>
            <w:tcW w:w="1438"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2" w:type="pct"/>
          </w:tcPr>
          <w:p w14:paraId="0742FC1B" w14:textId="3E14ABB1" w:rsidR="00111739" w:rsidRPr="00FC59B9" w:rsidRDefault="00753785" w:rsidP="00753785">
            <w:pPr>
              <w:pStyle w:val="Heading7"/>
              <w:rPr>
                <w:rFonts w:cs="Arial"/>
                <w:bCs/>
                <w:iCs/>
                <w:color w:val="000099"/>
                <w:sz w:val="22"/>
                <w:szCs w:val="22"/>
              </w:rPr>
            </w:pPr>
            <w:r>
              <w:rPr>
                <w:rFonts w:cs="Arial"/>
                <w:b w:val="0"/>
                <w:sz w:val="22"/>
                <w:szCs w:val="22"/>
              </w:rPr>
              <w:t>TBC</w:t>
            </w:r>
          </w:p>
        </w:tc>
      </w:tr>
      <w:tr w:rsidR="00792F91" w:rsidRPr="00FC59B9" w14:paraId="6F292485" w14:textId="77777777" w:rsidTr="00E639F7">
        <w:tc>
          <w:tcPr>
            <w:tcW w:w="1438"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2"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0E639F7">
        <w:tc>
          <w:tcPr>
            <w:tcW w:w="1438"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2" w:type="pct"/>
          </w:tcPr>
          <w:p w14:paraId="4D0667E0" w14:textId="77777777" w:rsidR="00CA2CF0" w:rsidRPr="00275B03" w:rsidRDefault="00CA2CF0" w:rsidP="00CA2CF0">
            <w:pPr>
              <w:rPr>
                <w:rFonts w:ascii="Arial" w:hAnsi="Arial" w:cs="Arial"/>
                <w:iCs/>
              </w:rPr>
            </w:pPr>
            <w:r w:rsidRPr="00275B03">
              <w:rPr>
                <w:rFonts w:ascii="Arial" w:hAnsi="Arial" w:cs="Arial"/>
                <w:iCs/>
              </w:rPr>
              <w:t>Within Integrated Healthcare Area in Sligo / Leitrim / South Donegal we may have permanent and specified purpose vacancies across our Primary</w:t>
            </w:r>
            <w:r>
              <w:rPr>
                <w:rFonts w:ascii="Arial" w:hAnsi="Arial" w:cs="Arial"/>
                <w:iCs/>
              </w:rPr>
              <w:t xml:space="preserve">, Mental Health </w:t>
            </w:r>
            <w:r w:rsidRPr="00275B03">
              <w:rPr>
                <w:rFonts w:ascii="Arial" w:hAnsi="Arial" w:cs="Arial"/>
                <w:iCs/>
              </w:rPr>
              <w:t>and Social Care Divisions. We will be creating a panel to fill current and future vacant posts.</w:t>
            </w:r>
          </w:p>
          <w:p w14:paraId="09CBCD60" w14:textId="77777777" w:rsidR="00CA2CF0" w:rsidRPr="00275B03" w:rsidRDefault="00CA2CF0" w:rsidP="00CA2CF0">
            <w:pPr>
              <w:rPr>
                <w:rFonts w:ascii="Arial" w:hAnsi="Arial" w:cs="Arial"/>
              </w:rPr>
            </w:pPr>
          </w:p>
          <w:p w14:paraId="6A929CE9" w14:textId="77777777" w:rsidR="00CA2CF0" w:rsidRPr="00275B03" w:rsidRDefault="00CA2CF0" w:rsidP="00CA2CF0">
            <w:pPr>
              <w:rPr>
                <w:rFonts w:ascii="Arial" w:hAnsi="Arial" w:cs="Arial"/>
              </w:rPr>
            </w:pPr>
            <w:r w:rsidRPr="00275B03">
              <w:rPr>
                <w:rFonts w:ascii="Arial" w:hAnsi="Arial" w:cs="Arial"/>
              </w:rPr>
              <w:t>The successful candidates may be required to work in any service area within the vicinity as the need arises.</w:t>
            </w:r>
          </w:p>
          <w:p w14:paraId="159A89F6" w14:textId="77777777" w:rsidR="00CA2CF0" w:rsidRPr="00275B03" w:rsidRDefault="00CA2CF0" w:rsidP="00CA2CF0">
            <w:pPr>
              <w:rPr>
                <w:rFonts w:ascii="Arial" w:hAnsi="Arial" w:cs="Arial"/>
              </w:rPr>
            </w:pPr>
          </w:p>
          <w:p w14:paraId="64AB6ABF" w14:textId="77777777" w:rsidR="00CA2CF0" w:rsidRDefault="00CA2CF0" w:rsidP="00CA2CF0">
            <w:pPr>
              <w:rPr>
                <w:rFonts w:ascii="Arial" w:hAnsi="Arial" w:cs="Arial"/>
                <w:bCs/>
                <w:iCs/>
              </w:rPr>
            </w:pPr>
            <w:r w:rsidRPr="00275B03">
              <w:rPr>
                <w:rFonts w:ascii="Arial" w:hAnsi="Arial" w:cs="Arial"/>
                <w:bCs/>
                <w:iCs/>
              </w:rPr>
              <w:t>The following Clinical Care Groups will form panels within this campaign</w:t>
            </w:r>
          </w:p>
          <w:p w14:paraId="1F2B0D10" w14:textId="77777777" w:rsidR="00CA2CF0" w:rsidRDefault="00CA2CF0" w:rsidP="00CA2CF0">
            <w:pPr>
              <w:rPr>
                <w:rFonts w:ascii="Arial" w:hAnsi="Arial" w:cs="Arial"/>
                <w:bCs/>
                <w:iCs/>
              </w:rPr>
            </w:pPr>
          </w:p>
          <w:p w14:paraId="51A0D2F6" w14:textId="77777777" w:rsidR="00CA2CF0" w:rsidRDefault="00CA2CF0" w:rsidP="00CA2CF0">
            <w:pPr>
              <w:rPr>
                <w:rFonts w:ascii="Arial" w:hAnsi="Arial" w:cs="Arial"/>
                <w:bCs/>
                <w:i/>
                <w:iCs/>
              </w:rPr>
            </w:pPr>
            <w:r>
              <w:rPr>
                <w:rFonts w:ascii="Arial" w:hAnsi="Arial" w:cs="Arial"/>
                <w:bCs/>
                <w:i/>
                <w:iCs/>
              </w:rPr>
              <w:t>Primary Care</w:t>
            </w:r>
          </w:p>
          <w:p w14:paraId="21CA1165" w14:textId="77777777" w:rsidR="00CA2CF0" w:rsidRDefault="00CA2CF0" w:rsidP="00CA2CF0">
            <w:pPr>
              <w:rPr>
                <w:rFonts w:ascii="Arial" w:hAnsi="Arial" w:cs="Arial"/>
                <w:bCs/>
                <w:i/>
                <w:iCs/>
              </w:rPr>
            </w:pPr>
            <w:r>
              <w:rPr>
                <w:rFonts w:ascii="Arial" w:hAnsi="Arial" w:cs="Arial"/>
                <w:bCs/>
                <w:i/>
                <w:iCs/>
              </w:rPr>
              <w:t>Social Care</w:t>
            </w:r>
          </w:p>
          <w:p w14:paraId="600A03FD" w14:textId="77777777" w:rsidR="00CA2CF0" w:rsidRDefault="00CA2CF0" w:rsidP="00CA2CF0">
            <w:pPr>
              <w:rPr>
                <w:rFonts w:ascii="Arial" w:hAnsi="Arial" w:cs="Arial"/>
                <w:bCs/>
                <w:i/>
                <w:iCs/>
              </w:rPr>
            </w:pPr>
            <w:r>
              <w:rPr>
                <w:rFonts w:ascii="Arial" w:hAnsi="Arial" w:cs="Arial"/>
                <w:bCs/>
                <w:i/>
                <w:iCs/>
              </w:rPr>
              <w:t>Mental Health</w:t>
            </w:r>
          </w:p>
          <w:p w14:paraId="12DA1F4C" w14:textId="77777777" w:rsidR="00792F91" w:rsidRPr="00FC59B9" w:rsidRDefault="00792F91" w:rsidP="00792F91">
            <w:pPr>
              <w:rPr>
                <w:rFonts w:ascii="Arial" w:hAnsi="Arial" w:cs="Arial"/>
                <w:iCs/>
                <w:color w:val="000000" w:themeColor="text1"/>
                <w:sz w:val="22"/>
                <w:szCs w:val="22"/>
              </w:rPr>
            </w:pPr>
          </w:p>
          <w:p w14:paraId="54EF7056" w14:textId="0D30977A" w:rsidR="00792F91" w:rsidRPr="00FC59B9" w:rsidRDefault="00792F91" w:rsidP="00792F91">
            <w:pPr>
              <w:rPr>
                <w:rFonts w:ascii="Arial" w:hAnsi="Arial" w:cs="Arial"/>
                <w:color w:val="000099"/>
                <w:sz w:val="22"/>
                <w:szCs w:val="22"/>
              </w:rPr>
            </w:pPr>
          </w:p>
        </w:tc>
      </w:tr>
      <w:tr w:rsidR="00792F91" w:rsidRPr="00FC59B9" w14:paraId="1669EECD" w14:textId="77777777" w:rsidTr="00E639F7">
        <w:tc>
          <w:tcPr>
            <w:tcW w:w="1438" w:type="pct"/>
          </w:tcPr>
          <w:p w14:paraId="4F5F5FAC" w14:textId="1CEBB42E" w:rsidR="00792F91" w:rsidRPr="0038211E" w:rsidRDefault="00FC59B9" w:rsidP="00792F91">
            <w:pPr>
              <w:rPr>
                <w:rFonts w:ascii="Arial" w:hAnsi="Arial" w:cs="Arial"/>
                <w:b/>
                <w:bCs/>
                <w:sz w:val="22"/>
                <w:szCs w:val="22"/>
                <w:highlight w:val="yellow"/>
              </w:rPr>
            </w:pPr>
            <w:r w:rsidRPr="00FB071C">
              <w:rPr>
                <w:rFonts w:ascii="Arial" w:hAnsi="Arial" w:cs="Arial"/>
                <w:b/>
                <w:bCs/>
                <w:sz w:val="22"/>
                <w:szCs w:val="22"/>
              </w:rPr>
              <w:t xml:space="preserve">Informal enquiries </w:t>
            </w:r>
          </w:p>
        </w:tc>
        <w:tc>
          <w:tcPr>
            <w:tcW w:w="3562" w:type="pct"/>
          </w:tcPr>
          <w:p w14:paraId="393B640F" w14:textId="77777777" w:rsidR="00CA2CF0" w:rsidRPr="00D5590D" w:rsidRDefault="00CA2CF0" w:rsidP="00CA2CF0">
            <w:pPr>
              <w:rPr>
                <w:rFonts w:ascii="Arial" w:hAnsi="Arial" w:cs="Arial"/>
                <w:lang w:val="en-IE" w:eastAsia="en-IE"/>
              </w:rPr>
            </w:pPr>
            <w:r>
              <w:rPr>
                <w:rFonts w:ascii="Arial" w:hAnsi="Arial" w:cs="Arial"/>
                <w:lang w:eastAsia="en-IE"/>
              </w:rPr>
              <w:t>Nicola Scanlon Fox</w:t>
            </w:r>
          </w:p>
          <w:p w14:paraId="367A572F" w14:textId="77777777" w:rsidR="00CA2CF0" w:rsidRPr="00D5590D" w:rsidRDefault="00CA2CF0" w:rsidP="00CA2CF0">
            <w:pPr>
              <w:rPr>
                <w:rFonts w:ascii="Arial" w:hAnsi="Arial" w:cs="Arial"/>
                <w:lang w:eastAsia="en-IE"/>
              </w:rPr>
            </w:pPr>
            <w:r w:rsidRPr="00D5590D">
              <w:rPr>
                <w:rFonts w:ascii="Arial" w:hAnsi="Arial" w:cs="Arial"/>
                <w:lang w:eastAsia="en-IE"/>
              </w:rPr>
              <w:t xml:space="preserve">A/ Service Manager </w:t>
            </w:r>
          </w:p>
          <w:p w14:paraId="0E6F87B6" w14:textId="77777777" w:rsidR="00CA2CF0" w:rsidRPr="00D5590D" w:rsidRDefault="00CA2CF0" w:rsidP="00CA2CF0">
            <w:pPr>
              <w:rPr>
                <w:rFonts w:ascii="Arial" w:hAnsi="Arial" w:cs="Arial"/>
                <w:lang w:eastAsia="en-IE"/>
              </w:rPr>
            </w:pPr>
            <w:r w:rsidRPr="00D5590D">
              <w:rPr>
                <w:rFonts w:ascii="Arial" w:hAnsi="Arial" w:cs="Arial"/>
                <w:lang w:eastAsia="en-IE"/>
              </w:rPr>
              <w:t xml:space="preserve">Older persons Services </w:t>
            </w:r>
          </w:p>
          <w:p w14:paraId="67B5F83A" w14:textId="77777777" w:rsidR="00CA2CF0" w:rsidRPr="00D5590D" w:rsidRDefault="00CA2CF0" w:rsidP="00CA2CF0">
            <w:pPr>
              <w:rPr>
                <w:rFonts w:ascii="Arial" w:hAnsi="Arial" w:cs="Arial"/>
                <w:lang w:eastAsia="en-IE"/>
              </w:rPr>
            </w:pPr>
            <w:r w:rsidRPr="00D5590D">
              <w:rPr>
                <w:rFonts w:ascii="Arial" w:hAnsi="Arial" w:cs="Arial"/>
                <w:lang w:eastAsia="en-IE"/>
              </w:rPr>
              <w:t xml:space="preserve">Sligo / Leitrim </w:t>
            </w:r>
          </w:p>
          <w:p w14:paraId="4B00C23B" w14:textId="77777777" w:rsidR="00CA2CF0" w:rsidRPr="00D5590D" w:rsidRDefault="00CA2CF0" w:rsidP="00CA2CF0">
            <w:pPr>
              <w:rPr>
                <w:rFonts w:ascii="Arial" w:hAnsi="Arial" w:cs="Arial"/>
                <w:lang w:eastAsia="en-IE"/>
              </w:rPr>
            </w:pPr>
            <w:hyperlink r:id="rId11" w:history="1">
              <w:r w:rsidRPr="00D5590D">
                <w:rPr>
                  <w:rStyle w:val="Hyperlink"/>
                  <w:rFonts w:ascii="Arial" w:hAnsi="Arial" w:cs="Arial"/>
                  <w:lang w:eastAsia="en-IE"/>
                </w:rPr>
                <w:t>Smops.sl@hse.ie</w:t>
              </w:r>
            </w:hyperlink>
          </w:p>
          <w:p w14:paraId="77282041" w14:textId="77777777" w:rsidR="00CA2CF0" w:rsidRPr="00D5590D" w:rsidRDefault="00CA2CF0" w:rsidP="00CA2CF0">
            <w:pPr>
              <w:rPr>
                <w:rFonts w:ascii="Arial" w:hAnsi="Arial" w:cs="Arial"/>
                <w:lang w:eastAsia="en-IE"/>
              </w:rPr>
            </w:pPr>
          </w:p>
          <w:p w14:paraId="596A611C" w14:textId="77777777" w:rsidR="00CA2CF0" w:rsidRPr="00D5590D" w:rsidRDefault="00CA2CF0" w:rsidP="00CA2CF0">
            <w:pPr>
              <w:rPr>
                <w:rFonts w:ascii="Arial" w:hAnsi="Arial" w:cs="Arial"/>
                <w:lang w:eastAsia="en-IE"/>
              </w:rPr>
            </w:pPr>
            <w:r w:rsidRPr="00D5590D">
              <w:rPr>
                <w:rFonts w:ascii="Arial" w:hAnsi="Arial" w:cs="Arial"/>
                <w:lang w:eastAsia="en-IE"/>
              </w:rPr>
              <w:t xml:space="preserve">Tel </w:t>
            </w:r>
            <w:r>
              <w:rPr>
                <w:rFonts w:ascii="Arial" w:hAnsi="Arial" w:cs="Arial"/>
                <w:lang w:eastAsia="en-IE"/>
              </w:rPr>
              <w:t>0873608950</w:t>
            </w:r>
          </w:p>
          <w:p w14:paraId="600043BF" w14:textId="77777777" w:rsidR="00753785" w:rsidRDefault="00753785" w:rsidP="00FB071C">
            <w:pPr>
              <w:rPr>
                <w:rFonts w:ascii="Arial" w:hAnsi="Arial" w:cs="Arial"/>
                <w:color w:val="000099"/>
                <w:sz w:val="22"/>
                <w:szCs w:val="22"/>
                <w:highlight w:val="yellow"/>
              </w:rPr>
            </w:pPr>
          </w:p>
          <w:p w14:paraId="53559CB7" w14:textId="3F61C8A8" w:rsidR="00CA2CF0" w:rsidRPr="0038211E" w:rsidRDefault="00CA2CF0" w:rsidP="00FB071C">
            <w:pPr>
              <w:rPr>
                <w:rFonts w:ascii="Arial" w:hAnsi="Arial" w:cs="Arial"/>
                <w:color w:val="000099"/>
                <w:sz w:val="22"/>
                <w:szCs w:val="22"/>
                <w:highlight w:val="yellow"/>
              </w:rPr>
            </w:pPr>
          </w:p>
        </w:tc>
      </w:tr>
      <w:tr w:rsidR="00792F91" w:rsidRPr="00FC59B9" w14:paraId="03188742" w14:textId="77777777" w:rsidTr="00E639F7">
        <w:tc>
          <w:tcPr>
            <w:tcW w:w="1438" w:type="pct"/>
          </w:tcPr>
          <w:p w14:paraId="78FAEB89" w14:textId="5E12B67B" w:rsidR="00792F91" w:rsidRPr="00E55382" w:rsidRDefault="00FC59B9" w:rsidP="00792F91">
            <w:pPr>
              <w:rPr>
                <w:rFonts w:ascii="Arial" w:hAnsi="Arial" w:cs="Arial"/>
                <w:b/>
                <w:bCs/>
                <w:sz w:val="22"/>
                <w:szCs w:val="22"/>
              </w:rPr>
            </w:pPr>
            <w:r w:rsidRPr="00E55382">
              <w:rPr>
                <w:rFonts w:ascii="Arial" w:hAnsi="Arial" w:cs="Arial"/>
                <w:b/>
                <w:bCs/>
                <w:sz w:val="22"/>
                <w:szCs w:val="22"/>
              </w:rPr>
              <w:t>Details of service</w:t>
            </w:r>
          </w:p>
          <w:p w14:paraId="4D2AE865" w14:textId="77777777" w:rsidR="00792F91" w:rsidRPr="00E55382" w:rsidRDefault="00792F91" w:rsidP="00792F91">
            <w:pPr>
              <w:rPr>
                <w:rFonts w:ascii="Arial" w:hAnsi="Arial" w:cs="Arial"/>
                <w:b/>
                <w:bCs/>
                <w:sz w:val="22"/>
                <w:szCs w:val="22"/>
              </w:rPr>
            </w:pPr>
          </w:p>
        </w:tc>
        <w:tc>
          <w:tcPr>
            <w:tcW w:w="3562" w:type="pct"/>
          </w:tcPr>
          <w:p w14:paraId="1C60F31F" w14:textId="77777777" w:rsidR="00753785" w:rsidRPr="001849BC" w:rsidRDefault="00753785" w:rsidP="00753785">
            <w:pPr>
              <w:rPr>
                <w:rFonts w:ascii="Arial" w:hAnsi="Arial" w:cs="Arial"/>
                <w:iCs/>
                <w:sz w:val="22"/>
                <w:szCs w:val="22"/>
              </w:rPr>
            </w:pPr>
            <w:r w:rsidRPr="001849BC">
              <w:rPr>
                <w:rFonts w:ascii="Arial" w:hAnsi="Arial" w:cs="Arial"/>
                <w:iCs/>
                <w:sz w:val="22"/>
                <w:szCs w:val="22"/>
              </w:rPr>
              <w:t>Community Healthcare Sligo Leitrim is responsible for the delivery of Primary and Community-based Services to meet the needs of local communities.</w:t>
            </w:r>
          </w:p>
          <w:p w14:paraId="4E5BBFF5" w14:textId="77777777" w:rsidR="00753785" w:rsidRPr="001849BC" w:rsidRDefault="00753785" w:rsidP="00753785">
            <w:pPr>
              <w:rPr>
                <w:rFonts w:ascii="Arial" w:hAnsi="Arial" w:cs="Arial"/>
                <w:iCs/>
                <w:sz w:val="22"/>
                <w:szCs w:val="22"/>
              </w:rPr>
            </w:pPr>
          </w:p>
          <w:p w14:paraId="30DFEFB9" w14:textId="26B083AB" w:rsidR="00753785" w:rsidRPr="001849BC" w:rsidRDefault="00753785" w:rsidP="00753785">
            <w:pPr>
              <w:rPr>
                <w:rFonts w:ascii="Arial" w:hAnsi="Arial" w:cs="Arial"/>
                <w:iCs/>
                <w:sz w:val="22"/>
                <w:szCs w:val="22"/>
              </w:rPr>
            </w:pPr>
            <w:r w:rsidRPr="001849BC">
              <w:rPr>
                <w:rFonts w:ascii="Arial" w:hAnsi="Arial" w:cs="Arial"/>
                <w:iCs/>
                <w:sz w:val="22"/>
                <w:szCs w:val="22"/>
              </w:rPr>
              <w:t>Community healthcare services are the broad range of services, which, are provided outside of the acute hospital system and include Primary Care, Social Care, Mental Health, and Health and Wellbeing Services. These services are delivered through the HSE and its funded agencies to people in local communities, as close as possible to people’s homes.</w:t>
            </w:r>
          </w:p>
          <w:p w14:paraId="5CB804BF" w14:textId="1A9B0B20" w:rsidR="00753785" w:rsidRPr="001849BC" w:rsidRDefault="00753785" w:rsidP="00753785">
            <w:pPr>
              <w:rPr>
                <w:rFonts w:ascii="Arial" w:hAnsi="Arial" w:cs="Arial"/>
                <w:iCs/>
                <w:sz w:val="22"/>
                <w:szCs w:val="22"/>
              </w:rPr>
            </w:pPr>
          </w:p>
          <w:p w14:paraId="7E5B48D6" w14:textId="77777777" w:rsidR="00753785" w:rsidRPr="001849BC" w:rsidRDefault="00753785" w:rsidP="00753785">
            <w:pPr>
              <w:rPr>
                <w:rFonts w:ascii="Arial" w:hAnsi="Arial" w:cs="Arial"/>
                <w:iCs/>
                <w:sz w:val="22"/>
                <w:szCs w:val="22"/>
              </w:rPr>
            </w:pPr>
            <w:r w:rsidRPr="001849BC">
              <w:rPr>
                <w:rFonts w:ascii="Arial" w:hAnsi="Arial" w:cs="Arial"/>
                <w:iCs/>
                <w:sz w:val="22"/>
                <w:szCs w:val="22"/>
              </w:rPr>
              <w:t xml:space="preserve">Service delivery is being re-oriented towards General Practice, Primary Care and Community-Based services. By prioritising Primary Care and Community Services, we are advancing the goals of </w:t>
            </w:r>
            <w:proofErr w:type="spellStart"/>
            <w:r w:rsidRPr="001849BC">
              <w:rPr>
                <w:rFonts w:ascii="Arial" w:hAnsi="Arial" w:cs="Arial"/>
                <w:iCs/>
                <w:sz w:val="22"/>
                <w:szCs w:val="22"/>
              </w:rPr>
              <w:t>Sláintecare</w:t>
            </w:r>
            <w:proofErr w:type="spellEnd"/>
            <w:r w:rsidRPr="001849BC">
              <w:rPr>
                <w:rFonts w:ascii="Arial" w:hAnsi="Arial" w:cs="Arial"/>
                <w:iCs/>
                <w:sz w:val="22"/>
                <w:szCs w:val="22"/>
              </w:rPr>
              <w:t>.</w:t>
            </w:r>
          </w:p>
          <w:p w14:paraId="0AE4B5A1" w14:textId="1E737B1F" w:rsidR="00792F91" w:rsidRPr="00E55382" w:rsidRDefault="00792F91" w:rsidP="00753785">
            <w:pPr>
              <w:rPr>
                <w:rFonts w:ascii="Arial" w:hAnsi="Arial" w:cs="Arial"/>
                <w:iCs/>
                <w:color w:val="000099"/>
                <w:sz w:val="22"/>
                <w:szCs w:val="22"/>
              </w:rPr>
            </w:pPr>
          </w:p>
        </w:tc>
      </w:tr>
      <w:tr w:rsidR="00E2371D" w14:paraId="33C86BED" w14:textId="77777777" w:rsidTr="00E639F7">
        <w:tc>
          <w:tcPr>
            <w:tcW w:w="1438" w:type="pct"/>
            <w:tcBorders>
              <w:top w:val="single" w:sz="4" w:space="0" w:color="auto"/>
              <w:left w:val="single" w:sz="4" w:space="0" w:color="auto"/>
              <w:bottom w:val="single" w:sz="4" w:space="0" w:color="auto"/>
              <w:right w:val="single" w:sz="4" w:space="0" w:color="auto"/>
            </w:tcBorders>
          </w:tcPr>
          <w:p w14:paraId="29B1B88D" w14:textId="77777777" w:rsidR="00E2371D" w:rsidRDefault="00E2371D">
            <w:pPr>
              <w:rPr>
                <w:rFonts w:ascii="Arial" w:hAnsi="Arial" w:cs="Arial"/>
                <w:b/>
                <w:bCs/>
                <w:sz w:val="22"/>
                <w:szCs w:val="22"/>
              </w:rPr>
            </w:pPr>
            <w:r>
              <w:rPr>
                <w:rFonts w:ascii="Arial" w:hAnsi="Arial" w:cs="Arial"/>
                <w:b/>
                <w:bCs/>
                <w:sz w:val="22"/>
                <w:szCs w:val="22"/>
              </w:rPr>
              <w:t>Reporting Relationship</w:t>
            </w:r>
          </w:p>
          <w:p w14:paraId="2201D370" w14:textId="77777777" w:rsidR="00E2371D" w:rsidRDefault="00E2371D">
            <w:pPr>
              <w:rPr>
                <w:rFonts w:ascii="Arial" w:hAnsi="Arial" w:cs="Arial"/>
                <w:b/>
                <w:bCs/>
                <w:sz w:val="22"/>
                <w:szCs w:val="22"/>
              </w:rPr>
            </w:pPr>
          </w:p>
        </w:tc>
        <w:tc>
          <w:tcPr>
            <w:tcW w:w="3562" w:type="pct"/>
            <w:tcBorders>
              <w:top w:val="single" w:sz="4" w:space="0" w:color="auto"/>
              <w:left w:val="single" w:sz="4" w:space="0" w:color="auto"/>
              <w:bottom w:val="single" w:sz="4" w:space="0" w:color="auto"/>
              <w:right w:val="single" w:sz="4" w:space="0" w:color="auto"/>
            </w:tcBorders>
          </w:tcPr>
          <w:p w14:paraId="3B193DD7" w14:textId="77777777" w:rsidR="00E2371D" w:rsidRPr="00E2371D" w:rsidRDefault="00E2371D" w:rsidP="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The post holder will report to a designated line manager or their delegate relevant to the specific caring, cleaning catering role assigned. </w:t>
            </w:r>
          </w:p>
          <w:p w14:paraId="526625E4" w14:textId="77777777" w:rsidR="00E2371D" w:rsidRPr="00E2371D" w:rsidRDefault="00E2371D" w:rsidP="00E2371D">
            <w:pPr>
              <w:rPr>
                <w:rFonts w:ascii="Arial" w:hAnsi="Arial" w:cs="Arial"/>
                <w:iCs/>
                <w:color w:val="000000" w:themeColor="text1"/>
                <w:sz w:val="22"/>
                <w:szCs w:val="22"/>
              </w:rPr>
            </w:pPr>
          </w:p>
        </w:tc>
      </w:tr>
      <w:tr w:rsidR="00E2371D" w14:paraId="28DE3B1D" w14:textId="77777777" w:rsidTr="00E639F7">
        <w:tc>
          <w:tcPr>
            <w:tcW w:w="1438" w:type="pct"/>
            <w:tcBorders>
              <w:top w:val="single" w:sz="4" w:space="0" w:color="auto"/>
              <w:left w:val="single" w:sz="4" w:space="0" w:color="auto"/>
              <w:bottom w:val="single" w:sz="4" w:space="0" w:color="auto"/>
              <w:right w:val="single" w:sz="4" w:space="0" w:color="auto"/>
            </w:tcBorders>
          </w:tcPr>
          <w:p w14:paraId="25A67E7A" w14:textId="77777777" w:rsidR="00E2371D" w:rsidRDefault="00E2371D">
            <w:pPr>
              <w:rPr>
                <w:rFonts w:ascii="Arial" w:hAnsi="Arial" w:cs="Arial"/>
                <w:b/>
                <w:bCs/>
                <w:sz w:val="22"/>
                <w:szCs w:val="22"/>
              </w:rPr>
            </w:pPr>
            <w:r>
              <w:rPr>
                <w:rFonts w:ascii="Arial" w:hAnsi="Arial" w:cs="Arial"/>
                <w:b/>
                <w:bCs/>
                <w:sz w:val="22"/>
                <w:szCs w:val="22"/>
              </w:rPr>
              <w:t xml:space="preserve">Purpose of the Post </w:t>
            </w:r>
          </w:p>
          <w:p w14:paraId="7F4EE1DD" w14:textId="77777777" w:rsidR="00E2371D" w:rsidRDefault="00E2371D">
            <w:pPr>
              <w:rPr>
                <w:rFonts w:ascii="Arial" w:hAnsi="Arial" w:cs="Arial"/>
                <w:b/>
                <w:bCs/>
                <w:sz w:val="22"/>
                <w:szCs w:val="22"/>
              </w:rPr>
            </w:pPr>
          </w:p>
        </w:tc>
        <w:tc>
          <w:tcPr>
            <w:tcW w:w="3562" w:type="pct"/>
            <w:tcBorders>
              <w:top w:val="single" w:sz="4" w:space="0" w:color="auto"/>
              <w:left w:val="single" w:sz="4" w:space="0" w:color="auto"/>
              <w:bottom w:val="single" w:sz="4" w:space="0" w:color="auto"/>
              <w:right w:val="single" w:sz="4" w:space="0" w:color="auto"/>
            </w:tcBorders>
          </w:tcPr>
          <w:p w14:paraId="103BC96F"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The role of the Multi Task Attendant (MTA) is to work as part of a team in the delivery of high quality, person centred direct and indirect care to </w:t>
            </w:r>
            <w:r w:rsidRPr="00E2371D">
              <w:rPr>
                <w:rFonts w:ascii="Arial" w:hAnsi="Arial" w:cs="Arial"/>
                <w:iCs/>
                <w:color w:val="000000" w:themeColor="text1"/>
                <w:sz w:val="22"/>
                <w:szCs w:val="22"/>
              </w:rPr>
              <w:lastRenderedPageBreak/>
              <w:t xml:space="preserve">patients/ residents/ service users, under the direction of qualified nursing/other designated officer. </w:t>
            </w:r>
          </w:p>
          <w:p w14:paraId="60AB5B66" w14:textId="77777777" w:rsidR="00E2371D" w:rsidRPr="00E2371D" w:rsidRDefault="00E2371D">
            <w:pPr>
              <w:rPr>
                <w:rFonts w:ascii="Arial" w:hAnsi="Arial" w:cs="Arial"/>
                <w:iCs/>
                <w:color w:val="000000" w:themeColor="text1"/>
                <w:sz w:val="22"/>
                <w:szCs w:val="22"/>
              </w:rPr>
            </w:pPr>
          </w:p>
        </w:tc>
      </w:tr>
      <w:tr w:rsidR="00E639F7" w14:paraId="1A5865E8" w14:textId="77777777" w:rsidTr="00E639F7">
        <w:tc>
          <w:tcPr>
            <w:tcW w:w="1438" w:type="pct"/>
            <w:tcBorders>
              <w:top w:val="single" w:sz="4" w:space="0" w:color="auto"/>
              <w:left w:val="single" w:sz="4" w:space="0" w:color="auto"/>
              <w:bottom w:val="single" w:sz="4" w:space="0" w:color="auto"/>
              <w:right w:val="single" w:sz="4" w:space="0" w:color="auto"/>
            </w:tcBorders>
          </w:tcPr>
          <w:p w14:paraId="708E7FF4" w14:textId="77777777" w:rsidR="00E2371D" w:rsidRDefault="00E2371D">
            <w:pPr>
              <w:rPr>
                <w:rFonts w:ascii="Arial" w:hAnsi="Arial" w:cs="Arial"/>
                <w:b/>
                <w:bCs/>
                <w:sz w:val="22"/>
                <w:szCs w:val="22"/>
              </w:rPr>
            </w:pPr>
            <w:r>
              <w:rPr>
                <w:rFonts w:ascii="Arial" w:hAnsi="Arial" w:cs="Arial"/>
                <w:b/>
                <w:bCs/>
                <w:sz w:val="22"/>
                <w:szCs w:val="22"/>
              </w:rPr>
              <w:lastRenderedPageBreak/>
              <w:t xml:space="preserve">Principal Duties and Responsibilities </w:t>
            </w:r>
          </w:p>
        </w:tc>
        <w:tc>
          <w:tcPr>
            <w:tcW w:w="3562" w:type="pct"/>
            <w:tcBorders>
              <w:top w:val="single" w:sz="4" w:space="0" w:color="auto"/>
              <w:left w:val="single" w:sz="4" w:space="0" w:color="auto"/>
              <w:bottom w:val="single" w:sz="4" w:space="0" w:color="auto"/>
              <w:right w:val="single" w:sz="4" w:space="0" w:color="auto"/>
            </w:tcBorders>
          </w:tcPr>
          <w:p w14:paraId="25CFAB3A"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Duties appropriate to the Multi Task Attendant may vary depending on the care setting, the context of specific ward/areas, relevant training/knowledge required for the role assigned (caring, cleaning, catering).</w:t>
            </w:r>
          </w:p>
          <w:p w14:paraId="2AE8A604" w14:textId="77777777" w:rsidR="00E2371D" w:rsidRPr="00E2371D" w:rsidRDefault="00E2371D">
            <w:pPr>
              <w:rPr>
                <w:rFonts w:ascii="Arial" w:hAnsi="Arial" w:cs="Arial"/>
                <w:iCs/>
                <w:color w:val="000000" w:themeColor="text1"/>
                <w:sz w:val="22"/>
                <w:szCs w:val="22"/>
              </w:rPr>
            </w:pPr>
          </w:p>
          <w:p w14:paraId="3A35A80B"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Multi Task Attendants may be required to move between different wards/departments/relief duties and to work across caring, cleaning, catering roles to support service need.  In keeping with HIQA and HACCP standards Multi Task Attendants do not move between defined caring, cleaning, catering roles at the same time/ on the same day/ shift. (Except in exceptional circumstances)</w:t>
            </w:r>
          </w:p>
          <w:p w14:paraId="377C7780" w14:textId="77777777" w:rsidR="00E2371D" w:rsidRPr="00E2371D" w:rsidRDefault="00E2371D">
            <w:pPr>
              <w:rPr>
                <w:rFonts w:ascii="Arial" w:hAnsi="Arial" w:cs="Arial"/>
                <w:iCs/>
                <w:color w:val="000000" w:themeColor="text1"/>
                <w:sz w:val="22"/>
                <w:szCs w:val="22"/>
              </w:rPr>
            </w:pPr>
          </w:p>
          <w:p w14:paraId="3D014A9C"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The Multi Task Attendant role involves:</w:t>
            </w:r>
          </w:p>
          <w:p w14:paraId="759805BB" w14:textId="77777777" w:rsidR="00E2371D" w:rsidRPr="00E2371D" w:rsidRDefault="00E2371D" w:rsidP="00E2371D">
            <w:pPr>
              <w:pStyle w:val="Footer"/>
              <w:numPr>
                <w:ilvl w:val="0"/>
                <w:numId w:val="36"/>
              </w:numPr>
              <w:rPr>
                <w:rFonts w:ascii="Arial" w:hAnsi="Arial" w:cs="Arial"/>
                <w:iCs/>
                <w:color w:val="000000" w:themeColor="text1"/>
                <w:sz w:val="22"/>
                <w:szCs w:val="22"/>
              </w:rPr>
            </w:pPr>
            <w:r w:rsidRPr="00E2371D">
              <w:rPr>
                <w:rFonts w:ascii="Arial" w:hAnsi="Arial" w:cs="Arial"/>
                <w:iCs/>
                <w:color w:val="000000" w:themeColor="text1"/>
                <w:sz w:val="22"/>
                <w:szCs w:val="22"/>
              </w:rPr>
              <w:t>Caring - to assist with the delivery of direct and indirect care and activities of daily living for patients/ residents/ service users under the supervision and direction of nursing or other professional staff/designated manager.</w:t>
            </w:r>
          </w:p>
          <w:p w14:paraId="6420C693" w14:textId="77777777" w:rsidR="00E2371D" w:rsidRPr="00E2371D" w:rsidRDefault="00E2371D" w:rsidP="00E2371D">
            <w:pPr>
              <w:rPr>
                <w:rFonts w:ascii="Arial" w:hAnsi="Arial" w:cs="Arial"/>
                <w:iCs/>
                <w:color w:val="000000" w:themeColor="text1"/>
                <w:sz w:val="22"/>
                <w:szCs w:val="22"/>
              </w:rPr>
            </w:pPr>
          </w:p>
          <w:p w14:paraId="586EE81E" w14:textId="77777777" w:rsidR="00E2371D" w:rsidRPr="00E2371D" w:rsidRDefault="00E2371D" w:rsidP="00E2371D">
            <w:pPr>
              <w:pStyle w:val="Footer"/>
              <w:numPr>
                <w:ilvl w:val="0"/>
                <w:numId w:val="36"/>
              </w:numPr>
              <w:rPr>
                <w:rFonts w:ascii="Arial" w:hAnsi="Arial" w:cs="Arial"/>
                <w:iCs/>
                <w:color w:val="000000" w:themeColor="text1"/>
                <w:sz w:val="22"/>
                <w:szCs w:val="22"/>
              </w:rPr>
            </w:pPr>
            <w:r w:rsidRPr="00E2371D">
              <w:rPr>
                <w:rFonts w:ascii="Arial" w:hAnsi="Arial" w:cs="Arial"/>
                <w:iCs/>
                <w:color w:val="000000" w:themeColor="text1"/>
                <w:sz w:val="22"/>
                <w:szCs w:val="22"/>
              </w:rPr>
              <w:t>Cleaning - Attending to designated housekeeping, cleaning, laundry, waste management duties in the context of the specific service area in line with national and locally devised policies and standards.</w:t>
            </w:r>
          </w:p>
          <w:p w14:paraId="31CBA443" w14:textId="77777777" w:rsidR="00E2371D" w:rsidRPr="00E2371D" w:rsidRDefault="00E2371D">
            <w:pPr>
              <w:rPr>
                <w:rFonts w:ascii="Arial" w:hAnsi="Arial" w:cs="Arial"/>
                <w:iCs/>
                <w:color w:val="000000" w:themeColor="text1"/>
                <w:sz w:val="22"/>
                <w:szCs w:val="22"/>
              </w:rPr>
            </w:pPr>
          </w:p>
          <w:p w14:paraId="6C695E40" w14:textId="77777777" w:rsidR="00E2371D" w:rsidRPr="00E2371D" w:rsidRDefault="00E2371D" w:rsidP="00E2371D">
            <w:pPr>
              <w:pStyle w:val="Footer"/>
              <w:numPr>
                <w:ilvl w:val="0"/>
                <w:numId w:val="36"/>
              </w:numPr>
              <w:rPr>
                <w:rFonts w:ascii="Arial" w:hAnsi="Arial" w:cs="Arial"/>
                <w:iCs/>
                <w:color w:val="000000" w:themeColor="text1"/>
                <w:sz w:val="22"/>
                <w:szCs w:val="22"/>
              </w:rPr>
            </w:pPr>
            <w:r w:rsidRPr="00E2371D">
              <w:rPr>
                <w:rFonts w:ascii="Arial" w:hAnsi="Arial" w:cs="Arial"/>
                <w:iCs/>
                <w:color w:val="000000" w:themeColor="text1"/>
                <w:sz w:val="22"/>
                <w:szCs w:val="22"/>
              </w:rPr>
              <w:t>Catering - When directed be responsible for the preparation, distribution and serving of food  and delivery of catering services to patients/ residents/ service users/central catering facilities, in line with national and locally devised policies and standards.</w:t>
            </w:r>
          </w:p>
          <w:p w14:paraId="2151BB22" w14:textId="77777777" w:rsidR="00E2371D" w:rsidRPr="00E2371D" w:rsidRDefault="00E2371D">
            <w:pPr>
              <w:rPr>
                <w:rFonts w:ascii="Arial" w:hAnsi="Arial" w:cs="Arial"/>
                <w:iCs/>
                <w:color w:val="000000" w:themeColor="text1"/>
                <w:sz w:val="22"/>
                <w:szCs w:val="22"/>
              </w:rPr>
            </w:pPr>
          </w:p>
          <w:p w14:paraId="5784C0D2" w14:textId="77777777" w:rsidR="00E2371D" w:rsidRPr="0038211E" w:rsidRDefault="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Caring</w:t>
            </w:r>
          </w:p>
          <w:p w14:paraId="1AE61E58"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In the context of patient/ resident/ service user care and the service setting, the Multi Task Attendant duties under direction include:</w:t>
            </w:r>
          </w:p>
          <w:p w14:paraId="0926D895" w14:textId="77777777" w:rsidR="00E2371D" w:rsidRPr="00E2371D" w:rsidRDefault="00E2371D">
            <w:pPr>
              <w:rPr>
                <w:rFonts w:ascii="Arial" w:hAnsi="Arial" w:cs="Arial"/>
                <w:iCs/>
                <w:color w:val="000000" w:themeColor="text1"/>
                <w:sz w:val="22"/>
                <w:szCs w:val="22"/>
              </w:rPr>
            </w:pPr>
          </w:p>
          <w:p w14:paraId="324F91F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Assist and support the direct and indirect care of patients/ residents/ service users to support all activities of daily living. </w:t>
            </w:r>
          </w:p>
          <w:p w14:paraId="319F6F4C"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Carry out assigned and delegated responsibilities - personal care of patients/ residents/ service users, including attending to personal care (bathing/showering, toileting etc.), feeding, positioning, mobilisation of patients/ residents/ service users, fitting of equipment etc.</w:t>
            </w:r>
          </w:p>
          <w:p w14:paraId="4C7D83C9"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Undertake assigned duties in such a way as to ensure that care delivered is of a high standard</w:t>
            </w:r>
          </w:p>
          <w:p w14:paraId="0635934F"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Respect patients/ residents/ service users and their families showing dignity, courtesy and professionalism at all times. </w:t>
            </w:r>
          </w:p>
          <w:p w14:paraId="5060F6A5"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Under direction of a nurse/relevant manager/professional assist patients/ residents/ service users in preparation for their meals, choosing their menu, preparing eating environment and making it as aesthetically pleasant as possible by removing unnecessary items, thus ensuring patient/ resident/ service users dietary needs are met</w:t>
            </w:r>
          </w:p>
          <w:p w14:paraId="32E2F394"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Assist patients/ residents/ service users to ensure their specific dietary requirements are met, encouraging patients/ residents/ service users to eat and drink, preparing special drinks and snacks </w:t>
            </w:r>
          </w:p>
          <w:p w14:paraId="47A75439"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Observe and report any observations, incidents or concerns regarding patient/ resident/ service users to the person in charge</w:t>
            </w:r>
          </w:p>
          <w:p w14:paraId="7956F84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lastRenderedPageBreak/>
              <w:t>Actively encourage the participation of patients/ residents/ service users in their own care, and promote as much independence as possible.</w:t>
            </w:r>
          </w:p>
          <w:p w14:paraId="187FB960"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Transport/escort patients/ residents/ service users within or outside the service area as necessary</w:t>
            </w:r>
            <w:r w:rsidRPr="00E2371D">
              <w:rPr>
                <w:rStyle w:val="FootnoteReference"/>
                <w:rFonts w:ascii="Arial" w:hAnsi="Arial" w:cs="Arial"/>
                <w:iCs/>
                <w:color w:val="000000" w:themeColor="text1"/>
                <w:sz w:val="22"/>
                <w:szCs w:val="22"/>
                <w:vertAlign w:val="baseline"/>
              </w:rPr>
              <w:footnoteReference w:id="2"/>
            </w:r>
            <w:r w:rsidRPr="00E2371D">
              <w:rPr>
                <w:rFonts w:ascii="Arial" w:hAnsi="Arial" w:cs="Arial"/>
                <w:iCs/>
                <w:color w:val="000000" w:themeColor="text1"/>
                <w:sz w:val="22"/>
                <w:szCs w:val="22"/>
              </w:rPr>
              <w:t xml:space="preserve"> or required by designated line manager or their delegate </w:t>
            </w:r>
          </w:p>
          <w:p w14:paraId="76F75BD5"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and support end of life care providing a quiet, comfortable, dignified, compassionate caring environment for patients/ residents/ service users and to relatives/loved ones.</w:t>
            </w:r>
          </w:p>
          <w:p w14:paraId="0A8AF0EB"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with care of the deceased, preparation and transfer to the mortuary as required by line manager.</w:t>
            </w:r>
          </w:p>
          <w:p w14:paraId="0F4928A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with the appropriate storage and safe keeping of patient/ resident/ service users belonging in keeping with local policy</w:t>
            </w:r>
          </w:p>
          <w:p w14:paraId="04A8B0B6"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Transport medical records, specimens, medical gases, equipment, medicines, stores, etc. within or outside the service when necessary.</w:t>
            </w:r>
          </w:p>
          <w:p w14:paraId="568FF222"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Be responsible for the general cleaning and disinfecting of patient/ resident/ service user equipment, wheelchairs, trolleys/beds, chairs or other ward/service equipment in keeping with national and locally agreed policies and standards.</w:t>
            </w:r>
          </w:p>
          <w:p w14:paraId="6B48EF25"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in the disposal of waste according to hospital policy.</w:t>
            </w:r>
          </w:p>
          <w:p w14:paraId="680B54C0"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with the management of stocks and supplies.</w:t>
            </w:r>
          </w:p>
          <w:p w14:paraId="15BF42C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with general portering duties relevant to the specific ward/service setting</w:t>
            </w:r>
            <w:r w:rsidRPr="00E2371D">
              <w:rPr>
                <w:rStyle w:val="FootnoteReference"/>
                <w:rFonts w:ascii="Arial" w:hAnsi="Arial" w:cs="Arial"/>
                <w:iCs/>
                <w:color w:val="000000" w:themeColor="text1"/>
                <w:sz w:val="22"/>
                <w:szCs w:val="22"/>
                <w:vertAlign w:val="baseline"/>
              </w:rPr>
              <w:footnoteReference w:id="3"/>
            </w:r>
          </w:p>
          <w:p w14:paraId="6570F3BA" w14:textId="77777777" w:rsidR="00E2371D" w:rsidRPr="00E2371D" w:rsidRDefault="00E2371D">
            <w:pPr>
              <w:rPr>
                <w:rFonts w:ascii="Arial" w:hAnsi="Arial" w:cs="Arial"/>
                <w:iCs/>
                <w:color w:val="000000" w:themeColor="text1"/>
                <w:sz w:val="22"/>
                <w:szCs w:val="22"/>
              </w:rPr>
            </w:pPr>
          </w:p>
          <w:p w14:paraId="39430BF3" w14:textId="77777777" w:rsidR="00E2371D" w:rsidRPr="0038211E" w:rsidRDefault="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Cleaning</w:t>
            </w:r>
          </w:p>
          <w:p w14:paraId="5C2E39E6"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The Multi Task Attendant when assigned will: </w:t>
            </w:r>
          </w:p>
          <w:p w14:paraId="74701779"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Be responsible for carrying out cleaning/household, laundry, waste management duties appropriate to the relevant area and duties assigned, in keeping with National and locally agreed policies and standards.</w:t>
            </w:r>
          </w:p>
          <w:p w14:paraId="0B4184E1" w14:textId="77777777" w:rsidR="00E2371D" w:rsidRPr="00E2371D" w:rsidRDefault="00E2371D">
            <w:pPr>
              <w:rPr>
                <w:rFonts w:ascii="Arial" w:hAnsi="Arial" w:cs="Arial"/>
                <w:iCs/>
                <w:color w:val="000000" w:themeColor="text1"/>
                <w:sz w:val="22"/>
                <w:szCs w:val="22"/>
              </w:rPr>
            </w:pPr>
          </w:p>
          <w:p w14:paraId="6B937265" w14:textId="77777777" w:rsidR="00E2371D" w:rsidRPr="0038211E" w:rsidRDefault="00E2371D" w:rsidP="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Catering</w:t>
            </w:r>
          </w:p>
          <w:p w14:paraId="1298718C" w14:textId="77777777" w:rsidR="00E2371D" w:rsidRPr="00E2371D" w:rsidRDefault="00E2371D" w:rsidP="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The Multi Task Attendant when assigned will: </w:t>
            </w:r>
          </w:p>
          <w:p w14:paraId="7D48CE3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Be responsible for carrying out catering attendant duties appropriate to the relevant service/area assigned in keeping with national and locally agreed standards and procedures.</w:t>
            </w:r>
          </w:p>
          <w:p w14:paraId="6D1C0352" w14:textId="77777777" w:rsidR="00E2371D" w:rsidRPr="00E2371D" w:rsidRDefault="00E2371D" w:rsidP="00E2371D">
            <w:pPr>
              <w:rPr>
                <w:rFonts w:ascii="Arial" w:hAnsi="Arial" w:cs="Arial"/>
                <w:iCs/>
                <w:color w:val="000000" w:themeColor="text1"/>
                <w:sz w:val="22"/>
                <w:szCs w:val="22"/>
              </w:rPr>
            </w:pPr>
          </w:p>
          <w:p w14:paraId="66B85DFE" w14:textId="77777777" w:rsidR="00E2371D" w:rsidRPr="0038211E" w:rsidRDefault="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Quality and safety</w:t>
            </w:r>
          </w:p>
          <w:p w14:paraId="49FAC731"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The Multi Task Attendant will:</w:t>
            </w:r>
          </w:p>
          <w:p w14:paraId="34B88E8C"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Support the implementation of a quality standards and improvements initiatives</w:t>
            </w:r>
          </w:p>
          <w:p w14:paraId="27417258"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Work within their own role, adhering to current legislation, policies, procedures, protocols and guidelines.</w:t>
            </w:r>
          </w:p>
          <w:p w14:paraId="14CC598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Maintain the confidentiality of all information made available to him / her during the course of his / her work</w:t>
            </w:r>
          </w:p>
          <w:p w14:paraId="7E92AB4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Understand and adhere to all relevant policies i.e. Health &amp; Safety, Safety statements, Fire, Food Safety Standards, Infection Control Polices, Hygiene Standards, Waste Management policies, manual handling, risk management procedures and statutory obligations.</w:t>
            </w:r>
          </w:p>
          <w:p w14:paraId="5BC11DC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Maintain a strict code of personal and general hygiene in the work place and present for work wearing the agreed attire and identification in line with existing policies and procedures</w:t>
            </w:r>
          </w:p>
          <w:p w14:paraId="1AA03FA0"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lastRenderedPageBreak/>
              <w:t>Carry assigned bleep/phone for role assigned and be contactable at all times</w:t>
            </w:r>
          </w:p>
          <w:p w14:paraId="10B598EC"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Report all complaints in line with service policy</w:t>
            </w:r>
          </w:p>
          <w:p w14:paraId="21B84744" w14:textId="77777777" w:rsidR="00E2371D" w:rsidRPr="00E2371D" w:rsidRDefault="00E2371D">
            <w:pPr>
              <w:rPr>
                <w:rFonts w:ascii="Arial" w:hAnsi="Arial" w:cs="Arial"/>
                <w:iCs/>
                <w:color w:val="000000" w:themeColor="text1"/>
                <w:sz w:val="22"/>
                <w:szCs w:val="22"/>
              </w:rPr>
            </w:pPr>
          </w:p>
          <w:p w14:paraId="3592B1A7" w14:textId="3019A737" w:rsid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Health &amp; safety including maintaining a safe environment</w:t>
            </w:r>
          </w:p>
          <w:p w14:paraId="6330C717" w14:textId="77777777" w:rsidR="0038211E" w:rsidRPr="00E2371D" w:rsidRDefault="0038211E">
            <w:pPr>
              <w:rPr>
                <w:rFonts w:ascii="Arial" w:hAnsi="Arial" w:cs="Arial"/>
                <w:iCs/>
                <w:color w:val="000000" w:themeColor="text1"/>
                <w:sz w:val="22"/>
                <w:szCs w:val="22"/>
              </w:rPr>
            </w:pPr>
          </w:p>
          <w:p w14:paraId="57B6251D"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The Multi Task Attendant will:</w:t>
            </w:r>
          </w:p>
          <w:p w14:paraId="01BAB46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In accordance with Health and Safety at work policy, observe all rules relating to health and safety and conduct at work and to use any equipment provided in a safe and responsible manner.</w:t>
            </w:r>
          </w:p>
          <w:p w14:paraId="72A6EE30"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Adhere to local procedures reporting to and leaving duty</w:t>
            </w:r>
          </w:p>
          <w:p w14:paraId="090C986F"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Be aware of risks and minimise same where possible. Be aware of fire exists, keep exits free from obstruction, attend mandatory fire training and participate in fire drills.</w:t>
            </w:r>
          </w:p>
          <w:p w14:paraId="4340A195"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Conduct themselves in a manner that ensures the safe care of patients/ residents/ service users</w:t>
            </w:r>
          </w:p>
          <w:p w14:paraId="2183A101"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Only undertake any duty related to patient/ resident/ service user for which they are trained and advise relevant manager of any training needs.</w:t>
            </w:r>
          </w:p>
          <w:p w14:paraId="51C46EF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Attend to spillages when necessary as quickly as possible to prevent accidents</w:t>
            </w:r>
          </w:p>
          <w:p w14:paraId="77E1DE22"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Report any accidents, near misses or incident, which may compromise the health and safety of patient/ resident/ service user/ staff/ visitors to the person in charge and take appropriate action in line with local policies and procedures.</w:t>
            </w:r>
          </w:p>
          <w:p w14:paraId="2F13A77A"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Report any broken or unsafe items, equipment faults that need repair and take them out of circulation as required in keeping with service policy</w:t>
            </w:r>
          </w:p>
          <w:p w14:paraId="200CC72B"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Report any maintenance issues promptly in keeping with service policy</w:t>
            </w:r>
          </w:p>
          <w:p w14:paraId="254179EA"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Move or assist in moving equipment and or furniture as necessary and ensure all equipment is stored safely</w:t>
            </w:r>
          </w:p>
          <w:p w14:paraId="5BEECFD0"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Be responsible for appropriate storage and cleaning of patient/ resident/ service user equipment on the ward/service area in keeping with local policy</w:t>
            </w:r>
          </w:p>
          <w:p w14:paraId="73A7352D"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in keeping service areas clean and tidy.</w:t>
            </w:r>
          </w:p>
          <w:p w14:paraId="70AFFEA6"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Assist with waste, laundry ensuring agreed standards for the segregation, storage, transportation of waste and laundry are maintained in line with local and national policies.</w:t>
            </w:r>
          </w:p>
          <w:p w14:paraId="2AC91786"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Attend to hygiene, disinfecting and cleaning of equipment or environment in keeping with local and national policies and guidelines.</w:t>
            </w:r>
          </w:p>
          <w:p w14:paraId="7F9834D6" w14:textId="77777777" w:rsidR="00E2371D" w:rsidRPr="00E2371D" w:rsidRDefault="00E2371D">
            <w:pPr>
              <w:rPr>
                <w:rFonts w:ascii="Arial" w:hAnsi="Arial" w:cs="Arial"/>
                <w:iCs/>
                <w:color w:val="000000" w:themeColor="text1"/>
                <w:sz w:val="22"/>
                <w:szCs w:val="22"/>
              </w:rPr>
            </w:pPr>
          </w:p>
          <w:p w14:paraId="0D2FE8B0" w14:textId="77777777" w:rsidR="00E2371D" w:rsidRPr="0038211E" w:rsidRDefault="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Communication and teamwork</w:t>
            </w:r>
          </w:p>
          <w:p w14:paraId="01FE4DA1"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Effective communication is a core skill required by Multi Task Attendant. These skills will be used to provide a caring service to the public in a courteous and effective manner.</w:t>
            </w:r>
          </w:p>
          <w:p w14:paraId="13F4DAFB" w14:textId="77777777" w:rsidR="00E2371D" w:rsidRPr="00E2371D" w:rsidRDefault="00E2371D" w:rsidP="00E2371D">
            <w:pPr>
              <w:rPr>
                <w:rFonts w:ascii="Arial" w:hAnsi="Arial" w:cs="Arial"/>
                <w:iCs/>
                <w:color w:val="000000" w:themeColor="text1"/>
                <w:sz w:val="22"/>
                <w:szCs w:val="22"/>
              </w:rPr>
            </w:pPr>
          </w:p>
          <w:p w14:paraId="33817939"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The Multi Task Attendant will:</w:t>
            </w:r>
          </w:p>
          <w:p w14:paraId="0914465E" w14:textId="77777777" w:rsidR="00E2371D" w:rsidRPr="00E2371D" w:rsidRDefault="00E2371D" w:rsidP="00E2371D">
            <w:pPr>
              <w:pStyle w:val="ListParagraph"/>
              <w:numPr>
                <w:ilvl w:val="0"/>
                <w:numId w:val="38"/>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Operate in accordance with the values of the HSE. These values include integrity and openness, respect and support, caring and loyalty to the organisation (Dignity at work Policy).</w:t>
            </w:r>
          </w:p>
          <w:p w14:paraId="69DC42A3" w14:textId="77777777" w:rsidR="00E2371D" w:rsidRPr="00E2371D" w:rsidRDefault="00E2371D" w:rsidP="00E2371D">
            <w:pPr>
              <w:pStyle w:val="ListParagraph"/>
              <w:numPr>
                <w:ilvl w:val="0"/>
                <w:numId w:val="38"/>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Deal courteously with patients/ residents/ services users, their family, with visitors, other healthcare workers and with anyone whom they come in to contact in the course of their duties.</w:t>
            </w:r>
          </w:p>
          <w:p w14:paraId="41F553C9" w14:textId="77777777" w:rsidR="00E2371D" w:rsidRPr="00E2371D" w:rsidRDefault="00E2371D" w:rsidP="00E2371D">
            <w:pPr>
              <w:pStyle w:val="ListParagraph"/>
              <w:numPr>
                <w:ilvl w:val="0"/>
                <w:numId w:val="38"/>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lastRenderedPageBreak/>
              <w:t>Communicate effectively with all grades of staff and disciplines contributing to effective team working. Respect culture and diversity within the team. Strive to foster good working relationships within the team including handling conflict. Work effectively and co-operatively with colleagues in all disciplines. Develop and maintain good interpersonal relationships.</w:t>
            </w:r>
          </w:p>
          <w:p w14:paraId="7B9C276C" w14:textId="2340D44E" w:rsidR="00E2371D" w:rsidRDefault="00E2371D" w:rsidP="00E2371D">
            <w:pPr>
              <w:pStyle w:val="ListParagraph"/>
              <w:numPr>
                <w:ilvl w:val="0"/>
                <w:numId w:val="38"/>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Participate in maintaining a physical environment that communicates peace, comfort and caring to patients/ residents/ service users and their families.</w:t>
            </w:r>
          </w:p>
          <w:p w14:paraId="091D6DCF" w14:textId="77777777" w:rsidR="00753785" w:rsidRPr="00E2371D" w:rsidRDefault="00753785" w:rsidP="00753785">
            <w:pPr>
              <w:pStyle w:val="ListParagraph"/>
              <w:ind w:left="360"/>
              <w:contextualSpacing/>
              <w:rPr>
                <w:rFonts w:ascii="Arial" w:hAnsi="Arial" w:cs="Arial"/>
                <w:iCs/>
                <w:color w:val="000000" w:themeColor="text1"/>
                <w:sz w:val="22"/>
                <w:szCs w:val="22"/>
              </w:rPr>
            </w:pPr>
          </w:p>
          <w:p w14:paraId="30A15F88" w14:textId="77777777" w:rsidR="00E2371D" w:rsidRPr="0038211E" w:rsidRDefault="00E2371D">
            <w:pPr>
              <w:rPr>
                <w:rFonts w:ascii="Arial" w:hAnsi="Arial" w:cs="Arial"/>
                <w:iCs/>
                <w:color w:val="000000" w:themeColor="text1"/>
                <w:sz w:val="22"/>
                <w:szCs w:val="22"/>
                <w:u w:val="single"/>
              </w:rPr>
            </w:pPr>
          </w:p>
          <w:p w14:paraId="39DAC3A4" w14:textId="77777777" w:rsidR="00E2371D" w:rsidRPr="0038211E" w:rsidRDefault="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Education &amp; training</w:t>
            </w:r>
          </w:p>
          <w:p w14:paraId="18903F40"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The Multi Task Attendant will:</w:t>
            </w:r>
          </w:p>
          <w:p w14:paraId="70D7377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Attend induction and mandatory in-service training courses</w:t>
            </w:r>
          </w:p>
          <w:p w14:paraId="0B77B96F"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As directed, participate in the induction of new staff </w:t>
            </w:r>
          </w:p>
          <w:p w14:paraId="0B118BB4"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Participate in team-based development, education, training and learning.</w:t>
            </w:r>
          </w:p>
          <w:p w14:paraId="3B292A98"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Participate in appraisal and the development of a personal development plan in conjunction with his / her line manager.</w:t>
            </w:r>
          </w:p>
          <w:p w14:paraId="3553D785" w14:textId="77777777" w:rsidR="00E2371D" w:rsidRPr="00E2371D" w:rsidRDefault="00E2371D">
            <w:pPr>
              <w:rPr>
                <w:rFonts w:ascii="Arial" w:hAnsi="Arial" w:cs="Arial"/>
                <w:iCs/>
                <w:color w:val="000000" w:themeColor="text1"/>
                <w:sz w:val="22"/>
                <w:szCs w:val="22"/>
              </w:rPr>
            </w:pPr>
          </w:p>
          <w:p w14:paraId="6C7FDC09" w14:textId="77777777" w:rsidR="00E2371D" w:rsidRPr="0038211E" w:rsidRDefault="00E2371D">
            <w:pPr>
              <w:rPr>
                <w:rFonts w:ascii="Arial" w:hAnsi="Arial" w:cs="Arial"/>
                <w:iCs/>
                <w:color w:val="000000" w:themeColor="text1"/>
                <w:sz w:val="22"/>
                <w:szCs w:val="22"/>
                <w:u w:val="single"/>
              </w:rPr>
            </w:pPr>
            <w:r w:rsidRPr="0038211E">
              <w:rPr>
                <w:rFonts w:ascii="Arial" w:hAnsi="Arial" w:cs="Arial"/>
                <w:iCs/>
                <w:color w:val="000000" w:themeColor="text1"/>
                <w:sz w:val="22"/>
                <w:szCs w:val="22"/>
                <w:u w:val="single"/>
              </w:rPr>
              <w:t>Administrative duties</w:t>
            </w:r>
          </w:p>
          <w:p w14:paraId="0029337E"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The Multi Task Attendant will:</w:t>
            </w:r>
          </w:p>
          <w:p w14:paraId="47A923BE"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Attend staff meetings and contribute constructively to the smooth running of the relevant service area as required.</w:t>
            </w:r>
          </w:p>
          <w:p w14:paraId="3ECD07FE"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As required update records in line with local policy relevant to the role assigned</w:t>
            </w:r>
          </w:p>
          <w:p w14:paraId="5AB86693" w14:textId="77777777" w:rsidR="00E2371D" w:rsidRPr="00E2371D" w:rsidRDefault="00E2371D" w:rsidP="00E2371D">
            <w:pPr>
              <w:rPr>
                <w:rFonts w:ascii="Arial" w:hAnsi="Arial" w:cs="Arial"/>
                <w:iCs/>
                <w:color w:val="000000" w:themeColor="text1"/>
                <w:sz w:val="22"/>
                <w:szCs w:val="22"/>
              </w:rPr>
            </w:pPr>
          </w:p>
          <w:p w14:paraId="6F44044B" w14:textId="77777777" w:rsidR="00E2371D" w:rsidRPr="00E2371D" w:rsidRDefault="00E2371D" w:rsidP="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The above job specification is not intended to be a comprehensive list of all duties involved and consequently, the post holder will be required to perform other duties as appropriate to the post which may be assigned to them from time to time and to contribute to the development of the post while in office. </w:t>
            </w:r>
          </w:p>
          <w:p w14:paraId="1F65AADB" w14:textId="77777777" w:rsidR="00E2371D" w:rsidRPr="00E2371D" w:rsidRDefault="00E2371D">
            <w:pPr>
              <w:rPr>
                <w:rFonts w:ascii="Arial" w:hAnsi="Arial" w:cs="Arial"/>
                <w:iCs/>
                <w:color w:val="000000" w:themeColor="text1"/>
                <w:sz w:val="22"/>
                <w:szCs w:val="22"/>
              </w:rPr>
            </w:pPr>
          </w:p>
        </w:tc>
      </w:tr>
      <w:tr w:rsidR="00E2371D" w14:paraId="68158877" w14:textId="77777777" w:rsidTr="00E639F7">
        <w:tc>
          <w:tcPr>
            <w:tcW w:w="1438" w:type="pct"/>
            <w:tcBorders>
              <w:top w:val="single" w:sz="4" w:space="0" w:color="auto"/>
              <w:left w:val="single" w:sz="4" w:space="0" w:color="auto"/>
              <w:bottom w:val="single" w:sz="4" w:space="0" w:color="auto"/>
              <w:right w:val="single" w:sz="4" w:space="0" w:color="auto"/>
            </w:tcBorders>
          </w:tcPr>
          <w:p w14:paraId="4C4A40A9" w14:textId="77777777" w:rsidR="00E2371D" w:rsidRPr="00E2371D" w:rsidRDefault="00E2371D">
            <w:pPr>
              <w:rPr>
                <w:rFonts w:ascii="Arial" w:hAnsi="Arial" w:cs="Arial"/>
                <w:b/>
                <w:bCs/>
                <w:sz w:val="22"/>
                <w:szCs w:val="22"/>
              </w:rPr>
            </w:pPr>
            <w:r w:rsidRPr="00E2371D">
              <w:rPr>
                <w:rFonts w:ascii="Arial" w:hAnsi="Arial" w:cs="Arial"/>
                <w:b/>
                <w:bCs/>
                <w:sz w:val="22"/>
                <w:szCs w:val="22"/>
              </w:rPr>
              <w:lastRenderedPageBreak/>
              <w:t>Eligibility criteria</w:t>
            </w:r>
          </w:p>
          <w:p w14:paraId="579F62E4" w14:textId="77777777" w:rsidR="00E2371D" w:rsidRPr="00E2371D" w:rsidRDefault="00E2371D">
            <w:pPr>
              <w:rPr>
                <w:rFonts w:ascii="Arial" w:hAnsi="Arial" w:cs="Arial"/>
                <w:b/>
                <w:bCs/>
                <w:sz w:val="22"/>
                <w:szCs w:val="22"/>
              </w:rPr>
            </w:pPr>
          </w:p>
          <w:p w14:paraId="18A1BA52" w14:textId="77777777" w:rsidR="00E2371D" w:rsidRDefault="00E2371D">
            <w:pPr>
              <w:rPr>
                <w:rFonts w:ascii="Arial" w:hAnsi="Arial" w:cs="Arial"/>
                <w:b/>
                <w:bCs/>
                <w:sz w:val="22"/>
                <w:szCs w:val="22"/>
              </w:rPr>
            </w:pPr>
            <w:r w:rsidRPr="00E2371D">
              <w:rPr>
                <w:rFonts w:ascii="Arial" w:hAnsi="Arial" w:cs="Arial"/>
                <w:b/>
                <w:bCs/>
                <w:sz w:val="22"/>
                <w:szCs w:val="22"/>
              </w:rPr>
              <w:t>Qualifications and/ or experience</w:t>
            </w:r>
            <w:r>
              <w:rPr>
                <w:rFonts w:ascii="Arial" w:hAnsi="Arial" w:cs="Arial"/>
                <w:b/>
                <w:bCs/>
                <w:sz w:val="22"/>
                <w:szCs w:val="22"/>
              </w:rPr>
              <w:t xml:space="preserve"> </w:t>
            </w:r>
          </w:p>
        </w:tc>
        <w:tc>
          <w:tcPr>
            <w:tcW w:w="3562" w:type="pct"/>
            <w:tcBorders>
              <w:top w:val="single" w:sz="4" w:space="0" w:color="auto"/>
              <w:left w:val="single" w:sz="4" w:space="0" w:color="auto"/>
              <w:bottom w:val="single" w:sz="4" w:space="0" w:color="auto"/>
              <w:right w:val="single" w:sz="4" w:space="0" w:color="auto"/>
            </w:tcBorders>
          </w:tcPr>
          <w:p w14:paraId="0F758813" w14:textId="77777777" w:rsidR="00E2371D" w:rsidRPr="00E55382" w:rsidRDefault="00E2371D" w:rsidP="00E55382">
            <w:pPr>
              <w:contextualSpacing/>
              <w:rPr>
                <w:rFonts w:ascii="Arial" w:hAnsi="Arial" w:cs="Arial"/>
                <w:b/>
                <w:iCs/>
                <w:color w:val="000000" w:themeColor="text1"/>
                <w:sz w:val="22"/>
                <w:szCs w:val="22"/>
              </w:rPr>
            </w:pPr>
            <w:r w:rsidRPr="00E55382">
              <w:rPr>
                <w:rFonts w:ascii="Arial" w:hAnsi="Arial" w:cs="Arial"/>
                <w:b/>
                <w:iCs/>
                <w:color w:val="000000" w:themeColor="text1"/>
                <w:sz w:val="22"/>
                <w:szCs w:val="22"/>
              </w:rPr>
              <w:t>Professional qualifications, experience, etc.</w:t>
            </w:r>
          </w:p>
          <w:p w14:paraId="2AF201CB" w14:textId="77777777" w:rsidR="00E2371D" w:rsidRPr="00E2371D" w:rsidRDefault="00E2371D">
            <w:pPr>
              <w:rPr>
                <w:rFonts w:ascii="Arial" w:hAnsi="Arial" w:cs="Arial"/>
                <w:iCs/>
                <w:color w:val="000000" w:themeColor="text1"/>
                <w:sz w:val="22"/>
                <w:szCs w:val="22"/>
              </w:rPr>
            </w:pPr>
          </w:p>
          <w:p w14:paraId="213B87C3" w14:textId="51ED9B92" w:rsidR="00E2371D" w:rsidRDefault="00E2371D" w:rsidP="00E2371D">
            <w:pPr>
              <w:pStyle w:val="ListParagraph"/>
              <w:numPr>
                <w:ilvl w:val="0"/>
                <w:numId w:val="40"/>
              </w:numPr>
              <w:autoSpaceDE w:val="0"/>
              <w:autoSpaceDN w:val="0"/>
              <w:adjustRightInd w:val="0"/>
              <w:contextualSpacing/>
              <w:rPr>
                <w:rFonts w:ascii="Arial" w:hAnsi="Arial" w:cs="Arial"/>
                <w:iCs/>
                <w:color w:val="000000" w:themeColor="text1"/>
                <w:sz w:val="22"/>
                <w:szCs w:val="22"/>
              </w:rPr>
            </w:pPr>
            <w:r w:rsidRPr="00E2371D">
              <w:rPr>
                <w:rFonts w:ascii="Arial" w:hAnsi="Arial" w:cs="Arial"/>
                <w:iCs/>
                <w:color w:val="000000" w:themeColor="text1"/>
                <w:sz w:val="22"/>
                <w:szCs w:val="22"/>
              </w:rPr>
              <w:t>Eligible applicants will be those who on the closing date for the competition:</w:t>
            </w:r>
          </w:p>
          <w:p w14:paraId="23760E13" w14:textId="77777777" w:rsidR="00753785" w:rsidRPr="00753785" w:rsidRDefault="00753785" w:rsidP="00753785">
            <w:pPr>
              <w:autoSpaceDE w:val="0"/>
              <w:autoSpaceDN w:val="0"/>
              <w:adjustRightInd w:val="0"/>
              <w:ind w:left="284"/>
              <w:contextualSpacing/>
              <w:rPr>
                <w:rFonts w:ascii="Arial" w:hAnsi="Arial" w:cs="Arial"/>
                <w:iCs/>
                <w:color w:val="000000" w:themeColor="text1"/>
                <w:sz w:val="22"/>
                <w:szCs w:val="22"/>
              </w:rPr>
            </w:pPr>
          </w:p>
          <w:p w14:paraId="03D41477" w14:textId="77777777" w:rsidR="00E2371D" w:rsidRPr="00E2371D" w:rsidRDefault="00E2371D" w:rsidP="00E2371D">
            <w:pPr>
              <w:pStyle w:val="ListParagraph"/>
              <w:numPr>
                <w:ilvl w:val="0"/>
                <w:numId w:val="41"/>
              </w:numPr>
              <w:autoSpaceDE w:val="0"/>
              <w:autoSpaceDN w:val="0"/>
              <w:adjustRightInd w:val="0"/>
              <w:contextualSpacing/>
              <w:rPr>
                <w:rFonts w:ascii="Arial" w:hAnsi="Arial" w:cs="Arial"/>
                <w:iCs/>
                <w:color w:val="000000" w:themeColor="text1"/>
                <w:sz w:val="22"/>
                <w:szCs w:val="22"/>
              </w:rPr>
            </w:pPr>
            <w:r w:rsidRPr="00E2371D">
              <w:rPr>
                <w:rFonts w:ascii="Arial" w:hAnsi="Arial" w:cs="Arial"/>
                <w:iCs/>
                <w:color w:val="000000" w:themeColor="text1"/>
                <w:sz w:val="22"/>
                <w:szCs w:val="22"/>
              </w:rPr>
              <w:t>Possess the relevant QQI Further Education and Training (FET) Level 5 Certificate in Health Service Skills</w:t>
            </w:r>
          </w:p>
          <w:p w14:paraId="77255F9C" w14:textId="77777777" w:rsidR="00E55382" w:rsidRDefault="00E55382" w:rsidP="00E55382">
            <w:pPr>
              <w:jc w:val="center"/>
              <w:rPr>
                <w:rFonts w:ascii="Arial" w:hAnsi="Arial" w:cs="Arial"/>
                <w:iCs/>
                <w:color w:val="000000" w:themeColor="text1"/>
                <w:sz w:val="22"/>
                <w:szCs w:val="22"/>
              </w:rPr>
            </w:pPr>
          </w:p>
          <w:p w14:paraId="7A21DDC9" w14:textId="4F472363" w:rsidR="00E2371D" w:rsidRPr="00E55382" w:rsidRDefault="00E2371D" w:rsidP="00E55382">
            <w:pPr>
              <w:jc w:val="center"/>
              <w:rPr>
                <w:rFonts w:ascii="Arial" w:hAnsi="Arial" w:cs="Arial"/>
                <w:b/>
                <w:iCs/>
                <w:color w:val="000000" w:themeColor="text1"/>
                <w:sz w:val="22"/>
                <w:szCs w:val="22"/>
              </w:rPr>
            </w:pPr>
            <w:r w:rsidRPr="00E55382">
              <w:rPr>
                <w:rFonts w:ascii="Arial" w:hAnsi="Arial" w:cs="Arial"/>
                <w:b/>
                <w:iCs/>
                <w:color w:val="000000" w:themeColor="text1"/>
                <w:sz w:val="22"/>
                <w:szCs w:val="22"/>
              </w:rPr>
              <w:t>Or</w:t>
            </w:r>
          </w:p>
          <w:p w14:paraId="00466FF2" w14:textId="77777777" w:rsidR="00E2371D" w:rsidRPr="00E2371D" w:rsidRDefault="00E2371D" w:rsidP="00E2371D">
            <w:pPr>
              <w:pStyle w:val="ListParagraph"/>
              <w:numPr>
                <w:ilvl w:val="0"/>
                <w:numId w:val="41"/>
              </w:numPr>
              <w:autoSpaceDE w:val="0"/>
              <w:autoSpaceDN w:val="0"/>
              <w:adjustRightInd w:val="0"/>
              <w:contextualSpacing/>
              <w:rPr>
                <w:rFonts w:ascii="Arial" w:hAnsi="Arial" w:cs="Arial"/>
                <w:iCs/>
                <w:color w:val="000000" w:themeColor="text1"/>
                <w:sz w:val="22"/>
                <w:szCs w:val="22"/>
              </w:rPr>
            </w:pPr>
            <w:r w:rsidRPr="00E2371D">
              <w:rPr>
                <w:rFonts w:ascii="Arial" w:hAnsi="Arial" w:cs="Arial"/>
                <w:iCs/>
                <w:color w:val="000000" w:themeColor="text1"/>
                <w:sz w:val="22"/>
                <w:szCs w:val="22"/>
              </w:rPr>
              <w:t>FETAC Level 5 Certificate in Health Service Skills or Healthcare Support</w:t>
            </w:r>
          </w:p>
          <w:p w14:paraId="29413736" w14:textId="77777777" w:rsidR="00E2371D" w:rsidRPr="00E55382" w:rsidRDefault="00E2371D" w:rsidP="00E55382">
            <w:pPr>
              <w:jc w:val="center"/>
              <w:rPr>
                <w:rFonts w:ascii="Arial" w:hAnsi="Arial" w:cs="Arial"/>
                <w:b/>
                <w:iCs/>
                <w:color w:val="000000" w:themeColor="text1"/>
                <w:sz w:val="22"/>
                <w:szCs w:val="22"/>
              </w:rPr>
            </w:pPr>
            <w:r w:rsidRPr="00E55382">
              <w:rPr>
                <w:rFonts w:ascii="Arial" w:hAnsi="Arial" w:cs="Arial"/>
                <w:b/>
                <w:iCs/>
                <w:color w:val="000000" w:themeColor="text1"/>
                <w:sz w:val="22"/>
                <w:szCs w:val="22"/>
              </w:rPr>
              <w:t>Or</w:t>
            </w:r>
          </w:p>
          <w:p w14:paraId="45EFD11C" w14:textId="77777777" w:rsidR="00E2371D" w:rsidRPr="00E2371D" w:rsidRDefault="00E2371D" w:rsidP="00E2371D">
            <w:pPr>
              <w:pStyle w:val="ListParagraph"/>
              <w:numPr>
                <w:ilvl w:val="0"/>
                <w:numId w:val="41"/>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A relevant Healthcare qualification</w:t>
            </w:r>
          </w:p>
          <w:p w14:paraId="5E62A543" w14:textId="77777777" w:rsidR="00E55382" w:rsidRDefault="00E55382" w:rsidP="00E55382">
            <w:pPr>
              <w:jc w:val="center"/>
              <w:rPr>
                <w:rFonts w:ascii="Arial" w:hAnsi="Arial" w:cs="Arial"/>
                <w:b/>
                <w:iCs/>
                <w:color w:val="000000" w:themeColor="text1"/>
                <w:sz w:val="22"/>
                <w:szCs w:val="22"/>
              </w:rPr>
            </w:pPr>
          </w:p>
          <w:p w14:paraId="1C35F3C5" w14:textId="6FD1CAEC" w:rsidR="00E2371D" w:rsidRPr="00E55382" w:rsidRDefault="00E2371D" w:rsidP="00E55382">
            <w:pPr>
              <w:jc w:val="center"/>
              <w:rPr>
                <w:rFonts w:ascii="Arial" w:hAnsi="Arial" w:cs="Arial"/>
                <w:b/>
                <w:iCs/>
                <w:color w:val="000000" w:themeColor="text1"/>
                <w:sz w:val="22"/>
                <w:szCs w:val="22"/>
              </w:rPr>
            </w:pPr>
            <w:r w:rsidRPr="00E55382">
              <w:rPr>
                <w:rFonts w:ascii="Arial" w:hAnsi="Arial" w:cs="Arial"/>
                <w:b/>
                <w:iCs/>
                <w:color w:val="000000" w:themeColor="text1"/>
                <w:sz w:val="22"/>
                <w:szCs w:val="22"/>
              </w:rPr>
              <w:t>Or</w:t>
            </w:r>
          </w:p>
          <w:p w14:paraId="5CD582D0" w14:textId="77777777" w:rsidR="00E2371D" w:rsidRPr="00E2371D" w:rsidRDefault="00E2371D" w:rsidP="00E2371D">
            <w:pPr>
              <w:pStyle w:val="ListParagraph"/>
              <w:numPr>
                <w:ilvl w:val="0"/>
                <w:numId w:val="41"/>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Be currently employed as an Attendant, Multi-Task or a comparable role and be willing to undertake a QQI/FET Level 5 programme in Health Service Skills or equivalent.</w:t>
            </w:r>
          </w:p>
          <w:p w14:paraId="060852E3" w14:textId="77777777" w:rsidR="00E2371D" w:rsidRPr="00E2371D" w:rsidRDefault="00E2371D" w:rsidP="00E2371D">
            <w:pPr>
              <w:rPr>
                <w:rFonts w:ascii="Arial" w:hAnsi="Arial" w:cs="Arial"/>
                <w:iCs/>
                <w:color w:val="000000" w:themeColor="text1"/>
                <w:sz w:val="22"/>
                <w:szCs w:val="22"/>
              </w:rPr>
            </w:pPr>
          </w:p>
          <w:p w14:paraId="08608278" w14:textId="77777777" w:rsidR="00E2371D" w:rsidRPr="00E55382" w:rsidRDefault="00E2371D" w:rsidP="00E55382">
            <w:pPr>
              <w:jc w:val="center"/>
              <w:rPr>
                <w:rFonts w:ascii="Arial" w:hAnsi="Arial" w:cs="Arial"/>
                <w:b/>
                <w:iCs/>
                <w:color w:val="000000" w:themeColor="text1"/>
                <w:sz w:val="22"/>
                <w:szCs w:val="22"/>
              </w:rPr>
            </w:pPr>
            <w:r w:rsidRPr="00E55382">
              <w:rPr>
                <w:rFonts w:ascii="Arial" w:hAnsi="Arial" w:cs="Arial"/>
                <w:b/>
                <w:iCs/>
                <w:color w:val="000000" w:themeColor="text1"/>
                <w:sz w:val="22"/>
                <w:szCs w:val="22"/>
              </w:rPr>
              <w:t>And</w:t>
            </w:r>
          </w:p>
          <w:p w14:paraId="7979EB50" w14:textId="77777777" w:rsidR="00E2371D" w:rsidRPr="00E2371D" w:rsidRDefault="00E2371D">
            <w:pPr>
              <w:rPr>
                <w:rFonts w:ascii="Arial" w:hAnsi="Arial" w:cs="Arial"/>
                <w:iCs/>
                <w:color w:val="000000" w:themeColor="text1"/>
                <w:sz w:val="22"/>
                <w:szCs w:val="22"/>
              </w:rPr>
            </w:pPr>
          </w:p>
          <w:p w14:paraId="55456555" w14:textId="77777777" w:rsidR="00E2371D" w:rsidRPr="00E2371D" w:rsidRDefault="00E2371D" w:rsidP="00E2371D">
            <w:pPr>
              <w:pStyle w:val="ListParagraph"/>
              <w:numPr>
                <w:ilvl w:val="0"/>
                <w:numId w:val="40"/>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lastRenderedPageBreak/>
              <w:t xml:space="preserve"> Candidates must have the personal competence and capacity to properly discharge the duties of the role.</w:t>
            </w:r>
          </w:p>
          <w:p w14:paraId="624D3EBA" w14:textId="77777777" w:rsidR="00E2371D" w:rsidRPr="00E2371D" w:rsidRDefault="00E2371D">
            <w:pPr>
              <w:rPr>
                <w:rFonts w:ascii="Arial" w:hAnsi="Arial" w:cs="Arial"/>
                <w:iCs/>
                <w:color w:val="000000" w:themeColor="text1"/>
                <w:sz w:val="22"/>
                <w:szCs w:val="22"/>
              </w:rPr>
            </w:pPr>
          </w:p>
          <w:p w14:paraId="486C3F09" w14:textId="77777777" w:rsidR="00E2371D" w:rsidRPr="00E2371D" w:rsidRDefault="00E2371D" w:rsidP="00E2371D">
            <w:pPr>
              <w:pStyle w:val="ListParagraph"/>
              <w:numPr>
                <w:ilvl w:val="0"/>
                <w:numId w:val="39"/>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Health</w:t>
            </w:r>
          </w:p>
          <w:p w14:paraId="7BBB1176"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299C9DC" w14:textId="77777777" w:rsidR="00E2371D" w:rsidRPr="00E2371D" w:rsidRDefault="00E2371D">
            <w:pPr>
              <w:rPr>
                <w:rFonts w:ascii="Arial" w:hAnsi="Arial" w:cs="Arial"/>
                <w:iCs/>
                <w:color w:val="000000" w:themeColor="text1"/>
                <w:sz w:val="22"/>
                <w:szCs w:val="22"/>
              </w:rPr>
            </w:pPr>
          </w:p>
          <w:p w14:paraId="70E1EFA2" w14:textId="77777777" w:rsidR="00E2371D" w:rsidRPr="00E2371D" w:rsidRDefault="00E2371D" w:rsidP="00E2371D">
            <w:pPr>
              <w:pStyle w:val="ListParagraph"/>
              <w:numPr>
                <w:ilvl w:val="0"/>
                <w:numId w:val="39"/>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Character</w:t>
            </w:r>
          </w:p>
          <w:p w14:paraId="26B31D94" w14:textId="77777777" w:rsidR="00E2371D" w:rsidRPr="00E2371D" w:rsidRDefault="00E2371D" w:rsidP="00E2371D">
            <w:pPr>
              <w:rPr>
                <w:rFonts w:ascii="Arial" w:hAnsi="Arial" w:cs="Arial"/>
                <w:iCs/>
                <w:color w:val="000000" w:themeColor="text1"/>
                <w:sz w:val="22"/>
                <w:szCs w:val="22"/>
              </w:rPr>
            </w:pPr>
            <w:r w:rsidRPr="00E2371D">
              <w:rPr>
                <w:rFonts w:ascii="Arial" w:hAnsi="Arial" w:cs="Arial"/>
                <w:iCs/>
                <w:color w:val="000000" w:themeColor="text1"/>
                <w:sz w:val="22"/>
                <w:szCs w:val="22"/>
              </w:rPr>
              <w:t>Each candidate for and any person holding the office must be of good character</w:t>
            </w:r>
          </w:p>
          <w:p w14:paraId="1D883C30" w14:textId="77777777" w:rsidR="00E2371D" w:rsidRDefault="00E2371D" w:rsidP="00E2371D">
            <w:pPr>
              <w:rPr>
                <w:rFonts w:ascii="Arial" w:hAnsi="Arial" w:cs="Arial"/>
                <w:iCs/>
                <w:color w:val="000000" w:themeColor="text1"/>
                <w:sz w:val="22"/>
                <w:szCs w:val="22"/>
              </w:rPr>
            </w:pPr>
          </w:p>
          <w:p w14:paraId="408276D4" w14:textId="2F63AA47" w:rsidR="00E55382" w:rsidRPr="00E2371D" w:rsidRDefault="00E55382" w:rsidP="00E2371D">
            <w:pPr>
              <w:rPr>
                <w:rFonts w:ascii="Arial" w:hAnsi="Arial" w:cs="Arial"/>
                <w:iCs/>
                <w:color w:val="000000" w:themeColor="text1"/>
                <w:sz w:val="22"/>
                <w:szCs w:val="22"/>
              </w:rPr>
            </w:pPr>
          </w:p>
        </w:tc>
      </w:tr>
      <w:tr w:rsidR="00E639F7" w14:paraId="53D9534E" w14:textId="77777777" w:rsidTr="00E639F7">
        <w:tc>
          <w:tcPr>
            <w:tcW w:w="1438" w:type="pct"/>
            <w:tcBorders>
              <w:top w:val="single" w:sz="4" w:space="0" w:color="auto"/>
              <w:left w:val="single" w:sz="4" w:space="0" w:color="auto"/>
              <w:bottom w:val="single" w:sz="4" w:space="0" w:color="auto"/>
              <w:right w:val="single" w:sz="4" w:space="0" w:color="auto"/>
            </w:tcBorders>
          </w:tcPr>
          <w:p w14:paraId="1D213B30" w14:textId="77777777" w:rsidR="00E2371D" w:rsidRPr="00E2371D" w:rsidRDefault="00E2371D">
            <w:pPr>
              <w:rPr>
                <w:rFonts w:ascii="Arial" w:hAnsi="Arial" w:cs="Arial"/>
                <w:b/>
                <w:bCs/>
                <w:sz w:val="22"/>
                <w:szCs w:val="22"/>
              </w:rPr>
            </w:pPr>
            <w:r w:rsidRPr="00E2371D">
              <w:rPr>
                <w:rFonts w:ascii="Arial" w:hAnsi="Arial" w:cs="Arial"/>
                <w:b/>
                <w:bCs/>
                <w:sz w:val="22"/>
                <w:szCs w:val="22"/>
              </w:rPr>
              <w:lastRenderedPageBreak/>
              <w:t xml:space="preserve">Post specific requirements </w:t>
            </w:r>
          </w:p>
        </w:tc>
        <w:tc>
          <w:tcPr>
            <w:tcW w:w="3562" w:type="pct"/>
            <w:tcBorders>
              <w:top w:val="single" w:sz="4" w:space="0" w:color="auto"/>
              <w:left w:val="single" w:sz="4" w:space="0" w:color="auto"/>
              <w:bottom w:val="single" w:sz="4" w:space="0" w:color="auto"/>
              <w:right w:val="single" w:sz="4" w:space="0" w:color="auto"/>
            </w:tcBorders>
          </w:tcPr>
          <w:p w14:paraId="70001619" w14:textId="1ED861E3" w:rsidR="00E2371D" w:rsidRDefault="00E55382">
            <w:pPr>
              <w:rPr>
                <w:rFonts w:ascii="Arial" w:hAnsi="Arial" w:cs="Arial"/>
                <w:iCs/>
                <w:color w:val="000000" w:themeColor="text1"/>
                <w:sz w:val="22"/>
                <w:szCs w:val="22"/>
              </w:rPr>
            </w:pPr>
            <w:r>
              <w:rPr>
                <w:rFonts w:ascii="Arial" w:hAnsi="Arial" w:cs="Arial"/>
                <w:iCs/>
                <w:color w:val="000000" w:themeColor="text1"/>
                <w:sz w:val="22"/>
                <w:szCs w:val="22"/>
              </w:rPr>
              <w:t>N/a</w:t>
            </w:r>
          </w:p>
          <w:p w14:paraId="5283BD22" w14:textId="77777777" w:rsidR="00E55382" w:rsidRDefault="00E55382">
            <w:pPr>
              <w:rPr>
                <w:rFonts w:ascii="Arial" w:hAnsi="Arial" w:cs="Arial"/>
                <w:iCs/>
                <w:color w:val="000000" w:themeColor="text1"/>
                <w:sz w:val="22"/>
                <w:szCs w:val="22"/>
              </w:rPr>
            </w:pPr>
          </w:p>
          <w:p w14:paraId="1EE860E1" w14:textId="4E5CA070" w:rsidR="00E55382" w:rsidRPr="00E2371D" w:rsidRDefault="00E55382">
            <w:pPr>
              <w:rPr>
                <w:rFonts w:ascii="Arial" w:hAnsi="Arial" w:cs="Arial"/>
                <w:iCs/>
                <w:color w:val="000000" w:themeColor="text1"/>
                <w:sz w:val="22"/>
                <w:szCs w:val="22"/>
              </w:rPr>
            </w:pPr>
          </w:p>
        </w:tc>
      </w:tr>
      <w:tr w:rsidR="00E639F7" w14:paraId="324934D2" w14:textId="77777777" w:rsidTr="00E639F7">
        <w:tc>
          <w:tcPr>
            <w:tcW w:w="1438" w:type="pct"/>
            <w:tcBorders>
              <w:top w:val="single" w:sz="4" w:space="0" w:color="auto"/>
              <w:left w:val="single" w:sz="4" w:space="0" w:color="auto"/>
              <w:bottom w:val="single" w:sz="4" w:space="0" w:color="auto"/>
              <w:right w:val="single" w:sz="4" w:space="0" w:color="auto"/>
            </w:tcBorders>
          </w:tcPr>
          <w:p w14:paraId="535DC0AF" w14:textId="77777777" w:rsidR="00E2371D" w:rsidRPr="00E2371D" w:rsidRDefault="00E2371D">
            <w:pPr>
              <w:rPr>
                <w:rFonts w:ascii="Arial" w:hAnsi="Arial" w:cs="Arial"/>
                <w:b/>
                <w:bCs/>
                <w:sz w:val="22"/>
                <w:szCs w:val="22"/>
              </w:rPr>
            </w:pPr>
            <w:r w:rsidRPr="00E2371D">
              <w:rPr>
                <w:rFonts w:ascii="Arial" w:hAnsi="Arial" w:cs="Arial"/>
                <w:b/>
                <w:bCs/>
                <w:sz w:val="22"/>
                <w:szCs w:val="22"/>
              </w:rPr>
              <w:t>Other requirements specific to the post</w:t>
            </w:r>
          </w:p>
        </w:tc>
        <w:tc>
          <w:tcPr>
            <w:tcW w:w="3562" w:type="pct"/>
            <w:tcBorders>
              <w:top w:val="single" w:sz="4" w:space="0" w:color="auto"/>
              <w:left w:val="single" w:sz="4" w:space="0" w:color="auto"/>
              <w:bottom w:val="single" w:sz="4" w:space="0" w:color="auto"/>
              <w:right w:val="single" w:sz="4" w:space="0" w:color="auto"/>
            </w:tcBorders>
          </w:tcPr>
          <w:p w14:paraId="7838B373" w14:textId="6F9E8510" w:rsidR="00E2371D" w:rsidRPr="00E2371D" w:rsidRDefault="00E55382" w:rsidP="00E55382">
            <w:pPr>
              <w:rPr>
                <w:rFonts w:ascii="Arial" w:hAnsi="Arial" w:cs="Arial"/>
                <w:iCs/>
                <w:color w:val="000000" w:themeColor="text1"/>
                <w:sz w:val="22"/>
                <w:szCs w:val="22"/>
              </w:rPr>
            </w:pPr>
            <w:r>
              <w:rPr>
                <w:rFonts w:ascii="Arial" w:hAnsi="Arial" w:cs="Arial"/>
              </w:rPr>
              <w:t xml:space="preserve">Access to appropriate transport to </w:t>
            </w:r>
            <w:proofErr w:type="spellStart"/>
            <w:r>
              <w:rPr>
                <w:rFonts w:ascii="Arial" w:hAnsi="Arial" w:cs="Arial"/>
              </w:rPr>
              <w:t>fulfill</w:t>
            </w:r>
            <w:proofErr w:type="spellEnd"/>
            <w:r>
              <w:rPr>
                <w:rFonts w:ascii="Arial" w:hAnsi="Arial" w:cs="Arial"/>
              </w:rPr>
              <w:t xml:space="preserve"> the requirements of the role.</w:t>
            </w:r>
          </w:p>
        </w:tc>
      </w:tr>
      <w:tr w:rsidR="00E639F7" w14:paraId="7181EB0B" w14:textId="77777777" w:rsidTr="00E639F7">
        <w:tc>
          <w:tcPr>
            <w:tcW w:w="1438" w:type="pct"/>
            <w:tcBorders>
              <w:top w:val="single" w:sz="4" w:space="0" w:color="auto"/>
              <w:left w:val="single" w:sz="4" w:space="0" w:color="auto"/>
              <w:bottom w:val="single" w:sz="4" w:space="0" w:color="auto"/>
              <w:right w:val="single" w:sz="4" w:space="0" w:color="auto"/>
            </w:tcBorders>
          </w:tcPr>
          <w:p w14:paraId="3D7C2173" w14:textId="77777777" w:rsidR="00E2371D" w:rsidRPr="00E2371D" w:rsidRDefault="00E2371D">
            <w:pPr>
              <w:rPr>
                <w:rFonts w:ascii="Arial" w:hAnsi="Arial" w:cs="Arial"/>
                <w:b/>
                <w:bCs/>
                <w:sz w:val="22"/>
                <w:szCs w:val="22"/>
              </w:rPr>
            </w:pPr>
            <w:r w:rsidRPr="00E2371D">
              <w:rPr>
                <w:rFonts w:ascii="Arial" w:hAnsi="Arial" w:cs="Arial"/>
                <w:b/>
                <w:bCs/>
                <w:sz w:val="22"/>
                <w:szCs w:val="22"/>
              </w:rPr>
              <w:t>Skills, competencies and/or knowledge</w:t>
            </w:r>
          </w:p>
        </w:tc>
        <w:tc>
          <w:tcPr>
            <w:tcW w:w="3562" w:type="pct"/>
            <w:tcBorders>
              <w:top w:val="single" w:sz="4" w:space="0" w:color="auto"/>
              <w:left w:val="single" w:sz="4" w:space="0" w:color="auto"/>
              <w:bottom w:val="single" w:sz="4" w:space="0" w:color="auto"/>
              <w:right w:val="single" w:sz="4" w:space="0" w:color="auto"/>
            </w:tcBorders>
          </w:tcPr>
          <w:p w14:paraId="5E1C055A" w14:textId="77777777" w:rsidR="00E2371D" w:rsidRPr="00E2371D" w:rsidRDefault="00E2371D" w:rsidP="00E2371D">
            <w:pPr>
              <w:rPr>
                <w:rFonts w:ascii="Arial" w:hAnsi="Arial" w:cs="Arial"/>
                <w:iCs/>
                <w:color w:val="000000" w:themeColor="text1"/>
                <w:sz w:val="22"/>
                <w:szCs w:val="22"/>
              </w:rPr>
            </w:pPr>
            <w:r w:rsidRPr="00E2371D">
              <w:rPr>
                <w:rFonts w:ascii="Arial" w:hAnsi="Arial" w:cs="Arial"/>
                <w:iCs/>
                <w:color w:val="000000" w:themeColor="text1"/>
                <w:sz w:val="22"/>
                <w:szCs w:val="22"/>
              </w:rPr>
              <w:t>Demonstrates the following:</w:t>
            </w:r>
          </w:p>
          <w:p w14:paraId="74063FF5" w14:textId="77777777" w:rsidR="00E2371D" w:rsidRPr="00E2371D" w:rsidRDefault="00E2371D" w:rsidP="00E2371D">
            <w:pPr>
              <w:rPr>
                <w:rFonts w:ascii="Arial" w:hAnsi="Arial" w:cs="Arial"/>
                <w:iCs/>
                <w:color w:val="000000" w:themeColor="text1"/>
                <w:sz w:val="22"/>
                <w:szCs w:val="22"/>
              </w:rPr>
            </w:pPr>
          </w:p>
          <w:p w14:paraId="2ED09A48"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Professional knowledge</w:t>
            </w:r>
          </w:p>
          <w:p w14:paraId="13BB94CD"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evidence of knowledge of regulations including EHO, HIQA and HACCP regulations and the requirements in this role to adhere to same. </w:t>
            </w:r>
          </w:p>
          <w:p w14:paraId="1E482B61"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 knowledge to carry out the duties and responsibilities of the role</w:t>
            </w:r>
          </w:p>
          <w:p w14:paraId="51B4F6D6"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knowledge in the area of healthcare </w:t>
            </w:r>
          </w:p>
          <w:p w14:paraId="266E5E5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an ability to apply knowledge to best practice </w:t>
            </w:r>
          </w:p>
          <w:p w14:paraId="7325E6FA"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 a commitment to continuing professional development</w:t>
            </w:r>
          </w:p>
          <w:p w14:paraId="101AE794"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ability to work under pressure </w:t>
            </w:r>
          </w:p>
          <w:p w14:paraId="7332DBD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a commitment to assuring high standards and strive for a patient/ resident/ service user centred service </w:t>
            </w:r>
          </w:p>
          <w:p w14:paraId="01281D4D"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Understands the importance of hygiene practices</w:t>
            </w:r>
          </w:p>
          <w:p w14:paraId="7AF8B8F5" w14:textId="77777777" w:rsidR="00E2371D" w:rsidRPr="00E2371D" w:rsidRDefault="00E2371D">
            <w:pPr>
              <w:rPr>
                <w:rFonts w:ascii="Arial" w:hAnsi="Arial" w:cs="Arial"/>
                <w:iCs/>
                <w:color w:val="000000" w:themeColor="text1"/>
                <w:sz w:val="22"/>
                <w:szCs w:val="22"/>
              </w:rPr>
            </w:pPr>
          </w:p>
          <w:p w14:paraId="32DC92BB"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Planning and Organising</w:t>
            </w:r>
          </w:p>
          <w:p w14:paraId="52F5DB6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 evidence of ability to plan work effectively and efficiently.</w:t>
            </w:r>
          </w:p>
          <w:p w14:paraId="3CEE3B6F"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 flexible approach – to working hours, rostering e.g. unsocial hours/shift work, night duty, on call, attitude to work</w:t>
            </w:r>
          </w:p>
          <w:p w14:paraId="1A6ADC54"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Demonstrates ability to manage deadlines and handle multiple tasks</w:t>
            </w:r>
          </w:p>
          <w:p w14:paraId="1093558A"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Demonstrates evidence of time management and know how to prioritise workload</w:t>
            </w:r>
          </w:p>
          <w:p w14:paraId="7F454C7F"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Reports, documents and records incidents and complies with local policy in relation to records, as appropriate.</w:t>
            </w:r>
          </w:p>
          <w:p w14:paraId="20949B46" w14:textId="77777777" w:rsidR="00E2371D" w:rsidRPr="00E2371D" w:rsidRDefault="00E2371D">
            <w:pPr>
              <w:rPr>
                <w:rFonts w:ascii="Arial" w:hAnsi="Arial" w:cs="Arial"/>
                <w:iCs/>
                <w:color w:val="000000" w:themeColor="text1"/>
                <w:sz w:val="22"/>
                <w:szCs w:val="22"/>
              </w:rPr>
            </w:pPr>
          </w:p>
          <w:p w14:paraId="00159F14"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Teamwork</w:t>
            </w:r>
          </w:p>
          <w:p w14:paraId="58848327"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ability to work under direction or as part of a team. </w:t>
            </w:r>
          </w:p>
          <w:p w14:paraId="6EA8548B"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Demonstrate motivation and an innovative approach to job. </w:t>
            </w:r>
          </w:p>
          <w:p w14:paraId="4AC05D1E"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Demonstrates respect to patients/ residents/ service users and staff</w:t>
            </w:r>
          </w:p>
          <w:p w14:paraId="50C13538"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 xml:space="preserve">Engages with line management &amp; colleagues to improve patient/ resident/ service user experience and outcomes  </w:t>
            </w:r>
          </w:p>
          <w:p w14:paraId="1F237FB6" w14:textId="77777777" w:rsidR="00E2371D" w:rsidRPr="00E2371D" w:rsidRDefault="00E2371D">
            <w:pPr>
              <w:rPr>
                <w:rFonts w:ascii="Arial" w:hAnsi="Arial" w:cs="Arial"/>
                <w:iCs/>
                <w:color w:val="000000" w:themeColor="text1"/>
                <w:sz w:val="22"/>
                <w:szCs w:val="22"/>
              </w:rPr>
            </w:pPr>
          </w:p>
          <w:p w14:paraId="2FE71ED8" w14:textId="77777777" w:rsidR="00E2371D" w:rsidRPr="00E2371D" w:rsidRDefault="00E2371D">
            <w:pPr>
              <w:rPr>
                <w:rFonts w:ascii="Arial" w:hAnsi="Arial" w:cs="Arial"/>
                <w:iCs/>
                <w:color w:val="000000" w:themeColor="text1"/>
                <w:sz w:val="22"/>
                <w:szCs w:val="22"/>
              </w:rPr>
            </w:pPr>
            <w:r w:rsidRPr="00E2371D">
              <w:rPr>
                <w:rFonts w:ascii="Arial" w:hAnsi="Arial" w:cs="Arial"/>
                <w:iCs/>
                <w:color w:val="000000" w:themeColor="text1"/>
                <w:sz w:val="22"/>
                <w:szCs w:val="22"/>
              </w:rPr>
              <w:t>Patient/ resident/ service user/customer focus</w:t>
            </w:r>
          </w:p>
          <w:p w14:paraId="5097010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Demonstrates commitment to providing a quality service.</w:t>
            </w:r>
          </w:p>
          <w:p w14:paraId="4C0EA0F0"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lastRenderedPageBreak/>
              <w:t xml:space="preserve">Demonstrate evidence of ability to empathise with and treat patients/ residents/ service users, relatives and colleagues with dignity and respect. </w:t>
            </w:r>
          </w:p>
          <w:p w14:paraId="6840F0A6"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 motivation to fulfil the role and contribute to improving the service.</w:t>
            </w:r>
          </w:p>
          <w:p w14:paraId="1E5D0BDD"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 the ability to maintain confidentiality</w:t>
            </w:r>
          </w:p>
          <w:p w14:paraId="729CE4EA"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Is aware of “Person centred care” and understand need to follow care plans</w:t>
            </w:r>
          </w:p>
          <w:p w14:paraId="0806D7BA" w14:textId="77777777" w:rsidR="00E2371D" w:rsidRPr="00E2371D" w:rsidRDefault="00E2371D">
            <w:pPr>
              <w:rPr>
                <w:rFonts w:ascii="Arial" w:hAnsi="Arial" w:cs="Arial"/>
                <w:iCs/>
                <w:color w:val="000000" w:themeColor="text1"/>
                <w:sz w:val="22"/>
                <w:szCs w:val="22"/>
              </w:rPr>
            </w:pPr>
          </w:p>
          <w:p w14:paraId="098EB1A5" w14:textId="77777777" w:rsidR="00E2371D" w:rsidRPr="00E2371D" w:rsidRDefault="00E2371D" w:rsidP="00E2371D">
            <w:pPr>
              <w:rPr>
                <w:rFonts w:ascii="Arial" w:hAnsi="Arial" w:cs="Arial"/>
                <w:iCs/>
                <w:color w:val="000000" w:themeColor="text1"/>
                <w:sz w:val="22"/>
                <w:szCs w:val="22"/>
              </w:rPr>
            </w:pPr>
            <w:r w:rsidRPr="00E2371D">
              <w:rPr>
                <w:rFonts w:ascii="Arial" w:hAnsi="Arial" w:cs="Arial"/>
                <w:iCs/>
                <w:color w:val="000000" w:themeColor="text1"/>
                <w:sz w:val="22"/>
                <w:szCs w:val="22"/>
              </w:rPr>
              <w:t xml:space="preserve">Communication &amp; interpersonal skills </w:t>
            </w:r>
          </w:p>
          <w:p w14:paraId="4241CDD3" w14:textId="77777777" w:rsidR="00E2371D" w:rsidRPr="00E2371D" w:rsidRDefault="00E2371D" w:rsidP="00E2371D">
            <w:pPr>
              <w:pStyle w:val="ListParagraph"/>
              <w:numPr>
                <w:ilvl w:val="0"/>
                <w:numId w:val="37"/>
              </w:numPr>
              <w:contextualSpacing/>
              <w:rPr>
                <w:rFonts w:ascii="Arial" w:hAnsi="Arial" w:cs="Arial"/>
                <w:iCs/>
                <w:color w:val="000000" w:themeColor="text1"/>
                <w:sz w:val="22"/>
                <w:szCs w:val="22"/>
              </w:rPr>
            </w:pPr>
            <w:r w:rsidRPr="00E2371D">
              <w:rPr>
                <w:rFonts w:ascii="Arial" w:hAnsi="Arial" w:cs="Arial"/>
                <w:iCs/>
                <w:color w:val="000000" w:themeColor="text1"/>
                <w:sz w:val="22"/>
                <w:szCs w:val="22"/>
              </w:rPr>
              <w:t>Demonstrates effective communication skills both written and verbal</w:t>
            </w:r>
          </w:p>
        </w:tc>
      </w:tr>
      <w:tr w:rsidR="00792F91" w:rsidRPr="00FC59B9" w14:paraId="5E008459" w14:textId="77777777" w:rsidTr="00E639F7">
        <w:tc>
          <w:tcPr>
            <w:tcW w:w="1438" w:type="pct"/>
          </w:tcPr>
          <w:p w14:paraId="0AA0B138" w14:textId="169F5268" w:rsidR="00792F91" w:rsidRPr="00FC59B9" w:rsidRDefault="00FC59B9" w:rsidP="00792F91">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792F91" w:rsidRPr="00FC59B9" w:rsidRDefault="00792F91" w:rsidP="00792F91">
            <w:pPr>
              <w:rPr>
                <w:rFonts w:ascii="Arial" w:hAnsi="Arial" w:cs="Arial"/>
                <w:b/>
                <w:bCs/>
                <w:sz w:val="22"/>
                <w:szCs w:val="22"/>
              </w:rPr>
            </w:pPr>
          </w:p>
          <w:p w14:paraId="1F568419" w14:textId="37F9FAF8" w:rsidR="00792F91" w:rsidRPr="00FC59B9" w:rsidRDefault="00FC59B9" w:rsidP="00792F91">
            <w:pPr>
              <w:rPr>
                <w:rFonts w:ascii="Arial" w:hAnsi="Arial" w:cs="Arial"/>
                <w:b/>
                <w:bCs/>
                <w:sz w:val="22"/>
                <w:szCs w:val="22"/>
              </w:rPr>
            </w:pPr>
            <w:r w:rsidRPr="00FC59B9">
              <w:rPr>
                <w:rFonts w:ascii="Arial" w:hAnsi="Arial" w:cs="Arial"/>
                <w:b/>
                <w:bCs/>
                <w:sz w:val="22"/>
                <w:szCs w:val="22"/>
              </w:rPr>
              <w:t>Ranking/shortlisting / interview</w:t>
            </w:r>
          </w:p>
        </w:tc>
        <w:tc>
          <w:tcPr>
            <w:tcW w:w="3562" w:type="pct"/>
          </w:tcPr>
          <w:p w14:paraId="551679E3" w14:textId="789808DF" w:rsidR="00792F91" w:rsidRPr="00FC59B9" w:rsidRDefault="00792F91" w:rsidP="00792F91">
            <w:pPr>
              <w:rPr>
                <w:rFonts w:ascii="Arial" w:hAnsi="Arial" w:cs="Arial"/>
                <w:sz w:val="22"/>
                <w:szCs w:val="22"/>
              </w:rPr>
            </w:pPr>
            <w:r w:rsidRPr="00FC59B9">
              <w:rPr>
                <w:rFonts w:ascii="Arial" w:hAnsi="Arial" w:cs="Arial"/>
                <w:sz w:val="22"/>
                <w:szCs w:val="22"/>
              </w:rPr>
              <w:t xml:space="preserve">A ranking and or shortlisting exercise may be carried out </w:t>
            </w:r>
            <w:r w:rsidR="002B6B2C" w:rsidRPr="00FC59B9">
              <w:rPr>
                <w:rFonts w:ascii="Arial" w:hAnsi="Arial" w:cs="Arial"/>
                <w:sz w:val="22"/>
                <w:szCs w:val="22"/>
              </w:rPr>
              <w:t>based on</w:t>
            </w:r>
            <w:r w:rsidRPr="00FC59B9">
              <w:rPr>
                <w:rFonts w:ascii="Arial" w:hAnsi="Arial" w:cs="Arial"/>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762396" w:rsidRPr="00FC59B9">
              <w:rPr>
                <w:rFonts w:ascii="Arial" w:hAnsi="Arial" w:cs="Arial"/>
                <w:sz w:val="22"/>
                <w:szCs w:val="22"/>
              </w:rPr>
              <w:t>Therefore,</w:t>
            </w:r>
            <w:r w:rsidRPr="00FC59B9">
              <w:rPr>
                <w:rFonts w:ascii="Arial" w:hAnsi="Arial" w:cs="Arial"/>
                <w:sz w:val="22"/>
                <w:szCs w:val="22"/>
              </w:rPr>
              <w:t xml:space="preserve"> it is very important that you think about your experience in light of those requirements.  </w:t>
            </w:r>
          </w:p>
          <w:p w14:paraId="5A4EEC41" w14:textId="77777777" w:rsidR="00792F91" w:rsidRPr="00FC59B9" w:rsidRDefault="00792F91" w:rsidP="00792F91">
            <w:pPr>
              <w:rPr>
                <w:rFonts w:ascii="Arial" w:hAnsi="Arial" w:cs="Arial"/>
                <w:sz w:val="22"/>
                <w:szCs w:val="22"/>
              </w:rPr>
            </w:pPr>
          </w:p>
          <w:p w14:paraId="20CA5DF2" w14:textId="375FEFD6" w:rsidR="00792F91" w:rsidRPr="00FC59B9" w:rsidRDefault="00792F91" w:rsidP="00792F91">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w:t>
            </w:r>
            <w:r w:rsidR="000B3BA1" w:rsidRPr="00FC59B9">
              <w:rPr>
                <w:rFonts w:ascii="Arial" w:hAnsi="Arial" w:cs="Arial"/>
                <w:sz w:val="22"/>
                <w:szCs w:val="22"/>
              </w:rPr>
              <w:t>progressing</w:t>
            </w:r>
            <w:r w:rsidRPr="00FC59B9">
              <w:rPr>
                <w:rFonts w:ascii="Arial" w:hAnsi="Arial" w:cs="Arial"/>
                <w:sz w:val="22"/>
                <w:szCs w:val="22"/>
              </w:rPr>
              <w:t xml:space="preserve"> to the next stage of the selection process.  </w:t>
            </w:r>
          </w:p>
          <w:p w14:paraId="0E82C8B6" w14:textId="77777777" w:rsidR="00792F91" w:rsidRPr="00FC59B9" w:rsidRDefault="00792F91" w:rsidP="00792F91">
            <w:pPr>
              <w:rPr>
                <w:rFonts w:ascii="Arial" w:hAnsi="Arial" w:cs="Arial"/>
                <w:iCs/>
                <w:sz w:val="22"/>
                <w:szCs w:val="22"/>
              </w:rPr>
            </w:pPr>
          </w:p>
          <w:p w14:paraId="4A5A9FA5" w14:textId="6602F543" w:rsidR="00792F91" w:rsidRPr="00FC59B9" w:rsidRDefault="00792F91" w:rsidP="00792F91">
            <w:pPr>
              <w:rPr>
                <w:rFonts w:ascii="Arial" w:hAnsi="Arial" w:cs="Arial"/>
                <w:iCs/>
                <w:sz w:val="22"/>
                <w:szCs w:val="22"/>
              </w:rPr>
            </w:pPr>
            <w:r w:rsidRPr="00FC59B9">
              <w:rPr>
                <w:rFonts w:ascii="Arial" w:hAnsi="Arial" w:cs="Arial"/>
                <w:iCs/>
                <w:sz w:val="22"/>
                <w:szCs w:val="22"/>
              </w:rPr>
              <w:t>Those successful at the ranking stage of this process</w:t>
            </w:r>
            <w:r w:rsidR="00413395" w:rsidRPr="00FC59B9">
              <w:rPr>
                <w:rFonts w:ascii="Arial" w:hAnsi="Arial" w:cs="Arial"/>
                <w:iCs/>
                <w:sz w:val="22"/>
                <w:szCs w:val="22"/>
              </w:rPr>
              <w:t xml:space="preserve">, </w:t>
            </w:r>
            <w:r w:rsidRPr="00FC59B9">
              <w:rPr>
                <w:rFonts w:ascii="Arial" w:hAnsi="Arial" w:cs="Arial"/>
                <w:iCs/>
                <w:sz w:val="22"/>
                <w:szCs w:val="22"/>
              </w:rPr>
              <w:t>where applied</w:t>
            </w:r>
            <w:r w:rsidR="00413395" w:rsidRPr="00FC59B9">
              <w:rPr>
                <w:rFonts w:ascii="Arial" w:hAnsi="Arial" w:cs="Arial"/>
                <w:iCs/>
                <w:sz w:val="22"/>
                <w:szCs w:val="22"/>
              </w:rPr>
              <w:t>,</w:t>
            </w:r>
            <w:r w:rsidRPr="00FC59B9">
              <w:rPr>
                <w:rFonts w:ascii="Arial" w:hAnsi="Arial" w:cs="Arial"/>
                <w:iCs/>
                <w:sz w:val="22"/>
                <w:szCs w:val="22"/>
              </w:rPr>
              <w:t xml:space="preserve"> will be placed on an order of merit and will be called to interview in ‘bands’ depending on the service needs of the organisation.</w:t>
            </w:r>
          </w:p>
          <w:p w14:paraId="12B8FE4D" w14:textId="2C108154" w:rsidR="00792F91" w:rsidRPr="00FC59B9" w:rsidRDefault="00792F91" w:rsidP="00A54067">
            <w:pPr>
              <w:rPr>
                <w:rFonts w:ascii="Arial" w:hAnsi="Arial" w:cs="Arial"/>
                <w:iCs/>
                <w:sz w:val="22"/>
                <w:szCs w:val="22"/>
                <w:highlight w:val="yellow"/>
              </w:rPr>
            </w:pPr>
          </w:p>
        </w:tc>
      </w:tr>
      <w:tr w:rsidR="009F3F3A" w:rsidRPr="00FC59B9" w14:paraId="0AD66BBB" w14:textId="77777777" w:rsidTr="00E639F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8" w:type="pct"/>
          </w:tcPr>
          <w:p w14:paraId="143B93D8" w14:textId="6D4F1E65" w:rsidR="009F3F3A" w:rsidRPr="00FC59B9" w:rsidRDefault="00FC59B9" w:rsidP="00EA495D">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9F3F3A" w:rsidRPr="00FC59B9" w:rsidRDefault="009F3F3A" w:rsidP="00EA495D">
            <w:pPr>
              <w:jc w:val="right"/>
              <w:rPr>
                <w:rFonts w:ascii="Arial" w:hAnsi="Arial" w:cs="Arial"/>
                <w:b/>
                <w:bCs/>
                <w:sz w:val="22"/>
                <w:szCs w:val="22"/>
              </w:rPr>
            </w:pPr>
          </w:p>
        </w:tc>
        <w:tc>
          <w:tcPr>
            <w:tcW w:w="3562" w:type="pct"/>
          </w:tcPr>
          <w:p w14:paraId="378BC044" w14:textId="77777777" w:rsidR="009F3F3A" w:rsidRPr="00FC59B9" w:rsidRDefault="009F3F3A" w:rsidP="00EA495D">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9F3F3A" w:rsidRPr="00FC59B9" w:rsidRDefault="009F3F3A" w:rsidP="00EA495D">
            <w:pPr>
              <w:rPr>
                <w:rFonts w:ascii="Arial" w:hAnsi="Arial" w:cs="Arial"/>
                <w:color w:val="000000"/>
                <w:sz w:val="22"/>
                <w:szCs w:val="22"/>
                <w:shd w:val="clear" w:color="auto" w:fill="FFFFFF"/>
              </w:rPr>
            </w:pPr>
          </w:p>
          <w:p w14:paraId="6705ED36" w14:textId="77777777" w:rsidR="009F3F3A" w:rsidRPr="00FC59B9" w:rsidRDefault="009F3F3A" w:rsidP="00EA495D">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FC59B9" w:rsidRDefault="009F3F3A" w:rsidP="00EA495D">
            <w:pPr>
              <w:rPr>
                <w:rFonts w:ascii="Arial" w:hAnsi="Arial" w:cs="Arial"/>
                <w:color w:val="000000"/>
                <w:sz w:val="22"/>
                <w:szCs w:val="22"/>
                <w:shd w:val="clear" w:color="auto" w:fill="FFFFFF"/>
              </w:rPr>
            </w:pPr>
          </w:p>
          <w:p w14:paraId="25259069" w14:textId="77777777" w:rsidR="009F3F3A" w:rsidRPr="00FC59B9" w:rsidRDefault="009F3F3A" w:rsidP="00EA495D">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FC59B9" w:rsidRDefault="009F3F3A" w:rsidP="00EA495D">
            <w:pPr>
              <w:rPr>
                <w:rFonts w:ascii="Arial" w:hAnsi="Arial" w:cs="Arial"/>
                <w:color w:val="000000"/>
                <w:sz w:val="22"/>
                <w:szCs w:val="22"/>
                <w:shd w:val="clear" w:color="auto" w:fill="FFFFFF"/>
              </w:rPr>
            </w:pPr>
          </w:p>
          <w:p w14:paraId="03FA5A57" w14:textId="1A88009B" w:rsidR="009F3F3A" w:rsidRPr="00FC59B9" w:rsidRDefault="009F3F3A" w:rsidP="00EA495D">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The HSE welcomes people with diverse backgrounds and offers a range of supports and resources to staff, such as those who require a reasonable accommodation at work because of a disability or long</w:t>
            </w:r>
            <w:r w:rsidR="00413395" w:rsidRPr="00FC59B9">
              <w:rPr>
                <w:rFonts w:ascii="Arial" w:hAnsi="Arial" w:cs="Arial"/>
                <w:color w:val="000000"/>
                <w:sz w:val="22"/>
                <w:szCs w:val="22"/>
                <w:shd w:val="clear" w:color="auto" w:fill="FFFFFF"/>
              </w:rPr>
              <w:t>-</w:t>
            </w:r>
            <w:r w:rsidRPr="00FC59B9">
              <w:rPr>
                <w:rFonts w:ascii="Arial" w:hAnsi="Arial" w:cs="Arial"/>
                <w:color w:val="000000"/>
                <w:sz w:val="22"/>
                <w:szCs w:val="22"/>
                <w:shd w:val="clear" w:color="auto" w:fill="FFFFFF"/>
              </w:rPr>
              <w:t xml:space="preserve">term health condition. </w:t>
            </w:r>
          </w:p>
          <w:p w14:paraId="366879CC" w14:textId="77777777" w:rsidR="009F3F3A" w:rsidRPr="00FC59B9" w:rsidRDefault="009F3F3A" w:rsidP="00EA495D">
            <w:pPr>
              <w:rPr>
                <w:rFonts w:ascii="Arial" w:hAnsi="Arial" w:cs="Arial"/>
                <w:color w:val="000000"/>
                <w:sz w:val="22"/>
                <w:szCs w:val="22"/>
                <w:shd w:val="clear" w:color="auto" w:fill="FFFFFF"/>
              </w:rPr>
            </w:pPr>
          </w:p>
          <w:p w14:paraId="24F19261" w14:textId="22DD2FA0" w:rsidR="009F3F3A" w:rsidRPr="00FC59B9" w:rsidRDefault="000B3BA1" w:rsidP="000B3BA1">
            <w:pPr>
              <w:rPr>
                <w:rFonts w:ascii="Arial" w:hAnsi="Arial" w:cs="Arial"/>
                <w:sz w:val="22"/>
                <w:szCs w:val="22"/>
              </w:rPr>
            </w:pPr>
            <w:r w:rsidRPr="00FC59B9">
              <w:rPr>
                <w:rFonts w:ascii="Arial" w:hAnsi="Arial" w:cs="Arial"/>
                <w:sz w:val="22"/>
                <w:szCs w:val="22"/>
              </w:rPr>
              <w:t xml:space="preserve">Read more about the HSE’s </w:t>
            </w:r>
            <w:r w:rsidR="009F3F3A" w:rsidRPr="00FC59B9">
              <w:rPr>
                <w:rFonts w:ascii="Arial" w:hAnsi="Arial" w:cs="Arial"/>
                <w:sz w:val="22"/>
                <w:szCs w:val="22"/>
              </w:rPr>
              <w:t xml:space="preserve">commitment to </w:t>
            </w:r>
            <w:hyperlink r:id="rId12" w:history="1">
              <w:r w:rsidR="009F3F3A" w:rsidRPr="00FC59B9">
                <w:rPr>
                  <w:rStyle w:val="Hyperlink"/>
                  <w:rFonts w:ascii="Arial" w:hAnsi="Arial" w:cs="Arial"/>
                  <w:sz w:val="22"/>
                  <w:szCs w:val="22"/>
                </w:rPr>
                <w:t>Diversity, Equality and Inclusion</w:t>
              </w:r>
            </w:hyperlink>
            <w:r w:rsidR="009F3F3A" w:rsidRPr="00FC59B9">
              <w:rPr>
                <w:rFonts w:ascii="Arial" w:hAnsi="Arial" w:cs="Arial"/>
                <w:sz w:val="22"/>
                <w:szCs w:val="22"/>
              </w:rPr>
              <w:t xml:space="preserve"> </w:t>
            </w:r>
          </w:p>
          <w:p w14:paraId="611557CE" w14:textId="280D653D" w:rsidR="000B3BA1" w:rsidRPr="00FC59B9" w:rsidRDefault="000B3BA1" w:rsidP="000B3BA1">
            <w:pPr>
              <w:rPr>
                <w:rFonts w:ascii="Arial" w:hAnsi="Arial" w:cs="Arial"/>
                <w:sz w:val="22"/>
                <w:szCs w:val="22"/>
              </w:rPr>
            </w:pPr>
          </w:p>
        </w:tc>
      </w:tr>
      <w:tr w:rsidR="00792F91" w:rsidRPr="00FC59B9" w14:paraId="34206BA6" w14:textId="77777777" w:rsidTr="00E639F7">
        <w:tc>
          <w:tcPr>
            <w:tcW w:w="1438" w:type="pct"/>
          </w:tcPr>
          <w:p w14:paraId="54E222E5" w14:textId="3BE0F72B" w:rsidR="00792F91" w:rsidRPr="00FC59B9" w:rsidRDefault="00FC59B9" w:rsidP="00792F91">
            <w:pPr>
              <w:rPr>
                <w:rFonts w:ascii="Arial" w:hAnsi="Arial" w:cs="Arial"/>
                <w:b/>
                <w:bCs/>
                <w:sz w:val="22"/>
                <w:szCs w:val="22"/>
              </w:rPr>
            </w:pPr>
            <w:r w:rsidRPr="00FC59B9">
              <w:rPr>
                <w:rFonts w:ascii="Arial" w:hAnsi="Arial" w:cs="Arial"/>
                <w:b/>
                <w:bCs/>
                <w:sz w:val="22"/>
                <w:szCs w:val="22"/>
              </w:rPr>
              <w:t>Code of practice</w:t>
            </w:r>
          </w:p>
        </w:tc>
        <w:tc>
          <w:tcPr>
            <w:tcW w:w="3562" w:type="pct"/>
          </w:tcPr>
          <w:p w14:paraId="02619FDC" w14:textId="77777777" w:rsidR="00792F91" w:rsidRPr="00FC59B9" w:rsidRDefault="00792F91" w:rsidP="00792F91">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792F91" w:rsidRPr="00FC59B9" w:rsidRDefault="00792F91" w:rsidP="00792F91">
            <w:pPr>
              <w:rPr>
                <w:rFonts w:ascii="Arial" w:hAnsi="Arial" w:cs="Arial"/>
                <w:sz w:val="22"/>
                <w:szCs w:val="22"/>
              </w:rPr>
            </w:pPr>
          </w:p>
          <w:p w14:paraId="530CFD04" w14:textId="5EE30451" w:rsidR="00792F91" w:rsidRPr="00FC59B9" w:rsidRDefault="00792F91" w:rsidP="00792F91">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lastRenderedPageBreak/>
              <w:t xml:space="preserve">The CPSA is responsible for </w:t>
            </w:r>
            <w:r w:rsidRPr="00FC59B9">
              <w:rPr>
                <w:rFonts w:ascii="Arial" w:hAnsi="Arial" w:cs="Arial"/>
                <w:color w:val="333333"/>
                <w:sz w:val="22"/>
                <w:szCs w:val="22"/>
                <w:lang w:eastAsia="en-IE"/>
              </w:rPr>
              <w:t xml:space="preserve">establishing the principles </w:t>
            </w:r>
            <w:r w:rsidR="00413395" w:rsidRPr="00FC59B9">
              <w:rPr>
                <w:rFonts w:ascii="Arial" w:hAnsi="Arial" w:cs="Arial"/>
                <w:color w:val="333333"/>
                <w:sz w:val="22"/>
                <w:szCs w:val="22"/>
                <w:lang w:eastAsia="en-IE"/>
              </w:rPr>
              <w:t>to</w:t>
            </w:r>
            <w:r w:rsidRPr="00FC59B9">
              <w:rPr>
                <w:rFonts w:ascii="Arial" w:hAnsi="Arial" w:cs="Arial"/>
                <w:color w:val="333333"/>
                <w:sz w:val="22"/>
                <w:szCs w:val="22"/>
                <w:lang w:eastAsia="en-IE"/>
              </w:rPr>
              <w:t xml:space="preserve"> be followed when making an appointment. These are set out in the CPSA Code of Practice. The Code outlines the standards </w:t>
            </w:r>
            <w:r w:rsidR="00413395" w:rsidRPr="00FC59B9">
              <w:rPr>
                <w:rFonts w:ascii="Arial" w:hAnsi="Arial" w:cs="Arial"/>
                <w:color w:val="333333"/>
                <w:sz w:val="22"/>
                <w:szCs w:val="22"/>
                <w:lang w:eastAsia="en-IE"/>
              </w:rPr>
              <w:t>to</w:t>
            </w:r>
            <w:r w:rsidRPr="00FC59B9">
              <w:rPr>
                <w:rFonts w:ascii="Arial" w:hAnsi="Arial" w:cs="Arial"/>
                <w:color w:val="333333"/>
                <w:sz w:val="22"/>
                <w:szCs w:val="22"/>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C59B9" w:rsidRDefault="00792F91" w:rsidP="00792F91">
            <w:pPr>
              <w:ind w:firstLine="720"/>
              <w:rPr>
                <w:rFonts w:ascii="Arial" w:hAnsi="Arial" w:cs="Arial"/>
                <w:sz w:val="22"/>
                <w:szCs w:val="22"/>
              </w:rPr>
            </w:pPr>
          </w:p>
          <w:p w14:paraId="7BD7C8A0" w14:textId="5C891930" w:rsidR="00792F91" w:rsidRPr="00FC59B9" w:rsidRDefault="000B3BA1" w:rsidP="00792F91">
            <w:pPr>
              <w:rPr>
                <w:rFonts w:ascii="Arial" w:hAnsi="Arial" w:cs="Arial"/>
                <w:sz w:val="22"/>
                <w:szCs w:val="22"/>
                <w:lang w:val="en-IE" w:eastAsia="en-US"/>
              </w:rPr>
            </w:pPr>
            <w:r w:rsidRPr="00FC59B9">
              <w:rPr>
                <w:rFonts w:ascii="Arial" w:hAnsi="Arial" w:cs="Arial"/>
                <w:sz w:val="22"/>
                <w:szCs w:val="22"/>
              </w:rPr>
              <w:t xml:space="preserve">Read the </w:t>
            </w:r>
            <w:hyperlink r:id="rId13" w:history="1">
              <w:r w:rsidR="00792F91"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792F91" w:rsidRPr="00FC59B9" w:rsidRDefault="00792F91" w:rsidP="00792F91">
            <w:pPr>
              <w:rPr>
                <w:rFonts w:ascii="Arial" w:hAnsi="Arial" w:cs="Arial"/>
                <w:sz w:val="22"/>
                <w:szCs w:val="22"/>
              </w:rPr>
            </w:pPr>
          </w:p>
        </w:tc>
      </w:tr>
      <w:tr w:rsidR="00792F91" w:rsidRPr="00FC59B9" w14:paraId="78E52213" w14:textId="77777777" w:rsidTr="00E639F7">
        <w:tc>
          <w:tcPr>
            <w:tcW w:w="5000" w:type="pct"/>
            <w:gridSpan w:val="2"/>
          </w:tcPr>
          <w:p w14:paraId="5ACE87AF" w14:textId="30B8949E" w:rsidR="00792F91" w:rsidRPr="00FC59B9" w:rsidRDefault="00FC59B9" w:rsidP="00792F91">
            <w:pPr>
              <w:rPr>
                <w:rFonts w:ascii="Arial" w:hAnsi="Arial" w:cs="Arial"/>
                <w:sz w:val="22"/>
                <w:szCs w:val="22"/>
              </w:rPr>
            </w:pPr>
            <w:r w:rsidRPr="00FC59B9">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792F91" w:rsidRPr="00FC59B9" w:rsidRDefault="00792F91" w:rsidP="00792F91">
            <w:pPr>
              <w:rPr>
                <w:rFonts w:ascii="Arial" w:hAnsi="Arial" w:cs="Arial"/>
                <w:sz w:val="22"/>
                <w:szCs w:val="22"/>
              </w:rPr>
            </w:pPr>
          </w:p>
          <w:p w14:paraId="469FBB66" w14:textId="55CBD260" w:rsidR="00792F91" w:rsidRPr="00FC59B9" w:rsidRDefault="00FC59B9" w:rsidP="00792F91">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7743E177" w14:textId="2753FB8B" w:rsidR="00E639F7" w:rsidRPr="004A52FF" w:rsidRDefault="0068735E" w:rsidP="00E55382">
      <w:pPr>
        <w:spacing w:after="200" w:line="276" w:lineRule="auto"/>
        <w:jc w:val="center"/>
        <w:rPr>
          <w:rFonts w:ascii="Arial" w:hAnsi="Arial" w:cs="Arial"/>
          <w:b/>
          <w:color w:val="000000" w:themeColor="text1"/>
          <w:sz w:val="22"/>
          <w:szCs w:val="22"/>
        </w:rPr>
      </w:pPr>
      <w:r w:rsidRPr="00FC59B9">
        <w:rPr>
          <w:rFonts w:ascii="Arial" w:hAnsi="Arial" w:cs="Arial"/>
          <w:b/>
          <w:color w:val="000099"/>
          <w:sz w:val="22"/>
          <w:szCs w:val="22"/>
        </w:rPr>
        <w:br w:type="page"/>
      </w:r>
      <w:r w:rsidR="00E639F7" w:rsidRPr="004A52FF">
        <w:rPr>
          <w:rFonts w:ascii="Arial" w:hAnsi="Arial" w:cs="Arial"/>
          <w:b/>
          <w:color w:val="000000" w:themeColor="text1"/>
          <w:sz w:val="22"/>
          <w:szCs w:val="22"/>
        </w:rPr>
        <w:lastRenderedPageBreak/>
        <w:t>SLMTA2525 Multi Task Attendant</w:t>
      </w:r>
    </w:p>
    <w:p w14:paraId="477B8795" w14:textId="2E185A10"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13" w:type="pct"/>
          </w:tcPr>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E639F7" w:rsidRPr="00FC59B9" w14:paraId="3F765092" w14:textId="77777777" w:rsidTr="00762396">
        <w:tc>
          <w:tcPr>
            <w:tcW w:w="1187" w:type="pct"/>
          </w:tcPr>
          <w:p w14:paraId="6C9EC992" w14:textId="77777777" w:rsidR="00E639F7" w:rsidRPr="00FC59B9" w:rsidRDefault="00E639F7" w:rsidP="00E639F7">
            <w:pPr>
              <w:jc w:val="both"/>
              <w:rPr>
                <w:rFonts w:ascii="Arial" w:hAnsi="Arial" w:cs="Arial"/>
                <w:b/>
                <w:bCs/>
                <w:sz w:val="22"/>
                <w:szCs w:val="22"/>
              </w:rPr>
            </w:pPr>
            <w:r w:rsidRPr="00FC59B9">
              <w:rPr>
                <w:rFonts w:ascii="Arial" w:hAnsi="Arial" w:cs="Arial"/>
                <w:b/>
                <w:bCs/>
                <w:sz w:val="22"/>
                <w:szCs w:val="22"/>
              </w:rPr>
              <w:t>Remuneration</w:t>
            </w:r>
          </w:p>
          <w:p w14:paraId="24717DED" w14:textId="77777777" w:rsidR="00E639F7" w:rsidRPr="00FC59B9" w:rsidRDefault="00E639F7" w:rsidP="00E639F7">
            <w:pPr>
              <w:jc w:val="both"/>
              <w:rPr>
                <w:rFonts w:ascii="Arial" w:hAnsi="Arial" w:cs="Arial"/>
                <w:b/>
                <w:bCs/>
                <w:sz w:val="22"/>
                <w:szCs w:val="22"/>
              </w:rPr>
            </w:pPr>
          </w:p>
        </w:tc>
        <w:tc>
          <w:tcPr>
            <w:tcW w:w="3813" w:type="pct"/>
          </w:tcPr>
          <w:p w14:paraId="22A7C460" w14:textId="79B13BA1" w:rsidR="00E639F7" w:rsidRPr="0036350E" w:rsidRDefault="00E639F7" w:rsidP="00E639F7">
            <w:pPr>
              <w:spacing w:after="120"/>
              <w:jc w:val="both"/>
              <w:rPr>
                <w:rFonts w:ascii="Arial" w:hAnsi="Arial" w:cs="Arial"/>
                <w:color w:val="000000" w:themeColor="text1"/>
                <w:sz w:val="22"/>
                <w:szCs w:val="22"/>
              </w:rPr>
            </w:pPr>
            <w:r w:rsidRPr="0036350E">
              <w:rPr>
                <w:rFonts w:ascii="Arial" w:hAnsi="Arial" w:cs="Arial"/>
                <w:color w:val="000000" w:themeColor="text1"/>
                <w:sz w:val="22"/>
                <w:szCs w:val="22"/>
              </w:rPr>
              <w:t xml:space="preserve">The salary scale for the post is: </w:t>
            </w:r>
            <w:r w:rsidR="001849BC">
              <w:rPr>
                <w:rFonts w:ascii="Arial" w:hAnsi="Arial" w:cs="Arial"/>
                <w:color w:val="000000" w:themeColor="text1"/>
                <w:sz w:val="22"/>
                <w:szCs w:val="22"/>
              </w:rPr>
              <w:t>(1/</w:t>
            </w:r>
            <w:r w:rsidR="00137BF1">
              <w:rPr>
                <w:rFonts w:ascii="Arial" w:hAnsi="Arial" w:cs="Arial"/>
                <w:color w:val="000000" w:themeColor="text1"/>
                <w:sz w:val="22"/>
                <w:szCs w:val="22"/>
              </w:rPr>
              <w:t>6</w:t>
            </w:r>
            <w:r w:rsidR="001849BC">
              <w:rPr>
                <w:rFonts w:ascii="Arial" w:hAnsi="Arial" w:cs="Arial"/>
                <w:color w:val="000000" w:themeColor="text1"/>
                <w:sz w:val="22"/>
                <w:szCs w:val="22"/>
              </w:rPr>
              <w:t>/2</w:t>
            </w:r>
            <w:r w:rsidR="00137BF1">
              <w:rPr>
                <w:rFonts w:ascii="Arial" w:hAnsi="Arial" w:cs="Arial"/>
                <w:color w:val="000000" w:themeColor="text1"/>
                <w:sz w:val="22"/>
                <w:szCs w:val="22"/>
              </w:rPr>
              <w:t>6</w:t>
            </w:r>
            <w:r w:rsidR="001849BC">
              <w:rPr>
                <w:rFonts w:ascii="Arial" w:hAnsi="Arial" w:cs="Arial"/>
                <w:color w:val="000000" w:themeColor="text1"/>
                <w:sz w:val="22"/>
                <w:szCs w:val="22"/>
              </w:rPr>
              <w:t>)</w:t>
            </w:r>
          </w:p>
          <w:p w14:paraId="4A9602D8" w14:textId="3AA669E8" w:rsidR="00E639F7" w:rsidRPr="0036350E" w:rsidRDefault="00137BF1" w:rsidP="00E639F7">
            <w:pPr>
              <w:spacing w:after="120"/>
              <w:contextualSpacing/>
              <w:rPr>
                <w:rFonts w:ascii="Arial" w:hAnsi="Arial" w:cs="Arial"/>
                <w:bCs/>
                <w:iCs/>
                <w:color w:val="000000" w:themeColor="text1"/>
                <w:sz w:val="22"/>
                <w:szCs w:val="22"/>
                <w:highlight w:val="yellow"/>
              </w:rPr>
            </w:pPr>
            <w:r w:rsidRPr="00137BF1">
              <w:rPr>
                <w:rFonts w:ascii="Arial" w:hAnsi="Arial" w:cs="Arial"/>
                <w:bCs/>
                <w:iCs/>
                <w:color w:val="000000" w:themeColor="text1"/>
                <w:sz w:val="22"/>
                <w:szCs w:val="22"/>
              </w:rPr>
              <w:t>36,651 38,130 39,687 40,101 41,118 41,998 43,264 44,577 45,939</w:t>
            </w:r>
          </w:p>
          <w:p w14:paraId="77F7F90C" w14:textId="77777777" w:rsidR="00E639F7" w:rsidRPr="0036350E" w:rsidRDefault="00E639F7" w:rsidP="00E639F7">
            <w:pPr>
              <w:spacing w:after="120"/>
              <w:contextualSpacing/>
              <w:rPr>
                <w:rStyle w:val="Hyperlink"/>
                <w:rFonts w:ascii="Arial" w:hAnsi="Arial" w:cs="Arial"/>
                <w:bCs/>
                <w:iCs/>
                <w:color w:val="000000" w:themeColor="text1"/>
                <w:sz w:val="22"/>
                <w:szCs w:val="22"/>
              </w:rPr>
            </w:pPr>
          </w:p>
          <w:p w14:paraId="7F1A46BA" w14:textId="77777777" w:rsidR="00E639F7" w:rsidRPr="0036350E" w:rsidRDefault="00E639F7" w:rsidP="00E639F7">
            <w:pPr>
              <w:jc w:val="both"/>
              <w:rPr>
                <w:rFonts w:ascii="Arial" w:hAnsi="Arial" w:cs="Arial"/>
                <w:color w:val="000000" w:themeColor="text1"/>
                <w:sz w:val="22"/>
                <w:szCs w:val="22"/>
              </w:rPr>
            </w:pPr>
            <w:r w:rsidRPr="0036350E">
              <w:rPr>
                <w:rFonts w:ascii="Arial" w:hAnsi="Arial" w:cs="Arial"/>
                <w:color w:val="000000" w:themeColor="text1"/>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8311EC5" w14:textId="12B985D8" w:rsidR="00E639F7" w:rsidRPr="00FC59B9" w:rsidRDefault="00E639F7" w:rsidP="00E639F7">
            <w:pPr>
              <w:jc w:val="both"/>
              <w:rPr>
                <w:rFonts w:ascii="Arial" w:hAnsi="Arial" w:cs="Arial"/>
                <w:sz w:val="22"/>
                <w:szCs w:val="22"/>
              </w:rPr>
            </w:pPr>
          </w:p>
        </w:tc>
      </w:tr>
      <w:tr w:rsidR="00E639F7" w:rsidRPr="00FC59B9" w14:paraId="026D2AAA" w14:textId="77777777" w:rsidTr="00762396">
        <w:tc>
          <w:tcPr>
            <w:tcW w:w="1187" w:type="pct"/>
          </w:tcPr>
          <w:p w14:paraId="38FDC52F" w14:textId="62B38BF6" w:rsidR="00E639F7" w:rsidRPr="00FC59B9" w:rsidRDefault="00E639F7" w:rsidP="00E639F7">
            <w:pPr>
              <w:jc w:val="both"/>
              <w:rPr>
                <w:rFonts w:ascii="Arial" w:hAnsi="Arial" w:cs="Arial"/>
                <w:b/>
                <w:bCs/>
                <w:sz w:val="22"/>
                <w:szCs w:val="22"/>
              </w:rPr>
            </w:pPr>
            <w:r w:rsidRPr="00FC59B9">
              <w:rPr>
                <w:rFonts w:ascii="Arial" w:hAnsi="Arial" w:cs="Arial"/>
                <w:b/>
                <w:bCs/>
                <w:sz w:val="22"/>
                <w:szCs w:val="22"/>
              </w:rPr>
              <w:t>Annual leave</w:t>
            </w:r>
          </w:p>
        </w:tc>
        <w:tc>
          <w:tcPr>
            <w:tcW w:w="3813" w:type="pct"/>
          </w:tcPr>
          <w:p w14:paraId="7A82753C" w14:textId="77777777" w:rsidR="00E639F7" w:rsidRPr="00FC59B9" w:rsidRDefault="00E639F7" w:rsidP="00E639F7">
            <w:pPr>
              <w:rPr>
                <w:rFonts w:ascii="Arial" w:hAnsi="Arial" w:cs="Arial"/>
                <w:sz w:val="22"/>
                <w:szCs w:val="22"/>
              </w:rPr>
            </w:pPr>
            <w:r w:rsidRPr="00FC59B9">
              <w:rPr>
                <w:rFonts w:ascii="Arial" w:eastAsiaTheme="minorHAnsi" w:hAnsi="Arial" w:cs="Arial"/>
                <w:color w:val="000000"/>
                <w:sz w:val="22"/>
                <w:szCs w:val="22"/>
                <w:lang w:val="en-IE" w:eastAsia="en-US"/>
              </w:rPr>
              <w:t>The annual leave associated with the post will be confirmed at Contracting stage</w:t>
            </w:r>
            <w:r w:rsidRPr="00FC59B9">
              <w:rPr>
                <w:rFonts w:ascii="Arial" w:hAnsi="Arial" w:cs="Arial"/>
                <w:sz w:val="22"/>
                <w:szCs w:val="22"/>
              </w:rPr>
              <w:t>.</w:t>
            </w:r>
          </w:p>
          <w:p w14:paraId="79D884D7" w14:textId="77777777" w:rsidR="00E639F7" w:rsidRPr="00FC59B9" w:rsidRDefault="00E639F7" w:rsidP="00E639F7">
            <w:pPr>
              <w:jc w:val="both"/>
              <w:rPr>
                <w:rFonts w:ascii="Arial" w:hAnsi="Arial" w:cs="Arial"/>
                <w:sz w:val="22"/>
                <w:szCs w:val="22"/>
              </w:rPr>
            </w:pPr>
          </w:p>
        </w:tc>
      </w:tr>
      <w:tr w:rsidR="00E639F7" w:rsidRPr="00FC59B9" w14:paraId="01F7D1BF" w14:textId="77777777" w:rsidTr="00762396">
        <w:tc>
          <w:tcPr>
            <w:tcW w:w="1187" w:type="pct"/>
          </w:tcPr>
          <w:p w14:paraId="310A674B" w14:textId="23C4E8CD" w:rsidR="00E639F7" w:rsidRPr="00FC59B9" w:rsidRDefault="00E639F7" w:rsidP="00E639F7">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E639F7" w:rsidRPr="00FC59B9" w:rsidRDefault="00E639F7" w:rsidP="00E639F7">
            <w:pPr>
              <w:jc w:val="both"/>
              <w:rPr>
                <w:rFonts w:ascii="Arial" w:hAnsi="Arial" w:cs="Arial"/>
                <w:b/>
                <w:bCs/>
                <w:sz w:val="22"/>
                <w:szCs w:val="22"/>
              </w:rPr>
            </w:pPr>
          </w:p>
          <w:p w14:paraId="0BC16D94" w14:textId="77777777" w:rsidR="00E639F7" w:rsidRPr="00FC59B9" w:rsidRDefault="00E639F7" w:rsidP="00E639F7">
            <w:pPr>
              <w:jc w:val="both"/>
              <w:rPr>
                <w:rFonts w:ascii="Arial" w:hAnsi="Arial" w:cs="Arial"/>
                <w:b/>
                <w:bCs/>
                <w:sz w:val="22"/>
                <w:szCs w:val="22"/>
              </w:rPr>
            </w:pPr>
          </w:p>
        </w:tc>
        <w:tc>
          <w:tcPr>
            <w:tcW w:w="3813" w:type="pct"/>
          </w:tcPr>
          <w:p w14:paraId="79E7E9AD" w14:textId="77777777" w:rsidR="00E639F7" w:rsidRPr="00FC59B9" w:rsidRDefault="00E639F7" w:rsidP="00E639F7">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E639F7" w:rsidRPr="00FC59B9" w:rsidRDefault="00E639F7" w:rsidP="00E639F7">
            <w:pPr>
              <w:jc w:val="both"/>
              <w:rPr>
                <w:rFonts w:ascii="Arial" w:hAnsi="Arial" w:cs="Arial"/>
                <w:sz w:val="22"/>
                <w:szCs w:val="22"/>
              </w:rPr>
            </w:pPr>
          </w:p>
        </w:tc>
      </w:tr>
      <w:tr w:rsidR="00E639F7" w:rsidRPr="00FC59B9" w14:paraId="565FC9D1" w14:textId="77777777" w:rsidTr="00762396">
        <w:tc>
          <w:tcPr>
            <w:tcW w:w="1187" w:type="pct"/>
          </w:tcPr>
          <w:p w14:paraId="1B364D81" w14:textId="7AD7AAA2" w:rsidR="00E639F7" w:rsidRPr="00FC59B9" w:rsidRDefault="00E639F7" w:rsidP="00E639F7">
            <w:pPr>
              <w:jc w:val="both"/>
              <w:rPr>
                <w:rFonts w:ascii="Arial" w:hAnsi="Arial" w:cs="Arial"/>
                <w:b/>
                <w:bCs/>
                <w:sz w:val="22"/>
                <w:szCs w:val="22"/>
              </w:rPr>
            </w:pPr>
            <w:r w:rsidRPr="00FC59B9">
              <w:rPr>
                <w:rFonts w:ascii="Arial" w:hAnsi="Arial" w:cs="Arial"/>
                <w:b/>
                <w:bCs/>
                <w:sz w:val="22"/>
                <w:szCs w:val="22"/>
              </w:rPr>
              <w:t>Age</w:t>
            </w:r>
          </w:p>
        </w:tc>
        <w:tc>
          <w:tcPr>
            <w:tcW w:w="3813" w:type="pct"/>
          </w:tcPr>
          <w:p w14:paraId="0D47FB6D" w14:textId="77777777" w:rsidR="00E639F7" w:rsidRPr="00FC59B9" w:rsidRDefault="00E639F7" w:rsidP="00E639F7">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639F7" w:rsidRPr="00FC59B9" w:rsidRDefault="00E639F7" w:rsidP="00E639F7">
            <w:pPr>
              <w:autoSpaceDE w:val="0"/>
              <w:autoSpaceDN w:val="0"/>
              <w:adjustRightInd w:val="0"/>
              <w:rPr>
                <w:rFonts w:ascii="Arial" w:eastAsiaTheme="minorHAnsi" w:hAnsi="Arial" w:cs="Arial"/>
                <w:i/>
                <w:iCs/>
                <w:color w:val="000000"/>
                <w:sz w:val="22"/>
                <w:szCs w:val="22"/>
                <w:lang w:val="en-IE" w:eastAsia="en-US"/>
              </w:rPr>
            </w:pPr>
          </w:p>
          <w:p w14:paraId="1AFBA01F" w14:textId="77777777" w:rsidR="00E639F7" w:rsidRPr="00762396" w:rsidRDefault="00E639F7" w:rsidP="00E639F7">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639F7" w:rsidRPr="00FC59B9" w:rsidRDefault="00E639F7" w:rsidP="00E639F7">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with a 26-week break in service, between 1 April 2004 and 31 December 2012 (new entrants) have no compulsory retirement age.</w:t>
            </w:r>
          </w:p>
          <w:p w14:paraId="57E91FD3" w14:textId="77777777" w:rsidR="00E639F7" w:rsidRPr="00FC59B9" w:rsidRDefault="00E639F7" w:rsidP="00E639F7">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E639F7" w:rsidRPr="00FC59B9" w:rsidRDefault="00E639F7" w:rsidP="00E639F7">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E639F7" w:rsidRPr="00FC59B9" w:rsidRDefault="00E639F7" w:rsidP="00E639F7">
            <w:pPr>
              <w:autoSpaceDE w:val="0"/>
              <w:autoSpaceDN w:val="0"/>
              <w:adjustRightInd w:val="0"/>
              <w:rPr>
                <w:rFonts w:ascii="Arial" w:eastAsiaTheme="minorHAnsi" w:hAnsi="Arial" w:cs="Arial"/>
                <w:color w:val="000000"/>
                <w:sz w:val="22"/>
                <w:szCs w:val="22"/>
                <w:lang w:val="en-IE" w:eastAsia="en-US"/>
              </w:rPr>
            </w:pPr>
          </w:p>
        </w:tc>
      </w:tr>
      <w:tr w:rsidR="00E639F7" w:rsidRPr="00FC59B9" w14:paraId="00A31E89" w14:textId="77777777" w:rsidTr="00762396">
        <w:tc>
          <w:tcPr>
            <w:tcW w:w="1187" w:type="pct"/>
          </w:tcPr>
          <w:p w14:paraId="33CE3509" w14:textId="00C97D8C" w:rsidR="00E639F7" w:rsidRPr="00FC59B9" w:rsidRDefault="00E639F7" w:rsidP="00E639F7">
            <w:pPr>
              <w:jc w:val="both"/>
              <w:rPr>
                <w:rFonts w:ascii="Arial" w:hAnsi="Arial" w:cs="Arial"/>
                <w:b/>
                <w:sz w:val="22"/>
                <w:szCs w:val="22"/>
              </w:rPr>
            </w:pPr>
            <w:r w:rsidRPr="00FC59B9">
              <w:rPr>
                <w:rFonts w:ascii="Arial" w:hAnsi="Arial" w:cs="Arial"/>
                <w:b/>
                <w:sz w:val="22"/>
                <w:szCs w:val="22"/>
              </w:rPr>
              <w:t>Probation</w:t>
            </w:r>
          </w:p>
        </w:tc>
        <w:tc>
          <w:tcPr>
            <w:tcW w:w="3813" w:type="pct"/>
          </w:tcPr>
          <w:p w14:paraId="43F205C5" w14:textId="29B115FF" w:rsidR="00E639F7" w:rsidRPr="00FC59B9" w:rsidRDefault="00E639F7" w:rsidP="00E639F7">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w:t>
            </w:r>
            <w:r w:rsidRPr="00FC59B9">
              <w:rPr>
                <w:rFonts w:ascii="Arial" w:hAnsi="Arial" w:cs="Arial"/>
                <w:sz w:val="22"/>
                <w:szCs w:val="22"/>
              </w:rPr>
              <w:lastRenderedPageBreak/>
              <w:t>to a probationary period of 12 months as stipulated in the Department of Health Circular No.10/71.</w:t>
            </w:r>
          </w:p>
          <w:p w14:paraId="08D57982" w14:textId="719A350C" w:rsidR="00E639F7" w:rsidRPr="00FC59B9" w:rsidRDefault="00E639F7" w:rsidP="00E639F7">
            <w:pPr>
              <w:jc w:val="both"/>
              <w:rPr>
                <w:rFonts w:ascii="Arial" w:hAnsi="Arial" w:cs="Arial"/>
                <w:sz w:val="22"/>
                <w:szCs w:val="22"/>
              </w:rPr>
            </w:pPr>
          </w:p>
        </w:tc>
      </w:tr>
      <w:tr w:rsidR="00E639F7" w:rsidRPr="00FC59B9" w14:paraId="569E1840" w14:textId="77777777" w:rsidTr="00762396">
        <w:trPr>
          <w:trHeight w:val="699"/>
        </w:trPr>
        <w:tc>
          <w:tcPr>
            <w:tcW w:w="1187" w:type="pct"/>
          </w:tcPr>
          <w:p w14:paraId="27BE9867" w14:textId="16198D46" w:rsidR="00E639F7" w:rsidRPr="00FC59B9" w:rsidRDefault="00E639F7" w:rsidP="00E639F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E639F7" w:rsidRPr="00FC59B9" w:rsidRDefault="00E639F7" w:rsidP="00E639F7">
            <w:pPr>
              <w:rPr>
                <w:rFonts w:ascii="Arial" w:hAnsi="Arial" w:cs="Arial"/>
                <w:b/>
                <w:bCs/>
                <w:sz w:val="22"/>
                <w:szCs w:val="22"/>
              </w:rPr>
            </w:pPr>
          </w:p>
        </w:tc>
        <w:tc>
          <w:tcPr>
            <w:tcW w:w="3813" w:type="pct"/>
          </w:tcPr>
          <w:p w14:paraId="444A8E6F" w14:textId="77777777" w:rsidR="00E639F7" w:rsidRPr="00C82754" w:rsidRDefault="00E639F7" w:rsidP="00E639F7">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E639F7" w:rsidRPr="00C82754" w:rsidRDefault="00E639F7" w:rsidP="00E639F7">
            <w:pPr>
              <w:jc w:val="both"/>
              <w:rPr>
                <w:rFonts w:ascii="Arial" w:hAnsi="Arial" w:cs="Arial"/>
                <w:sz w:val="22"/>
                <w:szCs w:val="22"/>
              </w:rPr>
            </w:pPr>
          </w:p>
          <w:p w14:paraId="71541E22" w14:textId="77777777" w:rsidR="00E639F7" w:rsidRPr="00C82754" w:rsidRDefault="00E639F7" w:rsidP="00E639F7">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E639F7" w:rsidRPr="00C82754" w:rsidRDefault="00E639F7" w:rsidP="00E639F7">
            <w:pPr>
              <w:jc w:val="both"/>
              <w:rPr>
                <w:rFonts w:ascii="Arial" w:hAnsi="Arial" w:cs="Arial"/>
                <w:sz w:val="22"/>
                <w:szCs w:val="22"/>
              </w:rPr>
            </w:pPr>
          </w:p>
          <w:p w14:paraId="15AA7407" w14:textId="77777777" w:rsidR="00E639F7" w:rsidRPr="00C82754" w:rsidRDefault="00E639F7" w:rsidP="00E639F7">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4"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E639F7" w:rsidRPr="00C82754" w:rsidRDefault="00E639F7" w:rsidP="00E639F7">
            <w:pPr>
              <w:jc w:val="both"/>
              <w:rPr>
                <w:rFonts w:ascii="Arial" w:hAnsi="Arial" w:cs="Arial"/>
                <w:sz w:val="22"/>
                <w:szCs w:val="22"/>
              </w:rPr>
            </w:pPr>
          </w:p>
          <w:p w14:paraId="62136DD2" w14:textId="77777777" w:rsidR="00E639F7" w:rsidRPr="00C82754" w:rsidRDefault="00E639F7" w:rsidP="00E639F7">
            <w:pPr>
              <w:jc w:val="both"/>
              <w:rPr>
                <w:rFonts w:ascii="Arial" w:hAnsi="Arial" w:cs="Arial"/>
                <w:sz w:val="22"/>
                <w:szCs w:val="22"/>
              </w:rPr>
            </w:pPr>
            <w:r w:rsidRPr="00C82754">
              <w:rPr>
                <w:rFonts w:ascii="Arial" w:hAnsi="Arial" w:cs="Arial"/>
                <w:sz w:val="22"/>
                <w:szCs w:val="22"/>
              </w:rPr>
              <w:t xml:space="preserve">Visit </w:t>
            </w:r>
            <w:hyperlink r:id="rId15"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E639F7" w:rsidRPr="00FC59B9" w:rsidRDefault="00E639F7" w:rsidP="00E639F7">
            <w:pPr>
              <w:jc w:val="both"/>
              <w:rPr>
                <w:rFonts w:ascii="Arial" w:hAnsi="Arial" w:cs="Arial"/>
                <w:b/>
                <w:bCs/>
                <w:sz w:val="22"/>
                <w:szCs w:val="22"/>
              </w:rPr>
            </w:pPr>
            <w:r w:rsidRPr="00FC59B9">
              <w:rPr>
                <w:rFonts w:ascii="Arial" w:hAnsi="Arial" w:cs="Arial"/>
                <w:bCs/>
                <w:sz w:val="22"/>
                <w:szCs w:val="22"/>
                <w:lang w:val="en"/>
              </w:rPr>
              <w:t>.</w:t>
            </w:r>
          </w:p>
        </w:tc>
      </w:tr>
      <w:tr w:rsidR="00E639F7"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E639F7" w:rsidRPr="00FC59B9" w:rsidRDefault="00E639F7" w:rsidP="00E639F7">
            <w:pPr>
              <w:rPr>
                <w:rFonts w:ascii="Arial" w:hAnsi="Arial" w:cs="Arial"/>
                <w:b/>
                <w:bCs/>
                <w:sz w:val="22"/>
                <w:szCs w:val="22"/>
              </w:rPr>
            </w:pPr>
            <w:bookmarkStart w:id="0" w:name="_Hlk58316562"/>
            <w:r w:rsidRPr="00FC59B9">
              <w:rPr>
                <w:rFonts w:ascii="Arial" w:hAnsi="Arial" w:cs="Arial"/>
                <w:b/>
                <w:bCs/>
                <w:sz w:val="22"/>
                <w:szCs w:val="22"/>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E639F7" w:rsidRPr="00FC59B9" w:rsidRDefault="00E639F7" w:rsidP="00E639F7">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E639F7" w:rsidRPr="00FC59B9" w:rsidRDefault="00E639F7" w:rsidP="00E639F7">
            <w:pPr>
              <w:jc w:val="both"/>
              <w:rPr>
                <w:rFonts w:ascii="Arial" w:hAnsi="Arial" w:cs="Arial"/>
                <w:sz w:val="22"/>
                <w:szCs w:val="22"/>
              </w:rPr>
            </w:pPr>
          </w:p>
        </w:tc>
      </w:tr>
      <w:tr w:rsidR="00E639F7"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E639F7" w:rsidRPr="00FC59B9" w:rsidRDefault="00E639F7" w:rsidP="00E639F7">
            <w:pPr>
              <w:rPr>
                <w:rFonts w:ascii="Arial" w:hAnsi="Arial" w:cs="Arial"/>
                <w:b/>
                <w:bCs/>
                <w:sz w:val="22"/>
                <w:szCs w:val="22"/>
              </w:rPr>
            </w:pPr>
            <w:r w:rsidRPr="00FC59B9">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E639F7" w:rsidRPr="00FC59B9" w:rsidRDefault="00E639F7" w:rsidP="00E639F7">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E639F7" w:rsidRPr="00FC59B9" w:rsidRDefault="00E639F7" w:rsidP="00E639F7">
            <w:pPr>
              <w:ind w:firstLine="720"/>
              <w:jc w:val="both"/>
              <w:rPr>
                <w:rFonts w:ascii="Arial" w:hAnsi="Arial" w:cs="Arial"/>
                <w:sz w:val="22"/>
                <w:szCs w:val="22"/>
              </w:rPr>
            </w:pPr>
          </w:p>
          <w:p w14:paraId="033501F0" w14:textId="77777777" w:rsidR="00E639F7" w:rsidRPr="00FC59B9" w:rsidRDefault="00E639F7" w:rsidP="00E639F7">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E639F7" w:rsidRPr="00FC59B9" w:rsidRDefault="00E639F7" w:rsidP="00E639F7">
            <w:pPr>
              <w:jc w:val="both"/>
              <w:rPr>
                <w:rFonts w:ascii="Arial" w:hAnsi="Arial" w:cs="Arial"/>
                <w:sz w:val="22"/>
                <w:szCs w:val="22"/>
                <w:highlight w:val="yellow"/>
              </w:rPr>
            </w:pPr>
          </w:p>
          <w:p w14:paraId="1A2019CC" w14:textId="77777777"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4"/>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4F284F2" w14:textId="77777777"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sz w:val="22"/>
                <w:szCs w:val="22"/>
              </w:rPr>
              <w:lastRenderedPageBreak/>
              <w:t>Ensuring a training need assessment (TNA) is undertaken for employees, facilitating their attendance at statutory OSH training, and ensuring records are maintained for each employee.</w:t>
            </w:r>
          </w:p>
          <w:p w14:paraId="70694811" w14:textId="0A6E170B"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5"/>
            </w:r>
            <w:r w:rsidRPr="00FC59B9">
              <w:rPr>
                <w:rFonts w:ascii="Arial" w:hAnsi="Arial" w:cs="Arial"/>
                <w:sz w:val="22"/>
                <w:szCs w:val="22"/>
              </w:rPr>
              <w:t>.</w:t>
            </w:r>
          </w:p>
          <w:p w14:paraId="11FEAA1E" w14:textId="77777777"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E639F7" w:rsidRPr="00FC59B9" w:rsidRDefault="00E639F7" w:rsidP="00E639F7">
            <w:pPr>
              <w:pStyle w:val="ListParagraph"/>
              <w:numPr>
                <w:ilvl w:val="0"/>
                <w:numId w:val="13"/>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E639F7" w:rsidRPr="00FC59B9" w:rsidRDefault="00E639F7" w:rsidP="00E639F7">
            <w:pPr>
              <w:jc w:val="both"/>
              <w:rPr>
                <w:rFonts w:ascii="Arial" w:hAnsi="Arial" w:cs="Arial"/>
                <w:sz w:val="22"/>
                <w:szCs w:val="22"/>
              </w:rPr>
            </w:pPr>
          </w:p>
          <w:p w14:paraId="7AC8EEB0" w14:textId="77777777" w:rsidR="00E639F7" w:rsidRPr="00FC59B9" w:rsidRDefault="00E639F7" w:rsidP="00E639F7">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E639F7" w:rsidRPr="00FC59B9" w:rsidRDefault="00E639F7" w:rsidP="00E639F7">
            <w:pPr>
              <w:jc w:val="both"/>
              <w:rPr>
                <w:rFonts w:ascii="Arial" w:hAnsi="Arial" w:cs="Arial"/>
                <w:sz w:val="22"/>
                <w:szCs w:val="22"/>
              </w:rPr>
            </w:pPr>
          </w:p>
        </w:tc>
      </w:tr>
      <w:bookmarkEnd w:id="0"/>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17196CF2" w14:textId="1CBB20FF" w:rsidR="00762396" w:rsidRPr="00762396" w:rsidRDefault="00762396" w:rsidP="00753785">
      <w:pPr>
        <w:pStyle w:val="ListParagraph"/>
        <w:textAlignment w:val="baseline"/>
        <w:rPr>
          <w:rFonts w:ascii="Arial" w:eastAsia="Calibri" w:hAnsi="Arial" w:cs="Arial"/>
          <w:color w:val="000099"/>
          <w:sz w:val="18"/>
          <w:szCs w:val="18"/>
        </w:rPr>
      </w:pPr>
    </w:p>
    <w:sectPr w:rsidR="00762396" w:rsidRPr="00762396" w:rsidSect="00FC59B9">
      <w:headerReference w:type="default" r:id="rId16"/>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AF405" w14:textId="77777777" w:rsidR="00A02E46" w:rsidRDefault="00A02E46" w:rsidP="00543F98">
      <w:r>
        <w:separator/>
      </w:r>
    </w:p>
  </w:endnote>
  <w:endnote w:type="continuationSeparator" w:id="0">
    <w:p w14:paraId="44A385E9" w14:textId="77777777" w:rsidR="00A02E46" w:rsidRDefault="00A02E46" w:rsidP="00543F98">
      <w:r>
        <w:continuationSeparator/>
      </w:r>
    </w:p>
  </w:endnote>
  <w:endnote w:type="continuationNotice" w:id="1">
    <w:p w14:paraId="692EFE59" w14:textId="77777777" w:rsidR="00A02E46" w:rsidRDefault="00A02E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DB5C4C"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EB22B2">
      <w:rPr>
        <w:rFonts w:ascii="Arial" w:hAnsi="Arial" w:cs="Arial"/>
        <w:noProof/>
      </w:rPr>
      <w:t>08/10/2026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816F8" w14:textId="77777777" w:rsidR="00A02E46" w:rsidRDefault="00A02E46" w:rsidP="00543F98">
      <w:r>
        <w:separator/>
      </w:r>
    </w:p>
  </w:footnote>
  <w:footnote w:type="continuationSeparator" w:id="0">
    <w:p w14:paraId="35D8BD2B" w14:textId="77777777" w:rsidR="00A02E46" w:rsidRDefault="00A02E46" w:rsidP="00543F98">
      <w:r>
        <w:continuationSeparator/>
      </w:r>
    </w:p>
  </w:footnote>
  <w:footnote w:type="continuationNotice" w:id="1">
    <w:p w14:paraId="1C48B7EC" w14:textId="77777777" w:rsidR="00A02E46" w:rsidRDefault="00A02E46"/>
  </w:footnote>
  <w:footnote w:id="2">
    <w:p w14:paraId="37C4440D" w14:textId="6F3E2197" w:rsidR="00E2371D" w:rsidRPr="004A52FF" w:rsidRDefault="00E2371D" w:rsidP="00E2371D">
      <w:pPr>
        <w:pStyle w:val="FootnoteText"/>
        <w:rPr>
          <w:rFonts w:ascii="Arial" w:hAnsi="Arial" w:cs="Arial"/>
          <w:sz w:val="16"/>
          <w:szCs w:val="16"/>
          <w:lang w:val="en-GB" w:eastAsia="en-GB"/>
        </w:rPr>
      </w:pPr>
    </w:p>
  </w:footnote>
  <w:footnote w:id="3">
    <w:p w14:paraId="06A7887F" w14:textId="31ED9155" w:rsidR="00E2371D" w:rsidRPr="004A52FF" w:rsidRDefault="00E2371D" w:rsidP="004A52FF">
      <w:pPr>
        <w:pStyle w:val="FootnoteText"/>
        <w:rPr>
          <w:rFonts w:ascii="Arial" w:hAnsi="Arial" w:cs="Arial"/>
          <w:sz w:val="16"/>
          <w:szCs w:val="16"/>
          <w:lang w:val="en-GB"/>
        </w:rPr>
      </w:pPr>
    </w:p>
  </w:footnote>
  <w:footnote w:id="4">
    <w:p w14:paraId="3CAA55E3" w14:textId="15ABB160" w:rsidR="00E639F7" w:rsidRPr="0087266C" w:rsidRDefault="00E639F7"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639F7" w:rsidRDefault="00E639F7"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5">
    <w:p w14:paraId="634205CC" w14:textId="77777777" w:rsidR="00E639F7" w:rsidRPr="00DD13C2" w:rsidRDefault="00E639F7"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486F92"/>
    <w:multiLevelType w:val="hybridMultilevel"/>
    <w:tmpl w:val="8696B0B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5817D0F"/>
    <w:multiLevelType w:val="hybridMultilevel"/>
    <w:tmpl w:val="23B2A548"/>
    <w:lvl w:ilvl="0" w:tplc="1F58C850">
      <w:start w:val="1"/>
      <w:numFmt w:val="lowerRoman"/>
      <w:lvlText w:val="(%1)"/>
      <w:lvlJc w:val="right"/>
      <w:pPr>
        <w:ind w:left="1069" w:hanging="360"/>
      </w:pPr>
    </w:lvl>
    <w:lvl w:ilvl="1" w:tplc="18090019">
      <w:start w:val="1"/>
      <w:numFmt w:val="lowerLetter"/>
      <w:lvlText w:val="%2."/>
      <w:lvlJc w:val="left"/>
      <w:pPr>
        <w:ind w:left="1789" w:hanging="360"/>
      </w:pPr>
    </w:lvl>
    <w:lvl w:ilvl="2" w:tplc="1809001B">
      <w:start w:val="1"/>
      <w:numFmt w:val="lowerRoman"/>
      <w:lvlText w:val="%3."/>
      <w:lvlJc w:val="right"/>
      <w:pPr>
        <w:ind w:left="2509" w:hanging="180"/>
      </w:pPr>
    </w:lvl>
    <w:lvl w:ilvl="3" w:tplc="1809000F">
      <w:start w:val="1"/>
      <w:numFmt w:val="decimal"/>
      <w:lvlText w:val="%4."/>
      <w:lvlJc w:val="left"/>
      <w:pPr>
        <w:ind w:left="3229" w:hanging="360"/>
      </w:pPr>
    </w:lvl>
    <w:lvl w:ilvl="4" w:tplc="18090019">
      <w:start w:val="1"/>
      <w:numFmt w:val="lowerLetter"/>
      <w:lvlText w:val="%5."/>
      <w:lvlJc w:val="left"/>
      <w:pPr>
        <w:ind w:left="3949" w:hanging="360"/>
      </w:pPr>
    </w:lvl>
    <w:lvl w:ilvl="5" w:tplc="1809001B">
      <w:start w:val="1"/>
      <w:numFmt w:val="lowerRoman"/>
      <w:lvlText w:val="%6."/>
      <w:lvlJc w:val="right"/>
      <w:pPr>
        <w:ind w:left="4669" w:hanging="180"/>
      </w:pPr>
    </w:lvl>
    <w:lvl w:ilvl="6" w:tplc="1809000F">
      <w:start w:val="1"/>
      <w:numFmt w:val="decimal"/>
      <w:lvlText w:val="%7."/>
      <w:lvlJc w:val="left"/>
      <w:pPr>
        <w:ind w:left="5389" w:hanging="360"/>
      </w:pPr>
    </w:lvl>
    <w:lvl w:ilvl="7" w:tplc="18090019">
      <w:start w:val="1"/>
      <w:numFmt w:val="lowerLetter"/>
      <w:lvlText w:val="%8."/>
      <w:lvlJc w:val="left"/>
      <w:pPr>
        <w:ind w:left="6109" w:hanging="360"/>
      </w:pPr>
    </w:lvl>
    <w:lvl w:ilvl="8" w:tplc="1809001B">
      <w:start w:val="1"/>
      <w:numFmt w:val="lowerRoman"/>
      <w:lvlText w:val="%9."/>
      <w:lvlJc w:val="right"/>
      <w:pPr>
        <w:ind w:left="6829" w:hanging="180"/>
      </w:pPr>
    </w:lvl>
  </w:abstractNum>
  <w:abstractNum w:abstractNumId="17" w15:restartNumberingAfterBreak="0">
    <w:nsid w:val="296A09A6"/>
    <w:multiLevelType w:val="hybridMultilevel"/>
    <w:tmpl w:val="8696B0B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6896149"/>
    <w:multiLevelType w:val="hybridMultilevel"/>
    <w:tmpl w:val="20AE1EC2"/>
    <w:lvl w:ilvl="0" w:tplc="75883D8A">
      <w:start w:val="1"/>
      <w:numFmt w:val="decimal"/>
      <w:lvlText w:val="%1."/>
      <w:lvlJc w:val="left"/>
      <w:pPr>
        <w:ind w:left="360" w:hanging="360"/>
      </w:pPr>
      <w:rPr>
        <w:b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6"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BD57AE"/>
    <w:multiLevelType w:val="hybridMultilevel"/>
    <w:tmpl w:val="DD92E700"/>
    <w:lvl w:ilvl="0" w:tplc="8A102862">
      <w:start w:val="1"/>
      <w:numFmt w:val="bullet"/>
      <w:lvlText w:val=""/>
      <w:lvlJc w:val="left"/>
      <w:pPr>
        <w:tabs>
          <w:tab w:val="num" w:pos="360"/>
        </w:tabs>
        <w:ind w:left="360" w:hanging="360"/>
      </w:pPr>
      <w:rPr>
        <w:rFonts w:ascii="Symbol" w:hAnsi="Symbol" w:hint="default"/>
        <w:color w:val="000000"/>
        <w:sz w:val="18"/>
      </w:rPr>
    </w:lvl>
    <w:lvl w:ilvl="1" w:tplc="08090001">
      <w:start w:val="1"/>
      <w:numFmt w:val="bullet"/>
      <w:lvlText w:val=""/>
      <w:lvlJc w:val="left"/>
      <w:pPr>
        <w:tabs>
          <w:tab w:val="num" w:pos="1080"/>
        </w:tabs>
        <w:ind w:left="1080" w:hanging="360"/>
      </w:pPr>
      <w:rPr>
        <w:rFonts w:ascii="Symbol" w:hAnsi="Symbol" w:hint="default"/>
        <w:color w:val="000000"/>
        <w:sz w:val="18"/>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6F30038"/>
    <w:multiLevelType w:val="hybridMultilevel"/>
    <w:tmpl w:val="1BB8C99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1"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F20C44"/>
    <w:multiLevelType w:val="hybridMultilevel"/>
    <w:tmpl w:val="675EE63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DDE62D4"/>
    <w:multiLevelType w:val="hybridMultilevel"/>
    <w:tmpl w:val="BF082002"/>
    <w:lvl w:ilvl="0" w:tplc="DF6604E8">
      <w:start w:val="1"/>
      <w:numFmt w:val="lowerLetter"/>
      <w:lvlText w:val="(%1)"/>
      <w:lvlJc w:val="left"/>
      <w:pPr>
        <w:ind w:left="644" w:hanging="36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35"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0772EE60"/>
    <w:lvl w:ilvl="0" w:tplc="6FA0ECA0">
      <w:start w:val="1"/>
      <w:numFmt w:val="decimal"/>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41819609">
    <w:abstractNumId w:val="41"/>
  </w:num>
  <w:num w:numId="2" w16cid:durableId="110899546">
    <w:abstractNumId w:val="31"/>
  </w:num>
  <w:num w:numId="3" w16cid:durableId="639500556">
    <w:abstractNumId w:val="9"/>
  </w:num>
  <w:num w:numId="4" w16cid:durableId="1233350951">
    <w:abstractNumId w:val="37"/>
  </w:num>
  <w:num w:numId="5" w16cid:durableId="1307737722">
    <w:abstractNumId w:val="1"/>
  </w:num>
  <w:num w:numId="6" w16cid:durableId="2014869922">
    <w:abstractNumId w:val="10"/>
  </w:num>
  <w:num w:numId="7" w16cid:durableId="550653742">
    <w:abstractNumId w:val="38"/>
  </w:num>
  <w:num w:numId="8" w16cid:durableId="677735220">
    <w:abstractNumId w:val="40"/>
  </w:num>
  <w:num w:numId="9" w16cid:durableId="821776338">
    <w:abstractNumId w:val="36"/>
  </w:num>
  <w:num w:numId="10" w16cid:durableId="849637818">
    <w:abstractNumId w:val="18"/>
  </w:num>
  <w:num w:numId="11" w16cid:durableId="470483428">
    <w:abstractNumId w:val="8"/>
  </w:num>
  <w:num w:numId="12" w16cid:durableId="310402464">
    <w:abstractNumId w:val="33"/>
  </w:num>
  <w:num w:numId="13" w16cid:durableId="2132043594">
    <w:abstractNumId w:val="6"/>
  </w:num>
  <w:num w:numId="14" w16cid:durableId="1126006130">
    <w:abstractNumId w:val="28"/>
  </w:num>
  <w:num w:numId="15" w16cid:durableId="1900314283">
    <w:abstractNumId w:val="19"/>
  </w:num>
  <w:num w:numId="16" w16cid:durableId="1417826125">
    <w:abstractNumId w:val="3"/>
  </w:num>
  <w:num w:numId="17" w16cid:durableId="1437553029">
    <w:abstractNumId w:val="15"/>
  </w:num>
  <w:num w:numId="18" w16cid:durableId="1605769609">
    <w:abstractNumId w:val="39"/>
  </w:num>
  <w:num w:numId="19" w16cid:durableId="1177378357">
    <w:abstractNumId w:val="20"/>
  </w:num>
  <w:num w:numId="20" w16cid:durableId="2000186309">
    <w:abstractNumId w:val="29"/>
  </w:num>
  <w:num w:numId="21" w16cid:durableId="368840857">
    <w:abstractNumId w:val="5"/>
  </w:num>
  <w:num w:numId="22" w16cid:durableId="1844275387">
    <w:abstractNumId w:val="42"/>
  </w:num>
  <w:num w:numId="23" w16cid:durableId="1981953817">
    <w:abstractNumId w:val="26"/>
  </w:num>
  <w:num w:numId="24" w16cid:durableId="1129394149">
    <w:abstractNumId w:val="12"/>
  </w:num>
  <w:num w:numId="25" w16cid:durableId="472798238">
    <w:abstractNumId w:val="24"/>
  </w:num>
  <w:num w:numId="26" w16cid:durableId="1624538466">
    <w:abstractNumId w:val="7"/>
  </w:num>
  <w:num w:numId="27" w16cid:durableId="405735375">
    <w:abstractNumId w:val="0"/>
  </w:num>
  <w:num w:numId="28" w16cid:durableId="1422989372">
    <w:abstractNumId w:val="35"/>
  </w:num>
  <w:num w:numId="29" w16cid:durableId="281499053">
    <w:abstractNumId w:val="11"/>
  </w:num>
  <w:num w:numId="30" w16cid:durableId="1471364677">
    <w:abstractNumId w:val="25"/>
  </w:num>
  <w:num w:numId="31" w16cid:durableId="358968814">
    <w:abstractNumId w:val="23"/>
  </w:num>
  <w:num w:numId="32" w16cid:durableId="1300305192">
    <w:abstractNumId w:val="4"/>
  </w:num>
  <w:num w:numId="33" w16cid:durableId="193540294">
    <w:abstractNumId w:val="13"/>
  </w:num>
  <w:num w:numId="34" w16cid:durableId="454057936">
    <w:abstractNumId w:val="2"/>
  </w:num>
  <w:num w:numId="35" w16cid:durableId="872306243">
    <w:abstractNumId w:val="21"/>
  </w:num>
  <w:num w:numId="36" w16cid:durableId="1174803415">
    <w:abstractNumId w:val="32"/>
  </w:num>
  <w:num w:numId="37" w16cid:durableId="1937208411">
    <w:abstractNumId w:val="27"/>
  </w:num>
  <w:num w:numId="38" w16cid:durableId="371269157">
    <w:abstractNumId w:val="30"/>
  </w:num>
  <w:num w:numId="39" w16cid:durableId="2251414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95027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7473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411829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15925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581E"/>
    <w:rsid w:val="000F271C"/>
    <w:rsid w:val="00111739"/>
    <w:rsid w:val="001142DE"/>
    <w:rsid w:val="00117CD7"/>
    <w:rsid w:val="00127EAB"/>
    <w:rsid w:val="00134550"/>
    <w:rsid w:val="001359F6"/>
    <w:rsid w:val="00137BF1"/>
    <w:rsid w:val="00163957"/>
    <w:rsid w:val="00177D2A"/>
    <w:rsid w:val="001801B2"/>
    <w:rsid w:val="0018179A"/>
    <w:rsid w:val="0018387C"/>
    <w:rsid w:val="001849BC"/>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6350E"/>
    <w:rsid w:val="0038211E"/>
    <w:rsid w:val="003873AF"/>
    <w:rsid w:val="00387421"/>
    <w:rsid w:val="00394E20"/>
    <w:rsid w:val="0039719D"/>
    <w:rsid w:val="003C3758"/>
    <w:rsid w:val="003C69A1"/>
    <w:rsid w:val="003E7EEE"/>
    <w:rsid w:val="003F026C"/>
    <w:rsid w:val="003F586D"/>
    <w:rsid w:val="00402365"/>
    <w:rsid w:val="0041250A"/>
    <w:rsid w:val="00413395"/>
    <w:rsid w:val="0044373F"/>
    <w:rsid w:val="0045069B"/>
    <w:rsid w:val="00463454"/>
    <w:rsid w:val="00475884"/>
    <w:rsid w:val="00477662"/>
    <w:rsid w:val="00477AEF"/>
    <w:rsid w:val="004831DD"/>
    <w:rsid w:val="00494CA6"/>
    <w:rsid w:val="00496B68"/>
    <w:rsid w:val="004A52FF"/>
    <w:rsid w:val="004C3CE5"/>
    <w:rsid w:val="004C78F8"/>
    <w:rsid w:val="004E4CEC"/>
    <w:rsid w:val="004F2D42"/>
    <w:rsid w:val="004F2F73"/>
    <w:rsid w:val="005150A5"/>
    <w:rsid w:val="00521CFC"/>
    <w:rsid w:val="00524D77"/>
    <w:rsid w:val="00533F85"/>
    <w:rsid w:val="00543F98"/>
    <w:rsid w:val="0054701F"/>
    <w:rsid w:val="00585CE2"/>
    <w:rsid w:val="00593D2E"/>
    <w:rsid w:val="005A38DE"/>
    <w:rsid w:val="005B29E2"/>
    <w:rsid w:val="005C40FB"/>
    <w:rsid w:val="005F10AC"/>
    <w:rsid w:val="005F4097"/>
    <w:rsid w:val="005F595E"/>
    <w:rsid w:val="00611576"/>
    <w:rsid w:val="0064026D"/>
    <w:rsid w:val="00645B66"/>
    <w:rsid w:val="006544F8"/>
    <w:rsid w:val="00671C9E"/>
    <w:rsid w:val="0068735E"/>
    <w:rsid w:val="006A2668"/>
    <w:rsid w:val="006A3CD5"/>
    <w:rsid w:val="006A54F6"/>
    <w:rsid w:val="006A6CED"/>
    <w:rsid w:val="006B5A90"/>
    <w:rsid w:val="006B758C"/>
    <w:rsid w:val="006F0BE7"/>
    <w:rsid w:val="006F1A37"/>
    <w:rsid w:val="006F6EB4"/>
    <w:rsid w:val="0070362B"/>
    <w:rsid w:val="0070424B"/>
    <w:rsid w:val="00705C73"/>
    <w:rsid w:val="007065F2"/>
    <w:rsid w:val="007119DD"/>
    <w:rsid w:val="00753785"/>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6CFF"/>
    <w:rsid w:val="008B37E3"/>
    <w:rsid w:val="008D7173"/>
    <w:rsid w:val="00923525"/>
    <w:rsid w:val="009441FF"/>
    <w:rsid w:val="00944FE6"/>
    <w:rsid w:val="00955918"/>
    <w:rsid w:val="009713C6"/>
    <w:rsid w:val="00986ECA"/>
    <w:rsid w:val="00990600"/>
    <w:rsid w:val="009B6BF8"/>
    <w:rsid w:val="009C7692"/>
    <w:rsid w:val="009D61B3"/>
    <w:rsid w:val="009E754F"/>
    <w:rsid w:val="009F3F3A"/>
    <w:rsid w:val="00A02CC7"/>
    <w:rsid w:val="00A02E46"/>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2C07"/>
    <w:rsid w:val="00AD5EC4"/>
    <w:rsid w:val="00AE1AD9"/>
    <w:rsid w:val="00AE6192"/>
    <w:rsid w:val="00B0554F"/>
    <w:rsid w:val="00B079D3"/>
    <w:rsid w:val="00B13527"/>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25F36"/>
    <w:rsid w:val="00C27EBA"/>
    <w:rsid w:val="00C31249"/>
    <w:rsid w:val="00C36670"/>
    <w:rsid w:val="00C438C1"/>
    <w:rsid w:val="00C443AE"/>
    <w:rsid w:val="00C50AC7"/>
    <w:rsid w:val="00C57CEC"/>
    <w:rsid w:val="00C82754"/>
    <w:rsid w:val="00C82C28"/>
    <w:rsid w:val="00CA12C1"/>
    <w:rsid w:val="00CA2CF0"/>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D145D"/>
    <w:rsid w:val="00E00E62"/>
    <w:rsid w:val="00E0768C"/>
    <w:rsid w:val="00E2371D"/>
    <w:rsid w:val="00E23FD8"/>
    <w:rsid w:val="00E45386"/>
    <w:rsid w:val="00E46F0F"/>
    <w:rsid w:val="00E53F9F"/>
    <w:rsid w:val="00E55382"/>
    <w:rsid w:val="00E639F7"/>
    <w:rsid w:val="00E64E67"/>
    <w:rsid w:val="00E71DBB"/>
    <w:rsid w:val="00E77239"/>
    <w:rsid w:val="00E9136D"/>
    <w:rsid w:val="00E95117"/>
    <w:rsid w:val="00EA495D"/>
    <w:rsid w:val="00EB22B2"/>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36AE1"/>
    <w:rsid w:val="00F409EB"/>
    <w:rsid w:val="00F415C8"/>
    <w:rsid w:val="00F6254C"/>
    <w:rsid w:val="00F63857"/>
    <w:rsid w:val="00F70788"/>
    <w:rsid w:val="00F8393C"/>
    <w:rsid w:val="00F83B46"/>
    <w:rsid w:val="00F928ED"/>
    <w:rsid w:val="00F97827"/>
    <w:rsid w:val="00FB071C"/>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4">
    <w:name w:val="heading 4"/>
    <w:basedOn w:val="Normal"/>
    <w:next w:val="Normal"/>
    <w:link w:val="Heading4Char"/>
    <w:uiPriority w:val="9"/>
    <w:semiHidden/>
    <w:unhideWhenUsed/>
    <w:qFormat/>
    <w:rsid w:val="00E2371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rsid w:val="00543F98"/>
    <w:pPr>
      <w:tabs>
        <w:tab w:val="center" w:pos="4320"/>
        <w:tab w:val="right" w:pos="8640"/>
      </w:tabs>
    </w:pPr>
  </w:style>
  <w:style w:type="character" w:customStyle="1" w:styleId="FooterChar">
    <w:name w:val="Footer Char"/>
    <w:basedOn w:val="DefaultParagraphFont"/>
    <w:link w:val="Footer"/>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Heading4Char">
    <w:name w:val="Heading 4 Char"/>
    <w:basedOn w:val="DefaultParagraphFont"/>
    <w:link w:val="Heading4"/>
    <w:uiPriority w:val="9"/>
    <w:semiHidden/>
    <w:rsid w:val="00E2371D"/>
    <w:rPr>
      <w:rFonts w:asciiTheme="majorHAnsi" w:eastAsiaTheme="majorEastAsia" w:hAnsiTheme="majorHAnsi" w:cstheme="majorBidi"/>
      <w:i/>
      <w:iCs/>
      <w:color w:val="365F91" w:themeColor="accent1" w:themeShade="BF"/>
      <w:sz w:val="20"/>
      <w:szCs w:val="20"/>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
    <w:link w:val="ListParagraph"/>
    <w:uiPriority w:val="34"/>
    <w:locked/>
    <w:rsid w:val="00E2371D"/>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E2371D"/>
    <w:pPr>
      <w:widowControl w:val="0"/>
      <w:autoSpaceDE w:val="0"/>
      <w:autoSpaceDN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58126934">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852915511">
      <w:bodyDiv w:val="1"/>
      <w:marLeft w:val="0"/>
      <w:marRight w:val="0"/>
      <w:marTop w:val="0"/>
      <w:marBottom w:val="0"/>
      <w:divBdr>
        <w:top w:val="none" w:sz="0" w:space="0" w:color="auto"/>
        <w:left w:val="none" w:sz="0" w:space="0" w:color="auto"/>
        <w:bottom w:val="none" w:sz="0" w:space="0" w:color="auto"/>
        <w:right w:val="none" w:sz="0" w:space="0" w:color="auto"/>
      </w:divBdr>
    </w:div>
    <w:div w:id="925963215">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099712681">
      <w:bodyDiv w:val="1"/>
      <w:marLeft w:val="0"/>
      <w:marRight w:val="0"/>
      <w:marTop w:val="0"/>
      <w:marBottom w:val="0"/>
      <w:divBdr>
        <w:top w:val="none" w:sz="0" w:space="0" w:color="auto"/>
        <w:left w:val="none" w:sz="0" w:space="0" w:color="auto"/>
        <w:bottom w:val="none" w:sz="0" w:space="0" w:color="auto"/>
        <w:right w:val="none" w:sz="0" w:space="0" w:color="auto"/>
      </w:divBdr>
      <w:divsChild>
        <w:div w:id="1467696661">
          <w:marLeft w:val="0"/>
          <w:marRight w:val="0"/>
          <w:marTop w:val="0"/>
          <w:marBottom w:val="30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27221069">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07575408">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sa.ie/pdf/?file=https://assets.cpsa.ie/media/275828/b88e3648-c663-4293-9471-d2d75bd1d685.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ie/eng/staff/resources/diversity/diversity.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mops.sl@hse.ie" TargetMode="External"/><Relationship Id="rId5" Type="http://schemas.openxmlformats.org/officeDocument/2006/relationships/numbering" Target="numbering.xml"/><Relationship Id="rId15" Type="http://schemas.openxmlformats.org/officeDocument/2006/relationships/hyperlink" Target="https://www.hse.ie/eng/services/list/2/primarycare/childrenfirst/resourc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visedacts.lawreform.ie/eli/2015/act/36/revised/e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A23BE-D2BB-4DDC-B70F-B20AD28D745A}">
  <ds:schemaRefs>
    <ds:schemaRef ds:uri="http://schemas.openxmlformats.org/officeDocument/2006/bibliography"/>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3586</Words>
  <Characters>20444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Aileen Munnelly</cp:lastModifiedBy>
  <cp:revision>2</cp:revision>
  <dcterms:created xsi:type="dcterms:W3CDTF">2026-10-08T11:30:00Z</dcterms:created>
  <dcterms:modified xsi:type="dcterms:W3CDTF">2026-10-08T11:30:00Z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