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Default="00D50A67" w:rsidP="00652681">
      <w:pPr>
        <w:jc w:val="center"/>
        <w:rPr>
          <w:rFonts w:ascii="Arial" w:hAnsi="Arial" w:cs="Arial"/>
          <w:b/>
        </w:rPr>
      </w:pPr>
    </w:p>
    <w:p w14:paraId="758B5034" w14:textId="77777777" w:rsidR="00652681" w:rsidRDefault="00CE6E04" w:rsidP="00652681">
      <w:pPr>
        <w:jc w:val="center"/>
        <w:rPr>
          <w:rFonts w:ascii="Arial" w:hAnsi="Arial" w:cs="Arial"/>
          <w:b/>
        </w:rPr>
      </w:pPr>
      <w:r>
        <w:rPr>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Default="00514546" w:rsidP="00514546">
      <w:pPr>
        <w:jc w:val="center"/>
        <w:rPr>
          <w:rFonts w:ascii="Calibri" w:hAnsi="Calibri" w:cs="Arial"/>
          <w:noProof/>
          <w:sz w:val="22"/>
          <w:szCs w:val="22"/>
          <w:lang w:val="en-IE" w:eastAsia="en-IE"/>
        </w:rPr>
      </w:pPr>
    </w:p>
    <w:p w14:paraId="5DAB6C7B" w14:textId="77777777" w:rsidR="008E101B" w:rsidRDefault="008E101B" w:rsidP="00514546">
      <w:pPr>
        <w:ind w:left="-1276"/>
        <w:jc w:val="center"/>
        <w:rPr>
          <w:rFonts w:ascii="Arial" w:hAnsi="Arial" w:cs="Arial"/>
          <w:b/>
        </w:rPr>
      </w:pPr>
    </w:p>
    <w:p w14:paraId="02EB378F" w14:textId="77777777" w:rsidR="008E101B" w:rsidRDefault="008E101B" w:rsidP="008E101B">
      <w:pPr>
        <w:ind w:left="-1276"/>
        <w:rPr>
          <w:rFonts w:ascii="Arial" w:hAnsi="Arial" w:cs="Arial"/>
          <w:b/>
        </w:rPr>
      </w:pPr>
    </w:p>
    <w:p w14:paraId="1075167A" w14:textId="28BE6D9B" w:rsidR="00514546" w:rsidRDefault="00CA37DB" w:rsidP="00CA37DB">
      <w:pPr>
        <w:ind w:left="-1276"/>
        <w:jc w:val="center"/>
        <w:rPr>
          <w:rFonts w:ascii="Arial" w:hAnsi="Arial" w:cs="Arial"/>
          <w:b/>
        </w:rPr>
      </w:pPr>
      <w:r>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Default="008E101B" w:rsidP="00514546">
      <w:pPr>
        <w:ind w:left="-1276"/>
        <w:jc w:val="center"/>
        <w:rPr>
          <w:rFonts w:ascii="Arial" w:hAnsi="Arial" w:cs="Arial"/>
          <w:b/>
        </w:rPr>
      </w:pPr>
      <w:r>
        <w:rPr>
          <w:rFonts w:ascii="Arial" w:hAnsi="Arial" w:cs="Arial"/>
          <w:b/>
        </w:rPr>
        <w:t xml:space="preserve">                                             </w:t>
      </w:r>
    </w:p>
    <w:p w14:paraId="41C8F396" w14:textId="2C7FA44F" w:rsidR="00514546" w:rsidRDefault="00CA37DB" w:rsidP="00CA37DB">
      <w:pPr>
        <w:ind w:left="-1260"/>
        <w:jc w:val="center"/>
        <w:rPr>
          <w:rFonts w:ascii="Arial" w:hAnsi="Arial" w:cs="Arial"/>
          <w:b/>
        </w:rPr>
      </w:pPr>
      <w:r w:rsidRPr="001F759B">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6324CA" w14:paraId="137F7404" w14:textId="77777777" w:rsidTr="073DA6CA">
        <w:tc>
          <w:tcPr>
            <w:tcW w:w="2364" w:type="dxa"/>
          </w:tcPr>
          <w:p w14:paraId="157BC63E"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Job Title and Grade</w:t>
            </w:r>
          </w:p>
        </w:tc>
        <w:tc>
          <w:tcPr>
            <w:tcW w:w="8394" w:type="dxa"/>
          </w:tcPr>
          <w:p w14:paraId="5D87F079" w14:textId="13B1DC13" w:rsidR="00CA37DB" w:rsidRPr="006324CA" w:rsidRDefault="00E21580" w:rsidP="328C8113">
            <w:pPr>
              <w:keepNext/>
              <w:tabs>
                <w:tab w:val="left" w:pos="283"/>
              </w:tabs>
              <w:suppressAutoHyphens/>
              <w:jc w:val="both"/>
              <w:rPr>
                <w:rFonts w:ascii="Arial" w:eastAsiaTheme="minorEastAsia" w:hAnsi="Arial" w:cs="Arial"/>
                <w:color w:val="000000" w:themeColor="text1"/>
              </w:rPr>
            </w:pPr>
            <w:r w:rsidRPr="006324CA">
              <w:rPr>
                <w:rFonts w:ascii="Arial" w:eastAsiaTheme="minorEastAsia" w:hAnsi="Arial" w:cs="Arial"/>
                <w:color w:val="000000" w:themeColor="text1"/>
              </w:rPr>
              <w:t xml:space="preserve">Senior Medical Scientist (3877), Haematology Laboratory, Galway University Hospitals </w:t>
            </w:r>
          </w:p>
          <w:p w14:paraId="66EC9E30" w14:textId="5EDE48A2" w:rsidR="00E21580" w:rsidRPr="006324CA" w:rsidRDefault="00E21580" w:rsidP="328C8113">
            <w:pPr>
              <w:keepNext/>
              <w:tabs>
                <w:tab w:val="left" w:pos="283"/>
              </w:tabs>
              <w:suppressAutoHyphens/>
              <w:jc w:val="both"/>
              <w:rPr>
                <w:rFonts w:ascii="Arial" w:eastAsiaTheme="minorEastAsia" w:hAnsi="Arial" w:cs="Arial"/>
                <w:color w:val="000000" w:themeColor="text1"/>
              </w:rPr>
            </w:pPr>
          </w:p>
          <w:p w14:paraId="0BB57F45" w14:textId="77777777" w:rsidR="00CA37DB" w:rsidRDefault="00E21580" w:rsidP="006324CA">
            <w:pPr>
              <w:keepNext/>
              <w:tabs>
                <w:tab w:val="left" w:pos="283"/>
              </w:tabs>
              <w:suppressAutoHyphens/>
              <w:jc w:val="both"/>
              <w:rPr>
                <w:rFonts w:ascii="Arial" w:eastAsiaTheme="minorEastAsia" w:hAnsi="Arial" w:cs="Arial"/>
                <w:color w:val="000000" w:themeColor="text1"/>
              </w:rPr>
            </w:pPr>
            <w:proofErr w:type="spellStart"/>
            <w:r w:rsidRPr="006324CA">
              <w:rPr>
                <w:rFonts w:ascii="Arial" w:eastAsiaTheme="minorEastAsia" w:hAnsi="Arial" w:cs="Arial"/>
                <w:color w:val="000000" w:themeColor="text1"/>
              </w:rPr>
              <w:t>Eolaí</w:t>
            </w:r>
            <w:proofErr w:type="spellEnd"/>
            <w:r w:rsidRPr="006324CA">
              <w:rPr>
                <w:rFonts w:ascii="Arial" w:eastAsiaTheme="minorEastAsia" w:hAnsi="Arial" w:cs="Arial"/>
                <w:color w:val="000000" w:themeColor="text1"/>
              </w:rPr>
              <w:t xml:space="preserve"> </w:t>
            </w:r>
            <w:proofErr w:type="spellStart"/>
            <w:r w:rsidRPr="006324CA">
              <w:rPr>
                <w:rFonts w:ascii="Arial" w:eastAsiaTheme="minorEastAsia" w:hAnsi="Arial" w:cs="Arial"/>
                <w:color w:val="000000" w:themeColor="text1"/>
              </w:rPr>
              <w:t>Míochaine</w:t>
            </w:r>
            <w:proofErr w:type="spellEnd"/>
            <w:r w:rsidRPr="006324CA">
              <w:rPr>
                <w:rFonts w:ascii="Arial" w:eastAsiaTheme="minorEastAsia" w:hAnsi="Arial" w:cs="Arial"/>
                <w:color w:val="000000" w:themeColor="text1"/>
              </w:rPr>
              <w:t xml:space="preserve"> </w:t>
            </w:r>
            <w:proofErr w:type="spellStart"/>
            <w:r w:rsidRPr="006324CA">
              <w:rPr>
                <w:rFonts w:ascii="Arial" w:eastAsiaTheme="minorEastAsia" w:hAnsi="Arial" w:cs="Arial"/>
                <w:color w:val="000000" w:themeColor="text1"/>
              </w:rPr>
              <w:t>Sinsearach</w:t>
            </w:r>
            <w:proofErr w:type="spellEnd"/>
            <w:r w:rsidRPr="006324CA">
              <w:rPr>
                <w:rFonts w:ascii="Arial" w:eastAsiaTheme="minorEastAsia" w:hAnsi="Arial" w:cs="Arial"/>
                <w:color w:val="000000" w:themeColor="text1"/>
              </w:rPr>
              <w:t xml:space="preserve"> (3877), </w:t>
            </w:r>
            <w:r w:rsidR="006324CA" w:rsidRPr="006324CA">
              <w:rPr>
                <w:rFonts w:ascii="Arial" w:eastAsiaTheme="minorEastAsia" w:hAnsi="Arial" w:cs="Arial"/>
                <w:color w:val="000000" w:themeColor="text1"/>
              </w:rPr>
              <w:t xml:space="preserve">An </w:t>
            </w:r>
            <w:proofErr w:type="spellStart"/>
            <w:r w:rsidR="006324CA" w:rsidRPr="006324CA">
              <w:rPr>
                <w:rFonts w:ascii="Arial" w:eastAsiaTheme="minorEastAsia" w:hAnsi="Arial" w:cs="Arial"/>
                <w:color w:val="000000" w:themeColor="text1"/>
              </w:rPr>
              <w:t>tSaotharlann</w:t>
            </w:r>
            <w:proofErr w:type="spellEnd"/>
            <w:r w:rsidR="006324CA" w:rsidRPr="006324CA">
              <w:rPr>
                <w:rFonts w:ascii="Arial" w:eastAsiaTheme="minorEastAsia" w:hAnsi="Arial" w:cs="Arial"/>
                <w:color w:val="000000" w:themeColor="text1"/>
              </w:rPr>
              <w:t xml:space="preserve"> </w:t>
            </w:r>
            <w:proofErr w:type="spellStart"/>
            <w:r w:rsidR="006324CA" w:rsidRPr="006324CA">
              <w:rPr>
                <w:rFonts w:ascii="Arial" w:eastAsiaTheme="minorEastAsia" w:hAnsi="Arial" w:cs="Arial"/>
                <w:color w:val="000000" w:themeColor="text1"/>
              </w:rPr>
              <w:t>Haemaiteolaíocht</w:t>
            </w:r>
            <w:proofErr w:type="spellEnd"/>
            <w:r w:rsidR="006324CA" w:rsidRPr="006324CA">
              <w:rPr>
                <w:rFonts w:ascii="Arial" w:eastAsiaTheme="minorEastAsia" w:hAnsi="Arial" w:cs="Arial"/>
                <w:color w:val="000000" w:themeColor="text1"/>
              </w:rPr>
              <w:t xml:space="preserve">, </w:t>
            </w:r>
            <w:proofErr w:type="spellStart"/>
            <w:r w:rsidR="006324CA" w:rsidRPr="006324CA">
              <w:rPr>
                <w:rFonts w:ascii="Arial" w:eastAsiaTheme="minorEastAsia" w:hAnsi="Arial" w:cs="Arial"/>
                <w:color w:val="000000" w:themeColor="text1"/>
              </w:rPr>
              <w:t>Ospidéil</w:t>
            </w:r>
            <w:proofErr w:type="spellEnd"/>
            <w:r w:rsidR="006324CA" w:rsidRPr="006324CA">
              <w:rPr>
                <w:rFonts w:ascii="Arial" w:eastAsiaTheme="minorEastAsia" w:hAnsi="Arial" w:cs="Arial"/>
                <w:color w:val="000000" w:themeColor="text1"/>
              </w:rPr>
              <w:t xml:space="preserve"> </w:t>
            </w:r>
            <w:proofErr w:type="spellStart"/>
            <w:r w:rsidR="006324CA" w:rsidRPr="006324CA">
              <w:rPr>
                <w:rFonts w:ascii="Arial" w:eastAsiaTheme="minorEastAsia" w:hAnsi="Arial" w:cs="Arial"/>
                <w:color w:val="000000" w:themeColor="text1"/>
              </w:rPr>
              <w:t>Ollscoile</w:t>
            </w:r>
            <w:proofErr w:type="spellEnd"/>
            <w:r w:rsidR="006324CA" w:rsidRPr="006324CA">
              <w:rPr>
                <w:rFonts w:ascii="Arial" w:eastAsiaTheme="minorEastAsia" w:hAnsi="Arial" w:cs="Arial"/>
                <w:color w:val="000000" w:themeColor="text1"/>
              </w:rPr>
              <w:t xml:space="preserve"> </w:t>
            </w:r>
            <w:proofErr w:type="spellStart"/>
            <w:r w:rsidR="006324CA" w:rsidRPr="006324CA">
              <w:rPr>
                <w:rFonts w:ascii="Arial" w:eastAsiaTheme="minorEastAsia" w:hAnsi="Arial" w:cs="Arial"/>
                <w:color w:val="000000" w:themeColor="text1"/>
              </w:rPr>
              <w:t>na</w:t>
            </w:r>
            <w:proofErr w:type="spellEnd"/>
            <w:r w:rsidR="006324CA" w:rsidRPr="006324CA">
              <w:rPr>
                <w:rFonts w:ascii="Arial" w:eastAsiaTheme="minorEastAsia" w:hAnsi="Arial" w:cs="Arial"/>
                <w:color w:val="000000" w:themeColor="text1"/>
              </w:rPr>
              <w:t xml:space="preserve"> </w:t>
            </w:r>
            <w:proofErr w:type="spellStart"/>
            <w:r w:rsidR="006324CA" w:rsidRPr="006324CA">
              <w:rPr>
                <w:rFonts w:ascii="Arial" w:eastAsiaTheme="minorEastAsia" w:hAnsi="Arial" w:cs="Arial"/>
                <w:color w:val="000000" w:themeColor="text1"/>
              </w:rPr>
              <w:t>Gaillimhe</w:t>
            </w:r>
            <w:proofErr w:type="spellEnd"/>
            <w:r w:rsidR="006324CA" w:rsidRPr="006324CA">
              <w:rPr>
                <w:rFonts w:ascii="Arial" w:eastAsiaTheme="minorEastAsia" w:hAnsi="Arial" w:cs="Arial"/>
                <w:color w:val="000000" w:themeColor="text1"/>
              </w:rPr>
              <w:t xml:space="preserve">. </w:t>
            </w:r>
          </w:p>
          <w:p w14:paraId="77A1C13F" w14:textId="0EF297C8" w:rsidR="006324CA" w:rsidRPr="006324CA" w:rsidRDefault="006324CA" w:rsidP="006324CA">
            <w:pPr>
              <w:keepNext/>
              <w:tabs>
                <w:tab w:val="left" w:pos="283"/>
              </w:tabs>
              <w:suppressAutoHyphens/>
              <w:jc w:val="both"/>
              <w:rPr>
                <w:rFonts w:ascii="Arial" w:eastAsiaTheme="minorEastAsia" w:hAnsi="Arial" w:cs="Arial"/>
                <w:color w:val="000000" w:themeColor="text1"/>
              </w:rPr>
            </w:pPr>
          </w:p>
        </w:tc>
      </w:tr>
      <w:tr w:rsidR="00CA37DB" w:rsidRPr="006324CA" w14:paraId="022B5D62" w14:textId="77777777" w:rsidTr="073DA6CA">
        <w:tc>
          <w:tcPr>
            <w:tcW w:w="2364" w:type="dxa"/>
          </w:tcPr>
          <w:p w14:paraId="1B92871C"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Campaign Reference</w:t>
            </w:r>
          </w:p>
        </w:tc>
        <w:tc>
          <w:tcPr>
            <w:tcW w:w="8394" w:type="dxa"/>
          </w:tcPr>
          <w:p w14:paraId="0C6EBA6D" w14:textId="77777777" w:rsidR="00CA37DB" w:rsidRDefault="00E21580" w:rsidP="328C8113">
            <w:pPr>
              <w:rPr>
                <w:rFonts w:ascii="Arial" w:eastAsiaTheme="minorEastAsia" w:hAnsi="Arial" w:cs="Arial"/>
              </w:rPr>
            </w:pPr>
            <w:r w:rsidRPr="006324CA">
              <w:rPr>
                <w:rFonts w:ascii="Arial" w:eastAsiaTheme="minorEastAsia" w:hAnsi="Arial" w:cs="Arial"/>
              </w:rPr>
              <w:t>G12765</w:t>
            </w:r>
          </w:p>
          <w:p w14:paraId="5F5605DA" w14:textId="7DFDCB57" w:rsidR="006324CA" w:rsidRPr="006324CA" w:rsidRDefault="006324CA" w:rsidP="328C8113">
            <w:pPr>
              <w:rPr>
                <w:rFonts w:ascii="Arial" w:eastAsiaTheme="minorEastAsia" w:hAnsi="Arial" w:cs="Arial"/>
              </w:rPr>
            </w:pPr>
          </w:p>
        </w:tc>
      </w:tr>
      <w:tr w:rsidR="00CA37DB" w:rsidRPr="006324CA" w14:paraId="54DEBCA6" w14:textId="77777777" w:rsidTr="073DA6CA">
        <w:tc>
          <w:tcPr>
            <w:tcW w:w="2364" w:type="dxa"/>
          </w:tcPr>
          <w:p w14:paraId="54AA1C44"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 xml:space="preserve">Applications </w:t>
            </w:r>
          </w:p>
        </w:tc>
        <w:tc>
          <w:tcPr>
            <w:tcW w:w="8394" w:type="dxa"/>
          </w:tcPr>
          <w:p w14:paraId="5FDB5FF9" w14:textId="77777777" w:rsidR="00CA37DB" w:rsidRDefault="00CA37DB" w:rsidP="328C8113">
            <w:pPr>
              <w:rPr>
                <w:rFonts w:ascii="Arial" w:eastAsiaTheme="minorEastAsia" w:hAnsi="Arial" w:cs="Arial"/>
              </w:rPr>
            </w:pPr>
            <w:r w:rsidRPr="006324CA">
              <w:rPr>
                <w:rFonts w:ascii="Arial" w:eastAsiaTheme="minorEastAsia" w:hAnsi="Arial" w:cs="Arial"/>
              </w:rPr>
              <w:t>Applications must be submitted via Rezoomo only.  Applications received in any other way will not be accepted.  There will be no exceptions made</w:t>
            </w:r>
          </w:p>
          <w:p w14:paraId="1D0B483B" w14:textId="1AE1B4A2" w:rsidR="006324CA" w:rsidRPr="006324CA" w:rsidRDefault="006324CA" w:rsidP="328C8113">
            <w:pPr>
              <w:rPr>
                <w:rFonts w:ascii="Arial" w:eastAsiaTheme="minorEastAsia" w:hAnsi="Arial" w:cs="Arial"/>
              </w:rPr>
            </w:pPr>
          </w:p>
        </w:tc>
      </w:tr>
      <w:tr w:rsidR="00CA37DB" w:rsidRPr="006324CA" w14:paraId="680F799B" w14:textId="77777777" w:rsidTr="073DA6CA">
        <w:tc>
          <w:tcPr>
            <w:tcW w:w="2364" w:type="dxa"/>
          </w:tcPr>
          <w:p w14:paraId="7FF81580" w14:textId="77777777" w:rsidR="00CA37DB" w:rsidRPr="000711F0" w:rsidRDefault="00CA37DB" w:rsidP="7A714D2F">
            <w:pPr>
              <w:jc w:val="both"/>
              <w:rPr>
                <w:rFonts w:ascii="Arial" w:eastAsiaTheme="minorEastAsia" w:hAnsi="Arial" w:cs="Arial"/>
                <w:b/>
                <w:bCs/>
              </w:rPr>
            </w:pPr>
            <w:r w:rsidRPr="000711F0">
              <w:rPr>
                <w:rFonts w:ascii="Arial" w:eastAsiaTheme="minorEastAsia" w:hAnsi="Arial" w:cs="Arial"/>
                <w:b/>
                <w:bCs/>
              </w:rPr>
              <w:t>Remuneration</w:t>
            </w:r>
          </w:p>
          <w:p w14:paraId="6B5DD099" w14:textId="77777777" w:rsidR="00CA37DB" w:rsidRPr="000711F0" w:rsidRDefault="00CA37DB" w:rsidP="7A714D2F">
            <w:pPr>
              <w:rPr>
                <w:rFonts w:ascii="Arial" w:eastAsiaTheme="minorEastAsia" w:hAnsi="Arial" w:cs="Arial"/>
                <w:b/>
                <w:bCs/>
              </w:rPr>
            </w:pPr>
          </w:p>
          <w:p w14:paraId="09187C97" w14:textId="77777777" w:rsidR="00CA37DB" w:rsidRPr="000711F0" w:rsidRDefault="00CA37DB" w:rsidP="7A714D2F">
            <w:pPr>
              <w:rPr>
                <w:rFonts w:ascii="Arial" w:eastAsiaTheme="minorEastAsia" w:hAnsi="Arial" w:cs="Arial"/>
                <w:b/>
                <w:bCs/>
              </w:rPr>
            </w:pPr>
          </w:p>
        </w:tc>
        <w:tc>
          <w:tcPr>
            <w:tcW w:w="8394" w:type="dxa"/>
          </w:tcPr>
          <w:p w14:paraId="0B705BD7" w14:textId="3D6E8586" w:rsidR="00CA37DB" w:rsidRPr="006324CA" w:rsidRDefault="00CA37DB" w:rsidP="7A714D2F">
            <w:pPr>
              <w:spacing w:after="120"/>
              <w:jc w:val="both"/>
              <w:rPr>
                <w:rFonts w:ascii="Arial" w:eastAsiaTheme="minorEastAsia" w:hAnsi="Arial" w:cs="Arial"/>
                <w:color w:val="000000" w:themeColor="text1"/>
              </w:rPr>
            </w:pPr>
            <w:r w:rsidRPr="006324CA">
              <w:rPr>
                <w:rFonts w:ascii="Arial" w:eastAsiaTheme="minorEastAsia" w:hAnsi="Arial" w:cs="Arial"/>
                <w:color w:val="000000" w:themeColor="text1"/>
              </w:rPr>
              <w:t>The salary scale for the post at (01/0</w:t>
            </w:r>
            <w:r w:rsidR="006324CA" w:rsidRPr="006324CA">
              <w:rPr>
                <w:rFonts w:ascii="Arial" w:eastAsiaTheme="minorEastAsia" w:hAnsi="Arial" w:cs="Arial"/>
                <w:color w:val="000000" w:themeColor="text1"/>
              </w:rPr>
              <w:t>6</w:t>
            </w:r>
            <w:r w:rsidRPr="006324CA">
              <w:rPr>
                <w:rFonts w:ascii="Arial" w:eastAsiaTheme="minorEastAsia" w:hAnsi="Arial" w:cs="Arial"/>
                <w:color w:val="000000" w:themeColor="text1"/>
              </w:rPr>
              <w:t>/202</w:t>
            </w:r>
            <w:r w:rsidR="006324CA" w:rsidRPr="006324CA">
              <w:rPr>
                <w:rFonts w:ascii="Arial" w:eastAsiaTheme="minorEastAsia" w:hAnsi="Arial" w:cs="Arial"/>
                <w:color w:val="000000" w:themeColor="text1"/>
              </w:rPr>
              <w:t>6</w:t>
            </w:r>
            <w:r w:rsidRPr="006324CA">
              <w:rPr>
                <w:rFonts w:ascii="Arial" w:eastAsiaTheme="minorEastAsia" w:hAnsi="Arial" w:cs="Arial"/>
                <w:color w:val="000000" w:themeColor="text1"/>
              </w:rPr>
              <w:t xml:space="preserve">) is: </w:t>
            </w:r>
          </w:p>
          <w:p w14:paraId="4295EDC8" w14:textId="5994C6B2" w:rsidR="006324CA" w:rsidRPr="006324CA" w:rsidRDefault="006324CA" w:rsidP="328C8113">
            <w:pPr>
              <w:spacing w:after="120"/>
              <w:contextualSpacing/>
              <w:rPr>
                <w:rFonts w:ascii="Arial" w:eastAsiaTheme="minorEastAsia" w:hAnsi="Arial" w:cs="Arial"/>
                <w:color w:val="000000" w:themeColor="text1"/>
              </w:rPr>
            </w:pPr>
            <w:r w:rsidRPr="006324CA">
              <w:rPr>
                <w:rFonts w:ascii="Arial" w:eastAsiaTheme="minorEastAsia" w:hAnsi="Arial" w:cs="Arial"/>
                <w:color w:val="000000" w:themeColor="text1"/>
              </w:rPr>
              <w:t xml:space="preserve">€68,687 - 71,795 - 74,555 - 77,378 - 80,284 - 83,142 - 84,776 - 87,722 - 90,688. </w:t>
            </w:r>
          </w:p>
          <w:p w14:paraId="26191BDC" w14:textId="77777777" w:rsidR="006324CA" w:rsidRPr="006324CA" w:rsidRDefault="006324CA" w:rsidP="328C8113">
            <w:pPr>
              <w:spacing w:after="120"/>
              <w:contextualSpacing/>
              <w:rPr>
                <w:rFonts w:ascii="Arial" w:eastAsiaTheme="minorEastAsia" w:hAnsi="Arial" w:cs="Arial"/>
                <w:color w:val="000000" w:themeColor="text1"/>
              </w:rPr>
            </w:pPr>
          </w:p>
          <w:p w14:paraId="1FE95975" w14:textId="7B7DD9CA" w:rsidR="00CA37DB" w:rsidRPr="006324CA" w:rsidRDefault="00CA37DB" w:rsidP="328C8113">
            <w:pPr>
              <w:spacing w:after="120"/>
              <w:contextualSpacing/>
              <w:rPr>
                <w:rFonts w:ascii="Arial" w:eastAsiaTheme="minorEastAsia" w:hAnsi="Arial" w:cs="Arial"/>
                <w:color w:val="000000" w:themeColor="text1"/>
              </w:rPr>
            </w:pPr>
            <w:r w:rsidRPr="006324CA">
              <w:rPr>
                <w:rFonts w:ascii="Arial" w:eastAsiaTheme="minorEastAsia" w:hAnsi="Arial" w:cs="Arial"/>
                <w:color w:val="000000" w:themeColor="text1"/>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6324CA" w:rsidRDefault="00CA37DB" w:rsidP="328C8113">
            <w:pPr>
              <w:jc w:val="both"/>
              <w:rPr>
                <w:rFonts w:ascii="Arial" w:eastAsiaTheme="minorEastAsia" w:hAnsi="Arial" w:cs="Arial"/>
                <w:color w:val="000000" w:themeColor="text1"/>
              </w:rPr>
            </w:pPr>
            <w:r w:rsidRPr="006324CA">
              <w:rPr>
                <w:rFonts w:ascii="Arial" w:eastAsiaTheme="minorEastAsia" w:hAnsi="Arial" w:cs="Arial"/>
                <w:color w:val="000000" w:themeColor="text1"/>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5F960F9C" w14:textId="77777777" w:rsidR="00CA37DB" w:rsidRDefault="00CA37DB" w:rsidP="006324CA">
            <w:pPr>
              <w:jc w:val="both"/>
              <w:rPr>
                <w:rFonts w:ascii="Arial" w:eastAsiaTheme="minorEastAsia" w:hAnsi="Arial" w:cs="Arial"/>
                <w:color w:val="000000" w:themeColor="text1"/>
              </w:rPr>
            </w:pPr>
            <w:r w:rsidRPr="006324CA">
              <w:rPr>
                <w:rFonts w:ascii="Arial" w:eastAsiaTheme="minorEastAsia" w:hAnsi="Arial" w:cs="Arial"/>
                <w:color w:val="000000" w:themeColor="text1"/>
              </w:rPr>
              <w:t xml:space="preserve">HSE Guidelines on Terms and Conditions of Employment provides additional information. </w:t>
            </w:r>
            <w:hyperlink r:id="rId15">
              <w:r w:rsidRPr="006324CA">
                <w:rPr>
                  <w:rFonts w:ascii="Arial" w:eastAsiaTheme="minorEastAsia" w:hAnsi="Arial" w:cs="Arial"/>
                  <w:color w:val="000000" w:themeColor="text1"/>
                  <w:u w:val="single"/>
                </w:rPr>
                <w:t>https://www2.healthservice.hse.ie/organisation/national-pppgs/guidelines-on-terms-and-conditions-of-employment/</w:t>
              </w:r>
            </w:hyperlink>
          </w:p>
          <w:p w14:paraId="303B2537" w14:textId="314C84F9" w:rsidR="006324CA" w:rsidRPr="006324CA" w:rsidRDefault="006324CA" w:rsidP="006324CA">
            <w:pPr>
              <w:jc w:val="both"/>
              <w:rPr>
                <w:rFonts w:ascii="Arial" w:eastAsiaTheme="minorEastAsia" w:hAnsi="Arial" w:cs="Arial"/>
                <w:color w:val="000000" w:themeColor="text1"/>
              </w:rPr>
            </w:pPr>
          </w:p>
        </w:tc>
      </w:tr>
      <w:tr w:rsidR="00CA37DB" w:rsidRPr="006324CA" w14:paraId="00F15E8B" w14:textId="77777777" w:rsidTr="073DA6CA">
        <w:tc>
          <w:tcPr>
            <w:tcW w:w="2364" w:type="dxa"/>
          </w:tcPr>
          <w:p w14:paraId="34B92C37"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Closing Date</w:t>
            </w:r>
          </w:p>
        </w:tc>
        <w:tc>
          <w:tcPr>
            <w:tcW w:w="8394" w:type="dxa"/>
          </w:tcPr>
          <w:p w14:paraId="4D9C520D" w14:textId="77777777" w:rsidR="00CA37DB" w:rsidRDefault="00E21580" w:rsidP="328C8113">
            <w:pPr>
              <w:rPr>
                <w:rFonts w:ascii="Arial" w:eastAsiaTheme="minorEastAsia" w:hAnsi="Arial" w:cs="Arial"/>
              </w:rPr>
            </w:pPr>
            <w:r w:rsidRPr="006324CA">
              <w:rPr>
                <w:rFonts w:ascii="Arial" w:eastAsiaTheme="minorEastAsia" w:hAnsi="Arial" w:cs="Arial"/>
              </w:rPr>
              <w:t>10:00am 21</w:t>
            </w:r>
            <w:r w:rsidRPr="006324CA">
              <w:rPr>
                <w:rFonts w:ascii="Arial" w:eastAsiaTheme="minorEastAsia" w:hAnsi="Arial" w:cs="Arial"/>
                <w:vertAlign w:val="superscript"/>
              </w:rPr>
              <w:t>st</w:t>
            </w:r>
            <w:r w:rsidRPr="006324CA">
              <w:rPr>
                <w:rFonts w:ascii="Arial" w:eastAsiaTheme="minorEastAsia" w:hAnsi="Arial" w:cs="Arial"/>
              </w:rPr>
              <w:t xml:space="preserve"> of October, 2026 via Rezoomo only. </w:t>
            </w:r>
          </w:p>
          <w:p w14:paraId="3EE20BF4" w14:textId="4CE0229A" w:rsidR="006324CA" w:rsidRPr="006324CA" w:rsidRDefault="006324CA" w:rsidP="328C8113">
            <w:pPr>
              <w:rPr>
                <w:rFonts w:ascii="Arial" w:eastAsiaTheme="minorEastAsia" w:hAnsi="Arial" w:cs="Arial"/>
              </w:rPr>
            </w:pPr>
          </w:p>
        </w:tc>
      </w:tr>
      <w:tr w:rsidR="00CA37DB" w:rsidRPr="006324CA" w14:paraId="4827B0DD" w14:textId="77777777" w:rsidTr="073DA6CA">
        <w:tc>
          <w:tcPr>
            <w:tcW w:w="2364" w:type="dxa"/>
          </w:tcPr>
          <w:p w14:paraId="46C4B83D"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Proposed Interview Date (s)</w:t>
            </w:r>
          </w:p>
        </w:tc>
        <w:tc>
          <w:tcPr>
            <w:tcW w:w="8394" w:type="dxa"/>
          </w:tcPr>
          <w:p w14:paraId="262DF9B7" w14:textId="77777777" w:rsidR="00CA37DB" w:rsidRDefault="00CA37DB" w:rsidP="328C8113">
            <w:pPr>
              <w:rPr>
                <w:rFonts w:ascii="Arial" w:eastAsiaTheme="minorEastAsia" w:hAnsi="Arial" w:cs="Arial"/>
              </w:rPr>
            </w:pPr>
            <w:r w:rsidRPr="006324CA">
              <w:rPr>
                <w:rFonts w:ascii="Arial" w:eastAsiaTheme="minorEastAsia" w:hAnsi="Arial" w:cs="Arial"/>
              </w:rPr>
              <w:t>Interviews will be held as soon as possible after the closing date.  Candidates will normally be given at least one week’s notice of interview.  The timescale may be reduced in exceptional circumstances.</w:t>
            </w:r>
          </w:p>
          <w:p w14:paraId="03DCC96B" w14:textId="010489FA" w:rsidR="006324CA" w:rsidRPr="006324CA" w:rsidRDefault="006324CA" w:rsidP="328C8113">
            <w:pPr>
              <w:rPr>
                <w:rFonts w:ascii="Arial" w:eastAsiaTheme="minorEastAsia" w:hAnsi="Arial" w:cs="Arial"/>
              </w:rPr>
            </w:pPr>
          </w:p>
        </w:tc>
      </w:tr>
      <w:tr w:rsidR="00CA37DB" w:rsidRPr="006324CA" w14:paraId="00C79DBC" w14:textId="77777777" w:rsidTr="073DA6CA">
        <w:tc>
          <w:tcPr>
            <w:tcW w:w="2364" w:type="dxa"/>
          </w:tcPr>
          <w:p w14:paraId="35B8E175"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Taking up Appointment</w:t>
            </w:r>
          </w:p>
        </w:tc>
        <w:tc>
          <w:tcPr>
            <w:tcW w:w="8394" w:type="dxa"/>
          </w:tcPr>
          <w:p w14:paraId="10AE10CF" w14:textId="77777777" w:rsidR="00CA37DB" w:rsidRPr="006324CA" w:rsidRDefault="00CA37DB" w:rsidP="328C8113">
            <w:pPr>
              <w:rPr>
                <w:rFonts w:ascii="Arial" w:eastAsiaTheme="minorEastAsia" w:hAnsi="Arial" w:cs="Arial"/>
              </w:rPr>
            </w:pPr>
            <w:r w:rsidRPr="006324CA">
              <w:rPr>
                <w:rFonts w:ascii="Arial" w:eastAsiaTheme="minorEastAsia" w:hAnsi="Arial" w:cs="Arial"/>
              </w:rPr>
              <w:t xml:space="preserve">To be agreed at job offer stage </w:t>
            </w:r>
          </w:p>
        </w:tc>
      </w:tr>
      <w:tr w:rsidR="00CA37DB" w:rsidRPr="006324CA" w14:paraId="1E352375" w14:textId="77777777" w:rsidTr="073DA6CA">
        <w:tc>
          <w:tcPr>
            <w:tcW w:w="2364" w:type="dxa"/>
          </w:tcPr>
          <w:p w14:paraId="04FAE22F"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Organisational Area</w:t>
            </w:r>
          </w:p>
        </w:tc>
        <w:tc>
          <w:tcPr>
            <w:tcW w:w="8394" w:type="dxa"/>
          </w:tcPr>
          <w:p w14:paraId="1F8015DA" w14:textId="77777777" w:rsidR="00CA37DB" w:rsidRDefault="00CA37DB" w:rsidP="328C8113">
            <w:pPr>
              <w:rPr>
                <w:rFonts w:ascii="Arial" w:eastAsiaTheme="minorEastAsia" w:hAnsi="Arial" w:cs="Arial"/>
              </w:rPr>
            </w:pPr>
            <w:r w:rsidRPr="006324CA">
              <w:rPr>
                <w:rFonts w:ascii="Arial" w:eastAsiaTheme="minorEastAsia" w:hAnsi="Arial" w:cs="Arial"/>
              </w:rPr>
              <w:t>HSE West &amp; North West</w:t>
            </w:r>
          </w:p>
          <w:p w14:paraId="27C3D0FC" w14:textId="4CD1964E" w:rsidR="006324CA" w:rsidRPr="006324CA" w:rsidRDefault="006324CA" w:rsidP="328C8113">
            <w:pPr>
              <w:rPr>
                <w:rFonts w:ascii="Arial" w:eastAsiaTheme="minorEastAsia" w:hAnsi="Arial" w:cs="Arial"/>
              </w:rPr>
            </w:pPr>
          </w:p>
        </w:tc>
      </w:tr>
      <w:tr w:rsidR="00CA37DB" w:rsidRPr="006324CA" w14:paraId="38CA4302" w14:textId="77777777" w:rsidTr="073DA6CA">
        <w:tc>
          <w:tcPr>
            <w:tcW w:w="2364" w:type="dxa"/>
          </w:tcPr>
          <w:p w14:paraId="779DF3C3"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Location of Post</w:t>
            </w:r>
          </w:p>
        </w:tc>
        <w:tc>
          <w:tcPr>
            <w:tcW w:w="8394" w:type="dxa"/>
          </w:tcPr>
          <w:p w14:paraId="47462720" w14:textId="77777777" w:rsidR="006324CA" w:rsidRPr="006324CA" w:rsidRDefault="006324CA" w:rsidP="328C8113">
            <w:pPr>
              <w:rPr>
                <w:rFonts w:ascii="Arial" w:eastAsiaTheme="minorEastAsia" w:hAnsi="Arial" w:cs="Arial"/>
                <w:color w:val="000000" w:themeColor="text1"/>
              </w:rPr>
            </w:pPr>
            <w:r w:rsidRPr="006324CA">
              <w:rPr>
                <w:rFonts w:ascii="Arial" w:eastAsiaTheme="minorEastAsia" w:hAnsi="Arial" w:cs="Arial"/>
                <w:color w:val="000000" w:themeColor="text1"/>
              </w:rPr>
              <w:t>Initial assignment will be to the Haematology Laboratory, Galway University Hospitals.</w:t>
            </w:r>
          </w:p>
          <w:p w14:paraId="68EAF6A4" w14:textId="77777777" w:rsidR="006324CA" w:rsidRPr="006324CA" w:rsidRDefault="006324CA" w:rsidP="328C8113">
            <w:pPr>
              <w:rPr>
                <w:rFonts w:ascii="Arial" w:eastAsiaTheme="minorEastAsia" w:hAnsi="Arial" w:cs="Arial"/>
                <w:color w:val="000000" w:themeColor="text1"/>
              </w:rPr>
            </w:pPr>
          </w:p>
          <w:p w14:paraId="5B355554" w14:textId="77777777" w:rsidR="00CA37DB" w:rsidRDefault="006324CA" w:rsidP="328C8113">
            <w:pPr>
              <w:rPr>
                <w:rFonts w:ascii="Arial" w:eastAsiaTheme="minorEastAsia" w:hAnsi="Arial" w:cs="Arial"/>
                <w:color w:val="000000" w:themeColor="text1"/>
              </w:rPr>
            </w:pPr>
            <w:r w:rsidRPr="006324CA">
              <w:rPr>
                <w:rFonts w:ascii="Arial" w:eastAsiaTheme="minorEastAsia" w:hAnsi="Arial" w:cs="Arial"/>
                <w:color w:val="000000" w:themeColor="text1"/>
              </w:rPr>
              <w:t>A</w:t>
            </w:r>
            <w:r w:rsidR="00CA37DB" w:rsidRPr="006324CA">
              <w:rPr>
                <w:rFonts w:ascii="Arial" w:eastAsiaTheme="minorEastAsia" w:hAnsi="Arial" w:cs="Arial"/>
                <w:color w:val="000000" w:themeColor="text1"/>
              </w:rPr>
              <w:t xml:space="preserve"> panel may be formed as a result of this campaign </w:t>
            </w:r>
            <w:r w:rsidRPr="006324CA">
              <w:rPr>
                <w:rFonts w:ascii="Arial" w:eastAsiaTheme="minorEastAsia" w:hAnsi="Arial" w:cs="Arial"/>
                <w:color w:val="000000" w:themeColor="text1"/>
              </w:rPr>
              <w:t xml:space="preserve">G12765 – Senior Medical Scientist, Haematology Laboratory, Galway University Hospitals </w:t>
            </w:r>
            <w:r w:rsidR="00CA37DB" w:rsidRPr="006324CA">
              <w:rPr>
                <w:rFonts w:ascii="Arial" w:eastAsiaTheme="minorEastAsia" w:hAnsi="Arial" w:cs="Arial"/>
                <w:color w:val="000000" w:themeColor="text1"/>
              </w:rPr>
              <w:t>from which current and future, permanent and specified purpose vacancies of full or part-time duration may be filled.</w:t>
            </w:r>
          </w:p>
          <w:p w14:paraId="259AA575" w14:textId="49BFB952" w:rsidR="006324CA" w:rsidRPr="006324CA" w:rsidRDefault="006324CA" w:rsidP="328C8113">
            <w:pPr>
              <w:rPr>
                <w:rFonts w:ascii="Arial" w:eastAsiaTheme="minorEastAsia" w:hAnsi="Arial" w:cs="Arial"/>
                <w:i/>
                <w:iCs/>
                <w:color w:val="FF0000"/>
              </w:rPr>
            </w:pPr>
          </w:p>
        </w:tc>
      </w:tr>
      <w:tr w:rsidR="00CA37DB" w:rsidRPr="006324CA" w14:paraId="5C9AC3DE" w14:textId="77777777" w:rsidTr="073DA6CA">
        <w:trPr>
          <w:trHeight w:val="478"/>
        </w:trPr>
        <w:tc>
          <w:tcPr>
            <w:tcW w:w="2364" w:type="dxa"/>
          </w:tcPr>
          <w:p w14:paraId="427984D5"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Informal Enquiries</w:t>
            </w:r>
          </w:p>
        </w:tc>
        <w:tc>
          <w:tcPr>
            <w:tcW w:w="8394" w:type="dxa"/>
          </w:tcPr>
          <w:p w14:paraId="05C9501F" w14:textId="334369E3" w:rsidR="00CA37DB" w:rsidRDefault="00CA37DB" w:rsidP="328C8113">
            <w:pPr>
              <w:rPr>
                <w:rFonts w:ascii="Arial" w:eastAsiaTheme="minorEastAsia" w:hAnsi="Arial" w:cs="Arial"/>
              </w:rPr>
            </w:pPr>
            <w:r w:rsidRPr="006324CA">
              <w:rPr>
                <w:rFonts w:ascii="Arial" w:eastAsiaTheme="minorEastAsia" w:hAnsi="Arial" w:cs="Arial"/>
              </w:rPr>
              <w:t>We welcome enquiries specific to the role</w:t>
            </w:r>
            <w:r w:rsidR="006324CA">
              <w:rPr>
                <w:rFonts w:ascii="Arial" w:eastAsiaTheme="minorEastAsia" w:hAnsi="Arial" w:cs="Arial"/>
              </w:rPr>
              <w:t xml:space="preserve"> to:</w:t>
            </w:r>
          </w:p>
          <w:p w14:paraId="3C41E928" w14:textId="479A6624" w:rsidR="006324CA" w:rsidRDefault="006324CA" w:rsidP="328C8113">
            <w:pPr>
              <w:rPr>
                <w:rFonts w:ascii="Arial" w:eastAsiaTheme="minorEastAsia" w:hAnsi="Arial" w:cs="Arial"/>
              </w:rPr>
            </w:pPr>
          </w:p>
          <w:p w14:paraId="094D5F47" w14:textId="0BF0214C" w:rsidR="006324CA" w:rsidRDefault="006324CA" w:rsidP="328C8113">
            <w:pPr>
              <w:rPr>
                <w:rFonts w:ascii="Arial" w:eastAsiaTheme="minorEastAsia" w:hAnsi="Arial" w:cs="Arial"/>
              </w:rPr>
            </w:pPr>
            <w:r>
              <w:rPr>
                <w:rFonts w:ascii="Arial" w:eastAsiaTheme="minorEastAsia" w:hAnsi="Arial" w:cs="Arial"/>
              </w:rPr>
              <w:t>Mark Lyons – Chief Medical Scientist, Haematology Laboratory, Galway University Hospitals.</w:t>
            </w:r>
          </w:p>
          <w:p w14:paraId="163A0BB2" w14:textId="4BDF7026" w:rsidR="006324CA" w:rsidRDefault="006324CA" w:rsidP="328C8113">
            <w:pPr>
              <w:rPr>
                <w:rFonts w:ascii="Arial" w:eastAsiaTheme="minorEastAsia" w:hAnsi="Arial" w:cs="Arial"/>
              </w:rPr>
            </w:pPr>
          </w:p>
          <w:p w14:paraId="55DE3C64" w14:textId="6184D73E" w:rsidR="006324CA" w:rsidRPr="006324CA" w:rsidRDefault="006324CA" w:rsidP="328C8113">
            <w:pPr>
              <w:rPr>
                <w:rFonts w:ascii="Arial" w:eastAsiaTheme="minorEastAsia" w:hAnsi="Arial" w:cs="Arial"/>
              </w:rPr>
            </w:pPr>
            <w:r>
              <w:rPr>
                <w:rFonts w:ascii="Arial" w:eastAsiaTheme="minorEastAsia" w:hAnsi="Arial" w:cs="Arial"/>
              </w:rPr>
              <w:t xml:space="preserve">Email: </w:t>
            </w:r>
            <w:hyperlink r:id="rId16" w:history="1">
              <w:r w:rsidRPr="00BE4BAC">
                <w:rPr>
                  <w:rStyle w:val="Hyperlink"/>
                  <w:rFonts w:ascii="Arial" w:eastAsiaTheme="minorEastAsia" w:hAnsi="Arial" w:cs="Arial"/>
                </w:rPr>
                <w:t>Mark.lyons@hse.ie</w:t>
              </w:r>
            </w:hyperlink>
            <w:r>
              <w:rPr>
                <w:rFonts w:ascii="Arial" w:eastAsiaTheme="minorEastAsia" w:hAnsi="Arial" w:cs="Arial"/>
              </w:rPr>
              <w:t xml:space="preserve"> Phone: 091 544514 / 091 544419. </w:t>
            </w:r>
          </w:p>
          <w:p w14:paraId="17135B1A" w14:textId="77777777" w:rsidR="00CA37DB" w:rsidRPr="006324CA" w:rsidRDefault="00CA37DB" w:rsidP="328C8113">
            <w:pPr>
              <w:rPr>
                <w:rFonts w:ascii="Arial" w:eastAsiaTheme="minorEastAsia" w:hAnsi="Arial" w:cs="Arial"/>
              </w:rPr>
            </w:pPr>
          </w:p>
        </w:tc>
      </w:tr>
      <w:tr w:rsidR="00CA37DB" w:rsidRPr="006324CA" w14:paraId="634F4A6A" w14:textId="77777777" w:rsidTr="073DA6CA">
        <w:tc>
          <w:tcPr>
            <w:tcW w:w="2364" w:type="dxa"/>
          </w:tcPr>
          <w:p w14:paraId="38590A2B" w14:textId="77777777" w:rsidR="00CA37DB" w:rsidRPr="006324CA" w:rsidRDefault="00CA37DB" w:rsidP="328C8113">
            <w:pPr>
              <w:rPr>
                <w:rFonts w:ascii="Arial" w:eastAsiaTheme="minorEastAsia" w:hAnsi="Arial" w:cs="Arial"/>
                <w:b/>
                <w:bCs/>
              </w:rPr>
            </w:pPr>
            <w:r w:rsidRPr="006324CA">
              <w:rPr>
                <w:rFonts w:ascii="Arial" w:eastAsiaTheme="minorEastAsia" w:hAnsi="Arial" w:cs="Arial"/>
                <w:b/>
                <w:bCs/>
              </w:rPr>
              <w:t>Details of Service</w:t>
            </w:r>
          </w:p>
          <w:p w14:paraId="4AE7EA63" w14:textId="77777777" w:rsidR="00CA37DB" w:rsidRPr="006324CA" w:rsidRDefault="00CA37DB" w:rsidP="328C8113">
            <w:pPr>
              <w:rPr>
                <w:rFonts w:ascii="Arial" w:eastAsiaTheme="minorEastAsia" w:hAnsi="Arial" w:cs="Arial"/>
                <w:b/>
                <w:bCs/>
                <w:color w:val="FF0000"/>
              </w:rPr>
            </w:pPr>
          </w:p>
        </w:tc>
        <w:tc>
          <w:tcPr>
            <w:tcW w:w="8394" w:type="dxa"/>
          </w:tcPr>
          <w:p w14:paraId="3E17BED8" w14:textId="13A56E6F" w:rsidR="00CA37DB" w:rsidRPr="006324CA" w:rsidRDefault="00CA37DB" w:rsidP="328C8113">
            <w:pPr>
              <w:rPr>
                <w:rFonts w:ascii="Arial" w:eastAsiaTheme="minorEastAsia" w:hAnsi="Arial" w:cs="Arial"/>
              </w:rPr>
            </w:pPr>
            <w:r w:rsidRPr="006324CA">
              <w:rPr>
                <w:rFonts w:ascii="Arial" w:eastAsiaTheme="minorEastAsia" w:hAnsi="Arial" w:cs="Arial"/>
              </w:rPr>
              <w:t xml:space="preserve">HSE West and North West is responsible for the provision of all acute and community services across the 6 counties of Galway, Mayo, Roscommon, Sligo, Leitrim and Donegal </w:t>
            </w:r>
            <w:r w:rsidRPr="006324CA">
              <w:rPr>
                <w:rFonts w:ascii="Arial" w:eastAsiaTheme="minorEastAsia" w:hAnsi="Arial" w:cs="Arial"/>
              </w:rPr>
              <w:lastRenderedPageBreak/>
              <w:t>and is operationally divided into 4 Integrated Health Areas (IHAs) – Galway</w:t>
            </w:r>
            <w:r w:rsidR="000711F0">
              <w:rPr>
                <w:rFonts w:ascii="Arial" w:eastAsiaTheme="minorEastAsia" w:hAnsi="Arial" w:cs="Arial"/>
              </w:rPr>
              <w:t xml:space="preserve"> and </w:t>
            </w:r>
            <w:r w:rsidRPr="006324CA">
              <w:rPr>
                <w:rFonts w:ascii="Arial" w:eastAsiaTheme="minorEastAsia" w:hAnsi="Arial" w:cs="Arial"/>
              </w:rPr>
              <w:t xml:space="preserve">Roscommon IHA, Mayo IHA, Sligo/Leitrim/West Cavan/South Donegal IHA and Donegal IHA. Each managed by an Integrated Health Area (IHA) Manager. </w:t>
            </w:r>
          </w:p>
          <w:p w14:paraId="30012702" w14:textId="77777777" w:rsidR="00CA37DB" w:rsidRPr="006324CA" w:rsidRDefault="00CA37DB" w:rsidP="328C8113">
            <w:pPr>
              <w:rPr>
                <w:rFonts w:ascii="Arial" w:eastAsiaTheme="minorEastAsia" w:hAnsi="Arial" w:cs="Arial"/>
              </w:rPr>
            </w:pPr>
          </w:p>
          <w:p w14:paraId="37423698" w14:textId="77777777" w:rsidR="00CA37DB" w:rsidRPr="006324CA" w:rsidRDefault="00CA37DB" w:rsidP="328C8113">
            <w:pPr>
              <w:rPr>
                <w:rFonts w:ascii="Arial" w:eastAsiaTheme="minorEastAsia" w:hAnsi="Arial" w:cs="Arial"/>
              </w:rPr>
            </w:pPr>
            <w:r w:rsidRPr="006324CA">
              <w:rPr>
                <w:rFonts w:ascii="Arial" w:eastAsiaTheme="minorEastAsia"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CA37DB" w:rsidRPr="006324CA" w:rsidRDefault="00CA37DB" w:rsidP="328C8113">
            <w:pPr>
              <w:rPr>
                <w:rFonts w:ascii="Arial" w:eastAsiaTheme="minorEastAsia" w:hAnsi="Arial" w:cs="Arial"/>
              </w:rPr>
            </w:pPr>
          </w:p>
          <w:p w14:paraId="4C48BC15" w14:textId="6B61FC0F" w:rsidR="00CA37DB" w:rsidRPr="006324CA" w:rsidRDefault="00CA37DB" w:rsidP="328C8113">
            <w:pPr>
              <w:jc w:val="both"/>
              <w:rPr>
                <w:rFonts w:ascii="Arial" w:eastAsiaTheme="minorEastAsia" w:hAnsi="Arial" w:cs="Arial"/>
              </w:rPr>
            </w:pPr>
            <w:r w:rsidRPr="006324CA">
              <w:rPr>
                <w:rFonts w:ascii="Arial" w:eastAsiaTheme="minorEastAsia" w:hAnsi="Arial" w:cs="Arial"/>
              </w:rPr>
              <w:t xml:space="preserve">The establishment of Networks of Care (NoC) across HSE West and North West, will support the sharing of clinical/specialty/programme expertise, strengthen the operational resilience, and ensure sustainable safe and quality services. Key components for </w:t>
            </w:r>
            <w:r w:rsidR="00E21580" w:rsidRPr="006324CA">
              <w:rPr>
                <w:rFonts w:ascii="Arial" w:eastAsiaTheme="minorEastAsia" w:hAnsi="Arial" w:cs="Arial"/>
              </w:rPr>
              <w:t xml:space="preserve">the </w:t>
            </w:r>
            <w:proofErr w:type="spellStart"/>
            <w:r w:rsidR="00E21580" w:rsidRPr="006324CA">
              <w:rPr>
                <w:rFonts w:ascii="Arial" w:eastAsiaTheme="minorEastAsia" w:hAnsi="Arial" w:cs="Arial"/>
              </w:rPr>
              <w:t>NoCs</w:t>
            </w:r>
            <w:proofErr w:type="spellEnd"/>
            <w:r w:rsidRPr="006324CA">
              <w:rPr>
                <w:rFonts w:ascii="Arial" w:eastAsiaTheme="minorEastAsia" w:hAnsi="Arial" w:cs="Arial"/>
              </w:rPr>
              <w:t xml:space="preserve"> include:</w:t>
            </w:r>
          </w:p>
          <w:p w14:paraId="1D645271" w14:textId="77777777" w:rsidR="00CA37DB" w:rsidRPr="006324CA" w:rsidRDefault="00CA37DB" w:rsidP="328C8113">
            <w:pPr>
              <w:jc w:val="both"/>
              <w:rPr>
                <w:rFonts w:ascii="Arial" w:eastAsiaTheme="minorEastAsia" w:hAnsi="Arial" w:cs="Arial"/>
              </w:rPr>
            </w:pPr>
          </w:p>
          <w:p w14:paraId="2CBB773E" w14:textId="77777777" w:rsidR="00CA37DB" w:rsidRPr="006324CA" w:rsidRDefault="00CA37DB" w:rsidP="328C8113">
            <w:pPr>
              <w:numPr>
                <w:ilvl w:val="0"/>
                <w:numId w:val="28"/>
              </w:numPr>
              <w:rPr>
                <w:rFonts w:ascii="Arial" w:eastAsiaTheme="minorEastAsia" w:hAnsi="Arial" w:cs="Arial"/>
              </w:rPr>
            </w:pPr>
            <w:r w:rsidRPr="006324CA">
              <w:rPr>
                <w:rFonts w:ascii="Arial" w:eastAsiaTheme="minorEastAsia" w:hAnsi="Arial" w:cs="Arial"/>
              </w:rPr>
              <w:t>The provision of a regional wide clinical/care service under an integrated governance framework and providing the care group lens across the region/nationally.</w:t>
            </w:r>
          </w:p>
          <w:p w14:paraId="2EDA5639" w14:textId="5BA332D5" w:rsidR="00CA37DB" w:rsidRPr="006324CA" w:rsidRDefault="00CA37DB" w:rsidP="328C8113">
            <w:pPr>
              <w:numPr>
                <w:ilvl w:val="0"/>
                <w:numId w:val="28"/>
              </w:numPr>
              <w:ind w:left="714" w:hanging="357"/>
              <w:rPr>
                <w:rFonts w:ascii="Arial" w:eastAsiaTheme="minorEastAsia" w:hAnsi="Arial" w:cs="Arial"/>
              </w:rPr>
            </w:pPr>
            <w:r w:rsidRPr="006324CA">
              <w:rPr>
                <w:rFonts w:ascii="Arial" w:eastAsiaTheme="minorEastAsia" w:hAnsi="Arial" w:cs="Arial"/>
              </w:rPr>
              <w:t xml:space="preserve">A standard system of governance; policies, audit meetings, quality assurance, incident reporting, incident management, risk management, oversight of regulation etc., </w:t>
            </w:r>
            <w:r w:rsidR="00E21580" w:rsidRPr="006324CA">
              <w:rPr>
                <w:rFonts w:ascii="Arial" w:eastAsiaTheme="minorEastAsia" w:hAnsi="Arial" w:cs="Arial"/>
              </w:rPr>
              <w:t>across services</w:t>
            </w:r>
            <w:r w:rsidRPr="006324CA">
              <w:rPr>
                <w:rFonts w:ascii="Arial" w:eastAsiaTheme="minorEastAsia" w:hAnsi="Arial" w:cs="Arial"/>
              </w:rPr>
              <w:t xml:space="preserve"> in the Region. </w:t>
            </w:r>
          </w:p>
          <w:p w14:paraId="092A943D" w14:textId="77777777" w:rsidR="00CA37DB" w:rsidRPr="006324CA" w:rsidRDefault="00CA37DB" w:rsidP="328C8113">
            <w:pPr>
              <w:numPr>
                <w:ilvl w:val="0"/>
                <w:numId w:val="28"/>
              </w:numPr>
              <w:rPr>
                <w:rFonts w:ascii="Arial" w:eastAsiaTheme="minorEastAsia" w:hAnsi="Arial" w:cs="Arial"/>
              </w:rPr>
            </w:pPr>
            <w:r w:rsidRPr="006324CA">
              <w:rPr>
                <w:rFonts w:ascii="Arial" w:eastAsiaTheme="minorEastAsia" w:hAnsi="Arial" w:cs="Arial"/>
              </w:rPr>
              <w:t xml:space="preserve">Risk stratification of patients to ensure that higher risk patients are dealt with at the most appropriate facility within the NoC. </w:t>
            </w:r>
          </w:p>
          <w:p w14:paraId="41859F3C" w14:textId="77777777" w:rsidR="00CA37DB" w:rsidRPr="006324CA" w:rsidRDefault="00CA37DB" w:rsidP="328C8113">
            <w:pPr>
              <w:numPr>
                <w:ilvl w:val="0"/>
                <w:numId w:val="28"/>
              </w:numPr>
              <w:rPr>
                <w:rFonts w:ascii="Arial" w:eastAsiaTheme="minorEastAsia" w:hAnsi="Arial" w:cs="Arial"/>
              </w:rPr>
            </w:pPr>
            <w:r w:rsidRPr="006324CA">
              <w:rPr>
                <w:rFonts w:ascii="Arial" w:eastAsiaTheme="minorEastAsia" w:hAnsi="Arial" w:cs="Arial"/>
              </w:rPr>
              <w:t xml:space="preserve">Quality assurance on the basis of one integrated service, although operating at different geographical sites; this will require data to be pooled across the NoC. </w:t>
            </w:r>
          </w:p>
          <w:p w14:paraId="3E3A87AE" w14:textId="77777777" w:rsidR="00CA37DB" w:rsidRPr="006324CA" w:rsidRDefault="00CA37DB" w:rsidP="328C8113">
            <w:pPr>
              <w:numPr>
                <w:ilvl w:val="0"/>
                <w:numId w:val="28"/>
              </w:numPr>
              <w:rPr>
                <w:rFonts w:ascii="Arial" w:eastAsiaTheme="minorEastAsia" w:hAnsi="Arial" w:cs="Arial"/>
              </w:rPr>
            </w:pPr>
            <w:r w:rsidRPr="006324CA">
              <w:rPr>
                <w:rFonts w:ascii="Arial" w:eastAsiaTheme="minorEastAsia" w:hAnsi="Arial" w:cs="Arial"/>
              </w:rPr>
              <w:t xml:space="preserve">A integrated approach to service delivery which ensures that each Integrated Health Area (IHA) delivers care appropriate to the resources, facilities and services available in that area. </w:t>
            </w:r>
          </w:p>
          <w:p w14:paraId="6673F19B" w14:textId="77777777" w:rsidR="00CA37DB" w:rsidRPr="006324CA" w:rsidRDefault="00CA37DB" w:rsidP="328C8113">
            <w:pPr>
              <w:numPr>
                <w:ilvl w:val="0"/>
                <w:numId w:val="28"/>
              </w:numPr>
              <w:rPr>
                <w:rFonts w:ascii="Arial" w:eastAsiaTheme="minorEastAsia" w:hAnsi="Arial" w:cs="Arial"/>
              </w:rPr>
            </w:pPr>
            <w:r w:rsidRPr="006324CA">
              <w:rPr>
                <w:rFonts w:ascii="Arial" w:eastAsiaTheme="minorEastAsia" w:hAnsi="Arial" w:cs="Arial"/>
              </w:rPr>
              <w:t>Accountable structures to support high quality education and clinical research, and active engagement with evolving regional academic structures.</w:t>
            </w:r>
          </w:p>
          <w:p w14:paraId="0908A785" w14:textId="77777777" w:rsidR="00CA37DB" w:rsidRPr="006324CA" w:rsidRDefault="00CA37DB" w:rsidP="328C8113">
            <w:pPr>
              <w:ind w:left="720"/>
              <w:contextualSpacing/>
              <w:rPr>
                <w:rFonts w:ascii="Arial" w:eastAsiaTheme="minorEastAsia" w:hAnsi="Arial" w:cs="Arial"/>
              </w:rPr>
            </w:pPr>
          </w:p>
          <w:p w14:paraId="71CF9A87" w14:textId="77777777" w:rsidR="00CA37DB" w:rsidRDefault="00CA37DB" w:rsidP="328C8113">
            <w:pPr>
              <w:rPr>
                <w:rFonts w:ascii="Arial" w:eastAsiaTheme="minorEastAsia" w:hAnsi="Arial" w:cs="Arial"/>
              </w:rPr>
            </w:pPr>
            <w:r w:rsidRPr="006324CA">
              <w:rPr>
                <w:rFonts w:ascii="Arial" w:eastAsiaTheme="minorEastAsia" w:hAnsi="Arial" w:cs="Arial"/>
              </w:rPr>
              <w:t>An integrated approach</w:t>
            </w:r>
            <w:r w:rsidRPr="006324CA">
              <w:rPr>
                <w:rFonts w:ascii="Arial" w:eastAsiaTheme="minorEastAsia" w:hAnsi="Arial" w:cs="Arial"/>
                <w:b/>
                <w:bCs/>
              </w:rPr>
              <w:t xml:space="preserve"> </w:t>
            </w:r>
            <w:r w:rsidRPr="006324CA">
              <w:rPr>
                <w:rFonts w:ascii="Arial" w:eastAsiaTheme="minorEastAsia" w:hAnsi="Arial" w:cs="Arial"/>
              </w:rPr>
              <w:t xml:space="preserve">to service delivery which ensures that each IHA in the Region delivers care appropriate to the population needs, resources, facilities and services available. The NoC will work closely with all stakeholders relevant to Network. </w:t>
            </w:r>
          </w:p>
          <w:p w14:paraId="2C0F557C" w14:textId="4C8A5444" w:rsidR="000711F0" w:rsidRPr="006324CA" w:rsidRDefault="000711F0" w:rsidP="328C8113">
            <w:pPr>
              <w:rPr>
                <w:rFonts w:ascii="Arial" w:eastAsiaTheme="minorEastAsia" w:hAnsi="Arial" w:cs="Arial"/>
              </w:rPr>
            </w:pPr>
          </w:p>
        </w:tc>
      </w:tr>
      <w:tr w:rsidR="00CA37DB" w:rsidRPr="006324CA" w14:paraId="01EEAE19" w14:textId="77777777" w:rsidTr="073DA6CA">
        <w:tc>
          <w:tcPr>
            <w:tcW w:w="2364" w:type="dxa"/>
          </w:tcPr>
          <w:p w14:paraId="73E6B293" w14:textId="77777777" w:rsidR="00CA37DB" w:rsidRPr="006324CA" w:rsidRDefault="00CA37DB" w:rsidP="328C8113">
            <w:pPr>
              <w:rPr>
                <w:rFonts w:ascii="Arial" w:eastAsiaTheme="minorEastAsia" w:hAnsi="Arial" w:cs="Arial"/>
                <w:b/>
                <w:bCs/>
              </w:rPr>
            </w:pPr>
          </w:p>
          <w:p w14:paraId="745DAB15" w14:textId="77777777" w:rsidR="00CA37DB" w:rsidRPr="006324CA" w:rsidRDefault="00CA37DB" w:rsidP="328C8113">
            <w:pPr>
              <w:rPr>
                <w:rFonts w:ascii="Arial" w:eastAsiaTheme="minorEastAsia" w:hAnsi="Arial" w:cs="Arial"/>
                <w:b/>
                <w:bCs/>
              </w:rPr>
            </w:pPr>
            <w:r w:rsidRPr="006324CA">
              <w:rPr>
                <w:rFonts w:ascii="Arial" w:eastAsiaTheme="minorEastAsia" w:hAnsi="Arial" w:cs="Arial"/>
                <w:b/>
                <w:bCs/>
              </w:rPr>
              <w:t>Our Mission</w:t>
            </w:r>
          </w:p>
        </w:tc>
        <w:tc>
          <w:tcPr>
            <w:tcW w:w="8394" w:type="dxa"/>
          </w:tcPr>
          <w:p w14:paraId="4879443B" w14:textId="77777777" w:rsidR="00CA37DB" w:rsidRPr="006324CA" w:rsidRDefault="00CA37DB" w:rsidP="7A714D2F">
            <w:pPr>
              <w:rPr>
                <w:rFonts w:ascii="Arial" w:eastAsiaTheme="minorEastAsia" w:hAnsi="Arial" w:cs="Arial"/>
                <w:color w:val="000000"/>
                <w:lang w:val="en-IE" w:eastAsia="en-US"/>
              </w:rPr>
            </w:pPr>
            <w:r w:rsidRPr="006324CA">
              <w:rPr>
                <w:rFonts w:ascii="Arial" w:eastAsiaTheme="minorEastAsia" w:hAnsi="Arial" w:cs="Arial"/>
                <w:b/>
                <w:bCs/>
                <w:color w:val="000000" w:themeColor="text1"/>
              </w:rPr>
              <w:t xml:space="preserve"> Our</w:t>
            </w:r>
            <w:r w:rsidRPr="006324CA">
              <w:rPr>
                <w:rFonts w:ascii="Arial" w:eastAsiaTheme="minorEastAsia" w:hAnsi="Arial" w:cs="Arial"/>
                <w:color w:val="000000" w:themeColor="text1"/>
              </w:rPr>
              <w:t xml:space="preserve"> </w:t>
            </w:r>
            <w:r w:rsidRPr="006324CA">
              <w:rPr>
                <w:rFonts w:ascii="Arial" w:eastAsiaTheme="minorEastAsia" w:hAnsi="Arial" w:cs="Arial"/>
                <w:b/>
                <w:bCs/>
                <w:color w:val="000000" w:themeColor="text1"/>
              </w:rPr>
              <w:t>mission is to ensure that the people of West and North West:</w:t>
            </w:r>
          </w:p>
          <w:p w14:paraId="6F3B7228" w14:textId="77777777" w:rsidR="00CA37DB" w:rsidRPr="006324CA" w:rsidRDefault="00CA37DB" w:rsidP="000711F0">
            <w:pPr>
              <w:numPr>
                <w:ilvl w:val="0"/>
                <w:numId w:val="28"/>
              </w:numPr>
              <w:rPr>
                <w:rFonts w:ascii="Arial" w:eastAsiaTheme="minorEastAsia" w:hAnsi="Arial" w:cs="Arial"/>
              </w:rPr>
            </w:pPr>
            <w:r w:rsidRPr="006324CA">
              <w:rPr>
                <w:rFonts w:ascii="Arial" w:eastAsiaTheme="minorEastAsia" w:hAnsi="Arial" w:cs="Arial"/>
              </w:rPr>
              <w:t>are supported by accessible health and social care services to live healthier lives,</w:t>
            </w:r>
          </w:p>
          <w:p w14:paraId="569769DB" w14:textId="77777777" w:rsidR="00CA37DB" w:rsidRPr="006324CA" w:rsidRDefault="00CA37DB" w:rsidP="000711F0">
            <w:pPr>
              <w:numPr>
                <w:ilvl w:val="0"/>
                <w:numId w:val="28"/>
              </w:numPr>
              <w:rPr>
                <w:rFonts w:ascii="Arial" w:eastAsiaTheme="minorEastAsia" w:hAnsi="Arial" w:cs="Arial"/>
              </w:rPr>
            </w:pPr>
            <w:r w:rsidRPr="006324CA">
              <w:rPr>
                <w:rFonts w:ascii="Arial" w:eastAsiaTheme="minorEastAsia" w:hAnsi="Arial" w:cs="Arial"/>
              </w:rPr>
              <w:t>have access to safe, high quality, compassionate, and integrated care, delivered by highly skilled and valued staff,</w:t>
            </w:r>
          </w:p>
          <w:p w14:paraId="09C4E42F" w14:textId="77777777" w:rsidR="00CA37DB" w:rsidRPr="006324CA" w:rsidRDefault="00CA37DB" w:rsidP="000711F0">
            <w:pPr>
              <w:numPr>
                <w:ilvl w:val="0"/>
                <w:numId w:val="28"/>
              </w:numPr>
              <w:rPr>
                <w:rFonts w:ascii="Arial" w:eastAsiaTheme="minorEastAsia" w:hAnsi="Arial" w:cs="Arial"/>
              </w:rPr>
            </w:pPr>
            <w:r w:rsidRPr="006324CA">
              <w:rPr>
                <w:rFonts w:ascii="Arial" w:eastAsiaTheme="minorEastAsia" w:hAnsi="Arial" w:cs="Arial"/>
              </w:rPr>
              <w:t>can be confident that we will deliver the best health outcomes and value through a culture that supports continuous improvement, excellence in clinical practice, teaching, research and innovation</w:t>
            </w:r>
          </w:p>
          <w:p w14:paraId="61728895" w14:textId="77777777" w:rsidR="00CA37DB" w:rsidRPr="006324CA" w:rsidRDefault="00CA37DB" w:rsidP="328C8113">
            <w:pPr>
              <w:widowControl w:val="0"/>
              <w:autoSpaceDE w:val="0"/>
              <w:autoSpaceDN w:val="0"/>
              <w:adjustRightInd w:val="0"/>
              <w:rPr>
                <w:rFonts w:ascii="Arial" w:eastAsiaTheme="minorEastAsia" w:hAnsi="Arial" w:cs="Arial"/>
                <w:spacing w:val="9"/>
              </w:rPr>
            </w:pPr>
            <w:r w:rsidRPr="006324CA">
              <w:rPr>
                <w:rFonts w:ascii="Arial" w:eastAsiaTheme="minorEastAsia" w:hAnsi="Arial" w:cs="Arial"/>
                <w:color w:val="000000" w:themeColor="text1"/>
              </w:rPr>
              <w:t xml:space="preserve"> </w:t>
            </w:r>
          </w:p>
        </w:tc>
      </w:tr>
      <w:tr w:rsidR="00CA37DB" w:rsidRPr="006324CA" w14:paraId="1CF47418" w14:textId="77777777" w:rsidTr="073DA6CA">
        <w:tc>
          <w:tcPr>
            <w:tcW w:w="2364" w:type="dxa"/>
          </w:tcPr>
          <w:p w14:paraId="1302EFC8" w14:textId="77777777" w:rsidR="00CA37DB" w:rsidRPr="006324CA" w:rsidRDefault="00CA37DB" w:rsidP="328C8113">
            <w:pPr>
              <w:rPr>
                <w:rFonts w:ascii="Arial" w:eastAsiaTheme="minorEastAsia" w:hAnsi="Arial" w:cs="Arial"/>
                <w:b/>
                <w:bCs/>
              </w:rPr>
            </w:pPr>
            <w:r w:rsidRPr="006324CA">
              <w:rPr>
                <w:rFonts w:ascii="Arial" w:eastAsiaTheme="minorEastAsia" w:hAnsi="Arial" w:cs="Arial"/>
                <w:b/>
                <w:bCs/>
              </w:rPr>
              <w:t>Our Values</w:t>
            </w:r>
          </w:p>
          <w:p w14:paraId="72B57756" w14:textId="77777777" w:rsidR="00CA37DB" w:rsidRPr="006324CA" w:rsidRDefault="00CA37DB" w:rsidP="328C8113">
            <w:pPr>
              <w:jc w:val="right"/>
              <w:rPr>
                <w:rFonts w:ascii="Arial" w:eastAsiaTheme="minorEastAsia" w:hAnsi="Arial" w:cs="Arial"/>
              </w:rPr>
            </w:pPr>
          </w:p>
        </w:tc>
        <w:tc>
          <w:tcPr>
            <w:tcW w:w="8394" w:type="dxa"/>
          </w:tcPr>
          <w:p w14:paraId="6ABF45AA" w14:textId="77777777" w:rsidR="00CA37DB" w:rsidRDefault="00CA37DB" w:rsidP="328C8113">
            <w:pPr>
              <w:autoSpaceDE w:val="0"/>
              <w:autoSpaceDN w:val="0"/>
              <w:adjustRightInd w:val="0"/>
              <w:rPr>
                <w:rFonts w:ascii="Arial" w:eastAsiaTheme="minorEastAsia" w:hAnsi="Arial" w:cs="Arial"/>
                <w:color w:val="1F1F1F"/>
                <w:shd w:val="clear" w:color="auto" w:fill="FFFFFF"/>
              </w:rPr>
            </w:pPr>
            <w:r w:rsidRPr="006324CA">
              <w:rPr>
                <w:rFonts w:ascii="Arial" w:eastAsiaTheme="minorEastAsia" w:hAnsi="Arial" w:cs="Arial"/>
                <w:color w:val="1F1F1F"/>
                <w:shd w:val="clear" w:color="auto" w:fill="FFFFFF"/>
              </w:rPr>
              <w:t xml:space="preserve">The HSE's values of </w:t>
            </w:r>
            <w:r w:rsidRPr="006324CA">
              <w:rPr>
                <w:rFonts w:ascii="Arial" w:eastAsiaTheme="minorEastAsia" w:hAnsi="Arial" w:cs="Arial"/>
                <w:color w:val="040C28"/>
              </w:rPr>
              <w:t>Care, Compassion, Trust and Learning</w:t>
            </w:r>
            <w:r w:rsidRPr="006324CA">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p w14:paraId="36B01A79" w14:textId="4468277A" w:rsidR="000711F0" w:rsidRPr="006324CA" w:rsidRDefault="000711F0" w:rsidP="328C8113">
            <w:pPr>
              <w:autoSpaceDE w:val="0"/>
              <w:autoSpaceDN w:val="0"/>
              <w:adjustRightInd w:val="0"/>
              <w:rPr>
                <w:rFonts w:ascii="Arial" w:eastAsiaTheme="minorEastAsia" w:hAnsi="Arial" w:cs="Arial"/>
                <w:color w:val="000000"/>
              </w:rPr>
            </w:pPr>
          </w:p>
        </w:tc>
      </w:tr>
      <w:tr w:rsidR="00CA37DB" w:rsidRPr="006324CA" w14:paraId="0855B13E" w14:textId="77777777" w:rsidTr="073DA6CA">
        <w:tc>
          <w:tcPr>
            <w:tcW w:w="2364" w:type="dxa"/>
          </w:tcPr>
          <w:p w14:paraId="691671EA"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Reasonable Accommodations</w:t>
            </w:r>
          </w:p>
        </w:tc>
        <w:tc>
          <w:tcPr>
            <w:tcW w:w="8394" w:type="dxa"/>
          </w:tcPr>
          <w:p w14:paraId="683A357D" w14:textId="3A3749AB" w:rsidR="43546DB0" w:rsidRPr="006324CA" w:rsidRDefault="43546DB0" w:rsidP="000711F0">
            <w:pPr>
              <w:spacing w:line="276" w:lineRule="auto"/>
              <w:rPr>
                <w:rFonts w:ascii="Arial" w:eastAsiaTheme="minorEastAsia" w:hAnsi="Arial" w:cs="Arial"/>
                <w:color w:val="1F1F1F"/>
              </w:rPr>
            </w:pPr>
            <w:r w:rsidRPr="006324CA">
              <w:rPr>
                <w:rFonts w:ascii="Arial" w:eastAsiaTheme="minorEastAsia" w:hAnsi="Arial" w:cs="Arial"/>
                <w:color w:val="1F1F1F"/>
              </w:rPr>
              <w:t xml:space="preserve">Candidates who require a Reasonable Accommodation/s to support their participation, at any stage, in the recruitment and selection process, should email </w:t>
            </w:r>
            <w:hyperlink r:id="rId17" w:history="1">
              <w:r w:rsidR="000711F0" w:rsidRPr="00BE4BAC">
                <w:rPr>
                  <w:rStyle w:val="Hyperlink"/>
                  <w:rFonts w:ascii="Arial" w:hAnsi="Arial" w:cs="Arial"/>
                </w:rPr>
                <w:t>Recruit.guh@hse.ie</w:t>
              </w:r>
            </w:hyperlink>
            <w:r w:rsidR="000711F0">
              <w:rPr>
                <w:rFonts w:ascii="Arial" w:hAnsi="Arial" w:cs="Arial"/>
              </w:rPr>
              <w:t xml:space="preserve"> </w:t>
            </w:r>
          </w:p>
          <w:p w14:paraId="00E9119F" w14:textId="77777777" w:rsidR="00CA37DB" w:rsidRPr="006324CA" w:rsidRDefault="00CA37DB" w:rsidP="328C8113">
            <w:pPr>
              <w:autoSpaceDE w:val="0"/>
              <w:autoSpaceDN w:val="0"/>
              <w:adjustRightInd w:val="0"/>
              <w:rPr>
                <w:rFonts w:ascii="Arial" w:eastAsiaTheme="minorEastAsia" w:hAnsi="Arial" w:cs="Arial"/>
                <w:color w:val="1F1F1F"/>
                <w:shd w:val="clear" w:color="auto" w:fill="FFFFFF"/>
              </w:rPr>
            </w:pPr>
          </w:p>
        </w:tc>
      </w:tr>
      <w:tr w:rsidR="00CA37DB" w:rsidRPr="006324CA" w14:paraId="24F1754B" w14:textId="77777777" w:rsidTr="073DA6CA">
        <w:tc>
          <w:tcPr>
            <w:tcW w:w="2364" w:type="dxa"/>
          </w:tcPr>
          <w:p w14:paraId="5A7D5F01"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Reporting Relationship</w:t>
            </w:r>
          </w:p>
        </w:tc>
        <w:tc>
          <w:tcPr>
            <w:tcW w:w="8394" w:type="dxa"/>
          </w:tcPr>
          <w:p w14:paraId="5E0946E4" w14:textId="2138AA18" w:rsidR="00CA37DB" w:rsidRPr="006324CA" w:rsidRDefault="000711F0" w:rsidP="000711F0">
            <w:pPr>
              <w:numPr>
                <w:ilvl w:val="0"/>
                <w:numId w:val="28"/>
              </w:numPr>
              <w:rPr>
                <w:rFonts w:ascii="Arial" w:eastAsiaTheme="minorEastAsia" w:hAnsi="Arial" w:cs="Arial"/>
              </w:rPr>
            </w:pPr>
            <w:r>
              <w:rPr>
                <w:rFonts w:ascii="Arial" w:eastAsiaTheme="minorEastAsia" w:hAnsi="Arial" w:cs="Arial"/>
              </w:rPr>
              <w:t xml:space="preserve">The Senior Medical Scientist will report directly to the Chief Medical Scientist, Haematology Laboratory, Galway University Hospitals. </w:t>
            </w:r>
          </w:p>
        </w:tc>
      </w:tr>
      <w:tr w:rsidR="00CA37DB" w:rsidRPr="006324CA" w14:paraId="224DD70A" w14:textId="77777777" w:rsidTr="073DA6CA">
        <w:tc>
          <w:tcPr>
            <w:tcW w:w="2364" w:type="dxa"/>
          </w:tcPr>
          <w:p w14:paraId="5E2D7744" w14:textId="77777777" w:rsidR="00CA37DB" w:rsidRPr="000711F0" w:rsidRDefault="00CA37DB" w:rsidP="7A714D2F">
            <w:pPr>
              <w:rPr>
                <w:rFonts w:ascii="Arial" w:eastAsiaTheme="minorEastAsia" w:hAnsi="Arial" w:cs="Arial"/>
                <w:b/>
                <w:bCs/>
              </w:rPr>
            </w:pPr>
            <w:r w:rsidRPr="000711F0">
              <w:rPr>
                <w:rFonts w:ascii="Arial" w:eastAsiaTheme="minorEastAsia" w:hAnsi="Arial" w:cs="Arial"/>
                <w:b/>
                <w:bCs/>
              </w:rPr>
              <w:t>Key Working Relationships</w:t>
            </w:r>
          </w:p>
          <w:p w14:paraId="11454E50" w14:textId="77777777" w:rsidR="00CA37DB" w:rsidRPr="000711F0" w:rsidRDefault="00CA37DB" w:rsidP="7A714D2F">
            <w:pPr>
              <w:rPr>
                <w:rFonts w:ascii="Arial" w:eastAsiaTheme="minorEastAsia" w:hAnsi="Arial" w:cs="Arial"/>
                <w:b/>
                <w:bCs/>
              </w:rPr>
            </w:pPr>
          </w:p>
        </w:tc>
        <w:tc>
          <w:tcPr>
            <w:tcW w:w="8394" w:type="dxa"/>
          </w:tcPr>
          <w:p w14:paraId="09732B39" w14:textId="1E4455AB" w:rsidR="000711F0" w:rsidRPr="006324CA" w:rsidRDefault="000711F0" w:rsidP="000711F0">
            <w:pPr>
              <w:rPr>
                <w:rFonts w:ascii="Arial" w:eastAsiaTheme="minorEastAsia" w:hAnsi="Arial" w:cs="Arial"/>
                <w:color w:val="000099"/>
                <w:highlight w:val="yellow"/>
              </w:rPr>
            </w:pPr>
            <w:r w:rsidRPr="000711F0">
              <w:rPr>
                <w:rFonts w:ascii="Arial" w:eastAsiaTheme="minorEastAsia" w:hAnsi="Arial" w:cs="Arial"/>
                <w:color w:val="000000" w:themeColor="text1"/>
              </w:rPr>
              <w:t>The Senior Medical Scientist will work collaboratively with the Chief Medical Scientist, fellow Senior Medical Scientists, Staff Grade Medical Scientists, Consultant Haematologists, including the Consultant with Administrative Responsibility (CAR), and all other members of the Haematology Laboratory team to support the effective delivery of laboratory services.</w:t>
            </w:r>
          </w:p>
        </w:tc>
      </w:tr>
      <w:tr w:rsidR="00CA37DB" w:rsidRPr="006324CA" w14:paraId="7BBECECF" w14:textId="77777777" w:rsidTr="073DA6CA">
        <w:tc>
          <w:tcPr>
            <w:tcW w:w="2364" w:type="dxa"/>
          </w:tcPr>
          <w:p w14:paraId="1F3F705A"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 xml:space="preserve">Purpose of the Post </w:t>
            </w:r>
          </w:p>
          <w:p w14:paraId="5FC5FEBD" w14:textId="77777777" w:rsidR="00CA37DB" w:rsidRPr="000711F0" w:rsidRDefault="00CA37DB" w:rsidP="328C8113">
            <w:pPr>
              <w:rPr>
                <w:rFonts w:ascii="Arial" w:eastAsiaTheme="minorEastAsia" w:hAnsi="Arial" w:cs="Arial"/>
                <w:b/>
                <w:bCs/>
              </w:rPr>
            </w:pPr>
          </w:p>
        </w:tc>
        <w:tc>
          <w:tcPr>
            <w:tcW w:w="8394" w:type="dxa"/>
          </w:tcPr>
          <w:p w14:paraId="49CA94E4" w14:textId="3A86E9B5" w:rsidR="00CA37DB" w:rsidRPr="000711F0" w:rsidRDefault="000711F0" w:rsidP="328C8113">
            <w:pPr>
              <w:rPr>
                <w:rFonts w:ascii="Arial" w:eastAsiaTheme="minorEastAsia" w:hAnsi="Arial" w:cs="Arial"/>
                <w:color w:val="000000" w:themeColor="text1"/>
              </w:rPr>
            </w:pPr>
            <w:r w:rsidRPr="000711F0">
              <w:rPr>
                <w:rFonts w:ascii="Arial" w:eastAsiaTheme="minorEastAsia" w:hAnsi="Arial" w:cs="Arial"/>
                <w:color w:val="000000" w:themeColor="text1"/>
              </w:rPr>
              <w:t>The purpose of the post is to support the effective management and delivery of a high</w:t>
            </w:r>
            <w:r>
              <w:rPr>
                <w:rFonts w:ascii="Arial" w:eastAsiaTheme="minorEastAsia" w:hAnsi="Arial" w:cs="Arial"/>
                <w:color w:val="000000" w:themeColor="text1"/>
              </w:rPr>
              <w:t xml:space="preserve"> </w:t>
            </w:r>
            <w:r w:rsidRPr="000711F0">
              <w:rPr>
                <w:rFonts w:ascii="Arial" w:eastAsiaTheme="minorEastAsia" w:hAnsi="Arial" w:cs="Arial"/>
                <w:color w:val="000000" w:themeColor="text1"/>
              </w:rPr>
              <w:t>quality, efficient and patient-focused service within a large Haematology Laboratory.</w:t>
            </w:r>
          </w:p>
        </w:tc>
      </w:tr>
      <w:tr w:rsidR="00CA37DB" w:rsidRPr="00333FF4" w14:paraId="677BC31F" w14:textId="77777777" w:rsidTr="073DA6CA">
        <w:tc>
          <w:tcPr>
            <w:tcW w:w="2364" w:type="dxa"/>
          </w:tcPr>
          <w:p w14:paraId="6210CF30" w14:textId="77777777" w:rsidR="00CA37DB" w:rsidRPr="000711F0" w:rsidRDefault="00CA37DB" w:rsidP="328C8113">
            <w:pPr>
              <w:rPr>
                <w:rFonts w:ascii="Arial" w:eastAsiaTheme="minorEastAsia" w:hAnsi="Arial" w:cs="Arial"/>
                <w:b/>
                <w:bCs/>
              </w:rPr>
            </w:pPr>
            <w:r w:rsidRPr="000711F0">
              <w:rPr>
                <w:rFonts w:ascii="Arial" w:eastAsiaTheme="minorEastAsia" w:hAnsi="Arial" w:cs="Arial"/>
                <w:b/>
                <w:bCs/>
              </w:rPr>
              <w:t>Principal Duties and Responsibilities</w:t>
            </w:r>
          </w:p>
          <w:p w14:paraId="39E9452C" w14:textId="77777777" w:rsidR="00CA37DB" w:rsidRPr="000711F0" w:rsidRDefault="00CA37DB" w:rsidP="328C8113">
            <w:pPr>
              <w:rPr>
                <w:rFonts w:ascii="Arial" w:eastAsiaTheme="minorEastAsia" w:hAnsi="Arial" w:cs="Arial"/>
                <w:b/>
                <w:bCs/>
              </w:rPr>
            </w:pPr>
          </w:p>
        </w:tc>
        <w:tc>
          <w:tcPr>
            <w:tcW w:w="8394" w:type="dxa"/>
          </w:tcPr>
          <w:p w14:paraId="450F6F91" w14:textId="0B854686" w:rsidR="00CA37DB" w:rsidRPr="00333FF4" w:rsidRDefault="00CA37DB"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r w:rsidR="000711F0" w:rsidRPr="00333FF4">
              <w:rPr>
                <w:rFonts w:ascii="Arial" w:eastAsiaTheme="minorEastAsia" w:hAnsi="Arial" w:cs="Arial"/>
                <w:color w:val="000000" w:themeColor="text1"/>
                <w:lang w:val="en-IE"/>
              </w:rPr>
              <w:t>.</w:t>
            </w:r>
          </w:p>
          <w:p w14:paraId="7C37EB8F" w14:textId="77777777" w:rsidR="00CA37DB" w:rsidRPr="00333FF4" w:rsidRDefault="00CA37DB" w:rsidP="00333FF4">
            <w:pPr>
              <w:numPr>
                <w:ilvl w:val="0"/>
                <w:numId w:val="8"/>
              </w:numPr>
              <w:spacing w:line="276" w:lineRule="auto"/>
              <w:rPr>
                <w:rFonts w:ascii="Arial" w:eastAsiaTheme="minorEastAsia" w:hAnsi="Arial" w:cs="Arial"/>
                <w:color w:val="000000" w:themeColor="text1"/>
                <w:lang w:val="en-IE" w:eastAsia="en-US"/>
              </w:rPr>
            </w:pPr>
            <w:r w:rsidRPr="00333FF4">
              <w:rPr>
                <w:rFonts w:ascii="Arial" w:eastAsiaTheme="minorEastAsia" w:hAnsi="Arial" w:cs="Arial"/>
                <w:color w:val="000000" w:themeColor="text1"/>
                <w:lang w:val="en-IE"/>
              </w:rPr>
              <w:t>Maintain awareness of the primacy of the patient in relation to all hospital activities</w:t>
            </w:r>
            <w:r w:rsidRPr="00333FF4">
              <w:rPr>
                <w:rFonts w:ascii="Arial" w:eastAsiaTheme="minorEastAsia" w:hAnsi="Arial" w:cs="Arial"/>
                <w:color w:val="000000" w:themeColor="text1"/>
              </w:rPr>
              <w:t>.</w:t>
            </w:r>
          </w:p>
          <w:p w14:paraId="272332CF" w14:textId="4317D102" w:rsidR="00611909" w:rsidRPr="00333FF4" w:rsidRDefault="00CA37DB" w:rsidP="00333FF4">
            <w:pPr>
              <w:numPr>
                <w:ilvl w:val="0"/>
                <w:numId w:val="8"/>
              </w:numPr>
              <w:spacing w:line="276" w:lineRule="auto"/>
              <w:rPr>
                <w:rFonts w:ascii="Arial" w:eastAsiaTheme="minorEastAsia" w:hAnsi="Arial" w:cs="Arial"/>
                <w:color w:val="000000" w:themeColor="text1"/>
              </w:rPr>
            </w:pPr>
            <w:r w:rsidRPr="00333FF4">
              <w:rPr>
                <w:rFonts w:ascii="Arial" w:eastAsiaTheme="minorEastAsia" w:hAnsi="Arial" w:cs="Arial"/>
                <w:color w:val="000000" w:themeColor="text1"/>
              </w:rPr>
              <w:t>Performance management systems are part of the role and you will be required to participate in the Group’s performance management programme</w:t>
            </w:r>
            <w:r w:rsidR="000711F0" w:rsidRPr="00333FF4">
              <w:rPr>
                <w:rFonts w:ascii="Arial" w:eastAsiaTheme="minorEastAsia" w:hAnsi="Arial" w:cs="Arial"/>
                <w:color w:val="000000" w:themeColor="text1"/>
              </w:rPr>
              <w:t>.</w:t>
            </w:r>
          </w:p>
          <w:p w14:paraId="7D12AAF0" w14:textId="52A5086C" w:rsidR="00611909" w:rsidRPr="00333FF4" w:rsidRDefault="00611909" w:rsidP="00333FF4">
            <w:pPr>
              <w:spacing w:line="276" w:lineRule="auto"/>
              <w:jc w:val="both"/>
              <w:rPr>
                <w:rFonts w:ascii="Arial" w:hAnsi="Arial" w:cs="Arial"/>
                <w:b/>
                <w:iCs/>
                <w:color w:val="00B050"/>
              </w:rPr>
            </w:pPr>
            <w:r w:rsidRPr="00333FF4">
              <w:rPr>
                <w:rFonts w:ascii="Arial" w:hAnsi="Arial" w:cs="Arial"/>
                <w:b/>
                <w:iCs/>
              </w:rPr>
              <w:lastRenderedPageBreak/>
              <w:t xml:space="preserve">Professional / Clinical </w:t>
            </w:r>
          </w:p>
          <w:p w14:paraId="5034AE3A" w14:textId="423CCABE" w:rsidR="00611909" w:rsidRPr="00333FF4" w:rsidRDefault="00611909" w:rsidP="00333FF4">
            <w:pPr>
              <w:spacing w:line="276" w:lineRule="auto"/>
              <w:jc w:val="both"/>
              <w:rPr>
                <w:rFonts w:ascii="Arial" w:hAnsi="Arial" w:cs="Arial"/>
              </w:rPr>
            </w:pPr>
            <w:r w:rsidRPr="00333FF4">
              <w:rPr>
                <w:rFonts w:ascii="Arial" w:hAnsi="Arial" w:cs="Arial"/>
              </w:rPr>
              <w:t>The Senior Medical Scientist</w:t>
            </w:r>
            <w:r w:rsidR="00333FF4">
              <w:rPr>
                <w:rFonts w:ascii="Arial" w:hAnsi="Arial" w:cs="Arial"/>
              </w:rPr>
              <w:t xml:space="preserve">, </w:t>
            </w:r>
            <w:r w:rsidRPr="00333FF4">
              <w:rPr>
                <w:rFonts w:ascii="Arial" w:hAnsi="Arial" w:cs="Arial"/>
              </w:rPr>
              <w:t>Haematology</w:t>
            </w:r>
            <w:r w:rsidR="00333FF4">
              <w:rPr>
                <w:rFonts w:ascii="Arial" w:hAnsi="Arial" w:cs="Arial"/>
              </w:rPr>
              <w:t xml:space="preserve"> Laboratory, Galway University Hospitals</w:t>
            </w:r>
            <w:r w:rsidRPr="00333FF4">
              <w:rPr>
                <w:rFonts w:ascii="Arial" w:hAnsi="Arial" w:cs="Arial"/>
              </w:rPr>
              <w:t xml:space="preserve"> will:</w:t>
            </w:r>
          </w:p>
          <w:p w14:paraId="100CB66C" w14:textId="77777777" w:rsidR="00611909" w:rsidRPr="00333FF4" w:rsidRDefault="00611909" w:rsidP="00333FF4">
            <w:pPr>
              <w:spacing w:line="276" w:lineRule="auto"/>
              <w:rPr>
                <w:rFonts w:ascii="Arial" w:hAnsi="Arial" w:cs="Arial"/>
                <w:lang w:val="en-IE"/>
              </w:rPr>
            </w:pPr>
          </w:p>
          <w:p w14:paraId="06992020" w14:textId="1D2F68E0"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Perform to the highest professional standards and participate in developing and implementing a service that supports the clinical needs of patients and is consistent with the mission, vision, values and strategic plan of the HSE.</w:t>
            </w:r>
          </w:p>
          <w:p w14:paraId="2605C443" w14:textId="0754EF56"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 xml:space="preserve">Perform the appropriate duties of the office of Senior Medical Scientist, in a consultant led service under the guidance &amp; management of the Consultant with Administrative Responsibility for the Department, the Chief Medical Scientist or other designated senior staff, whilst retaining the responsibilities of this post. </w:t>
            </w:r>
          </w:p>
          <w:p w14:paraId="2F831960" w14:textId="38BB2AEB"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Demonstrate behaviour consistent with the Mission and Values of the Hospital and of the profession of Senior Medical Scientist</w:t>
            </w:r>
            <w:r w:rsidR="00A61E6B">
              <w:rPr>
                <w:rFonts w:ascii="Arial" w:eastAsiaTheme="minorEastAsia" w:hAnsi="Arial" w:cs="Arial"/>
                <w:color w:val="000000" w:themeColor="text1"/>
                <w:lang w:val="en-IE"/>
              </w:rPr>
              <w:t>.</w:t>
            </w:r>
          </w:p>
          <w:p w14:paraId="53715649" w14:textId="7777777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Manage assigned areas of the laboratory and participate in the routine workload</w:t>
            </w:r>
          </w:p>
          <w:p w14:paraId="3E080344" w14:textId="1EF06C2C" w:rsidR="00611909" w:rsidRPr="00333FF4" w:rsidRDefault="00333FF4" w:rsidP="00333FF4">
            <w:pPr>
              <w:spacing w:line="276" w:lineRule="auto"/>
              <w:ind w:left="360"/>
              <w:rPr>
                <w:rFonts w:ascii="Arial" w:eastAsiaTheme="minorEastAsia" w:hAnsi="Arial" w:cs="Arial"/>
                <w:color w:val="000000" w:themeColor="text1"/>
                <w:lang w:val="en-IE"/>
              </w:rPr>
            </w:pPr>
            <w:r>
              <w:rPr>
                <w:rFonts w:ascii="Arial" w:eastAsiaTheme="minorEastAsia" w:hAnsi="Arial" w:cs="Arial"/>
                <w:color w:val="000000" w:themeColor="text1"/>
                <w:lang w:val="en-IE"/>
              </w:rPr>
              <w:t xml:space="preserve">     </w:t>
            </w:r>
            <w:r w:rsidR="00611909" w:rsidRPr="00333FF4">
              <w:rPr>
                <w:rFonts w:ascii="Arial" w:eastAsiaTheme="minorEastAsia" w:hAnsi="Arial" w:cs="Arial"/>
                <w:color w:val="000000" w:themeColor="text1"/>
                <w:lang w:val="en-IE"/>
              </w:rPr>
              <w:t xml:space="preserve">  taking day to day responsibility for planning, prioritising and supervising the work of  </w:t>
            </w:r>
          </w:p>
          <w:p w14:paraId="363EE88B" w14:textId="7F6A38C2" w:rsidR="00611909" w:rsidRPr="00333FF4" w:rsidRDefault="00611909" w:rsidP="00846689">
            <w:pPr>
              <w:spacing w:line="276" w:lineRule="auto"/>
              <w:ind w:left="720"/>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a section or subsection of the Department in accordance with departmental policy</w:t>
            </w:r>
            <w:r w:rsidR="00A61E6B">
              <w:rPr>
                <w:rFonts w:ascii="Arial" w:eastAsiaTheme="minorEastAsia" w:hAnsi="Arial" w:cs="Arial"/>
                <w:color w:val="000000" w:themeColor="text1"/>
                <w:lang w:val="en-IE"/>
              </w:rPr>
              <w:t>.</w:t>
            </w:r>
          </w:p>
          <w:p w14:paraId="1706F0B8" w14:textId="5A6C735E"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Perform &amp; supervise analytical testing appropriate to a regional Haematology Laboratory service.</w:t>
            </w:r>
          </w:p>
          <w:p w14:paraId="37AF8EBA" w14:textId="62F57068"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Perform &amp; supervise all activities related to the receipt, analysis and reporting of    laboratory specimens.</w:t>
            </w:r>
          </w:p>
          <w:p w14:paraId="4B74AA6B" w14:textId="4419817A"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all equipment is operating correctly and all malfunctions are investigated, reported and repaired accordingly.</w:t>
            </w:r>
          </w:p>
          <w:p w14:paraId="73A9D328" w14:textId="04DE5EB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Responsible for managing consumables and reagent stocks supplies associated with assigned areas of the laboratory.</w:t>
            </w:r>
          </w:p>
          <w:p w14:paraId="5516AA01" w14:textId="29105DF1"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Have the ability to work to tight deadlines and re-prioritise work proactively as required</w:t>
            </w:r>
            <w:r w:rsidR="00A61E6B">
              <w:rPr>
                <w:rFonts w:ascii="Arial" w:eastAsiaTheme="minorEastAsia" w:hAnsi="Arial" w:cs="Arial"/>
                <w:color w:val="000000" w:themeColor="text1"/>
                <w:lang w:val="en-IE"/>
              </w:rPr>
              <w:t>.</w:t>
            </w:r>
          </w:p>
          <w:p w14:paraId="6C5C4AEB" w14:textId="73F0BCF1"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Be flexible in accordance with the needs of the service</w:t>
            </w:r>
            <w:r w:rsidR="00A61E6B">
              <w:rPr>
                <w:rFonts w:ascii="Arial" w:eastAsiaTheme="minorEastAsia" w:hAnsi="Arial" w:cs="Arial"/>
                <w:color w:val="000000" w:themeColor="text1"/>
                <w:lang w:val="en-IE"/>
              </w:rPr>
              <w:t>.</w:t>
            </w:r>
          </w:p>
          <w:p w14:paraId="0DEF3080" w14:textId="1AA07712"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Be responsible for the quality of their work and carry out their duties in accordance with hospital policy.</w:t>
            </w:r>
          </w:p>
          <w:p w14:paraId="075E6186" w14:textId="3F8EC9D2"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Participate in and actively promote and develop quality management programs which are patient centred and which measure and audit performance and client satisfaction.</w:t>
            </w:r>
          </w:p>
          <w:p w14:paraId="294302A1" w14:textId="03179A34"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the performance of assigned work is to the highest professional standard in accordance with HIQA Standards, ISO 15189, and laboratory SOPs.</w:t>
            </w:r>
          </w:p>
          <w:p w14:paraId="0AC8947D" w14:textId="7777777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Participate in relevant accreditation processes, in particular, the ISO 15189 Standards as governed by the Irish National Accreditation Board (INAB).</w:t>
            </w:r>
          </w:p>
          <w:p w14:paraId="4BF52327" w14:textId="12E5C93D"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Participate in the implementation and maintenance of the Quality Management System to ISO 15189</w:t>
            </w:r>
            <w:r w:rsidR="00A61E6B">
              <w:rPr>
                <w:rFonts w:ascii="Arial" w:eastAsiaTheme="minorEastAsia" w:hAnsi="Arial" w:cs="Arial"/>
                <w:color w:val="000000" w:themeColor="text1"/>
                <w:lang w:val="en-IE"/>
              </w:rPr>
              <w:t>.</w:t>
            </w:r>
          </w:p>
          <w:p w14:paraId="70853B10" w14:textId="28058419"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that procedures are carried out in compliance with international and national guidelines and are implemented by staff in accordance with departmental SOPs.</w:t>
            </w:r>
          </w:p>
          <w:p w14:paraId="70EB83AE" w14:textId="78E59548"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Actively participate in and manage internal and external quality control and quality assurance programs to comply with accreditation requirements.</w:t>
            </w:r>
          </w:p>
          <w:p w14:paraId="1627A28C" w14:textId="7777777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 xml:space="preserve">Ensure non-conformances, complaints, incidents and near misses are fully investigated, and reported to the chief medical scientist and the quality co-ordinator, and corrective actions are performed as required. </w:t>
            </w:r>
          </w:p>
          <w:p w14:paraId="0993A3EA" w14:textId="7777777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Participate in audits as required.</w:t>
            </w:r>
          </w:p>
          <w:p w14:paraId="31B44E2A" w14:textId="1647840F"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Actively participate in continuing professional development, education and research activities as appropriate to the development of the department.</w:t>
            </w:r>
          </w:p>
          <w:p w14:paraId="1A96DC87" w14:textId="1F76923D"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Undertake suitable training and development programmes as required and maintain the required standards of competence when undertaking duties.</w:t>
            </w:r>
          </w:p>
          <w:p w14:paraId="3E44323F" w14:textId="1AE3B46B"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Be familiar with electronic information systems in place &amp; under development and be familiar with and proficient in the use of the information technology systems within the department.</w:t>
            </w:r>
          </w:p>
          <w:p w14:paraId="4CDDC7CB" w14:textId="21388EDA"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Participate in laboratory meetings particularly in relation to assessment of performance, development of the service and organisational changes. Contribute to effective communication within the department.</w:t>
            </w:r>
          </w:p>
          <w:p w14:paraId="74176851" w14:textId="789FDB2D"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lastRenderedPageBreak/>
              <w:t>Actively participate in Performance management systems applicable to the role.</w:t>
            </w:r>
          </w:p>
          <w:p w14:paraId="351FCB8C" w14:textId="795AC64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Observe the strictest confidence when dealing with all aspects of patient and hospital information.</w:t>
            </w:r>
          </w:p>
          <w:p w14:paraId="1FD07E59" w14:textId="7777777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 xml:space="preserve">Liaise with other health care professionals as appropriate, fostering open, honest </w:t>
            </w:r>
          </w:p>
          <w:p w14:paraId="3ACCC894" w14:textId="1465E5C8"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and clear communication</w:t>
            </w:r>
            <w:r w:rsidR="00A61E6B">
              <w:rPr>
                <w:rFonts w:ascii="Arial" w:eastAsiaTheme="minorEastAsia" w:hAnsi="Arial" w:cs="Arial"/>
                <w:color w:val="000000" w:themeColor="text1"/>
                <w:lang w:val="en-IE"/>
              </w:rPr>
              <w:t>.</w:t>
            </w:r>
          </w:p>
          <w:p w14:paraId="3BDA24AC" w14:textId="3B31EB69"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Co-operate with other laboratory departments to ensure a holistic laboratory service is provided for all patients.</w:t>
            </w:r>
          </w:p>
          <w:p w14:paraId="2CFC6267" w14:textId="3A3DA20D" w:rsidR="00CA37DB"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Carry out the Major Emergency Plan for isolated incidents of multiple traumas as</w:t>
            </w:r>
          </w:p>
          <w:p w14:paraId="4DC93C55" w14:textId="31E9927A" w:rsidR="00611909" w:rsidRPr="00333FF4" w:rsidRDefault="00611909" w:rsidP="00333FF4">
            <w:pPr>
              <w:spacing w:line="276" w:lineRule="auto"/>
              <w:ind w:left="720"/>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required by hospital policy.</w:t>
            </w:r>
          </w:p>
          <w:p w14:paraId="297C8D93" w14:textId="51F10F44"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Actively participate in the improvement and development of services within the laboratory in liaison with the Chief Medical Scientist, the Consultant with Administrative Responsibility, and other Senior Laboratory staff.</w:t>
            </w:r>
          </w:p>
          <w:p w14:paraId="5D8FF3C1" w14:textId="4BDF042B"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In co-operation with the Consultant Head of Department, Chief Medical Scientist and other designated senior staff, play a leading role in the introduction and implementation of new ideas, technologies and work processes.</w:t>
            </w:r>
          </w:p>
          <w:p w14:paraId="3986B618" w14:textId="5A6D6CBE"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Contribute to the evaluation, procurement, verification and implementation of new analytical equipment, and IT systems.</w:t>
            </w:r>
          </w:p>
          <w:p w14:paraId="00048087" w14:textId="7777777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 xml:space="preserve">Participate in the management and development of the laboratory information system and any other IT systems applicable to the laboratory service. </w:t>
            </w:r>
          </w:p>
          <w:p w14:paraId="47C36B4C" w14:textId="77777777" w:rsidR="00611909" w:rsidRPr="00333FF4" w:rsidRDefault="00611909" w:rsidP="00333FF4">
            <w:pPr>
              <w:spacing w:line="276" w:lineRule="auto"/>
              <w:rPr>
                <w:rFonts w:ascii="Arial" w:hAnsi="Arial" w:cs="Arial"/>
                <w:lang w:val="en-IE"/>
              </w:rPr>
            </w:pPr>
          </w:p>
          <w:p w14:paraId="7F45C8DC" w14:textId="2040F07A" w:rsidR="00611909" w:rsidRPr="00333FF4" w:rsidRDefault="00611909" w:rsidP="00333FF4">
            <w:pPr>
              <w:spacing w:line="276" w:lineRule="auto"/>
              <w:rPr>
                <w:rFonts w:ascii="Arial" w:hAnsi="Arial" w:cs="Arial"/>
                <w:b/>
                <w:lang w:val="en-IE"/>
              </w:rPr>
            </w:pPr>
            <w:r w:rsidRPr="00333FF4">
              <w:rPr>
                <w:rFonts w:ascii="Arial" w:hAnsi="Arial" w:cs="Arial"/>
                <w:b/>
                <w:lang w:val="en-IE"/>
              </w:rPr>
              <w:t>Staff Management</w:t>
            </w:r>
          </w:p>
          <w:p w14:paraId="49BBB2C4" w14:textId="77777777" w:rsidR="00333FF4" w:rsidRPr="00333FF4" w:rsidRDefault="00333FF4" w:rsidP="00333FF4">
            <w:pPr>
              <w:spacing w:line="276" w:lineRule="auto"/>
              <w:jc w:val="both"/>
              <w:rPr>
                <w:rFonts w:ascii="Arial" w:hAnsi="Arial" w:cs="Arial"/>
              </w:rPr>
            </w:pPr>
            <w:r w:rsidRPr="00333FF4">
              <w:rPr>
                <w:rFonts w:ascii="Arial" w:hAnsi="Arial" w:cs="Arial"/>
              </w:rPr>
              <w:t>The Senior Medical Scientist</w:t>
            </w:r>
            <w:r>
              <w:rPr>
                <w:rFonts w:ascii="Arial" w:hAnsi="Arial" w:cs="Arial"/>
              </w:rPr>
              <w:t xml:space="preserve">, </w:t>
            </w:r>
            <w:r w:rsidRPr="00333FF4">
              <w:rPr>
                <w:rFonts w:ascii="Arial" w:hAnsi="Arial" w:cs="Arial"/>
              </w:rPr>
              <w:t>Haematology</w:t>
            </w:r>
            <w:r>
              <w:rPr>
                <w:rFonts w:ascii="Arial" w:hAnsi="Arial" w:cs="Arial"/>
              </w:rPr>
              <w:t xml:space="preserve"> Laboratory, Galway University Hospitals</w:t>
            </w:r>
            <w:r w:rsidRPr="00333FF4">
              <w:rPr>
                <w:rFonts w:ascii="Arial" w:hAnsi="Arial" w:cs="Arial"/>
              </w:rPr>
              <w:t xml:space="preserve"> will:</w:t>
            </w:r>
          </w:p>
          <w:p w14:paraId="77576555" w14:textId="77777777" w:rsidR="00611909" w:rsidRPr="00333FF4" w:rsidRDefault="00611909" w:rsidP="00333FF4">
            <w:pPr>
              <w:spacing w:line="276" w:lineRule="auto"/>
              <w:jc w:val="both"/>
              <w:rPr>
                <w:rFonts w:ascii="Arial" w:hAnsi="Arial" w:cs="Arial"/>
                <w:i/>
                <w:iCs/>
              </w:rPr>
            </w:pPr>
          </w:p>
          <w:p w14:paraId="591A13C9" w14:textId="242CDB1C"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Manage, co-ordinate, direct and supervise Medical Scientific, Laboratory Aide and trainee staff in laboratory activities</w:t>
            </w:r>
            <w:r w:rsidR="00A61E6B">
              <w:rPr>
                <w:rFonts w:ascii="Arial" w:eastAsiaTheme="minorEastAsia" w:hAnsi="Arial" w:cs="Arial"/>
                <w:color w:val="000000" w:themeColor="text1"/>
                <w:lang w:val="en-IE"/>
              </w:rPr>
              <w:t>.</w:t>
            </w:r>
          </w:p>
          <w:p w14:paraId="40A623BA" w14:textId="67DE9683"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competence of staff to carry out procedures, by ensuring that staff are fully trained to carry out all procedures</w:t>
            </w:r>
            <w:r w:rsidR="00A61E6B">
              <w:rPr>
                <w:rFonts w:ascii="Arial" w:eastAsiaTheme="minorEastAsia" w:hAnsi="Arial" w:cs="Arial"/>
                <w:color w:val="000000" w:themeColor="text1"/>
                <w:lang w:val="en-IE"/>
              </w:rPr>
              <w:t>.</w:t>
            </w:r>
          </w:p>
          <w:p w14:paraId="0BE57AFA" w14:textId="38DD8A89"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that the laboratory standard operating procedures and health and safety policies are understood and carried out by all staff.</w:t>
            </w:r>
          </w:p>
          <w:p w14:paraId="34A45A1D" w14:textId="0B4B1103"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Promote a culture of learning by participating and assisting in continuous professional development of self and others.</w:t>
            </w:r>
          </w:p>
          <w:p w14:paraId="4D0FA1E5" w14:textId="536FFF20"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Design and deliver training to staff within the department to support the training of new and existing medical scientists, student medical scientists and laboratory aides working in their section.  Document staff training.</w:t>
            </w:r>
          </w:p>
          <w:p w14:paraId="25F449BC" w14:textId="61411B85"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Promote healthy working relationships and a professional, punctual and dedicated team</w:t>
            </w:r>
            <w:r w:rsidR="00A61E6B">
              <w:rPr>
                <w:rFonts w:ascii="Arial" w:eastAsiaTheme="minorEastAsia" w:hAnsi="Arial" w:cs="Arial"/>
                <w:color w:val="000000" w:themeColor="text1"/>
                <w:lang w:val="en-IE"/>
              </w:rPr>
              <w:t>.</w:t>
            </w:r>
          </w:p>
          <w:p w14:paraId="2B67A838" w14:textId="19C9A7CB"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Facilitate open communication within the department and with other hospital and user sectors</w:t>
            </w:r>
            <w:r w:rsidR="00A61E6B">
              <w:rPr>
                <w:rFonts w:ascii="Arial" w:eastAsiaTheme="minorEastAsia" w:hAnsi="Arial" w:cs="Arial"/>
                <w:color w:val="000000" w:themeColor="text1"/>
                <w:lang w:val="en-IE"/>
              </w:rPr>
              <w:t>.</w:t>
            </w:r>
          </w:p>
          <w:p w14:paraId="0A31245B" w14:textId="6836CE7E"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Maintain attendance/absence records and duty rosters as directed by Chief Medical Scientist</w:t>
            </w:r>
            <w:r w:rsidR="00A61E6B">
              <w:rPr>
                <w:rFonts w:ascii="Arial" w:eastAsiaTheme="minorEastAsia" w:hAnsi="Arial" w:cs="Arial"/>
                <w:color w:val="000000" w:themeColor="text1"/>
                <w:lang w:val="en-IE"/>
              </w:rPr>
              <w:t>.</w:t>
            </w:r>
          </w:p>
          <w:p w14:paraId="021B4A60" w14:textId="3DC3F088"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 xml:space="preserve">Monitor sickness/absence levels and implement local and national control measures at Department Level as directed by Chief Medical Scientist. Proactively manage persistent poor staff attendance.  </w:t>
            </w:r>
          </w:p>
          <w:p w14:paraId="6C00F101" w14:textId="199C9703"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Promote a culture that values diversity and respect in the workplace</w:t>
            </w:r>
            <w:r w:rsidR="00A61E6B">
              <w:rPr>
                <w:rFonts w:ascii="Arial" w:eastAsiaTheme="minorEastAsia" w:hAnsi="Arial" w:cs="Arial"/>
                <w:color w:val="000000" w:themeColor="text1"/>
                <w:lang w:val="en-IE"/>
              </w:rPr>
              <w:t>.</w:t>
            </w:r>
          </w:p>
          <w:p w14:paraId="7B2AB30A" w14:textId="2759FC66"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 xml:space="preserve">Delegate as is consistent with providing a </w:t>
            </w:r>
            <w:r w:rsidR="00333FF4" w:rsidRPr="00333FF4">
              <w:rPr>
                <w:rFonts w:ascii="Arial" w:eastAsiaTheme="minorEastAsia" w:hAnsi="Arial" w:cs="Arial"/>
                <w:color w:val="000000" w:themeColor="text1"/>
                <w:lang w:val="en-IE"/>
              </w:rPr>
              <w:t>high-quality</w:t>
            </w:r>
            <w:r w:rsidRPr="00333FF4">
              <w:rPr>
                <w:rFonts w:ascii="Arial" w:eastAsiaTheme="minorEastAsia" w:hAnsi="Arial" w:cs="Arial"/>
                <w:color w:val="000000" w:themeColor="text1"/>
                <w:lang w:val="en-IE"/>
              </w:rPr>
              <w:t xml:space="preserve"> service</w:t>
            </w:r>
            <w:r w:rsidR="00A61E6B">
              <w:rPr>
                <w:rFonts w:ascii="Arial" w:eastAsiaTheme="minorEastAsia" w:hAnsi="Arial" w:cs="Arial"/>
                <w:color w:val="000000" w:themeColor="text1"/>
                <w:lang w:val="en-IE"/>
              </w:rPr>
              <w:t>.</w:t>
            </w:r>
          </w:p>
          <w:p w14:paraId="30238B55" w14:textId="77777777" w:rsidR="00611909" w:rsidRPr="00333FF4" w:rsidRDefault="00611909" w:rsidP="00333FF4">
            <w:pPr>
              <w:autoSpaceDE w:val="0"/>
              <w:autoSpaceDN w:val="0"/>
              <w:adjustRightInd w:val="0"/>
              <w:spacing w:line="276" w:lineRule="auto"/>
              <w:rPr>
                <w:rFonts w:ascii="Arial" w:hAnsi="Arial" w:cs="Arial"/>
                <w:color w:val="FF0000"/>
              </w:rPr>
            </w:pPr>
          </w:p>
          <w:p w14:paraId="0AD38C62" w14:textId="7656389B" w:rsidR="00611909" w:rsidRPr="00333FF4" w:rsidRDefault="00611909" w:rsidP="00333FF4">
            <w:pPr>
              <w:autoSpaceDE w:val="0"/>
              <w:autoSpaceDN w:val="0"/>
              <w:adjustRightInd w:val="0"/>
              <w:spacing w:line="276" w:lineRule="auto"/>
              <w:rPr>
                <w:rFonts w:ascii="Arial" w:hAnsi="Arial" w:cs="Arial"/>
                <w:b/>
                <w:bCs/>
                <w:color w:val="000000"/>
              </w:rPr>
            </w:pPr>
            <w:r w:rsidRPr="00333FF4">
              <w:rPr>
                <w:rFonts w:ascii="Arial" w:hAnsi="Arial" w:cs="Arial"/>
                <w:b/>
                <w:bCs/>
                <w:color w:val="000000"/>
              </w:rPr>
              <w:t>Health &amp; Safety</w:t>
            </w:r>
          </w:p>
          <w:p w14:paraId="40C5D6D4" w14:textId="77777777" w:rsidR="00333FF4" w:rsidRPr="00333FF4" w:rsidRDefault="00333FF4" w:rsidP="00333FF4">
            <w:pPr>
              <w:spacing w:line="276" w:lineRule="auto"/>
              <w:jc w:val="both"/>
              <w:rPr>
                <w:rFonts w:ascii="Arial" w:hAnsi="Arial" w:cs="Arial"/>
              </w:rPr>
            </w:pPr>
            <w:r w:rsidRPr="00333FF4">
              <w:rPr>
                <w:rFonts w:ascii="Arial" w:hAnsi="Arial" w:cs="Arial"/>
              </w:rPr>
              <w:t>The Senior Medical Scientist</w:t>
            </w:r>
            <w:r>
              <w:rPr>
                <w:rFonts w:ascii="Arial" w:hAnsi="Arial" w:cs="Arial"/>
              </w:rPr>
              <w:t xml:space="preserve">, </w:t>
            </w:r>
            <w:r w:rsidRPr="00333FF4">
              <w:rPr>
                <w:rFonts w:ascii="Arial" w:hAnsi="Arial" w:cs="Arial"/>
              </w:rPr>
              <w:t>Haematology</w:t>
            </w:r>
            <w:r>
              <w:rPr>
                <w:rFonts w:ascii="Arial" w:hAnsi="Arial" w:cs="Arial"/>
              </w:rPr>
              <w:t xml:space="preserve"> Laboratory, Galway University Hospitals</w:t>
            </w:r>
            <w:r w:rsidRPr="00333FF4">
              <w:rPr>
                <w:rFonts w:ascii="Arial" w:hAnsi="Arial" w:cs="Arial"/>
              </w:rPr>
              <w:t xml:space="preserve"> will:</w:t>
            </w:r>
          </w:p>
          <w:p w14:paraId="29CA55AD" w14:textId="77777777" w:rsidR="00611909" w:rsidRPr="00333FF4" w:rsidRDefault="00611909" w:rsidP="00333FF4">
            <w:pPr>
              <w:spacing w:line="276" w:lineRule="auto"/>
              <w:jc w:val="both"/>
              <w:rPr>
                <w:rFonts w:ascii="Arial" w:hAnsi="Arial" w:cs="Arial"/>
                <w:i/>
                <w:iCs/>
              </w:rPr>
            </w:pPr>
          </w:p>
          <w:p w14:paraId="54646670" w14:textId="0CC2912F"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Be familiar with the Health &amp; Safety policies of the HSE and the department and ensure that they are followed to maintain a safe working environment for all employees and visitors.</w:t>
            </w:r>
          </w:p>
          <w:p w14:paraId="57F332A0" w14:textId="5654495B"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Implement agreed policies, procedures and safe professional practice and adhere to relevant legislation, regulations and standards.</w:t>
            </w:r>
          </w:p>
          <w:p w14:paraId="5A41960D" w14:textId="75DC4A43"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lastRenderedPageBreak/>
              <w:t>Work in a safe manner with due care and attention to the safety of self, patient and others</w:t>
            </w:r>
            <w:r w:rsidR="00A61E6B">
              <w:rPr>
                <w:rFonts w:ascii="Arial" w:eastAsiaTheme="minorEastAsia" w:hAnsi="Arial" w:cs="Arial"/>
                <w:color w:val="000000" w:themeColor="text1"/>
                <w:lang w:val="en-IE"/>
              </w:rPr>
              <w:t>.</w:t>
            </w:r>
          </w:p>
          <w:p w14:paraId="57BEE8B0" w14:textId="157F30ED"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 xml:space="preserve">Be aware of risk management issues, identify risks and take appropriate action; report any adverse incidents or near misses. </w:t>
            </w:r>
          </w:p>
          <w:p w14:paraId="3901017C" w14:textId="07FE0C55"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Assist and cooperate with staff in procedures aimed at accident prevention in the Laboratory.</w:t>
            </w:r>
          </w:p>
          <w:p w14:paraId="5B1BFBAD" w14:textId="251BED00"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Adhere to department policies in relation to the care and safety of any equipment supplied for the fulfilment of duty and taking appropriate action where any malfunctions or defects in equipment are reported.</w:t>
            </w:r>
          </w:p>
          <w:p w14:paraId="2FE8329C" w14:textId="40B6E0B1"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Investigate accidents, incidents and near misses, and take the necessary corrective action</w:t>
            </w:r>
            <w:r w:rsidR="00A61E6B">
              <w:rPr>
                <w:rFonts w:ascii="Arial" w:eastAsiaTheme="minorEastAsia" w:hAnsi="Arial" w:cs="Arial"/>
                <w:color w:val="000000" w:themeColor="text1"/>
                <w:lang w:val="en-IE"/>
              </w:rPr>
              <w:t>.</w:t>
            </w:r>
          </w:p>
          <w:p w14:paraId="300D880A" w14:textId="77D0FCE4"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1228B363" w14:textId="7777777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Support, promote and actively participate in sustainable energy, water and waste initiatives to create a more sustainable, low carbon and efficient health service.</w:t>
            </w:r>
          </w:p>
          <w:p w14:paraId="693C066E" w14:textId="77777777" w:rsidR="00611909" w:rsidRPr="00333FF4" w:rsidRDefault="00611909" w:rsidP="00333FF4">
            <w:pPr>
              <w:autoSpaceDE w:val="0"/>
              <w:autoSpaceDN w:val="0"/>
              <w:adjustRightInd w:val="0"/>
              <w:spacing w:line="276" w:lineRule="auto"/>
              <w:rPr>
                <w:rFonts w:ascii="Arial" w:hAnsi="Arial" w:cs="Arial"/>
                <w:color w:val="000000"/>
              </w:rPr>
            </w:pPr>
          </w:p>
          <w:p w14:paraId="3EF3C81D" w14:textId="64C68CAA" w:rsidR="00611909" w:rsidRPr="00333FF4" w:rsidRDefault="00611909" w:rsidP="00333FF4">
            <w:pPr>
              <w:autoSpaceDE w:val="0"/>
              <w:autoSpaceDN w:val="0"/>
              <w:adjustRightInd w:val="0"/>
              <w:spacing w:line="276" w:lineRule="auto"/>
              <w:rPr>
                <w:rFonts w:ascii="Arial" w:hAnsi="Arial" w:cs="Arial"/>
                <w:i/>
                <w:iCs/>
                <w:color w:val="000000"/>
              </w:rPr>
            </w:pPr>
            <w:r w:rsidRPr="00333FF4">
              <w:rPr>
                <w:rFonts w:ascii="Arial" w:hAnsi="Arial" w:cs="Arial"/>
                <w:b/>
                <w:bCs/>
                <w:color w:val="000000"/>
              </w:rPr>
              <w:t>Education &amp; Training</w:t>
            </w:r>
            <w:r w:rsidRPr="00333FF4">
              <w:rPr>
                <w:rFonts w:ascii="Arial" w:hAnsi="Arial" w:cs="Arial"/>
                <w:i/>
                <w:iCs/>
                <w:color w:val="000000"/>
              </w:rPr>
              <w:t xml:space="preserve"> </w:t>
            </w:r>
          </w:p>
          <w:p w14:paraId="330E6168" w14:textId="77777777" w:rsidR="00333FF4" w:rsidRPr="00333FF4" w:rsidRDefault="00333FF4" w:rsidP="00333FF4">
            <w:pPr>
              <w:spacing w:line="276" w:lineRule="auto"/>
              <w:jc w:val="both"/>
              <w:rPr>
                <w:rFonts w:ascii="Arial" w:hAnsi="Arial" w:cs="Arial"/>
              </w:rPr>
            </w:pPr>
            <w:r w:rsidRPr="00333FF4">
              <w:rPr>
                <w:rFonts w:ascii="Arial" w:hAnsi="Arial" w:cs="Arial"/>
              </w:rPr>
              <w:t>The Senior Medical Scientist</w:t>
            </w:r>
            <w:r>
              <w:rPr>
                <w:rFonts w:ascii="Arial" w:hAnsi="Arial" w:cs="Arial"/>
              </w:rPr>
              <w:t xml:space="preserve">, </w:t>
            </w:r>
            <w:r w:rsidRPr="00333FF4">
              <w:rPr>
                <w:rFonts w:ascii="Arial" w:hAnsi="Arial" w:cs="Arial"/>
              </w:rPr>
              <w:t>Haematology</w:t>
            </w:r>
            <w:r>
              <w:rPr>
                <w:rFonts w:ascii="Arial" w:hAnsi="Arial" w:cs="Arial"/>
              </w:rPr>
              <w:t xml:space="preserve"> Laboratory, Galway University Hospitals</w:t>
            </w:r>
            <w:r w:rsidRPr="00333FF4">
              <w:rPr>
                <w:rFonts w:ascii="Arial" w:hAnsi="Arial" w:cs="Arial"/>
              </w:rPr>
              <w:t xml:space="preserve"> will:</w:t>
            </w:r>
          </w:p>
          <w:p w14:paraId="1BA02007" w14:textId="77777777" w:rsidR="00611909" w:rsidRPr="00333FF4" w:rsidRDefault="00611909" w:rsidP="00333FF4">
            <w:pPr>
              <w:spacing w:line="276" w:lineRule="auto"/>
              <w:jc w:val="both"/>
              <w:rPr>
                <w:rFonts w:ascii="Arial" w:hAnsi="Arial" w:cs="Arial"/>
                <w:i/>
                <w:iCs/>
              </w:rPr>
            </w:pPr>
          </w:p>
          <w:p w14:paraId="42C2C788" w14:textId="42D6BB92"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Participate in mandatory training programmes</w:t>
            </w:r>
            <w:r w:rsidR="00A61E6B">
              <w:rPr>
                <w:rFonts w:ascii="Arial" w:eastAsiaTheme="minorEastAsia" w:hAnsi="Arial" w:cs="Arial"/>
                <w:color w:val="000000" w:themeColor="text1"/>
                <w:lang w:val="en-IE"/>
              </w:rPr>
              <w:t>.</w:t>
            </w:r>
          </w:p>
          <w:p w14:paraId="14232350" w14:textId="4D2F6645"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Take responsibility for, and keep up to date with current practice by participating in continuing professional development.</w:t>
            </w:r>
          </w:p>
          <w:p w14:paraId="7DE5A56D" w14:textId="696977C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Maintain an up-to-date personal training / retraining record in accordance with laboratory policy.</w:t>
            </w:r>
          </w:p>
          <w:p w14:paraId="4E3D9C0B" w14:textId="42E69EA4"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Maintain an up-to-date personal Continuous Professional Development record as required by CORU, once registered</w:t>
            </w:r>
            <w:r w:rsidR="00A61E6B">
              <w:rPr>
                <w:rFonts w:ascii="Arial" w:eastAsiaTheme="minorEastAsia" w:hAnsi="Arial" w:cs="Arial"/>
                <w:color w:val="000000" w:themeColor="text1"/>
                <w:lang w:val="en-IE"/>
              </w:rPr>
              <w:t>.</w:t>
            </w:r>
          </w:p>
          <w:p w14:paraId="67886360" w14:textId="0AA5D3BB"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Engage in performance review processes including personal development planning as per laboratory policy.</w:t>
            </w:r>
          </w:p>
          <w:p w14:paraId="4092C59D" w14:textId="186D2F56"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Facilitate arrangements in the laboratory area for educating and training scientific, medical personnel and others as appropriate.</w:t>
            </w:r>
          </w:p>
          <w:p w14:paraId="59B3E3C9" w14:textId="7B225694"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Co-operate fully with the implementation of new procedures, technologies and IT systems</w:t>
            </w:r>
            <w:r w:rsidR="00A61E6B">
              <w:rPr>
                <w:rFonts w:ascii="Arial" w:eastAsiaTheme="minorEastAsia" w:hAnsi="Arial" w:cs="Arial"/>
                <w:color w:val="000000" w:themeColor="text1"/>
                <w:lang w:val="en-IE"/>
              </w:rPr>
              <w:t>.</w:t>
            </w:r>
          </w:p>
          <w:p w14:paraId="781A124D" w14:textId="2EF7FFF0" w:rsidR="00611909" w:rsidRPr="00333FF4" w:rsidRDefault="00611909" w:rsidP="00333FF4">
            <w:pPr>
              <w:autoSpaceDE w:val="0"/>
              <w:autoSpaceDN w:val="0"/>
              <w:adjustRightInd w:val="0"/>
              <w:spacing w:line="276" w:lineRule="auto"/>
              <w:rPr>
                <w:rFonts w:ascii="Arial" w:hAnsi="Arial" w:cs="Arial"/>
                <w:color w:val="000000"/>
              </w:rPr>
            </w:pPr>
          </w:p>
          <w:p w14:paraId="106FBD34" w14:textId="770D8CDC" w:rsidR="00611909" w:rsidRPr="00333FF4" w:rsidRDefault="00611909" w:rsidP="00333FF4">
            <w:pPr>
              <w:autoSpaceDE w:val="0"/>
              <w:autoSpaceDN w:val="0"/>
              <w:adjustRightInd w:val="0"/>
              <w:spacing w:line="276" w:lineRule="auto"/>
              <w:rPr>
                <w:rFonts w:ascii="Arial" w:hAnsi="Arial" w:cs="Arial"/>
                <w:b/>
                <w:bCs/>
                <w:color w:val="000000"/>
              </w:rPr>
            </w:pPr>
            <w:r w:rsidRPr="00333FF4">
              <w:rPr>
                <w:rFonts w:ascii="Arial" w:hAnsi="Arial" w:cs="Arial"/>
                <w:b/>
                <w:bCs/>
                <w:color w:val="000000"/>
              </w:rPr>
              <w:t>Administrative</w:t>
            </w:r>
          </w:p>
          <w:p w14:paraId="00CF63C1" w14:textId="77777777" w:rsidR="00333FF4" w:rsidRPr="00333FF4" w:rsidRDefault="00333FF4" w:rsidP="00333FF4">
            <w:pPr>
              <w:spacing w:line="276" w:lineRule="auto"/>
              <w:jc w:val="both"/>
              <w:rPr>
                <w:rFonts w:ascii="Arial" w:hAnsi="Arial" w:cs="Arial"/>
              </w:rPr>
            </w:pPr>
            <w:r w:rsidRPr="00333FF4">
              <w:rPr>
                <w:rFonts w:ascii="Arial" w:hAnsi="Arial" w:cs="Arial"/>
              </w:rPr>
              <w:t>The Senior Medical Scientist</w:t>
            </w:r>
            <w:r>
              <w:rPr>
                <w:rFonts w:ascii="Arial" w:hAnsi="Arial" w:cs="Arial"/>
              </w:rPr>
              <w:t xml:space="preserve">, </w:t>
            </w:r>
            <w:r w:rsidRPr="00333FF4">
              <w:rPr>
                <w:rFonts w:ascii="Arial" w:hAnsi="Arial" w:cs="Arial"/>
              </w:rPr>
              <w:t>Haematology</w:t>
            </w:r>
            <w:r>
              <w:rPr>
                <w:rFonts w:ascii="Arial" w:hAnsi="Arial" w:cs="Arial"/>
              </w:rPr>
              <w:t xml:space="preserve"> Laboratory, Galway University Hospitals</w:t>
            </w:r>
            <w:r w:rsidRPr="00333FF4">
              <w:rPr>
                <w:rFonts w:ascii="Arial" w:hAnsi="Arial" w:cs="Arial"/>
              </w:rPr>
              <w:t xml:space="preserve"> will:</w:t>
            </w:r>
          </w:p>
          <w:p w14:paraId="690E8A15" w14:textId="77777777" w:rsidR="00611909" w:rsidRPr="00333FF4" w:rsidRDefault="00611909" w:rsidP="00333FF4">
            <w:pPr>
              <w:spacing w:line="276" w:lineRule="auto"/>
              <w:jc w:val="both"/>
              <w:rPr>
                <w:rFonts w:ascii="Arial" w:hAnsi="Arial" w:cs="Arial"/>
                <w:i/>
                <w:iCs/>
              </w:rPr>
            </w:pPr>
          </w:p>
          <w:p w14:paraId="6DD4273C" w14:textId="6F60550A"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Review existing SOPs and assist in the preparation and of new SOPs to comply with accreditation requirements</w:t>
            </w:r>
            <w:r w:rsidR="00A61E6B">
              <w:rPr>
                <w:rFonts w:ascii="Arial" w:eastAsiaTheme="minorEastAsia" w:hAnsi="Arial" w:cs="Arial"/>
                <w:color w:val="000000" w:themeColor="text1"/>
                <w:lang w:val="en-IE"/>
              </w:rPr>
              <w:t>.</w:t>
            </w:r>
          </w:p>
          <w:p w14:paraId="7EF2204E" w14:textId="5DAB426A"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Be familiar with and duly implement all documented procedures and policies</w:t>
            </w:r>
            <w:r w:rsidR="00A61E6B">
              <w:rPr>
                <w:rFonts w:ascii="Arial" w:eastAsiaTheme="minorEastAsia" w:hAnsi="Arial" w:cs="Arial"/>
                <w:color w:val="000000" w:themeColor="text1"/>
                <w:lang w:val="en-IE"/>
              </w:rPr>
              <w:t>.</w:t>
            </w:r>
          </w:p>
          <w:p w14:paraId="29CE45C0" w14:textId="0E1FB800"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all policies relating to record keeping are followed and all laboratory records are retained in accordance with hospital policy, accreditation standards and best practice guidelines</w:t>
            </w:r>
            <w:r w:rsidR="00A61E6B">
              <w:rPr>
                <w:rFonts w:ascii="Arial" w:eastAsiaTheme="minorEastAsia" w:hAnsi="Arial" w:cs="Arial"/>
                <w:color w:val="000000" w:themeColor="text1"/>
                <w:lang w:val="en-IE"/>
              </w:rPr>
              <w:t>.</w:t>
            </w:r>
          </w:p>
          <w:p w14:paraId="6956A280" w14:textId="77777777"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Participate as required in the registration, custody and stock monitoring of materials held in the laboratory.</w:t>
            </w:r>
          </w:p>
          <w:p w14:paraId="3BA4FAD7" w14:textId="71E28328"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Report to laboratory management all issues that might adversely affect the quality system</w:t>
            </w:r>
            <w:r w:rsidR="00A61E6B">
              <w:rPr>
                <w:rFonts w:ascii="Arial" w:eastAsiaTheme="minorEastAsia" w:hAnsi="Arial" w:cs="Arial"/>
                <w:color w:val="000000" w:themeColor="text1"/>
                <w:lang w:val="en-IE"/>
              </w:rPr>
              <w:t>.</w:t>
            </w:r>
          </w:p>
          <w:p w14:paraId="4337EAFD" w14:textId="19CE875A"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that appropriate statistical and management information is provided as required</w:t>
            </w:r>
            <w:r w:rsidR="00A61E6B">
              <w:rPr>
                <w:rFonts w:ascii="Arial" w:eastAsiaTheme="minorEastAsia" w:hAnsi="Arial" w:cs="Arial"/>
                <w:color w:val="000000" w:themeColor="text1"/>
                <w:lang w:val="en-IE"/>
              </w:rPr>
              <w:t>.</w:t>
            </w:r>
          </w:p>
          <w:p w14:paraId="533EC06E" w14:textId="232B37E0"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most effective use of resources</w:t>
            </w:r>
            <w:r w:rsidR="00A61E6B">
              <w:rPr>
                <w:rFonts w:ascii="Arial" w:eastAsiaTheme="minorEastAsia" w:hAnsi="Arial" w:cs="Arial"/>
                <w:color w:val="000000" w:themeColor="text1"/>
                <w:lang w:val="en-IE"/>
              </w:rPr>
              <w:t>.</w:t>
            </w:r>
          </w:p>
          <w:p w14:paraId="2969119B" w14:textId="4C0B5E59"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Assist in all costing activities within the laboratory</w:t>
            </w:r>
            <w:r w:rsidR="00A61E6B">
              <w:rPr>
                <w:rFonts w:ascii="Arial" w:eastAsiaTheme="minorEastAsia" w:hAnsi="Arial" w:cs="Arial"/>
                <w:color w:val="000000" w:themeColor="text1"/>
                <w:lang w:val="en-IE"/>
              </w:rPr>
              <w:t>.</w:t>
            </w:r>
          </w:p>
          <w:p w14:paraId="3ED53263" w14:textId="1E2A8CDC"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Ensure the most effective use of information technology for both patient care and administrative support</w:t>
            </w:r>
            <w:r w:rsidR="00A61E6B">
              <w:rPr>
                <w:rFonts w:ascii="Arial" w:eastAsiaTheme="minorEastAsia" w:hAnsi="Arial" w:cs="Arial"/>
                <w:color w:val="000000" w:themeColor="text1"/>
                <w:lang w:val="en-IE"/>
              </w:rPr>
              <w:t>.</w:t>
            </w:r>
          </w:p>
          <w:p w14:paraId="13FAD9F5" w14:textId="3C7C9BFE"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lastRenderedPageBreak/>
              <w:t>Represent the department at meetings and conferences as designated</w:t>
            </w:r>
            <w:r w:rsidR="00694F0C">
              <w:rPr>
                <w:rFonts w:ascii="Arial" w:eastAsiaTheme="minorEastAsia" w:hAnsi="Arial" w:cs="Arial"/>
                <w:color w:val="000000" w:themeColor="text1"/>
                <w:lang w:val="en-IE"/>
              </w:rPr>
              <w:t>.</w:t>
            </w:r>
          </w:p>
          <w:p w14:paraId="19884540" w14:textId="1379343F" w:rsidR="00611909" w:rsidRPr="00333FF4" w:rsidRDefault="00611909" w:rsidP="00333FF4">
            <w:pPr>
              <w:numPr>
                <w:ilvl w:val="0"/>
                <w:numId w:val="8"/>
              </w:numPr>
              <w:spacing w:line="276" w:lineRule="auto"/>
              <w:rPr>
                <w:rFonts w:ascii="Arial" w:eastAsiaTheme="minorEastAsia" w:hAnsi="Arial" w:cs="Arial"/>
                <w:color w:val="000000" w:themeColor="text1"/>
                <w:lang w:val="en-IE"/>
              </w:rPr>
            </w:pPr>
            <w:r w:rsidRPr="00333FF4">
              <w:rPr>
                <w:rFonts w:ascii="Arial" w:eastAsiaTheme="minorEastAsia" w:hAnsi="Arial" w:cs="Arial"/>
                <w:color w:val="000000" w:themeColor="text1"/>
                <w:lang w:val="en-IE"/>
              </w:rPr>
              <w:t>Keep up to date with organisational developments within the Irish Health Service</w:t>
            </w:r>
            <w:r w:rsidR="00694F0C">
              <w:rPr>
                <w:rFonts w:ascii="Arial" w:eastAsiaTheme="minorEastAsia" w:hAnsi="Arial" w:cs="Arial"/>
                <w:color w:val="000000" w:themeColor="text1"/>
                <w:lang w:val="en-IE"/>
              </w:rPr>
              <w:t>.</w:t>
            </w:r>
          </w:p>
          <w:p w14:paraId="48BABCC2" w14:textId="77777777" w:rsidR="00611909" w:rsidRPr="00333FF4" w:rsidRDefault="00611909" w:rsidP="00333FF4">
            <w:pPr>
              <w:spacing w:line="276" w:lineRule="auto"/>
              <w:rPr>
                <w:rFonts w:ascii="Arial" w:eastAsiaTheme="minorEastAsia" w:hAnsi="Arial" w:cs="Arial"/>
                <w:lang w:val="en-US" w:eastAsia="en-US"/>
              </w:rPr>
            </w:pPr>
          </w:p>
          <w:p w14:paraId="6957DEAF" w14:textId="77777777" w:rsidR="00CA37DB" w:rsidRPr="00333FF4" w:rsidRDefault="00CA37DB" w:rsidP="00333FF4">
            <w:pPr>
              <w:spacing w:line="276" w:lineRule="auto"/>
              <w:rPr>
                <w:rFonts w:ascii="Arial" w:eastAsiaTheme="minorEastAsia" w:hAnsi="Arial" w:cs="Arial"/>
                <w:b/>
                <w:bCs/>
                <w:color w:val="000000"/>
              </w:rPr>
            </w:pPr>
            <w:r w:rsidRPr="00333FF4">
              <w:rPr>
                <w:rFonts w:ascii="Arial" w:eastAsiaTheme="minorEastAsia" w:hAnsi="Arial" w:cs="Arial"/>
                <w:b/>
                <w:bCs/>
                <w:color w:val="000000" w:themeColor="text1"/>
              </w:rPr>
              <w:t>KPI’s</w:t>
            </w:r>
          </w:p>
          <w:p w14:paraId="6B06D489" w14:textId="77777777" w:rsidR="00CA37DB" w:rsidRPr="00333FF4" w:rsidRDefault="00CA37DB" w:rsidP="00333FF4">
            <w:pPr>
              <w:numPr>
                <w:ilvl w:val="0"/>
                <w:numId w:val="9"/>
              </w:numPr>
              <w:spacing w:line="276" w:lineRule="auto"/>
              <w:rPr>
                <w:rFonts w:ascii="Arial" w:eastAsiaTheme="minorEastAsia" w:hAnsi="Arial" w:cs="Arial"/>
              </w:rPr>
            </w:pPr>
            <w:r w:rsidRPr="00333FF4">
              <w:rPr>
                <w:rFonts w:ascii="Arial" w:eastAsiaTheme="minorEastAsia" w:hAnsi="Arial" w:cs="Arial"/>
              </w:rPr>
              <w:t>The identification and development of Key Performance Indicators (KPIs) which are congruent with the Hospital’s service plan targets.</w:t>
            </w:r>
          </w:p>
          <w:p w14:paraId="00147A5E" w14:textId="77777777" w:rsidR="00CA37DB" w:rsidRPr="00333FF4" w:rsidRDefault="00CA37DB" w:rsidP="00333FF4">
            <w:pPr>
              <w:numPr>
                <w:ilvl w:val="0"/>
                <w:numId w:val="9"/>
              </w:numPr>
              <w:spacing w:line="276" w:lineRule="auto"/>
              <w:rPr>
                <w:rFonts w:ascii="Arial" w:eastAsiaTheme="minorEastAsia" w:hAnsi="Arial" w:cs="Arial"/>
              </w:rPr>
            </w:pPr>
            <w:r w:rsidRPr="00333FF4">
              <w:rPr>
                <w:rFonts w:ascii="Arial" w:eastAsiaTheme="minorEastAsia" w:hAnsi="Arial" w:cs="Arial"/>
              </w:rPr>
              <w:t>The development of Action Plans to address KPI targets.</w:t>
            </w:r>
          </w:p>
          <w:p w14:paraId="2CA71F86" w14:textId="77777777" w:rsidR="00CA37DB" w:rsidRPr="00333FF4" w:rsidRDefault="00CA37DB" w:rsidP="00333FF4">
            <w:pPr>
              <w:numPr>
                <w:ilvl w:val="0"/>
                <w:numId w:val="9"/>
              </w:numPr>
              <w:spacing w:line="276" w:lineRule="auto"/>
              <w:rPr>
                <w:rFonts w:ascii="Arial" w:eastAsiaTheme="minorEastAsia" w:hAnsi="Arial" w:cs="Arial"/>
                <w:b/>
                <w:bCs/>
                <w:u w:val="single"/>
              </w:rPr>
            </w:pPr>
            <w:r w:rsidRPr="00333FF4">
              <w:rPr>
                <w:rFonts w:ascii="Arial" w:eastAsiaTheme="minorEastAsia" w:hAnsi="Arial" w:cs="Arial"/>
              </w:rPr>
              <w:t>Driving and promoting a Performance Management culture.</w:t>
            </w:r>
          </w:p>
          <w:p w14:paraId="22711413" w14:textId="77777777" w:rsidR="00CA37DB" w:rsidRPr="00333FF4" w:rsidRDefault="00CA37DB" w:rsidP="00333FF4">
            <w:pPr>
              <w:numPr>
                <w:ilvl w:val="0"/>
                <w:numId w:val="9"/>
              </w:numPr>
              <w:spacing w:line="276" w:lineRule="auto"/>
              <w:rPr>
                <w:rFonts w:ascii="Arial" w:eastAsiaTheme="minorEastAsia" w:hAnsi="Arial" w:cs="Arial"/>
              </w:rPr>
            </w:pPr>
            <w:r w:rsidRPr="00333FF4">
              <w:rPr>
                <w:rFonts w:ascii="Arial" w:eastAsiaTheme="minorEastAsia" w:hAnsi="Arial" w:cs="Arial"/>
              </w:rPr>
              <w:t>In conjunction with line manager assist in the development of a Performance Management system for your profession.</w:t>
            </w:r>
          </w:p>
          <w:p w14:paraId="671BED73" w14:textId="77777777" w:rsidR="00CA37DB" w:rsidRPr="00333FF4" w:rsidRDefault="00CA37DB" w:rsidP="00333FF4">
            <w:pPr>
              <w:numPr>
                <w:ilvl w:val="0"/>
                <w:numId w:val="9"/>
              </w:numPr>
              <w:spacing w:line="276" w:lineRule="auto"/>
              <w:rPr>
                <w:rFonts w:ascii="Arial" w:eastAsiaTheme="minorEastAsia" w:hAnsi="Arial" w:cs="Arial"/>
              </w:rPr>
            </w:pPr>
            <w:r w:rsidRPr="00333FF4">
              <w:rPr>
                <w:rFonts w:ascii="Arial" w:eastAsiaTheme="minorEastAsia" w:hAnsi="Arial" w:cs="Arial"/>
              </w:rPr>
              <w:t>The management and delivery of KPIs as a routine and core business objective.</w:t>
            </w:r>
          </w:p>
          <w:p w14:paraId="357138BC" w14:textId="77777777" w:rsidR="00CA37DB" w:rsidRPr="00333FF4" w:rsidRDefault="00CA37DB" w:rsidP="00333FF4">
            <w:pPr>
              <w:spacing w:line="276" w:lineRule="auto"/>
              <w:rPr>
                <w:rFonts w:ascii="Arial" w:eastAsiaTheme="minorEastAsia" w:hAnsi="Arial" w:cs="Arial"/>
                <w:b/>
                <w:bCs/>
                <w:color w:val="000000"/>
              </w:rPr>
            </w:pPr>
          </w:p>
          <w:p w14:paraId="539A439C" w14:textId="77777777" w:rsidR="00CA37DB" w:rsidRPr="00333FF4" w:rsidRDefault="00CA37DB" w:rsidP="00333FF4">
            <w:pPr>
              <w:spacing w:line="276" w:lineRule="auto"/>
              <w:rPr>
                <w:rFonts w:ascii="Arial" w:eastAsiaTheme="minorEastAsia" w:hAnsi="Arial" w:cs="Arial"/>
                <w:b/>
                <w:bCs/>
                <w:color w:val="000000"/>
              </w:rPr>
            </w:pPr>
            <w:r w:rsidRPr="00333FF4">
              <w:rPr>
                <w:rFonts w:ascii="Arial" w:eastAsiaTheme="minorEastAsia" w:hAnsi="Arial" w:cs="Arial"/>
                <w:b/>
                <w:bCs/>
                <w:color w:val="000000" w:themeColor="text1"/>
              </w:rPr>
              <w:t>PLEASE NOTE THE FOLLOWING GENERAL CONDITIONS:</w:t>
            </w:r>
          </w:p>
          <w:p w14:paraId="6020A42B" w14:textId="77777777" w:rsidR="00CA37DB" w:rsidRPr="00333FF4" w:rsidRDefault="00CA37DB" w:rsidP="00333FF4">
            <w:pPr>
              <w:numPr>
                <w:ilvl w:val="0"/>
                <w:numId w:val="3"/>
              </w:numPr>
              <w:tabs>
                <w:tab w:val="clear" w:pos="360"/>
                <w:tab w:val="num" w:pos="643"/>
              </w:tabs>
              <w:spacing w:line="276" w:lineRule="auto"/>
              <w:ind w:left="643"/>
              <w:rPr>
                <w:rFonts w:ascii="Arial" w:eastAsiaTheme="minorEastAsia" w:hAnsi="Arial" w:cs="Arial"/>
                <w:b/>
                <w:bCs/>
                <w:color w:val="000000"/>
              </w:rPr>
            </w:pPr>
            <w:r w:rsidRPr="00333FF4">
              <w:rPr>
                <w:rFonts w:ascii="Arial" w:eastAsiaTheme="minorEastAsia" w:hAnsi="Arial" w:cs="Arial"/>
                <w:color w:val="000000" w:themeColor="text1"/>
              </w:rPr>
              <w:t>Employees must attend fire lectures periodically and must observe fire orders.</w:t>
            </w:r>
          </w:p>
          <w:p w14:paraId="5F46E00F" w14:textId="77777777" w:rsidR="00CA37DB" w:rsidRPr="00333FF4" w:rsidRDefault="00CA37DB" w:rsidP="00333FF4">
            <w:pPr>
              <w:numPr>
                <w:ilvl w:val="0"/>
                <w:numId w:val="3"/>
              </w:numPr>
              <w:tabs>
                <w:tab w:val="clear" w:pos="360"/>
                <w:tab w:val="num" w:pos="643"/>
              </w:tabs>
              <w:spacing w:line="276" w:lineRule="auto"/>
              <w:ind w:left="643"/>
              <w:rPr>
                <w:rFonts w:ascii="Arial" w:eastAsiaTheme="minorEastAsia" w:hAnsi="Arial" w:cs="Arial"/>
                <w:b/>
                <w:bCs/>
                <w:color w:val="000000"/>
              </w:rPr>
            </w:pPr>
            <w:r w:rsidRPr="00333FF4">
              <w:rPr>
                <w:rFonts w:ascii="Arial" w:eastAsiaTheme="minorEastAsia" w:hAnsi="Arial" w:cs="Arial"/>
                <w:color w:val="000000" w:themeColor="text1"/>
              </w:rPr>
              <w:t>All accidents within the Department must be reported immediately.</w:t>
            </w:r>
          </w:p>
          <w:p w14:paraId="3D0E8281" w14:textId="77777777" w:rsidR="00CA37DB" w:rsidRPr="00333FF4" w:rsidRDefault="00CA37DB" w:rsidP="00333FF4">
            <w:pPr>
              <w:numPr>
                <w:ilvl w:val="0"/>
                <w:numId w:val="3"/>
              </w:numPr>
              <w:tabs>
                <w:tab w:val="clear" w:pos="360"/>
                <w:tab w:val="num" w:pos="643"/>
              </w:tabs>
              <w:spacing w:line="276" w:lineRule="auto"/>
              <w:ind w:left="643"/>
              <w:rPr>
                <w:rFonts w:ascii="Arial" w:eastAsiaTheme="minorEastAsia" w:hAnsi="Arial" w:cs="Arial"/>
                <w:b/>
                <w:bCs/>
                <w:color w:val="000000"/>
              </w:rPr>
            </w:pPr>
            <w:r w:rsidRPr="00333FF4">
              <w:rPr>
                <w:rFonts w:ascii="Arial" w:eastAsiaTheme="minorEastAsia" w:hAnsi="Arial" w:cs="Arial"/>
                <w:color w:val="000000" w:themeColor="text1"/>
              </w:rPr>
              <w:t>Infection Control Policies must be adhered to.</w:t>
            </w:r>
          </w:p>
          <w:p w14:paraId="70B16DA5" w14:textId="77777777" w:rsidR="00CA37DB" w:rsidRPr="00333FF4" w:rsidRDefault="00CA37DB" w:rsidP="00333FF4">
            <w:pPr>
              <w:numPr>
                <w:ilvl w:val="0"/>
                <w:numId w:val="4"/>
              </w:numPr>
              <w:tabs>
                <w:tab w:val="clear" w:pos="360"/>
                <w:tab w:val="num" w:pos="643"/>
              </w:tabs>
              <w:spacing w:line="276" w:lineRule="auto"/>
              <w:ind w:left="643"/>
              <w:rPr>
                <w:rFonts w:ascii="Arial" w:eastAsiaTheme="minorEastAsia" w:hAnsi="Arial" w:cs="Arial"/>
                <w:b/>
                <w:bCs/>
              </w:rPr>
            </w:pPr>
            <w:r w:rsidRPr="00333FF4">
              <w:rPr>
                <w:rFonts w:ascii="Arial" w:eastAsiaTheme="minorEastAsia" w:hAnsi="Arial" w:cs="Arial"/>
              </w:rPr>
              <w:t>In line with the Safety, Health and Welfare at Work Acts 2005 and 2010 all staff must comply with all safety regulations and audits.</w:t>
            </w:r>
          </w:p>
          <w:p w14:paraId="61C84A86" w14:textId="77777777" w:rsidR="00CA37DB" w:rsidRPr="00333FF4" w:rsidRDefault="00CA37DB" w:rsidP="00333FF4">
            <w:pPr>
              <w:numPr>
                <w:ilvl w:val="0"/>
                <w:numId w:val="4"/>
              </w:numPr>
              <w:tabs>
                <w:tab w:val="clear" w:pos="360"/>
                <w:tab w:val="num" w:pos="643"/>
              </w:tabs>
              <w:spacing w:line="276" w:lineRule="auto"/>
              <w:ind w:left="643"/>
              <w:rPr>
                <w:rFonts w:ascii="Arial" w:eastAsiaTheme="minorEastAsia" w:hAnsi="Arial" w:cs="Arial"/>
                <w:b/>
                <w:bCs/>
                <w:lang w:eastAsia="en-US"/>
              </w:rPr>
            </w:pPr>
            <w:r w:rsidRPr="00333FF4">
              <w:rPr>
                <w:rFonts w:ascii="Arial" w:eastAsiaTheme="minorEastAsia" w:hAnsi="Arial" w:cs="Arial"/>
                <w:lang w:eastAsia="en-US"/>
              </w:rPr>
              <w:t>In line with the Public Health (Tobacco) (Amendment) Act 2004, smoking within the Hospital Buildings is not permitted.</w:t>
            </w:r>
          </w:p>
          <w:p w14:paraId="5BDFF2FC" w14:textId="77777777" w:rsidR="00CA37DB" w:rsidRPr="00333FF4" w:rsidRDefault="00CA37DB" w:rsidP="00333FF4">
            <w:pPr>
              <w:numPr>
                <w:ilvl w:val="0"/>
                <w:numId w:val="4"/>
              </w:numPr>
              <w:tabs>
                <w:tab w:val="clear" w:pos="360"/>
                <w:tab w:val="num" w:pos="643"/>
              </w:tabs>
              <w:spacing w:line="276" w:lineRule="auto"/>
              <w:ind w:hanging="77"/>
              <w:rPr>
                <w:rFonts w:ascii="Arial" w:eastAsiaTheme="minorEastAsia" w:hAnsi="Arial" w:cs="Arial"/>
                <w:b/>
                <w:bCs/>
                <w:color w:val="000000"/>
              </w:rPr>
            </w:pPr>
            <w:r w:rsidRPr="00333FF4">
              <w:rPr>
                <w:rFonts w:ascii="Arial" w:eastAsiaTheme="minorEastAsia" w:hAnsi="Arial" w:cs="Arial"/>
                <w:color w:val="000000" w:themeColor="text1"/>
              </w:rPr>
              <w:t>Hospital uniform code must be adhered to.</w:t>
            </w:r>
          </w:p>
          <w:p w14:paraId="39799480" w14:textId="77777777" w:rsidR="00CA37DB" w:rsidRPr="00333FF4" w:rsidRDefault="00CA37DB" w:rsidP="00333FF4">
            <w:pPr>
              <w:numPr>
                <w:ilvl w:val="0"/>
                <w:numId w:val="4"/>
              </w:numPr>
              <w:tabs>
                <w:tab w:val="clear" w:pos="360"/>
                <w:tab w:val="num" w:pos="643"/>
              </w:tabs>
              <w:spacing w:line="276" w:lineRule="auto"/>
              <w:ind w:left="643"/>
              <w:rPr>
                <w:rFonts w:ascii="Arial" w:eastAsiaTheme="minorEastAsia" w:hAnsi="Arial" w:cs="Arial"/>
                <w:b/>
                <w:bCs/>
                <w:color w:val="000000"/>
              </w:rPr>
            </w:pPr>
            <w:r w:rsidRPr="00333FF4">
              <w:rPr>
                <w:rFonts w:ascii="Arial" w:eastAsiaTheme="minorEastAsia" w:hAnsi="Arial" w:cs="Arial"/>
                <w:color w:val="000000" w:themeColor="text1"/>
              </w:rPr>
              <w:t>Provide information that meets the need of Senior Management.</w:t>
            </w:r>
          </w:p>
          <w:p w14:paraId="0842BC02" w14:textId="77777777" w:rsidR="00CA37DB" w:rsidRPr="00333FF4" w:rsidRDefault="00CA37DB" w:rsidP="00333FF4">
            <w:pPr>
              <w:numPr>
                <w:ilvl w:val="0"/>
                <w:numId w:val="4"/>
              </w:numPr>
              <w:tabs>
                <w:tab w:val="clear" w:pos="360"/>
                <w:tab w:val="num" w:pos="643"/>
              </w:tabs>
              <w:spacing w:line="276" w:lineRule="auto"/>
              <w:ind w:left="643"/>
              <w:rPr>
                <w:rFonts w:ascii="Arial" w:eastAsiaTheme="minorEastAsia" w:hAnsi="Arial" w:cs="Arial"/>
                <w:b/>
                <w:bCs/>
                <w:color w:val="000000"/>
              </w:rPr>
            </w:pPr>
            <w:r w:rsidRPr="00333FF4">
              <w:rPr>
                <w:rFonts w:ascii="Arial" w:eastAsiaTheme="minorEastAsia" w:hAnsi="Arial" w:cs="Arial"/>
                <w:color w:val="000000" w:themeColor="text1"/>
                <w:lang w:val="en-IE" w:eastAsia="en-IE"/>
              </w:rPr>
              <w:t>To support, promote and actively participate in sustainable energy, water and waste initiatives to create a more sustainable, low carbon and efficient health service.</w:t>
            </w:r>
          </w:p>
          <w:p w14:paraId="03335379" w14:textId="77777777" w:rsidR="00CA37DB" w:rsidRPr="00333FF4" w:rsidRDefault="00CA37DB" w:rsidP="00333FF4">
            <w:pPr>
              <w:spacing w:line="276" w:lineRule="auto"/>
              <w:rPr>
                <w:rFonts w:ascii="Arial" w:eastAsiaTheme="minorEastAsia" w:hAnsi="Arial" w:cs="Arial"/>
                <w:b/>
                <w:bCs/>
                <w:color w:val="000000"/>
              </w:rPr>
            </w:pPr>
          </w:p>
          <w:p w14:paraId="63160C04" w14:textId="77777777" w:rsidR="00CA37DB" w:rsidRPr="00333FF4" w:rsidRDefault="00CA37DB" w:rsidP="00333FF4">
            <w:pPr>
              <w:spacing w:line="276" w:lineRule="auto"/>
              <w:rPr>
                <w:rFonts w:ascii="Arial" w:eastAsiaTheme="minorEastAsia" w:hAnsi="Arial" w:cs="Arial"/>
                <w:b/>
                <w:bCs/>
                <w:color w:val="000000"/>
              </w:rPr>
            </w:pPr>
            <w:r w:rsidRPr="00333FF4">
              <w:rPr>
                <w:rFonts w:ascii="Arial" w:eastAsiaTheme="minorEastAsia" w:hAnsi="Arial" w:cs="Arial"/>
                <w:b/>
                <w:bCs/>
                <w:color w:val="000000" w:themeColor="text1"/>
              </w:rPr>
              <w:t>Risk Management, Infection Control, Hygiene Services and Health &amp; Safety</w:t>
            </w:r>
          </w:p>
          <w:p w14:paraId="5FD7E519" w14:textId="77777777" w:rsidR="00CA37DB" w:rsidRPr="00333FF4" w:rsidRDefault="00CA37DB" w:rsidP="00333FF4">
            <w:pPr>
              <w:numPr>
                <w:ilvl w:val="0"/>
                <w:numId w:val="7"/>
              </w:numPr>
              <w:spacing w:line="276" w:lineRule="auto"/>
              <w:rPr>
                <w:rFonts w:ascii="Arial" w:eastAsiaTheme="minorEastAsia" w:hAnsi="Arial" w:cs="Arial"/>
                <w:color w:val="000000"/>
              </w:rPr>
            </w:pPr>
            <w:r w:rsidRPr="00333FF4">
              <w:rPr>
                <w:rFonts w:ascii="Arial" w:eastAsiaTheme="minorEastAsia" w:hAnsi="Arial" w:cs="Arial"/>
                <w:color w:val="000000" w:themeColor="text1"/>
              </w:rPr>
              <w:t xml:space="preserve">The management of Risk, Infection Control, Hygiene Services and Health &amp; Safety is the responsibility of everyone and will be achieved within a progressive, honest and open environment. </w:t>
            </w:r>
          </w:p>
          <w:p w14:paraId="787CD349" w14:textId="77777777" w:rsidR="00CA37DB" w:rsidRPr="00333FF4" w:rsidRDefault="00CA37DB" w:rsidP="00333FF4">
            <w:pPr>
              <w:numPr>
                <w:ilvl w:val="0"/>
                <w:numId w:val="7"/>
              </w:numPr>
              <w:spacing w:line="276" w:lineRule="auto"/>
              <w:rPr>
                <w:rFonts w:ascii="Arial" w:eastAsiaTheme="minorEastAsia" w:hAnsi="Arial" w:cs="Arial"/>
                <w:color w:val="000000"/>
              </w:rPr>
            </w:pPr>
            <w:r w:rsidRPr="00333FF4">
              <w:rPr>
                <w:rFonts w:ascii="Arial" w:eastAsiaTheme="minorEastAsia" w:hAnsi="Arial" w:cs="Arial"/>
                <w:color w:val="000000" w:themeColor="text1"/>
              </w:rPr>
              <w:t xml:space="preserve">The post holder must be familiar with the necessary education, training and support to enable them to meet this responsibility. </w:t>
            </w:r>
          </w:p>
          <w:p w14:paraId="67C2843D" w14:textId="77777777" w:rsidR="00CA37DB" w:rsidRPr="00333FF4" w:rsidRDefault="00CA37DB" w:rsidP="00333FF4">
            <w:pPr>
              <w:numPr>
                <w:ilvl w:val="0"/>
                <w:numId w:val="7"/>
              </w:numPr>
              <w:spacing w:line="276" w:lineRule="auto"/>
              <w:rPr>
                <w:rFonts w:ascii="Arial" w:eastAsiaTheme="minorEastAsia" w:hAnsi="Arial" w:cs="Arial"/>
                <w:color w:val="000000"/>
              </w:rPr>
            </w:pPr>
            <w:r w:rsidRPr="00333FF4">
              <w:rPr>
                <w:rFonts w:ascii="Arial" w:eastAsiaTheme="minorEastAsia" w:hAnsi="Arial" w:cs="Arial"/>
                <w:color w:val="000000" w:themeColor="text1"/>
              </w:rPr>
              <w:t>The post holder has a duty to familiarise themselves with the relevant Organisational Policies, Procedures &amp; Standards and attend training as appropriate in the following areas:</w:t>
            </w:r>
          </w:p>
          <w:p w14:paraId="2C580794" w14:textId="77777777" w:rsidR="00CA37DB" w:rsidRPr="00333FF4" w:rsidRDefault="00CA37DB" w:rsidP="00333FF4">
            <w:pPr>
              <w:spacing w:line="276" w:lineRule="auto"/>
              <w:ind w:left="643"/>
              <w:rPr>
                <w:rFonts w:ascii="Arial" w:eastAsiaTheme="minorEastAsia" w:hAnsi="Arial" w:cs="Arial"/>
                <w:color w:val="000000"/>
              </w:rPr>
            </w:pPr>
          </w:p>
          <w:p w14:paraId="4827966D" w14:textId="77777777" w:rsidR="00CA37DB" w:rsidRPr="00333FF4" w:rsidRDefault="00CA37DB" w:rsidP="00333FF4">
            <w:pPr>
              <w:numPr>
                <w:ilvl w:val="1"/>
                <w:numId w:val="5"/>
              </w:numPr>
              <w:spacing w:line="276" w:lineRule="auto"/>
              <w:rPr>
                <w:rFonts w:ascii="Arial" w:eastAsiaTheme="minorEastAsia" w:hAnsi="Arial" w:cs="Arial"/>
                <w:color w:val="000000"/>
              </w:rPr>
            </w:pPr>
            <w:r w:rsidRPr="00333FF4">
              <w:rPr>
                <w:rFonts w:ascii="Arial" w:eastAsiaTheme="minorEastAsia" w:hAnsi="Arial" w:cs="Arial"/>
                <w:color w:val="000000" w:themeColor="text1"/>
              </w:rPr>
              <w:t>Continuous Quality Improvement Initiatives</w:t>
            </w:r>
          </w:p>
          <w:p w14:paraId="31C2AF63" w14:textId="77777777" w:rsidR="00CA37DB" w:rsidRPr="00333FF4" w:rsidRDefault="00CA37DB" w:rsidP="00333FF4">
            <w:pPr>
              <w:numPr>
                <w:ilvl w:val="1"/>
                <w:numId w:val="5"/>
              </w:numPr>
              <w:spacing w:line="276" w:lineRule="auto"/>
              <w:rPr>
                <w:rFonts w:ascii="Arial" w:eastAsiaTheme="minorEastAsia" w:hAnsi="Arial" w:cs="Arial"/>
                <w:color w:val="000000"/>
              </w:rPr>
            </w:pPr>
            <w:r w:rsidRPr="00333FF4">
              <w:rPr>
                <w:rFonts w:ascii="Arial" w:eastAsiaTheme="minorEastAsia" w:hAnsi="Arial" w:cs="Arial"/>
                <w:color w:val="000000" w:themeColor="text1"/>
              </w:rPr>
              <w:t>Document Control Information Management Systems</w:t>
            </w:r>
          </w:p>
          <w:p w14:paraId="14CF3000" w14:textId="77777777" w:rsidR="00CA37DB" w:rsidRPr="00333FF4" w:rsidRDefault="00CA37DB" w:rsidP="00333FF4">
            <w:pPr>
              <w:numPr>
                <w:ilvl w:val="1"/>
                <w:numId w:val="5"/>
              </w:numPr>
              <w:spacing w:line="276" w:lineRule="auto"/>
              <w:rPr>
                <w:rFonts w:ascii="Arial" w:eastAsiaTheme="minorEastAsia" w:hAnsi="Arial" w:cs="Arial"/>
                <w:color w:val="000000"/>
              </w:rPr>
            </w:pPr>
            <w:r w:rsidRPr="00333FF4">
              <w:rPr>
                <w:rFonts w:ascii="Arial" w:eastAsiaTheme="minorEastAsia" w:hAnsi="Arial" w:cs="Arial"/>
                <w:color w:val="000000" w:themeColor="text1"/>
              </w:rPr>
              <w:t>Risk Management Strategy and Policies</w:t>
            </w:r>
          </w:p>
          <w:p w14:paraId="6B712AF7" w14:textId="77777777" w:rsidR="00CA37DB" w:rsidRPr="00333FF4" w:rsidRDefault="00CA37DB" w:rsidP="00333FF4">
            <w:pPr>
              <w:numPr>
                <w:ilvl w:val="1"/>
                <w:numId w:val="5"/>
              </w:numPr>
              <w:spacing w:line="276" w:lineRule="auto"/>
              <w:rPr>
                <w:rFonts w:ascii="Arial" w:eastAsiaTheme="minorEastAsia" w:hAnsi="Arial" w:cs="Arial"/>
                <w:color w:val="000000"/>
              </w:rPr>
            </w:pPr>
            <w:r w:rsidRPr="00333FF4">
              <w:rPr>
                <w:rFonts w:ascii="Arial" w:eastAsiaTheme="minorEastAsia" w:hAnsi="Arial" w:cs="Arial"/>
                <w:color w:val="000000" w:themeColor="text1"/>
              </w:rPr>
              <w:t>Hygiene Related Policies, Procedures and Standards</w:t>
            </w:r>
          </w:p>
          <w:p w14:paraId="6F8A440F" w14:textId="77777777" w:rsidR="00CA37DB" w:rsidRPr="00333FF4" w:rsidRDefault="00CA37DB" w:rsidP="00333FF4">
            <w:pPr>
              <w:numPr>
                <w:ilvl w:val="1"/>
                <w:numId w:val="5"/>
              </w:numPr>
              <w:spacing w:line="276" w:lineRule="auto"/>
              <w:rPr>
                <w:rFonts w:ascii="Arial" w:eastAsiaTheme="minorEastAsia" w:hAnsi="Arial" w:cs="Arial"/>
                <w:color w:val="000000"/>
              </w:rPr>
            </w:pPr>
            <w:r w:rsidRPr="00333FF4">
              <w:rPr>
                <w:rFonts w:ascii="Arial" w:eastAsiaTheme="minorEastAsia" w:hAnsi="Arial" w:cs="Arial"/>
                <w:color w:val="000000" w:themeColor="text1"/>
              </w:rPr>
              <w:t>Decontamination Code of Practice</w:t>
            </w:r>
          </w:p>
          <w:p w14:paraId="2661D6E2" w14:textId="77777777" w:rsidR="00CA37DB" w:rsidRPr="00333FF4" w:rsidRDefault="00CA37DB" w:rsidP="00333FF4">
            <w:pPr>
              <w:numPr>
                <w:ilvl w:val="1"/>
                <w:numId w:val="5"/>
              </w:numPr>
              <w:spacing w:line="276" w:lineRule="auto"/>
              <w:rPr>
                <w:rFonts w:ascii="Arial" w:eastAsiaTheme="minorEastAsia" w:hAnsi="Arial" w:cs="Arial"/>
                <w:color w:val="000000"/>
              </w:rPr>
            </w:pPr>
            <w:r w:rsidRPr="00333FF4">
              <w:rPr>
                <w:rFonts w:ascii="Arial" w:eastAsiaTheme="minorEastAsia" w:hAnsi="Arial" w:cs="Arial"/>
                <w:color w:val="000000" w:themeColor="text1"/>
              </w:rPr>
              <w:t>Infection Control Policies</w:t>
            </w:r>
          </w:p>
          <w:p w14:paraId="127D5114" w14:textId="77777777" w:rsidR="00CA37DB" w:rsidRPr="00333FF4" w:rsidRDefault="00CA37DB" w:rsidP="00333FF4">
            <w:pPr>
              <w:numPr>
                <w:ilvl w:val="1"/>
                <w:numId w:val="5"/>
              </w:numPr>
              <w:spacing w:line="276" w:lineRule="auto"/>
              <w:rPr>
                <w:rFonts w:ascii="Arial" w:eastAsiaTheme="minorEastAsia" w:hAnsi="Arial" w:cs="Arial"/>
                <w:color w:val="000000"/>
              </w:rPr>
            </w:pPr>
            <w:r w:rsidRPr="00333FF4">
              <w:rPr>
                <w:rFonts w:ascii="Arial" w:eastAsiaTheme="minorEastAsia" w:hAnsi="Arial" w:cs="Arial"/>
                <w:color w:val="000000" w:themeColor="text1"/>
              </w:rPr>
              <w:t>Safety Statement, Health &amp; Safety Policies and Fire Procedure</w:t>
            </w:r>
          </w:p>
          <w:p w14:paraId="6C9C2FD9" w14:textId="77777777" w:rsidR="00CA37DB" w:rsidRPr="00333FF4" w:rsidRDefault="00CA37DB" w:rsidP="00333FF4">
            <w:pPr>
              <w:numPr>
                <w:ilvl w:val="1"/>
                <w:numId w:val="5"/>
              </w:numPr>
              <w:spacing w:line="276" w:lineRule="auto"/>
              <w:rPr>
                <w:rFonts w:ascii="Arial" w:eastAsiaTheme="minorEastAsia" w:hAnsi="Arial" w:cs="Arial"/>
                <w:color w:val="000000"/>
              </w:rPr>
            </w:pPr>
            <w:r w:rsidRPr="00333FF4">
              <w:rPr>
                <w:rFonts w:ascii="Arial" w:eastAsiaTheme="minorEastAsia" w:hAnsi="Arial" w:cs="Arial"/>
                <w:color w:val="000000" w:themeColor="text1"/>
              </w:rPr>
              <w:t>Data Protection and confidentiality Policies</w:t>
            </w:r>
          </w:p>
          <w:p w14:paraId="3EE491E4" w14:textId="77777777" w:rsidR="00CA37DB" w:rsidRPr="00333FF4" w:rsidRDefault="00CA37DB" w:rsidP="00333FF4">
            <w:pPr>
              <w:spacing w:line="276" w:lineRule="auto"/>
              <w:ind w:left="643"/>
              <w:rPr>
                <w:rFonts w:ascii="Arial" w:eastAsiaTheme="minorEastAsia" w:hAnsi="Arial" w:cs="Arial"/>
                <w:color w:val="000000"/>
              </w:rPr>
            </w:pPr>
          </w:p>
          <w:p w14:paraId="61BDAD9F" w14:textId="77777777" w:rsidR="00CA37DB" w:rsidRPr="00333FF4" w:rsidRDefault="00CA37DB" w:rsidP="00333FF4">
            <w:pPr>
              <w:numPr>
                <w:ilvl w:val="0"/>
                <w:numId w:val="6"/>
              </w:numPr>
              <w:spacing w:line="276" w:lineRule="auto"/>
              <w:rPr>
                <w:rFonts w:ascii="Arial" w:eastAsiaTheme="minorEastAsia" w:hAnsi="Arial" w:cs="Arial"/>
                <w:color w:val="000000"/>
              </w:rPr>
            </w:pPr>
            <w:r w:rsidRPr="00333FF4">
              <w:rPr>
                <w:rFonts w:ascii="Arial" w:eastAsiaTheme="minorEastAsia" w:hAnsi="Arial" w:cs="Arial"/>
                <w:color w:val="000000" w:themeColor="text1"/>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CA37DB" w:rsidRPr="00333FF4" w:rsidRDefault="00CA37DB" w:rsidP="00333FF4">
            <w:pPr>
              <w:numPr>
                <w:ilvl w:val="0"/>
                <w:numId w:val="6"/>
              </w:numPr>
              <w:spacing w:line="276" w:lineRule="auto"/>
              <w:rPr>
                <w:rFonts w:ascii="Arial" w:eastAsiaTheme="minorEastAsia" w:hAnsi="Arial" w:cs="Arial"/>
                <w:color w:val="000000"/>
              </w:rPr>
            </w:pPr>
            <w:r w:rsidRPr="00333FF4">
              <w:rPr>
                <w:rFonts w:ascii="Arial" w:eastAsiaTheme="minorEastAsia" w:hAnsi="Arial" w:cs="Arial"/>
                <w:color w:val="000000" w:themeColor="text1"/>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CA37DB" w:rsidRPr="00333FF4" w:rsidRDefault="00CA37DB" w:rsidP="00333FF4">
            <w:pPr>
              <w:numPr>
                <w:ilvl w:val="0"/>
                <w:numId w:val="6"/>
              </w:numPr>
              <w:spacing w:line="276" w:lineRule="auto"/>
              <w:rPr>
                <w:rFonts w:ascii="Arial" w:eastAsiaTheme="minorEastAsia" w:hAnsi="Arial" w:cs="Arial"/>
                <w:color w:val="000000"/>
              </w:rPr>
            </w:pPr>
            <w:r w:rsidRPr="00333FF4">
              <w:rPr>
                <w:rFonts w:ascii="Arial" w:eastAsiaTheme="minorEastAsia" w:hAnsi="Arial" w:cs="Arial"/>
                <w:color w:val="000000" w:themeColor="text1"/>
              </w:rPr>
              <w:t>The post holder must foster and support a quality improvement culture through-out your area of responsibility in relation to hygiene services.</w:t>
            </w:r>
          </w:p>
          <w:p w14:paraId="338760FE" w14:textId="77777777" w:rsidR="00CA37DB" w:rsidRPr="00333FF4" w:rsidRDefault="00CA37DB" w:rsidP="00333FF4">
            <w:pPr>
              <w:numPr>
                <w:ilvl w:val="0"/>
                <w:numId w:val="6"/>
              </w:numPr>
              <w:spacing w:line="276" w:lineRule="auto"/>
              <w:rPr>
                <w:rFonts w:ascii="Arial" w:eastAsiaTheme="minorEastAsia" w:hAnsi="Arial" w:cs="Arial"/>
              </w:rPr>
            </w:pPr>
            <w:r w:rsidRPr="00333FF4">
              <w:rPr>
                <w:rFonts w:ascii="Arial" w:eastAsiaTheme="minorEastAsia" w:hAnsi="Arial" w:cs="Arial"/>
              </w:rPr>
              <w:lastRenderedPageBreak/>
              <w:t>The post holders’ responsibility for Quality &amp; Risk Management, Hygiene Services and Health &amp; Safety will be clarified to you in the induction process and by your line manager.</w:t>
            </w:r>
          </w:p>
          <w:p w14:paraId="6BA0BA60" w14:textId="77777777" w:rsidR="00CA37DB" w:rsidRPr="00333FF4" w:rsidRDefault="00CA37DB" w:rsidP="00333FF4">
            <w:pPr>
              <w:numPr>
                <w:ilvl w:val="0"/>
                <w:numId w:val="6"/>
              </w:numPr>
              <w:spacing w:line="276" w:lineRule="auto"/>
              <w:rPr>
                <w:rFonts w:ascii="Arial" w:eastAsiaTheme="minorEastAsia" w:hAnsi="Arial" w:cs="Arial"/>
                <w:color w:val="000000"/>
              </w:rPr>
            </w:pPr>
            <w:r w:rsidRPr="00333FF4">
              <w:rPr>
                <w:rFonts w:ascii="Arial" w:eastAsiaTheme="minorEastAsia" w:hAnsi="Arial" w:cs="Arial"/>
                <w:color w:val="000000" w:themeColor="text1"/>
              </w:rPr>
              <w:t>The post holder must take reasonable care for his or her own actions and the effect that these may have upon the safety of others.</w:t>
            </w:r>
          </w:p>
          <w:p w14:paraId="101AE75E" w14:textId="77777777" w:rsidR="00CA37DB" w:rsidRPr="00333FF4" w:rsidRDefault="00CA37DB" w:rsidP="00333FF4">
            <w:pPr>
              <w:numPr>
                <w:ilvl w:val="0"/>
                <w:numId w:val="6"/>
              </w:numPr>
              <w:spacing w:line="276" w:lineRule="auto"/>
              <w:rPr>
                <w:rFonts w:ascii="Arial" w:eastAsiaTheme="minorEastAsia" w:hAnsi="Arial" w:cs="Arial"/>
                <w:color w:val="000000"/>
              </w:rPr>
            </w:pPr>
            <w:r w:rsidRPr="00333FF4">
              <w:rPr>
                <w:rFonts w:ascii="Arial" w:eastAsiaTheme="minorEastAsia" w:hAnsi="Arial" w:cs="Arial"/>
                <w:color w:val="000000" w:themeColor="text1"/>
              </w:rPr>
              <w:t>The post holder must cooperate with management, attend Health &amp; Safety related training and not undertake any task for which they have not been authorised and adequately trained.</w:t>
            </w:r>
          </w:p>
          <w:p w14:paraId="732AC99A" w14:textId="77777777" w:rsidR="00CA37DB" w:rsidRPr="00333FF4" w:rsidRDefault="00CA37DB" w:rsidP="00333FF4">
            <w:pPr>
              <w:numPr>
                <w:ilvl w:val="0"/>
                <w:numId w:val="6"/>
              </w:numPr>
              <w:spacing w:line="276" w:lineRule="auto"/>
              <w:rPr>
                <w:rFonts w:ascii="Arial" w:eastAsiaTheme="minorEastAsia" w:hAnsi="Arial" w:cs="Arial"/>
                <w:b/>
                <w:bCs/>
                <w:color w:val="000000"/>
              </w:rPr>
            </w:pPr>
            <w:r w:rsidRPr="00333FF4">
              <w:rPr>
                <w:rFonts w:ascii="Arial" w:eastAsiaTheme="minorEastAsia" w:hAnsi="Arial" w:cs="Arial"/>
                <w:color w:val="000000" w:themeColor="text1"/>
              </w:rPr>
              <w:t>The post holder is required to bring to the attention of a responsible person any perceived shortcoming in our safety arrangements or any defects in work equipment.</w:t>
            </w:r>
          </w:p>
          <w:p w14:paraId="4B850B96" w14:textId="77777777" w:rsidR="00CA37DB" w:rsidRPr="00333FF4" w:rsidRDefault="00CA37DB" w:rsidP="00333FF4">
            <w:pPr>
              <w:numPr>
                <w:ilvl w:val="0"/>
                <w:numId w:val="6"/>
              </w:numPr>
              <w:spacing w:line="276" w:lineRule="auto"/>
              <w:rPr>
                <w:rFonts w:ascii="Arial" w:eastAsiaTheme="minorEastAsia" w:hAnsi="Arial" w:cs="Arial"/>
                <w:lang w:val="en-US" w:eastAsia="en-US"/>
              </w:rPr>
            </w:pPr>
            <w:r w:rsidRPr="00333FF4">
              <w:rPr>
                <w:rFonts w:ascii="Arial" w:eastAsiaTheme="minorEastAsia" w:hAnsi="Arial" w:cs="Arial"/>
                <w:lang w:val="en-US" w:eastAsia="en-US"/>
              </w:rPr>
              <w:t>It is the post holder’s responsibility to be aware of and comply with the HSE Health Care Records Management/Integrated Discharge Planning (HCRM / IDP) Code of Practice.</w:t>
            </w:r>
            <w:smartTag w:uri="urn:schemas-microsoft-com:office:smarttags" w:element="stockticker"/>
          </w:p>
          <w:p w14:paraId="4A1A5009" w14:textId="77777777" w:rsidR="00CA37DB" w:rsidRPr="00333FF4" w:rsidRDefault="00CA37DB" w:rsidP="00333FF4">
            <w:pPr>
              <w:spacing w:line="276" w:lineRule="auto"/>
              <w:rPr>
                <w:rFonts w:ascii="Arial" w:eastAsiaTheme="minorEastAsia" w:hAnsi="Arial" w:cs="Arial"/>
                <w:b/>
                <w:bCs/>
                <w:lang w:val="en-IE"/>
              </w:rPr>
            </w:pPr>
          </w:p>
          <w:p w14:paraId="6E7D3B3D" w14:textId="77777777" w:rsidR="00CA37DB" w:rsidRPr="00333FF4" w:rsidRDefault="00CA37DB" w:rsidP="00333FF4">
            <w:pPr>
              <w:spacing w:line="276" w:lineRule="auto"/>
              <w:rPr>
                <w:rFonts w:ascii="Arial" w:eastAsiaTheme="minorEastAsia" w:hAnsi="Arial" w:cs="Arial"/>
                <w:b/>
                <w:bCs/>
                <w:lang w:val="en-IE"/>
              </w:rPr>
            </w:pPr>
            <w:r w:rsidRPr="00333FF4">
              <w:rPr>
                <w:rFonts w:ascii="Arial" w:eastAsiaTheme="minorEastAsia" w:hAnsi="Arial" w:cs="Arial"/>
                <w:b/>
                <w:bCs/>
                <w:lang w:val="en-IE"/>
              </w:rPr>
              <w:t>Risk Management, Quality, Health &amp; Safety</w:t>
            </w:r>
          </w:p>
          <w:p w14:paraId="5556886C" w14:textId="77777777" w:rsidR="00CA37DB" w:rsidRPr="00333FF4" w:rsidRDefault="00CA37DB" w:rsidP="00333FF4">
            <w:pPr>
              <w:spacing w:line="276" w:lineRule="auto"/>
              <w:ind w:left="720"/>
              <w:rPr>
                <w:rFonts w:ascii="Arial" w:eastAsiaTheme="minorEastAsia" w:hAnsi="Arial" w:cs="Arial"/>
                <w:color w:val="FF0000"/>
              </w:rPr>
            </w:pPr>
          </w:p>
          <w:p w14:paraId="20D765BB" w14:textId="62AF17F4" w:rsidR="00CA37DB" w:rsidRPr="00333FF4" w:rsidRDefault="00CA37DB" w:rsidP="00333FF4">
            <w:pPr>
              <w:numPr>
                <w:ilvl w:val="0"/>
                <w:numId w:val="27"/>
              </w:numPr>
              <w:spacing w:line="276" w:lineRule="auto"/>
              <w:rPr>
                <w:rFonts w:ascii="Arial" w:eastAsiaTheme="minorEastAsia" w:hAnsi="Arial" w:cs="Arial"/>
                <w:color w:val="000000" w:themeColor="text1"/>
              </w:rPr>
            </w:pPr>
            <w:r w:rsidRPr="00333FF4">
              <w:rPr>
                <w:rFonts w:ascii="Arial" w:eastAsiaTheme="minorEastAsia" w:hAnsi="Arial" w:cs="Arial"/>
                <w:color w:val="000000" w:themeColor="text1"/>
              </w:rPr>
              <w:t xml:space="preserve">Adequately identifies, assesses, manages and monitors risk within their area of responsibility. </w:t>
            </w:r>
          </w:p>
          <w:p w14:paraId="026670B5" w14:textId="1C9AA27C" w:rsidR="00CA37DB" w:rsidRPr="00333FF4" w:rsidRDefault="00CA37DB" w:rsidP="00333FF4">
            <w:pPr>
              <w:numPr>
                <w:ilvl w:val="0"/>
                <w:numId w:val="27"/>
              </w:numPr>
              <w:spacing w:line="276" w:lineRule="auto"/>
              <w:rPr>
                <w:rFonts w:ascii="Arial" w:eastAsiaTheme="minorEastAsia" w:hAnsi="Arial" w:cs="Arial"/>
                <w:color w:val="000000" w:themeColor="text1"/>
              </w:rPr>
            </w:pPr>
            <w:r w:rsidRPr="00333FF4">
              <w:rPr>
                <w:rFonts w:ascii="Arial" w:eastAsiaTheme="minorEastAsia" w:hAnsi="Arial" w:cs="Arial"/>
                <w:color w:val="000000" w:themeColor="text1"/>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333FF4">
              <w:rPr>
                <w:rFonts w:ascii="Arial" w:eastAsiaTheme="minorEastAsia" w:hAnsi="Arial" w:cs="Arial"/>
                <w:color w:val="000000" w:themeColor="text1"/>
              </w:rPr>
              <w:t xml:space="preserve"> and comply with associated HSE protocols for implementing and maintaining these standards as appropriate to the role.</w:t>
            </w:r>
          </w:p>
          <w:p w14:paraId="2EFE84F4" w14:textId="77777777" w:rsidR="00CA37DB" w:rsidRPr="00333FF4" w:rsidRDefault="00CA37DB" w:rsidP="00333FF4">
            <w:pPr>
              <w:numPr>
                <w:ilvl w:val="0"/>
                <w:numId w:val="27"/>
              </w:numPr>
              <w:spacing w:line="276" w:lineRule="auto"/>
              <w:rPr>
                <w:rFonts w:ascii="Arial" w:eastAsiaTheme="minorEastAsia" w:hAnsi="Arial" w:cs="Arial"/>
                <w:color w:val="000000" w:themeColor="text1"/>
              </w:rPr>
            </w:pPr>
            <w:r w:rsidRPr="00333FF4">
              <w:rPr>
                <w:rFonts w:ascii="Arial" w:eastAsiaTheme="minorEastAsia" w:hAnsi="Arial" w:cs="Arial"/>
                <w:color w:val="000000" w:themeColor="text1"/>
                <w:lang w:val="en-IE"/>
              </w:rPr>
              <w:t>Support, promote and actively participate in sustainable energy, water and waste initiatives to create a more sustainable, low carbon and efficient health service.</w:t>
            </w:r>
          </w:p>
          <w:p w14:paraId="753F5D21" w14:textId="77777777" w:rsidR="00CA37DB" w:rsidRPr="00333FF4" w:rsidRDefault="00CA37DB" w:rsidP="00333FF4">
            <w:pPr>
              <w:spacing w:line="276" w:lineRule="auto"/>
              <w:rPr>
                <w:rFonts w:ascii="Arial" w:eastAsiaTheme="minorEastAsia" w:hAnsi="Arial" w:cs="Arial"/>
                <w:color w:val="000000"/>
                <w:lang w:val="en-IE" w:eastAsia="en-IE"/>
              </w:rPr>
            </w:pPr>
          </w:p>
          <w:p w14:paraId="1AE4BFB0" w14:textId="77777777" w:rsidR="00CA37DB" w:rsidRPr="00333FF4" w:rsidRDefault="00CA37DB" w:rsidP="00333FF4">
            <w:pPr>
              <w:spacing w:line="276" w:lineRule="auto"/>
              <w:rPr>
                <w:rFonts w:ascii="Arial" w:eastAsiaTheme="minorEastAsia" w:hAnsi="Arial" w:cs="Arial"/>
                <w:b/>
                <w:bCs/>
                <w:lang w:val="en-IE"/>
              </w:rPr>
            </w:pPr>
            <w:r w:rsidRPr="00333FF4">
              <w:rPr>
                <w:rFonts w:ascii="Arial" w:eastAsiaTheme="minorEastAsia" w:hAnsi="Arial" w:cs="Arial"/>
                <w:b/>
                <w:bCs/>
                <w:lang w:val="en-IE"/>
              </w:rPr>
              <w:t>Education &amp; Training</w:t>
            </w:r>
          </w:p>
          <w:p w14:paraId="549A90C9" w14:textId="77777777" w:rsidR="00CA37DB" w:rsidRPr="00333FF4" w:rsidRDefault="00CA37DB" w:rsidP="00333FF4">
            <w:pPr>
              <w:spacing w:line="276" w:lineRule="auto"/>
              <w:rPr>
                <w:rFonts w:ascii="Arial" w:eastAsiaTheme="minorEastAsia" w:hAnsi="Arial" w:cs="Arial"/>
                <w:color w:val="000000"/>
                <w:lang w:val="en-IE" w:eastAsia="en-IE"/>
              </w:rPr>
            </w:pPr>
          </w:p>
          <w:p w14:paraId="48B164A8" w14:textId="77777777" w:rsidR="00CA37DB" w:rsidRPr="00333FF4" w:rsidRDefault="00CA37DB" w:rsidP="00333FF4">
            <w:pPr>
              <w:numPr>
                <w:ilvl w:val="0"/>
                <w:numId w:val="27"/>
              </w:numPr>
              <w:spacing w:line="276" w:lineRule="auto"/>
              <w:rPr>
                <w:rFonts w:ascii="Arial" w:eastAsiaTheme="minorEastAsia" w:hAnsi="Arial" w:cs="Arial"/>
                <w:color w:val="000000" w:themeColor="text1"/>
              </w:rPr>
            </w:pPr>
            <w:r w:rsidRPr="00333FF4">
              <w:rPr>
                <w:rFonts w:ascii="Arial" w:eastAsiaTheme="minorEastAsia" w:hAnsi="Arial" w:cs="Arial"/>
                <w:color w:val="000000" w:themeColor="text1"/>
              </w:rPr>
              <w:t>Engage in the HSE performance achievement process in conjunction with your Line Manager and staff as appropriate.</w:t>
            </w:r>
          </w:p>
          <w:p w14:paraId="586F619D" w14:textId="77777777" w:rsidR="00CA37DB" w:rsidRPr="00333FF4" w:rsidRDefault="00CA37DB" w:rsidP="00333FF4">
            <w:pPr>
              <w:spacing w:line="276" w:lineRule="auto"/>
              <w:rPr>
                <w:rFonts w:ascii="Arial" w:eastAsiaTheme="minorEastAsia" w:hAnsi="Arial" w:cs="Arial"/>
                <w:lang w:val="en-US" w:eastAsia="en-US"/>
              </w:rPr>
            </w:pPr>
          </w:p>
          <w:p w14:paraId="0008C24D" w14:textId="77777777" w:rsidR="00CA37DB" w:rsidRDefault="00CA37DB" w:rsidP="00333FF4">
            <w:pPr>
              <w:spacing w:line="276" w:lineRule="auto"/>
              <w:rPr>
                <w:rFonts w:ascii="Arial" w:eastAsiaTheme="minorEastAsia" w:hAnsi="Arial" w:cs="Arial"/>
                <w:b/>
                <w:bCs/>
              </w:rPr>
            </w:pPr>
            <w:r w:rsidRPr="00333FF4">
              <w:rPr>
                <w:rFonts w:ascii="Arial" w:eastAsiaTheme="minorEastAsia" w:hAnsi="Arial" w:cs="Arial"/>
                <w:b/>
                <w:b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333FF4">
              <w:rPr>
                <w:rFonts w:ascii="Arial" w:eastAsiaTheme="minorEastAsia" w:hAnsi="Arial" w:cs="Arial"/>
                <w:b/>
                <w:bCs/>
              </w:rPr>
              <w:t xml:space="preserve">  </w:t>
            </w:r>
          </w:p>
          <w:p w14:paraId="4400A30B" w14:textId="4AF3A4DE" w:rsidR="00333FF4" w:rsidRPr="00333FF4" w:rsidRDefault="00333FF4" w:rsidP="00333FF4">
            <w:pPr>
              <w:spacing w:line="276" w:lineRule="auto"/>
              <w:rPr>
                <w:rFonts w:ascii="Arial" w:eastAsiaTheme="minorEastAsia" w:hAnsi="Arial" w:cs="Arial"/>
                <w:lang w:val="en-US" w:eastAsia="en-US"/>
              </w:rPr>
            </w:pPr>
          </w:p>
        </w:tc>
      </w:tr>
      <w:tr w:rsidR="00F0600B" w:rsidRPr="006324CA" w14:paraId="09603C72" w14:textId="77777777" w:rsidTr="073DA6CA">
        <w:tc>
          <w:tcPr>
            <w:tcW w:w="2364" w:type="dxa"/>
          </w:tcPr>
          <w:p w14:paraId="11F96C35" w14:textId="77777777" w:rsidR="00F0600B" w:rsidRPr="00F0600B" w:rsidRDefault="00F0600B" w:rsidP="00F0600B">
            <w:pPr>
              <w:rPr>
                <w:rFonts w:ascii="Arial" w:eastAsiaTheme="minorEastAsia" w:hAnsi="Arial" w:cs="Arial"/>
                <w:b/>
                <w:bCs/>
              </w:rPr>
            </w:pPr>
            <w:r w:rsidRPr="00F0600B">
              <w:rPr>
                <w:rFonts w:ascii="Arial" w:eastAsiaTheme="minorEastAsia" w:hAnsi="Arial" w:cs="Arial"/>
                <w:b/>
                <w:bCs/>
              </w:rPr>
              <w:lastRenderedPageBreak/>
              <w:t>Eligibility Criteria</w:t>
            </w:r>
          </w:p>
          <w:p w14:paraId="28B8EEF8" w14:textId="77777777" w:rsidR="00F0600B" w:rsidRPr="00F0600B" w:rsidRDefault="00F0600B" w:rsidP="00F0600B">
            <w:pPr>
              <w:rPr>
                <w:rFonts w:ascii="Arial" w:eastAsiaTheme="minorEastAsia" w:hAnsi="Arial" w:cs="Arial"/>
                <w:b/>
                <w:bCs/>
              </w:rPr>
            </w:pPr>
          </w:p>
          <w:p w14:paraId="59B45F08" w14:textId="77777777" w:rsidR="00F0600B" w:rsidRPr="006324CA" w:rsidRDefault="00F0600B" w:rsidP="00F0600B">
            <w:pPr>
              <w:rPr>
                <w:rFonts w:ascii="Arial" w:eastAsiaTheme="minorEastAsia" w:hAnsi="Arial" w:cs="Arial"/>
                <w:b/>
                <w:bCs/>
              </w:rPr>
            </w:pPr>
            <w:r w:rsidRPr="00F0600B">
              <w:rPr>
                <w:rFonts w:ascii="Arial" w:eastAsiaTheme="minorEastAsia" w:hAnsi="Arial" w:cs="Arial"/>
                <w:b/>
                <w:bCs/>
              </w:rPr>
              <w:t>Qualifications and/ or experience</w:t>
            </w:r>
          </w:p>
          <w:p w14:paraId="77AEA5EC" w14:textId="77777777" w:rsidR="00F0600B" w:rsidRPr="006324CA" w:rsidRDefault="00F0600B" w:rsidP="00F0600B">
            <w:pPr>
              <w:rPr>
                <w:rFonts w:ascii="Arial" w:eastAsiaTheme="minorEastAsia" w:hAnsi="Arial" w:cs="Arial"/>
                <w:b/>
                <w:bCs/>
              </w:rPr>
            </w:pPr>
          </w:p>
        </w:tc>
        <w:tc>
          <w:tcPr>
            <w:tcW w:w="8394" w:type="dxa"/>
          </w:tcPr>
          <w:p w14:paraId="794F7435" w14:textId="77777777" w:rsidR="00F0600B" w:rsidRPr="00F0600B" w:rsidRDefault="00F0600B" w:rsidP="00F0600B">
            <w:pPr>
              <w:pStyle w:val="ListParagraph"/>
              <w:numPr>
                <w:ilvl w:val="0"/>
                <w:numId w:val="34"/>
              </w:numPr>
              <w:tabs>
                <w:tab w:val="left" w:pos="468"/>
              </w:tabs>
              <w:rPr>
                <w:rFonts w:ascii="Arial" w:hAnsi="Arial" w:cs="Arial"/>
                <w:b/>
                <w:bCs/>
                <w:iCs/>
                <w:u w:val="single"/>
              </w:rPr>
            </w:pPr>
            <w:r w:rsidRPr="00F0600B">
              <w:rPr>
                <w:rFonts w:ascii="Arial" w:hAnsi="Arial" w:cs="Arial"/>
                <w:b/>
                <w:bCs/>
                <w:iCs/>
                <w:u w:val="single"/>
              </w:rPr>
              <w:t>Statutory Registration, Professional Qualifications, Experience, etc.</w:t>
            </w:r>
          </w:p>
          <w:p w14:paraId="782A18FA" w14:textId="77777777" w:rsidR="00F0600B" w:rsidRPr="00F0600B" w:rsidRDefault="00F0600B" w:rsidP="00F0600B">
            <w:pPr>
              <w:pStyle w:val="ListParagraph"/>
              <w:tabs>
                <w:tab w:val="left" w:pos="468"/>
              </w:tabs>
              <w:rPr>
                <w:rFonts w:ascii="Arial" w:hAnsi="Arial" w:cs="Arial"/>
                <w:b/>
                <w:bCs/>
                <w:iCs/>
              </w:rPr>
            </w:pPr>
          </w:p>
          <w:p w14:paraId="020D1540" w14:textId="45AA05F9" w:rsidR="00F0600B" w:rsidRPr="00F0600B" w:rsidRDefault="00F0600B" w:rsidP="00F0600B">
            <w:pPr>
              <w:pStyle w:val="ListParagraph"/>
              <w:numPr>
                <w:ilvl w:val="0"/>
                <w:numId w:val="38"/>
              </w:numPr>
              <w:tabs>
                <w:tab w:val="left" w:pos="468"/>
              </w:tabs>
              <w:jc w:val="both"/>
              <w:rPr>
                <w:rFonts w:ascii="Arial" w:hAnsi="Arial" w:cs="Arial"/>
                <w:b/>
                <w:bCs/>
                <w:iCs/>
              </w:rPr>
            </w:pPr>
            <w:r w:rsidRPr="00F0600B">
              <w:rPr>
                <w:rFonts w:ascii="Arial" w:hAnsi="Arial" w:cs="Arial"/>
                <w:b/>
                <w:bCs/>
                <w:iCs/>
              </w:rPr>
              <w:t>Eligible applicants will be those who on the closing date for the competition have the following:</w:t>
            </w:r>
          </w:p>
          <w:p w14:paraId="4AF4F76A" w14:textId="77777777" w:rsidR="00F0600B" w:rsidRPr="00F0600B" w:rsidRDefault="00F0600B" w:rsidP="00F0600B">
            <w:pPr>
              <w:pStyle w:val="ListParagraph"/>
              <w:tabs>
                <w:tab w:val="left" w:pos="468"/>
              </w:tabs>
              <w:jc w:val="both"/>
              <w:rPr>
                <w:rFonts w:ascii="Arial" w:hAnsi="Arial" w:cs="Arial"/>
                <w:iCs/>
              </w:rPr>
            </w:pPr>
          </w:p>
          <w:p w14:paraId="32C47C12" w14:textId="77777777" w:rsidR="00F0600B" w:rsidRPr="00F0600B" w:rsidRDefault="00F0600B" w:rsidP="00F0600B">
            <w:pPr>
              <w:tabs>
                <w:tab w:val="left" w:pos="468"/>
              </w:tabs>
              <w:rPr>
                <w:rFonts w:ascii="Arial" w:hAnsi="Arial" w:cs="Arial"/>
                <w:iCs/>
              </w:rPr>
            </w:pPr>
            <w:r w:rsidRPr="00F0600B">
              <w:rPr>
                <w:rFonts w:ascii="Arial" w:hAnsi="Arial" w:cs="Arial"/>
                <w:iCs/>
              </w:rPr>
              <w:t>(</w:t>
            </w:r>
            <w:proofErr w:type="spellStart"/>
            <w:r w:rsidRPr="00F0600B">
              <w:rPr>
                <w:rFonts w:ascii="Arial" w:hAnsi="Arial" w:cs="Arial"/>
                <w:iCs/>
              </w:rPr>
              <w:t>i</w:t>
            </w:r>
            <w:proofErr w:type="spellEnd"/>
            <w:r w:rsidRPr="00F0600B">
              <w:rPr>
                <w:rFonts w:ascii="Arial" w:hAnsi="Arial" w:cs="Arial"/>
                <w:iCs/>
              </w:rPr>
              <w:t xml:space="preserve">) Be registered, or be eligible for registration as a Medical Scientist on the </w:t>
            </w:r>
          </w:p>
          <w:p w14:paraId="36D891DC"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Medical Scientists Register maintained by the Medical Scientists Registration </w:t>
            </w:r>
          </w:p>
          <w:p w14:paraId="2D607E2A"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Board at CORU. </w:t>
            </w:r>
          </w:p>
          <w:p w14:paraId="69D4D18B" w14:textId="77777777" w:rsidR="00F0600B" w:rsidRPr="00F0600B" w:rsidRDefault="00F0600B" w:rsidP="00F0600B">
            <w:pPr>
              <w:tabs>
                <w:tab w:val="left" w:pos="468"/>
              </w:tabs>
              <w:rPr>
                <w:rFonts w:ascii="Arial" w:hAnsi="Arial" w:cs="Arial"/>
                <w:b/>
                <w:bCs/>
                <w:iCs/>
              </w:rPr>
            </w:pPr>
            <w:r w:rsidRPr="00F0600B">
              <w:rPr>
                <w:rFonts w:ascii="Arial" w:hAnsi="Arial" w:cs="Arial"/>
                <w:iCs/>
              </w:rPr>
              <w:t xml:space="preserve">                                                                 </w:t>
            </w:r>
            <w:r w:rsidRPr="00F0600B">
              <w:rPr>
                <w:rFonts w:ascii="Arial" w:hAnsi="Arial" w:cs="Arial"/>
                <w:b/>
                <w:bCs/>
                <w:iCs/>
              </w:rPr>
              <w:t xml:space="preserve">  Or</w:t>
            </w:r>
          </w:p>
          <w:p w14:paraId="2477BBDB" w14:textId="77777777" w:rsidR="00F0600B" w:rsidRPr="00F0600B" w:rsidRDefault="00F0600B" w:rsidP="00F0600B">
            <w:pPr>
              <w:tabs>
                <w:tab w:val="left" w:pos="468"/>
              </w:tabs>
              <w:rPr>
                <w:rFonts w:ascii="Arial" w:hAnsi="Arial" w:cs="Arial"/>
                <w:b/>
                <w:bCs/>
                <w:iCs/>
              </w:rPr>
            </w:pPr>
          </w:p>
          <w:p w14:paraId="206E8BCA"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(ii) Applicants who satisfy the conditions set out in Section 91 of the Health and </w:t>
            </w:r>
          </w:p>
          <w:p w14:paraId="4BF585F2"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Social Care Professionals Act 2005, </w:t>
            </w:r>
            <w:r w:rsidRPr="00F0600B">
              <w:rPr>
                <w:rFonts w:ascii="Arial" w:hAnsi="Arial" w:cs="Arial"/>
                <w:b/>
                <w:bCs/>
                <w:iCs/>
              </w:rPr>
              <w:t>(see note 1 below*)</w:t>
            </w:r>
            <w:r w:rsidRPr="00F0600B">
              <w:rPr>
                <w:rFonts w:ascii="Arial" w:hAnsi="Arial" w:cs="Arial"/>
                <w:iCs/>
              </w:rPr>
              <w:t xml:space="preserve">, must submit proof of </w:t>
            </w:r>
          </w:p>
          <w:p w14:paraId="25206C48"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application for registration with the Medical Scientists Registration Board at </w:t>
            </w:r>
          </w:p>
          <w:p w14:paraId="67E6D80D"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CORU. The acceptable proof is correspondence from the Medical Scientists </w:t>
            </w:r>
          </w:p>
          <w:p w14:paraId="1DFB5905"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Registration Board at CORU confirming their application for registration as a </w:t>
            </w:r>
          </w:p>
          <w:p w14:paraId="4E92D6AE" w14:textId="77777777" w:rsidR="00F0600B" w:rsidRPr="00F0600B" w:rsidRDefault="00F0600B" w:rsidP="00F0600B">
            <w:pPr>
              <w:tabs>
                <w:tab w:val="left" w:pos="468"/>
              </w:tabs>
              <w:rPr>
                <w:rFonts w:ascii="Arial" w:hAnsi="Arial" w:cs="Arial"/>
                <w:iCs/>
              </w:rPr>
            </w:pPr>
            <w:r w:rsidRPr="00F0600B">
              <w:rPr>
                <w:rFonts w:ascii="Arial" w:hAnsi="Arial" w:cs="Arial"/>
                <w:iCs/>
              </w:rPr>
              <w:t>Section 91 applicant was received by the 30th March 2021.</w:t>
            </w:r>
          </w:p>
          <w:p w14:paraId="72429E16" w14:textId="77777777" w:rsidR="00F0600B" w:rsidRPr="00F0600B" w:rsidRDefault="00F0600B" w:rsidP="00F0600B">
            <w:pPr>
              <w:tabs>
                <w:tab w:val="left" w:pos="468"/>
              </w:tabs>
              <w:rPr>
                <w:rFonts w:ascii="Arial" w:hAnsi="Arial" w:cs="Arial"/>
                <w:iCs/>
              </w:rPr>
            </w:pPr>
          </w:p>
          <w:p w14:paraId="00B799C6" w14:textId="5CD18DA1" w:rsidR="00F0600B" w:rsidRDefault="00F0600B" w:rsidP="00F0600B">
            <w:pPr>
              <w:tabs>
                <w:tab w:val="left" w:pos="468"/>
              </w:tabs>
              <w:rPr>
                <w:rFonts w:ascii="Arial" w:hAnsi="Arial" w:cs="Arial"/>
                <w:b/>
                <w:bCs/>
                <w:iCs/>
              </w:rPr>
            </w:pPr>
            <w:r w:rsidRPr="00F0600B">
              <w:rPr>
                <w:rFonts w:ascii="Arial" w:hAnsi="Arial" w:cs="Arial"/>
                <w:b/>
                <w:bCs/>
                <w:iCs/>
              </w:rPr>
              <w:t xml:space="preserve">                                                                  And</w:t>
            </w:r>
          </w:p>
          <w:p w14:paraId="6E3335CC" w14:textId="77777777" w:rsidR="00F0600B" w:rsidRPr="00F0600B" w:rsidRDefault="00F0600B" w:rsidP="00F0600B">
            <w:pPr>
              <w:tabs>
                <w:tab w:val="left" w:pos="468"/>
              </w:tabs>
              <w:rPr>
                <w:rFonts w:ascii="Arial" w:hAnsi="Arial" w:cs="Arial"/>
                <w:b/>
                <w:bCs/>
                <w:iCs/>
              </w:rPr>
            </w:pPr>
          </w:p>
          <w:p w14:paraId="1E92E413"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(iii) Possess a Master’s Qualification (MSc) or equivalent (NFQ Level 9) </w:t>
            </w:r>
          </w:p>
          <w:p w14:paraId="044467A7"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postgraduate qualification on the National Framework of Qualifications (NFQ) </w:t>
            </w:r>
          </w:p>
          <w:p w14:paraId="4F4919DE"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maintained by Quality and Qualifications Ireland (QQI) in a Science related </w:t>
            </w:r>
          </w:p>
          <w:p w14:paraId="42723194"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discipline, as relevant to the role. Validated by the Academy of Clinical Science </w:t>
            </w:r>
          </w:p>
          <w:p w14:paraId="31E4C758" w14:textId="77777777" w:rsidR="00F0600B" w:rsidRPr="00F0600B" w:rsidRDefault="00F0600B" w:rsidP="00F0600B">
            <w:pPr>
              <w:tabs>
                <w:tab w:val="left" w:pos="468"/>
              </w:tabs>
              <w:rPr>
                <w:rFonts w:ascii="Arial" w:hAnsi="Arial" w:cs="Arial"/>
                <w:iCs/>
              </w:rPr>
            </w:pPr>
            <w:r w:rsidRPr="00F0600B">
              <w:rPr>
                <w:rFonts w:ascii="Arial" w:hAnsi="Arial" w:cs="Arial"/>
                <w:iCs/>
              </w:rPr>
              <w:t>and Laboratory Medicine.</w:t>
            </w:r>
          </w:p>
          <w:p w14:paraId="30C046DF" w14:textId="77777777" w:rsidR="00F0600B" w:rsidRPr="00F0600B" w:rsidRDefault="00F0600B" w:rsidP="00F0600B">
            <w:pPr>
              <w:tabs>
                <w:tab w:val="left" w:pos="468"/>
              </w:tabs>
              <w:rPr>
                <w:rFonts w:ascii="Arial" w:hAnsi="Arial" w:cs="Arial"/>
                <w:iCs/>
              </w:rPr>
            </w:pPr>
          </w:p>
          <w:p w14:paraId="5B6BB2ED" w14:textId="77777777" w:rsidR="00F0600B" w:rsidRPr="00F0600B" w:rsidRDefault="00F0600B" w:rsidP="00F0600B">
            <w:pPr>
              <w:tabs>
                <w:tab w:val="left" w:pos="468"/>
              </w:tabs>
              <w:rPr>
                <w:rFonts w:ascii="Arial" w:hAnsi="Arial" w:cs="Arial"/>
                <w:b/>
                <w:bCs/>
                <w:iCs/>
              </w:rPr>
            </w:pPr>
            <w:r w:rsidRPr="00F0600B">
              <w:rPr>
                <w:rFonts w:ascii="Arial" w:hAnsi="Arial" w:cs="Arial"/>
                <w:iCs/>
              </w:rPr>
              <w:t xml:space="preserve">                                                                    </w:t>
            </w:r>
            <w:r w:rsidRPr="00F0600B">
              <w:rPr>
                <w:rFonts w:ascii="Arial" w:hAnsi="Arial" w:cs="Arial"/>
                <w:b/>
                <w:bCs/>
                <w:iCs/>
              </w:rPr>
              <w:t>Or</w:t>
            </w:r>
          </w:p>
          <w:p w14:paraId="4DBC06BD" w14:textId="77777777" w:rsidR="00F0600B" w:rsidRPr="00F0600B" w:rsidRDefault="00F0600B" w:rsidP="00F0600B">
            <w:pPr>
              <w:tabs>
                <w:tab w:val="left" w:pos="468"/>
              </w:tabs>
              <w:rPr>
                <w:rFonts w:ascii="Arial" w:hAnsi="Arial" w:cs="Arial"/>
                <w:b/>
                <w:bCs/>
                <w:iCs/>
              </w:rPr>
            </w:pPr>
          </w:p>
          <w:p w14:paraId="415B55EE"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(iv) An equivalent qualification at minimum Level 9 validated by the Academy of </w:t>
            </w:r>
          </w:p>
          <w:p w14:paraId="67FC5A0F" w14:textId="77777777" w:rsidR="00F0600B" w:rsidRPr="00F0600B" w:rsidRDefault="00F0600B" w:rsidP="00F0600B">
            <w:pPr>
              <w:tabs>
                <w:tab w:val="left" w:pos="468"/>
              </w:tabs>
              <w:rPr>
                <w:rFonts w:ascii="Arial" w:hAnsi="Arial" w:cs="Arial"/>
                <w:iCs/>
              </w:rPr>
            </w:pPr>
            <w:r w:rsidRPr="00F0600B">
              <w:rPr>
                <w:rFonts w:ascii="Arial" w:hAnsi="Arial" w:cs="Arial"/>
                <w:iCs/>
              </w:rPr>
              <w:t>Clinical Science and Laboratory Medicine (ACSLM).</w:t>
            </w:r>
          </w:p>
          <w:p w14:paraId="5717E00B" w14:textId="77777777" w:rsidR="00F0600B" w:rsidRPr="00F0600B" w:rsidRDefault="00F0600B" w:rsidP="00F0600B">
            <w:pPr>
              <w:tabs>
                <w:tab w:val="left" w:pos="468"/>
              </w:tabs>
              <w:rPr>
                <w:rFonts w:ascii="Arial" w:hAnsi="Arial" w:cs="Arial"/>
                <w:iCs/>
              </w:rPr>
            </w:pPr>
          </w:p>
          <w:p w14:paraId="49FAE3BB" w14:textId="5E311C71" w:rsidR="00F0600B" w:rsidRPr="00F0600B" w:rsidRDefault="00F0600B" w:rsidP="00F0600B">
            <w:pPr>
              <w:tabs>
                <w:tab w:val="left" w:pos="468"/>
              </w:tabs>
              <w:rPr>
                <w:rFonts w:ascii="Arial" w:hAnsi="Arial" w:cs="Arial"/>
                <w:b/>
                <w:bCs/>
                <w:iCs/>
              </w:rPr>
            </w:pPr>
            <w:r w:rsidRPr="00F0600B">
              <w:rPr>
                <w:rFonts w:ascii="Arial" w:hAnsi="Arial" w:cs="Arial"/>
                <w:iCs/>
              </w:rPr>
              <w:t xml:space="preserve">                                                                  </w:t>
            </w:r>
            <w:r w:rsidRPr="00F0600B">
              <w:rPr>
                <w:rFonts w:ascii="Arial" w:hAnsi="Arial" w:cs="Arial"/>
                <w:b/>
                <w:bCs/>
                <w:iCs/>
              </w:rPr>
              <w:t xml:space="preserve"> Or</w:t>
            </w:r>
          </w:p>
          <w:p w14:paraId="38FF5FB1"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(v) Possess Fellowship of the Academy of Clinical Science and Laboratory </w:t>
            </w:r>
          </w:p>
          <w:p w14:paraId="3806CC36" w14:textId="77777777" w:rsidR="00F0600B" w:rsidRPr="00F0600B" w:rsidRDefault="00F0600B" w:rsidP="00F0600B">
            <w:pPr>
              <w:tabs>
                <w:tab w:val="left" w:pos="468"/>
              </w:tabs>
              <w:rPr>
                <w:rFonts w:ascii="Arial" w:hAnsi="Arial" w:cs="Arial"/>
                <w:iCs/>
              </w:rPr>
            </w:pPr>
            <w:r w:rsidRPr="00F0600B">
              <w:rPr>
                <w:rFonts w:ascii="Arial" w:hAnsi="Arial" w:cs="Arial"/>
                <w:iCs/>
              </w:rPr>
              <w:t>Medicine awarded before July 2018.</w:t>
            </w:r>
          </w:p>
          <w:p w14:paraId="77D51552" w14:textId="77777777" w:rsidR="00F0600B" w:rsidRPr="00F0600B" w:rsidRDefault="00F0600B" w:rsidP="00F0600B">
            <w:pPr>
              <w:tabs>
                <w:tab w:val="left" w:pos="468"/>
              </w:tabs>
              <w:rPr>
                <w:rFonts w:ascii="Arial" w:hAnsi="Arial" w:cs="Arial"/>
                <w:iCs/>
              </w:rPr>
            </w:pPr>
          </w:p>
          <w:p w14:paraId="449FE599" w14:textId="77777777" w:rsidR="00F0600B" w:rsidRPr="00F0600B" w:rsidRDefault="00F0600B" w:rsidP="00F0600B">
            <w:pPr>
              <w:tabs>
                <w:tab w:val="left" w:pos="468"/>
              </w:tabs>
              <w:rPr>
                <w:rFonts w:ascii="Arial" w:hAnsi="Arial" w:cs="Arial"/>
                <w:b/>
                <w:bCs/>
                <w:iCs/>
              </w:rPr>
            </w:pPr>
            <w:r w:rsidRPr="00F0600B">
              <w:rPr>
                <w:rFonts w:ascii="Arial" w:hAnsi="Arial" w:cs="Arial"/>
                <w:b/>
                <w:bCs/>
                <w:iCs/>
              </w:rPr>
              <w:t xml:space="preserve">                                                                   Or</w:t>
            </w:r>
          </w:p>
          <w:p w14:paraId="4537ED55"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(vi) Have attained the Fellowship of the Institute of Biomedical Science by </w:t>
            </w:r>
          </w:p>
          <w:p w14:paraId="0D98AC0D"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examination or thesis </w:t>
            </w:r>
            <w:r w:rsidRPr="00F0600B">
              <w:rPr>
                <w:rFonts w:ascii="Arial" w:hAnsi="Arial" w:cs="Arial"/>
                <w:b/>
                <w:bCs/>
                <w:iCs/>
              </w:rPr>
              <w:t>(Awarded prior to 1999).</w:t>
            </w:r>
          </w:p>
          <w:p w14:paraId="76E592D5" w14:textId="77777777" w:rsidR="00F0600B" w:rsidRPr="00F0600B" w:rsidRDefault="00F0600B" w:rsidP="00F0600B">
            <w:pPr>
              <w:tabs>
                <w:tab w:val="left" w:pos="468"/>
              </w:tabs>
              <w:rPr>
                <w:rFonts w:ascii="Arial" w:hAnsi="Arial" w:cs="Arial"/>
                <w:iCs/>
              </w:rPr>
            </w:pPr>
          </w:p>
          <w:p w14:paraId="603EF3EE" w14:textId="77777777" w:rsidR="00F0600B" w:rsidRPr="00F0600B" w:rsidRDefault="00F0600B" w:rsidP="00F0600B">
            <w:pPr>
              <w:tabs>
                <w:tab w:val="left" w:pos="468"/>
              </w:tabs>
              <w:rPr>
                <w:rFonts w:ascii="Arial" w:hAnsi="Arial" w:cs="Arial"/>
                <w:b/>
                <w:bCs/>
                <w:iCs/>
              </w:rPr>
            </w:pPr>
            <w:r w:rsidRPr="00F0600B">
              <w:rPr>
                <w:rFonts w:ascii="Arial" w:hAnsi="Arial" w:cs="Arial"/>
                <w:b/>
                <w:bCs/>
                <w:iCs/>
              </w:rPr>
              <w:t xml:space="preserve">                                                                 And</w:t>
            </w:r>
          </w:p>
          <w:p w14:paraId="6A20E9B8" w14:textId="77777777" w:rsidR="00F0600B" w:rsidRPr="00F0600B" w:rsidRDefault="00F0600B" w:rsidP="00F0600B">
            <w:pPr>
              <w:tabs>
                <w:tab w:val="left" w:pos="468"/>
              </w:tabs>
              <w:rPr>
                <w:rFonts w:ascii="Arial" w:hAnsi="Arial" w:cs="Arial"/>
                <w:b/>
                <w:bCs/>
                <w:iCs/>
              </w:rPr>
            </w:pPr>
          </w:p>
          <w:p w14:paraId="0BB32624"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(vii) Possess three years full time clinical experience (or an aggregate of three years </w:t>
            </w:r>
          </w:p>
          <w:p w14:paraId="72CAF4F0"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full time clinical experience) as a medical scientist in a clinical diagnostic </w:t>
            </w:r>
          </w:p>
          <w:p w14:paraId="6F238E6D" w14:textId="77777777" w:rsidR="00F0600B" w:rsidRPr="00F0600B" w:rsidRDefault="00F0600B" w:rsidP="00F0600B">
            <w:pPr>
              <w:tabs>
                <w:tab w:val="left" w:pos="468"/>
              </w:tabs>
              <w:rPr>
                <w:rFonts w:ascii="Arial" w:hAnsi="Arial" w:cs="Arial"/>
                <w:iCs/>
              </w:rPr>
            </w:pPr>
            <w:r w:rsidRPr="00F0600B">
              <w:rPr>
                <w:rFonts w:ascii="Arial" w:hAnsi="Arial" w:cs="Arial"/>
                <w:iCs/>
              </w:rPr>
              <w:t>laboratory since qualifying as a medical scientist.</w:t>
            </w:r>
          </w:p>
          <w:p w14:paraId="421BD386" w14:textId="77777777" w:rsidR="00F0600B" w:rsidRPr="00F0600B" w:rsidRDefault="00F0600B" w:rsidP="00F0600B">
            <w:pPr>
              <w:tabs>
                <w:tab w:val="left" w:pos="468"/>
              </w:tabs>
              <w:rPr>
                <w:rFonts w:ascii="Arial" w:hAnsi="Arial" w:cs="Arial"/>
                <w:b/>
                <w:bCs/>
                <w:iCs/>
              </w:rPr>
            </w:pPr>
            <w:r w:rsidRPr="00F0600B">
              <w:rPr>
                <w:rFonts w:ascii="Arial" w:hAnsi="Arial" w:cs="Arial"/>
                <w:iCs/>
              </w:rPr>
              <w:t xml:space="preserve">                                                                 </w:t>
            </w:r>
            <w:r w:rsidRPr="00F0600B">
              <w:rPr>
                <w:rFonts w:ascii="Arial" w:hAnsi="Arial" w:cs="Arial"/>
                <w:b/>
                <w:bCs/>
                <w:iCs/>
              </w:rPr>
              <w:t>And</w:t>
            </w:r>
          </w:p>
          <w:p w14:paraId="408E931F" w14:textId="77777777" w:rsidR="00F0600B" w:rsidRPr="00F0600B" w:rsidRDefault="00F0600B" w:rsidP="00F0600B">
            <w:pPr>
              <w:tabs>
                <w:tab w:val="left" w:pos="468"/>
              </w:tabs>
              <w:rPr>
                <w:rFonts w:ascii="Arial" w:hAnsi="Arial" w:cs="Arial"/>
                <w:b/>
                <w:bCs/>
                <w:iCs/>
              </w:rPr>
            </w:pPr>
          </w:p>
          <w:p w14:paraId="38AEE521"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(viii) Demonstrate evidence of continuing professional development relevant to the </w:t>
            </w:r>
          </w:p>
          <w:p w14:paraId="2898E6CD" w14:textId="77777777" w:rsidR="00F0600B" w:rsidRPr="00F0600B" w:rsidRDefault="00F0600B" w:rsidP="00F0600B">
            <w:pPr>
              <w:tabs>
                <w:tab w:val="left" w:pos="468"/>
              </w:tabs>
              <w:rPr>
                <w:rFonts w:ascii="Arial" w:hAnsi="Arial" w:cs="Arial"/>
                <w:iCs/>
              </w:rPr>
            </w:pPr>
            <w:r w:rsidRPr="00F0600B">
              <w:rPr>
                <w:rFonts w:ascii="Arial" w:hAnsi="Arial" w:cs="Arial"/>
                <w:iCs/>
              </w:rPr>
              <w:t>required area of specialism/role.</w:t>
            </w:r>
          </w:p>
          <w:p w14:paraId="0CDB08B6" w14:textId="77777777" w:rsidR="00F0600B" w:rsidRPr="00F0600B" w:rsidRDefault="00F0600B" w:rsidP="00F0600B">
            <w:pPr>
              <w:tabs>
                <w:tab w:val="left" w:pos="468"/>
              </w:tabs>
              <w:rPr>
                <w:rFonts w:ascii="Arial" w:hAnsi="Arial" w:cs="Arial"/>
                <w:b/>
                <w:bCs/>
                <w:iCs/>
              </w:rPr>
            </w:pPr>
            <w:r w:rsidRPr="00F0600B">
              <w:rPr>
                <w:rFonts w:ascii="Arial" w:hAnsi="Arial" w:cs="Arial"/>
                <w:b/>
                <w:bCs/>
                <w:iCs/>
              </w:rPr>
              <w:t xml:space="preserve">                                                                 And</w:t>
            </w:r>
          </w:p>
          <w:p w14:paraId="49E9F779" w14:textId="77777777" w:rsidR="00F0600B" w:rsidRPr="00F0600B" w:rsidRDefault="00F0600B" w:rsidP="00F0600B">
            <w:pPr>
              <w:tabs>
                <w:tab w:val="left" w:pos="468"/>
              </w:tabs>
              <w:rPr>
                <w:rFonts w:ascii="Arial" w:hAnsi="Arial" w:cs="Arial"/>
                <w:b/>
                <w:bCs/>
                <w:iCs/>
              </w:rPr>
            </w:pPr>
          </w:p>
          <w:p w14:paraId="2FC7B021"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(ix) Candidates must have the requisite knowledge and ability (including a high </w:t>
            </w:r>
          </w:p>
          <w:p w14:paraId="1ABCAD4B"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standard of suitability and professional ability) for the proper discharge of the </w:t>
            </w:r>
          </w:p>
          <w:p w14:paraId="5350DEC7" w14:textId="77777777" w:rsidR="00F0600B" w:rsidRPr="00F0600B" w:rsidRDefault="00F0600B" w:rsidP="00F0600B">
            <w:pPr>
              <w:tabs>
                <w:tab w:val="left" w:pos="468"/>
              </w:tabs>
              <w:rPr>
                <w:rFonts w:ascii="Arial" w:hAnsi="Arial" w:cs="Arial"/>
                <w:iCs/>
              </w:rPr>
            </w:pPr>
            <w:r w:rsidRPr="00F0600B">
              <w:rPr>
                <w:rFonts w:ascii="Arial" w:hAnsi="Arial" w:cs="Arial"/>
                <w:iCs/>
              </w:rPr>
              <w:t>duties of the office.</w:t>
            </w:r>
          </w:p>
          <w:p w14:paraId="607F4B89" w14:textId="1AD88E8A" w:rsidR="00F0600B" w:rsidRDefault="00F0600B" w:rsidP="00F0600B">
            <w:pPr>
              <w:tabs>
                <w:tab w:val="left" w:pos="468"/>
              </w:tabs>
              <w:rPr>
                <w:rFonts w:ascii="Arial" w:hAnsi="Arial" w:cs="Arial"/>
                <w:b/>
                <w:bCs/>
                <w:iCs/>
              </w:rPr>
            </w:pPr>
            <w:r w:rsidRPr="00F0600B">
              <w:rPr>
                <w:rFonts w:ascii="Arial" w:hAnsi="Arial" w:cs="Arial"/>
                <w:b/>
                <w:bCs/>
                <w:iCs/>
              </w:rPr>
              <w:t xml:space="preserve">                                                               </w:t>
            </w:r>
            <w:r>
              <w:rPr>
                <w:rFonts w:ascii="Arial" w:hAnsi="Arial" w:cs="Arial"/>
                <w:b/>
                <w:bCs/>
                <w:iCs/>
              </w:rPr>
              <w:t xml:space="preserve"> </w:t>
            </w:r>
            <w:r w:rsidRPr="00F0600B">
              <w:rPr>
                <w:rFonts w:ascii="Arial" w:hAnsi="Arial" w:cs="Arial"/>
                <w:b/>
                <w:bCs/>
                <w:iCs/>
              </w:rPr>
              <w:t xml:space="preserve"> And</w:t>
            </w:r>
          </w:p>
          <w:p w14:paraId="4FAC844B" w14:textId="77777777" w:rsidR="00F0600B" w:rsidRPr="00F0600B" w:rsidRDefault="00F0600B" w:rsidP="00F0600B">
            <w:pPr>
              <w:tabs>
                <w:tab w:val="left" w:pos="468"/>
              </w:tabs>
              <w:rPr>
                <w:rFonts w:ascii="Arial" w:hAnsi="Arial" w:cs="Arial"/>
                <w:b/>
                <w:bCs/>
                <w:iCs/>
              </w:rPr>
            </w:pPr>
          </w:p>
          <w:p w14:paraId="0E81BF68"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(x) Candidates must provide proof of Statutory Registration on the Medical </w:t>
            </w:r>
          </w:p>
          <w:p w14:paraId="2298BD31"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Scientists Register maintained by the Medical Scientists Registration Board at </w:t>
            </w:r>
          </w:p>
          <w:p w14:paraId="589ED46B" w14:textId="24C38731" w:rsidR="00F0600B" w:rsidRDefault="00F0600B" w:rsidP="00F0600B">
            <w:pPr>
              <w:tabs>
                <w:tab w:val="left" w:pos="468"/>
              </w:tabs>
              <w:rPr>
                <w:rFonts w:ascii="Arial" w:hAnsi="Arial" w:cs="Arial"/>
                <w:iCs/>
              </w:rPr>
            </w:pPr>
            <w:r w:rsidRPr="00F0600B">
              <w:rPr>
                <w:rFonts w:ascii="Arial" w:hAnsi="Arial" w:cs="Arial"/>
                <w:iCs/>
              </w:rPr>
              <w:t>CORU before a contract of employment can be issued.</w:t>
            </w:r>
          </w:p>
          <w:p w14:paraId="7C26239C" w14:textId="77777777" w:rsidR="00F0600B" w:rsidRPr="00F0600B" w:rsidRDefault="00F0600B" w:rsidP="00F0600B">
            <w:pPr>
              <w:tabs>
                <w:tab w:val="left" w:pos="468"/>
              </w:tabs>
              <w:rPr>
                <w:rFonts w:ascii="Arial" w:hAnsi="Arial" w:cs="Arial"/>
                <w:iCs/>
              </w:rPr>
            </w:pPr>
          </w:p>
          <w:p w14:paraId="604801FB" w14:textId="285C12CE" w:rsidR="00F0600B" w:rsidRDefault="00F0600B" w:rsidP="00F0600B">
            <w:pPr>
              <w:tabs>
                <w:tab w:val="left" w:pos="468"/>
              </w:tabs>
              <w:rPr>
                <w:rFonts w:ascii="Arial" w:hAnsi="Arial" w:cs="Arial"/>
                <w:b/>
                <w:bCs/>
                <w:iCs/>
              </w:rPr>
            </w:pPr>
            <w:r w:rsidRPr="00F0600B">
              <w:rPr>
                <w:rFonts w:ascii="Arial" w:hAnsi="Arial" w:cs="Arial"/>
                <w:b/>
                <w:bCs/>
                <w:iCs/>
              </w:rPr>
              <w:t xml:space="preserve">                                                                 OR</w:t>
            </w:r>
          </w:p>
          <w:p w14:paraId="6F4A2F57" w14:textId="77777777" w:rsidR="00F0600B" w:rsidRPr="00F0600B" w:rsidRDefault="00F0600B" w:rsidP="00F0600B">
            <w:pPr>
              <w:tabs>
                <w:tab w:val="left" w:pos="468"/>
              </w:tabs>
              <w:rPr>
                <w:rFonts w:ascii="Arial" w:hAnsi="Arial" w:cs="Arial"/>
                <w:b/>
                <w:bCs/>
                <w:iCs/>
              </w:rPr>
            </w:pPr>
          </w:p>
          <w:p w14:paraId="4580F6B7"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For a section 91 candidate you must submit proof of application for registration </w:t>
            </w:r>
          </w:p>
          <w:p w14:paraId="7F859FF8" w14:textId="77777777" w:rsidR="00F0600B" w:rsidRPr="00F0600B" w:rsidRDefault="00F0600B" w:rsidP="00F0600B">
            <w:pPr>
              <w:tabs>
                <w:tab w:val="left" w:pos="468"/>
              </w:tabs>
              <w:rPr>
                <w:rFonts w:ascii="Arial" w:hAnsi="Arial" w:cs="Arial"/>
                <w:iCs/>
              </w:rPr>
            </w:pPr>
            <w:r w:rsidRPr="00F0600B">
              <w:rPr>
                <w:rFonts w:ascii="Arial" w:hAnsi="Arial" w:cs="Arial"/>
                <w:iCs/>
              </w:rPr>
              <w:t>see criterion 1a (ii).</w:t>
            </w:r>
          </w:p>
          <w:p w14:paraId="4456F6F6" w14:textId="77777777" w:rsidR="00F0600B" w:rsidRPr="00F0600B" w:rsidRDefault="00F0600B" w:rsidP="00F0600B">
            <w:pPr>
              <w:tabs>
                <w:tab w:val="left" w:pos="468"/>
              </w:tabs>
              <w:rPr>
                <w:rFonts w:ascii="Arial" w:hAnsi="Arial" w:cs="Arial"/>
                <w:iCs/>
              </w:rPr>
            </w:pPr>
          </w:p>
          <w:p w14:paraId="574D1D99" w14:textId="2C342025" w:rsidR="00F0600B" w:rsidRPr="00F0600B" w:rsidRDefault="00F0600B" w:rsidP="00F0600B">
            <w:pPr>
              <w:pStyle w:val="ListParagraph"/>
              <w:numPr>
                <w:ilvl w:val="0"/>
                <w:numId w:val="34"/>
              </w:numPr>
              <w:tabs>
                <w:tab w:val="left" w:pos="468"/>
              </w:tabs>
              <w:rPr>
                <w:rFonts w:ascii="Arial" w:hAnsi="Arial" w:cs="Arial"/>
                <w:b/>
                <w:bCs/>
                <w:iCs/>
              </w:rPr>
            </w:pPr>
            <w:r w:rsidRPr="00F0600B">
              <w:rPr>
                <w:rFonts w:ascii="Arial" w:hAnsi="Arial" w:cs="Arial"/>
                <w:b/>
                <w:bCs/>
                <w:iCs/>
              </w:rPr>
              <w:t>Annual registration</w:t>
            </w:r>
          </w:p>
          <w:p w14:paraId="44755571" w14:textId="77777777" w:rsidR="00F0600B" w:rsidRPr="00F0600B" w:rsidRDefault="00F0600B" w:rsidP="00F0600B">
            <w:pPr>
              <w:pStyle w:val="ListParagraph"/>
              <w:tabs>
                <w:tab w:val="left" w:pos="468"/>
              </w:tabs>
              <w:rPr>
                <w:rFonts w:ascii="Arial" w:hAnsi="Arial" w:cs="Arial"/>
                <w:b/>
                <w:bCs/>
                <w:iCs/>
              </w:rPr>
            </w:pPr>
          </w:p>
          <w:p w14:paraId="645BA83D" w14:textId="77777777" w:rsidR="00F0600B" w:rsidRPr="00F0600B" w:rsidRDefault="00F0600B" w:rsidP="00F0600B">
            <w:pPr>
              <w:tabs>
                <w:tab w:val="left" w:pos="468"/>
              </w:tabs>
              <w:rPr>
                <w:rFonts w:ascii="Arial" w:hAnsi="Arial" w:cs="Arial"/>
                <w:iCs/>
              </w:rPr>
            </w:pPr>
            <w:r w:rsidRPr="00F0600B">
              <w:rPr>
                <w:rFonts w:ascii="Arial" w:hAnsi="Arial" w:cs="Arial"/>
                <w:iCs/>
              </w:rPr>
              <w:t>(</w:t>
            </w:r>
            <w:proofErr w:type="spellStart"/>
            <w:r w:rsidRPr="00F0600B">
              <w:rPr>
                <w:rFonts w:ascii="Arial" w:hAnsi="Arial" w:cs="Arial"/>
                <w:iCs/>
              </w:rPr>
              <w:t>i</w:t>
            </w:r>
            <w:proofErr w:type="spellEnd"/>
            <w:r w:rsidRPr="00F0600B">
              <w:rPr>
                <w:rFonts w:ascii="Arial" w:hAnsi="Arial" w:cs="Arial"/>
                <w:iCs/>
              </w:rPr>
              <w:t xml:space="preserve">) On appointment practitioners must maintain annual registration on the Medical </w:t>
            </w:r>
          </w:p>
          <w:p w14:paraId="2B522459"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Scientists Register maintained by the Medical Scientists Registration Board at </w:t>
            </w:r>
          </w:p>
          <w:p w14:paraId="09492B4C" w14:textId="77777777" w:rsidR="00F0600B" w:rsidRPr="00F0600B" w:rsidRDefault="00F0600B" w:rsidP="00F0600B">
            <w:pPr>
              <w:tabs>
                <w:tab w:val="left" w:pos="468"/>
              </w:tabs>
              <w:rPr>
                <w:rFonts w:ascii="Arial" w:hAnsi="Arial" w:cs="Arial"/>
                <w:iCs/>
              </w:rPr>
            </w:pPr>
            <w:r w:rsidRPr="00F0600B">
              <w:rPr>
                <w:rFonts w:ascii="Arial" w:hAnsi="Arial" w:cs="Arial"/>
                <w:iCs/>
              </w:rPr>
              <w:t>CORU.</w:t>
            </w:r>
          </w:p>
          <w:p w14:paraId="570EC897" w14:textId="0C0719E4" w:rsidR="00F0600B" w:rsidRDefault="00F0600B" w:rsidP="00F0600B">
            <w:pPr>
              <w:tabs>
                <w:tab w:val="left" w:pos="468"/>
              </w:tabs>
              <w:rPr>
                <w:rFonts w:ascii="Arial" w:hAnsi="Arial" w:cs="Arial"/>
                <w:b/>
                <w:bCs/>
                <w:iCs/>
              </w:rPr>
            </w:pPr>
            <w:r w:rsidRPr="00F0600B">
              <w:rPr>
                <w:rFonts w:ascii="Arial" w:hAnsi="Arial" w:cs="Arial"/>
                <w:b/>
                <w:bCs/>
                <w:iCs/>
              </w:rPr>
              <w:t xml:space="preserve">                                                                And</w:t>
            </w:r>
          </w:p>
          <w:p w14:paraId="0778E7EB" w14:textId="77777777" w:rsidR="00F0600B" w:rsidRPr="00F0600B" w:rsidRDefault="00F0600B" w:rsidP="00F0600B">
            <w:pPr>
              <w:tabs>
                <w:tab w:val="left" w:pos="468"/>
              </w:tabs>
              <w:rPr>
                <w:rFonts w:ascii="Arial" w:hAnsi="Arial" w:cs="Arial"/>
                <w:b/>
                <w:bCs/>
                <w:iCs/>
              </w:rPr>
            </w:pPr>
          </w:p>
          <w:p w14:paraId="6D323BB8"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(ii) Practitioners must confirm annual registration with CORU to the HSE by way of the </w:t>
            </w:r>
          </w:p>
          <w:p w14:paraId="3B29ED24" w14:textId="77777777" w:rsidR="00F0600B" w:rsidRPr="00F0600B" w:rsidRDefault="00F0600B" w:rsidP="00F0600B">
            <w:pPr>
              <w:tabs>
                <w:tab w:val="left" w:pos="468"/>
              </w:tabs>
              <w:rPr>
                <w:rFonts w:ascii="Arial" w:hAnsi="Arial" w:cs="Arial"/>
                <w:iCs/>
              </w:rPr>
            </w:pPr>
            <w:r w:rsidRPr="00F0600B">
              <w:rPr>
                <w:rFonts w:ascii="Arial" w:hAnsi="Arial" w:cs="Arial"/>
                <w:iCs/>
              </w:rPr>
              <w:t>annual Patient Safety Assurance Certificate (PSAC).</w:t>
            </w:r>
          </w:p>
          <w:p w14:paraId="527B5C1D" w14:textId="77777777" w:rsidR="00F0600B" w:rsidRPr="00F0600B" w:rsidRDefault="00F0600B" w:rsidP="00F0600B">
            <w:pPr>
              <w:tabs>
                <w:tab w:val="left" w:pos="468"/>
              </w:tabs>
              <w:rPr>
                <w:rFonts w:ascii="Arial" w:hAnsi="Arial" w:cs="Arial"/>
                <w:iCs/>
              </w:rPr>
            </w:pPr>
          </w:p>
          <w:p w14:paraId="61899CCD" w14:textId="77777777" w:rsidR="00F0600B" w:rsidRPr="00F0600B" w:rsidRDefault="00F0600B" w:rsidP="00F0600B">
            <w:pPr>
              <w:tabs>
                <w:tab w:val="left" w:pos="468"/>
              </w:tabs>
              <w:rPr>
                <w:rFonts w:ascii="Arial" w:hAnsi="Arial" w:cs="Arial"/>
                <w:b/>
                <w:bCs/>
                <w:iCs/>
              </w:rPr>
            </w:pPr>
            <w:r w:rsidRPr="00F0600B">
              <w:rPr>
                <w:rFonts w:ascii="Arial" w:hAnsi="Arial" w:cs="Arial"/>
                <w:b/>
                <w:bCs/>
                <w:iCs/>
              </w:rPr>
              <w:t>3. Health</w:t>
            </w:r>
          </w:p>
          <w:p w14:paraId="77513D42" w14:textId="77777777" w:rsidR="00F0600B" w:rsidRPr="00F0600B" w:rsidRDefault="00F0600B" w:rsidP="00F0600B">
            <w:pPr>
              <w:tabs>
                <w:tab w:val="left" w:pos="468"/>
              </w:tabs>
              <w:rPr>
                <w:rFonts w:ascii="Arial" w:hAnsi="Arial" w:cs="Arial"/>
                <w:iCs/>
              </w:rPr>
            </w:pPr>
            <w:r w:rsidRPr="00F0600B">
              <w:rPr>
                <w:rFonts w:ascii="Arial" w:hAnsi="Arial" w:cs="Arial"/>
                <w:iCs/>
              </w:rPr>
              <w:t xml:space="preserve">Candidates for and any person holding the office must be fully competent and capable of </w:t>
            </w:r>
          </w:p>
          <w:p w14:paraId="02A8168D" w14:textId="77777777" w:rsidR="00F0600B" w:rsidRPr="00F0600B" w:rsidRDefault="00F0600B" w:rsidP="00F0600B">
            <w:pPr>
              <w:tabs>
                <w:tab w:val="left" w:pos="468"/>
              </w:tabs>
              <w:rPr>
                <w:rFonts w:ascii="Arial" w:hAnsi="Arial" w:cs="Arial"/>
                <w:iCs/>
              </w:rPr>
            </w:pPr>
            <w:r w:rsidRPr="00F0600B">
              <w:rPr>
                <w:rFonts w:ascii="Arial" w:hAnsi="Arial" w:cs="Arial"/>
                <w:iCs/>
              </w:rPr>
              <w:t>undertaking the duties attached to the office and be in a state of health such as would indicate a reasonable prospect of ability to render regular and efficient service.</w:t>
            </w:r>
          </w:p>
          <w:p w14:paraId="0575BF39" w14:textId="77777777" w:rsidR="00F0600B" w:rsidRPr="00F0600B" w:rsidRDefault="00F0600B" w:rsidP="00F0600B">
            <w:pPr>
              <w:tabs>
                <w:tab w:val="left" w:pos="468"/>
              </w:tabs>
              <w:rPr>
                <w:rFonts w:ascii="Arial" w:hAnsi="Arial" w:cs="Arial"/>
                <w:iCs/>
              </w:rPr>
            </w:pPr>
          </w:p>
          <w:p w14:paraId="11359054" w14:textId="77777777" w:rsidR="00F0600B" w:rsidRPr="00F0600B" w:rsidRDefault="00F0600B" w:rsidP="00F0600B">
            <w:pPr>
              <w:tabs>
                <w:tab w:val="left" w:pos="468"/>
              </w:tabs>
              <w:rPr>
                <w:rFonts w:ascii="Arial" w:hAnsi="Arial" w:cs="Arial"/>
                <w:b/>
                <w:bCs/>
                <w:iCs/>
              </w:rPr>
            </w:pPr>
            <w:r w:rsidRPr="00F0600B">
              <w:rPr>
                <w:rFonts w:ascii="Arial" w:hAnsi="Arial" w:cs="Arial"/>
                <w:b/>
                <w:bCs/>
                <w:iCs/>
              </w:rPr>
              <w:t>4. Character</w:t>
            </w:r>
          </w:p>
          <w:p w14:paraId="7FE7E713" w14:textId="61F46D86" w:rsidR="00F0600B" w:rsidRDefault="00F0600B" w:rsidP="00F0600B">
            <w:pPr>
              <w:rPr>
                <w:rFonts w:ascii="Arial" w:hAnsi="Arial" w:cs="Arial"/>
                <w:iCs/>
              </w:rPr>
            </w:pPr>
            <w:r w:rsidRPr="00F0600B">
              <w:rPr>
                <w:rFonts w:ascii="Arial" w:hAnsi="Arial" w:cs="Arial"/>
                <w:iCs/>
              </w:rPr>
              <w:t>Candidates for and any person holding the office must be of good character.</w:t>
            </w:r>
          </w:p>
          <w:p w14:paraId="791A9DD8" w14:textId="0D266474" w:rsidR="00814069" w:rsidRDefault="00814069" w:rsidP="00F0600B">
            <w:pPr>
              <w:rPr>
                <w:rFonts w:ascii="Arial" w:hAnsi="Arial" w:cs="Arial"/>
                <w:iCs/>
              </w:rPr>
            </w:pPr>
          </w:p>
          <w:p w14:paraId="330625A0" w14:textId="77777777" w:rsidR="00814069" w:rsidRPr="00E62F05" w:rsidRDefault="00814069" w:rsidP="00814069">
            <w:pPr>
              <w:jc w:val="both"/>
              <w:rPr>
                <w:rFonts w:ascii="Arial" w:hAnsi="Arial" w:cs="Arial"/>
                <w:b/>
                <w:bCs/>
                <w:iCs/>
                <w:color w:val="222222"/>
                <w:shd w:val="clear" w:color="auto" w:fill="FFFFFF"/>
              </w:rPr>
            </w:pPr>
            <w:r w:rsidRPr="00E62F05">
              <w:rPr>
                <w:rFonts w:ascii="Arial" w:hAnsi="Arial" w:cs="Arial"/>
                <w:b/>
                <w:bCs/>
                <w:iCs/>
                <w:color w:val="222222"/>
                <w:shd w:val="clear" w:color="auto" w:fill="FFFFFF"/>
              </w:rPr>
              <w:t>Note 1*</w:t>
            </w:r>
          </w:p>
          <w:p w14:paraId="0DDE293E" w14:textId="77777777" w:rsidR="00814069" w:rsidRDefault="00814069" w:rsidP="00814069">
            <w:pPr>
              <w:jc w:val="both"/>
              <w:rPr>
                <w:rFonts w:ascii="Arial" w:hAnsi="Arial" w:cs="Arial"/>
                <w:bCs/>
                <w:iCs/>
                <w:color w:val="222222"/>
                <w:shd w:val="clear" w:color="auto" w:fill="FFFFFF"/>
              </w:rPr>
            </w:pPr>
            <w:r w:rsidRPr="00E62F05">
              <w:rPr>
                <w:rFonts w:ascii="Arial" w:hAnsi="Arial" w:cs="Arial"/>
                <w:bCs/>
                <w:iCs/>
                <w:color w:val="222222"/>
                <w:shd w:val="clear" w:color="auto" w:fill="FFFFFF"/>
              </w:rPr>
              <w:t>Section 91: Candidates who qualified before 31st March 201</w:t>
            </w:r>
            <w:r>
              <w:rPr>
                <w:rFonts w:ascii="Arial" w:hAnsi="Arial" w:cs="Arial"/>
                <w:bCs/>
                <w:iCs/>
                <w:color w:val="222222"/>
                <w:shd w:val="clear" w:color="auto" w:fill="FFFFFF"/>
              </w:rPr>
              <w:t xml:space="preserve">9 and have been engaged in the </w:t>
            </w:r>
            <w:r w:rsidRPr="00E62F05">
              <w:rPr>
                <w:rFonts w:ascii="Arial" w:hAnsi="Arial" w:cs="Arial"/>
                <w:bCs/>
                <w:iCs/>
                <w:color w:val="222222"/>
                <w:shd w:val="clear" w:color="auto" w:fill="FFFFFF"/>
              </w:rPr>
              <w:t>practice of the profession in the Republic of Ireland for a mini</w:t>
            </w:r>
            <w:r>
              <w:rPr>
                <w:rFonts w:ascii="Arial" w:hAnsi="Arial" w:cs="Arial"/>
                <w:bCs/>
                <w:iCs/>
                <w:color w:val="222222"/>
                <w:shd w:val="clear" w:color="auto" w:fill="FFFFFF"/>
              </w:rPr>
              <w:t xml:space="preserve">mum of 2 years fulltime (or an </w:t>
            </w:r>
            <w:r w:rsidRPr="00E62F05">
              <w:rPr>
                <w:rFonts w:ascii="Arial" w:hAnsi="Arial" w:cs="Arial"/>
                <w:bCs/>
                <w:iCs/>
                <w:color w:val="222222"/>
                <w:shd w:val="clear" w:color="auto" w:fill="FFFFFF"/>
              </w:rPr>
              <w:t>aggregate of 2 years fulltime), between 31st March 2014 and 31s</w:t>
            </w:r>
            <w:r>
              <w:rPr>
                <w:rFonts w:ascii="Arial" w:hAnsi="Arial" w:cs="Arial"/>
                <w:bCs/>
                <w:iCs/>
                <w:color w:val="222222"/>
                <w:shd w:val="clear" w:color="auto" w:fill="FFFFFF"/>
              </w:rPr>
              <w:t xml:space="preserve">t March 2019 are considered to </w:t>
            </w:r>
            <w:r w:rsidRPr="00E62F05">
              <w:rPr>
                <w:rFonts w:ascii="Arial" w:hAnsi="Arial" w:cs="Arial"/>
                <w:bCs/>
                <w:iCs/>
                <w:color w:val="222222"/>
                <w:shd w:val="clear" w:color="auto" w:fill="FFFFFF"/>
              </w:rPr>
              <w:t>be Section 91 applicants under the Health and Social Care Professionals Act 2005.</w:t>
            </w:r>
          </w:p>
          <w:p w14:paraId="14E868B8" w14:textId="77777777" w:rsidR="00814069" w:rsidRDefault="00814069" w:rsidP="00F0600B">
            <w:pPr>
              <w:rPr>
                <w:rFonts w:ascii="Arial" w:hAnsi="Arial" w:cs="Arial"/>
                <w:iCs/>
              </w:rPr>
            </w:pPr>
          </w:p>
          <w:p w14:paraId="5900A900" w14:textId="1D1D1629" w:rsidR="00F0600B" w:rsidRPr="00F0600B" w:rsidRDefault="00F0600B" w:rsidP="00F0600B">
            <w:pPr>
              <w:rPr>
                <w:rFonts w:ascii="Arial" w:eastAsiaTheme="minorEastAsia" w:hAnsi="Arial" w:cs="Arial"/>
              </w:rPr>
            </w:pPr>
          </w:p>
        </w:tc>
      </w:tr>
      <w:tr w:rsidR="00F0600B" w:rsidRPr="006324CA" w14:paraId="418D1AA4" w14:textId="77777777" w:rsidTr="073DA6CA">
        <w:trPr>
          <w:trHeight w:val="1048"/>
        </w:trPr>
        <w:tc>
          <w:tcPr>
            <w:tcW w:w="2364" w:type="dxa"/>
          </w:tcPr>
          <w:p w14:paraId="4BFB93EA" w14:textId="77777777" w:rsidR="00F0600B" w:rsidRPr="00694F0C" w:rsidRDefault="00F0600B" w:rsidP="00F0600B">
            <w:pPr>
              <w:rPr>
                <w:rFonts w:ascii="Arial" w:eastAsiaTheme="minorEastAsia" w:hAnsi="Arial" w:cs="Arial"/>
                <w:b/>
                <w:bCs/>
                <w:color w:val="000000"/>
              </w:rPr>
            </w:pPr>
            <w:r w:rsidRPr="00694F0C">
              <w:rPr>
                <w:rFonts w:ascii="Arial" w:eastAsiaTheme="minorEastAsia" w:hAnsi="Arial" w:cs="Arial"/>
                <w:b/>
                <w:bCs/>
                <w:color w:val="000000" w:themeColor="text1"/>
              </w:rPr>
              <w:lastRenderedPageBreak/>
              <w:t>Post specific Requirements</w:t>
            </w:r>
          </w:p>
        </w:tc>
        <w:tc>
          <w:tcPr>
            <w:tcW w:w="8394" w:type="dxa"/>
          </w:tcPr>
          <w:p w14:paraId="2E4C5607" w14:textId="2EEF4AB1" w:rsidR="00F0600B" w:rsidRPr="00694F0C" w:rsidRDefault="00F0600B" w:rsidP="00F0600B">
            <w:pPr>
              <w:numPr>
                <w:ilvl w:val="0"/>
                <w:numId w:val="8"/>
              </w:numPr>
              <w:spacing w:line="276" w:lineRule="auto"/>
              <w:rPr>
                <w:rFonts w:ascii="Arial" w:eastAsiaTheme="minorEastAsia" w:hAnsi="Arial" w:cs="Arial"/>
                <w:color w:val="FF0000"/>
              </w:rPr>
            </w:pPr>
            <w:r w:rsidRPr="00694F0C">
              <w:rPr>
                <w:rFonts w:ascii="Arial" w:eastAsiaTheme="minorEastAsia" w:hAnsi="Arial" w:cs="Arial"/>
                <w:color w:val="000000" w:themeColor="text1"/>
                <w:lang w:val="en-IE"/>
              </w:rPr>
              <w:t>Demonstrate extensive experience within a large Haematology Laboratory, with broad and in-depth experience across multiple Haematology disciplines as relevant to the role.</w:t>
            </w:r>
          </w:p>
        </w:tc>
      </w:tr>
      <w:tr w:rsidR="00F0600B" w:rsidRPr="006324CA" w14:paraId="3E8BA1BD" w14:textId="77777777" w:rsidTr="073DA6CA">
        <w:trPr>
          <w:trHeight w:val="1048"/>
        </w:trPr>
        <w:tc>
          <w:tcPr>
            <w:tcW w:w="2364" w:type="dxa"/>
          </w:tcPr>
          <w:p w14:paraId="5D43E616" w14:textId="77777777" w:rsidR="00F0600B" w:rsidRPr="00694F0C" w:rsidRDefault="00F0600B" w:rsidP="00F0600B">
            <w:pPr>
              <w:rPr>
                <w:rFonts w:ascii="Arial" w:eastAsiaTheme="minorEastAsia" w:hAnsi="Arial" w:cs="Arial"/>
                <w:b/>
                <w:bCs/>
                <w:color w:val="000000"/>
              </w:rPr>
            </w:pPr>
            <w:r w:rsidRPr="00694F0C">
              <w:rPr>
                <w:rFonts w:ascii="Arial" w:eastAsiaTheme="minorEastAsia" w:hAnsi="Arial" w:cs="Arial"/>
                <w:b/>
                <w:bCs/>
                <w:color w:val="000000" w:themeColor="text1"/>
              </w:rPr>
              <w:t>Other requirements specific to the post</w:t>
            </w:r>
          </w:p>
        </w:tc>
        <w:tc>
          <w:tcPr>
            <w:tcW w:w="8394" w:type="dxa"/>
          </w:tcPr>
          <w:p w14:paraId="4C48D81D" w14:textId="11623792" w:rsidR="00F0600B" w:rsidRPr="00694F0C" w:rsidRDefault="00F0600B" w:rsidP="00F0600B">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 xml:space="preserve">Demonstrate flexibility with regard to service provision and working hours. </w:t>
            </w:r>
          </w:p>
          <w:p w14:paraId="0C6CA1E6" w14:textId="7B411F73" w:rsidR="00F0600B" w:rsidRPr="00694F0C" w:rsidRDefault="00F0600B" w:rsidP="00F0600B">
            <w:pPr>
              <w:numPr>
                <w:ilvl w:val="0"/>
                <w:numId w:val="8"/>
              </w:numPr>
              <w:spacing w:line="276" w:lineRule="auto"/>
              <w:rPr>
                <w:rFonts w:ascii="Arial" w:eastAsiaTheme="minorEastAsia" w:hAnsi="Arial" w:cs="Arial"/>
                <w:color w:val="FF0000"/>
              </w:rPr>
            </w:pPr>
            <w:r w:rsidRPr="00694F0C">
              <w:rPr>
                <w:rFonts w:ascii="Arial" w:eastAsiaTheme="minorEastAsia" w:hAnsi="Arial" w:cs="Arial"/>
                <w:color w:val="000000" w:themeColor="text1"/>
                <w:lang w:val="en-IE"/>
              </w:rPr>
              <w:t>Participate in the Haematology Laboratory on-call service, as required.</w:t>
            </w:r>
          </w:p>
        </w:tc>
      </w:tr>
      <w:tr w:rsidR="00A907A8" w:rsidRPr="006324CA" w14:paraId="3C42AC5F" w14:textId="77777777" w:rsidTr="073DA6CA">
        <w:trPr>
          <w:trHeight w:val="1048"/>
        </w:trPr>
        <w:tc>
          <w:tcPr>
            <w:tcW w:w="2364" w:type="dxa"/>
          </w:tcPr>
          <w:p w14:paraId="0DC89772" w14:textId="77777777" w:rsidR="00A907A8" w:rsidRPr="00694F0C" w:rsidRDefault="00A907A8" w:rsidP="00A907A8">
            <w:pPr>
              <w:rPr>
                <w:rFonts w:ascii="Arial" w:eastAsiaTheme="minorEastAsia" w:hAnsi="Arial" w:cs="Arial"/>
                <w:b/>
                <w:bCs/>
                <w:color w:val="000000"/>
              </w:rPr>
            </w:pPr>
            <w:r w:rsidRPr="00694F0C">
              <w:rPr>
                <w:rFonts w:ascii="Arial" w:eastAsiaTheme="minorEastAsia" w:hAnsi="Arial" w:cs="Arial"/>
                <w:b/>
                <w:bCs/>
                <w:color w:val="000000" w:themeColor="text1"/>
              </w:rPr>
              <w:t>Skills, competencies and/or knowledge</w:t>
            </w:r>
          </w:p>
          <w:p w14:paraId="6366A456" w14:textId="77777777" w:rsidR="00A907A8" w:rsidRPr="00694F0C" w:rsidRDefault="00A907A8" w:rsidP="00A907A8">
            <w:pPr>
              <w:rPr>
                <w:rFonts w:ascii="Arial" w:eastAsiaTheme="minorEastAsia" w:hAnsi="Arial" w:cs="Arial"/>
                <w:b/>
                <w:bCs/>
                <w:color w:val="000000"/>
              </w:rPr>
            </w:pPr>
          </w:p>
          <w:p w14:paraId="73BB72B9" w14:textId="77777777" w:rsidR="00A907A8" w:rsidRPr="00694F0C" w:rsidRDefault="00A907A8" w:rsidP="00A907A8">
            <w:pPr>
              <w:rPr>
                <w:rFonts w:ascii="Arial" w:eastAsiaTheme="minorEastAsia" w:hAnsi="Arial" w:cs="Arial"/>
                <w:b/>
                <w:bCs/>
                <w:color w:val="000000"/>
              </w:rPr>
            </w:pPr>
          </w:p>
        </w:tc>
        <w:tc>
          <w:tcPr>
            <w:tcW w:w="8394" w:type="dxa"/>
          </w:tcPr>
          <w:p w14:paraId="62769560" w14:textId="26A6F89D" w:rsidR="00A907A8" w:rsidRPr="00694F0C" w:rsidRDefault="00A907A8" w:rsidP="00A907A8">
            <w:pPr>
              <w:ind w:left="348" w:hanging="348"/>
              <w:rPr>
                <w:rFonts w:ascii="Arial" w:hAnsi="Arial" w:cs="Arial"/>
                <w:b/>
                <w:bCs/>
                <w:u w:val="single"/>
              </w:rPr>
            </w:pPr>
            <w:r w:rsidRPr="00694F0C">
              <w:rPr>
                <w:rFonts w:ascii="Arial" w:hAnsi="Arial" w:cs="Arial"/>
                <w:b/>
                <w:bCs/>
                <w:u w:val="single"/>
              </w:rPr>
              <w:t>Knowledge and Experience Relevant to the Role</w:t>
            </w:r>
          </w:p>
          <w:p w14:paraId="7A4D7C48" w14:textId="77777777" w:rsidR="00A907A8" w:rsidRPr="00694F0C" w:rsidRDefault="00A907A8" w:rsidP="00A907A8">
            <w:pPr>
              <w:ind w:left="348" w:hanging="348"/>
              <w:rPr>
                <w:rFonts w:ascii="Arial" w:hAnsi="Arial" w:cs="Arial"/>
                <w:b/>
                <w:bCs/>
                <w:u w:val="single"/>
              </w:rPr>
            </w:pPr>
          </w:p>
          <w:p w14:paraId="09A5D264" w14:textId="7777777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up-to-date knowledge of best practice in delivering a Quality Laboratory Service that supports patient centred service provision, especially the requirements of ISO 15189.</w:t>
            </w:r>
          </w:p>
          <w:p w14:paraId="3E619AA5" w14:textId="2BD6079D"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evidence of an in-depth theoretical and practical knowledge of Haematology laboratory practice and procedures</w:t>
            </w:r>
            <w:r w:rsidR="00694F0C">
              <w:rPr>
                <w:rFonts w:ascii="Arial" w:eastAsiaTheme="minorEastAsia" w:hAnsi="Arial" w:cs="Arial"/>
                <w:color w:val="000000" w:themeColor="text1"/>
                <w:lang w:val="en-IE"/>
              </w:rPr>
              <w:t>.</w:t>
            </w:r>
          </w:p>
          <w:p w14:paraId="7AC35DA7" w14:textId="4CEEEAC0"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experience in managing analysers used to provide a Haematology laboratory service in a large Haematology Laboratory</w:t>
            </w:r>
            <w:r w:rsidR="00694F0C">
              <w:rPr>
                <w:rFonts w:ascii="Arial" w:eastAsiaTheme="minorEastAsia" w:hAnsi="Arial" w:cs="Arial"/>
                <w:color w:val="000000" w:themeColor="text1"/>
                <w:lang w:val="en-IE"/>
              </w:rPr>
              <w:t>.</w:t>
            </w:r>
          </w:p>
          <w:p w14:paraId="33ECCCE0" w14:textId="04B0A3FE"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the ability to evaluate information, solve problems and make effective decisions</w:t>
            </w:r>
            <w:r w:rsidR="00694F0C">
              <w:rPr>
                <w:rFonts w:ascii="Arial" w:eastAsiaTheme="minorEastAsia" w:hAnsi="Arial" w:cs="Arial"/>
                <w:color w:val="000000" w:themeColor="text1"/>
                <w:lang w:val="en-IE"/>
              </w:rPr>
              <w:t>.</w:t>
            </w:r>
          </w:p>
          <w:p w14:paraId="1E7C74EF" w14:textId="078FEB65"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skills in solving analytical problems and analyser failures</w:t>
            </w:r>
            <w:r w:rsidR="00694F0C">
              <w:rPr>
                <w:rFonts w:ascii="Arial" w:eastAsiaTheme="minorEastAsia" w:hAnsi="Arial" w:cs="Arial"/>
                <w:color w:val="000000" w:themeColor="text1"/>
                <w:lang w:val="en-IE"/>
              </w:rPr>
              <w:t>.</w:t>
            </w:r>
          </w:p>
          <w:p w14:paraId="279EBA36" w14:textId="374623EF"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the ability to identify and resolve system failures and anomalies</w:t>
            </w:r>
            <w:r w:rsidR="00694F0C">
              <w:rPr>
                <w:rFonts w:ascii="Arial" w:eastAsiaTheme="minorEastAsia" w:hAnsi="Arial" w:cs="Arial"/>
                <w:color w:val="000000" w:themeColor="text1"/>
                <w:lang w:val="en-IE"/>
              </w:rPr>
              <w:t>.</w:t>
            </w:r>
          </w:p>
          <w:p w14:paraId="0F5A64BD" w14:textId="18DD620A"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experience in documentation preparation</w:t>
            </w:r>
            <w:r w:rsidR="00694F0C">
              <w:rPr>
                <w:rFonts w:ascii="Arial" w:eastAsiaTheme="minorEastAsia" w:hAnsi="Arial" w:cs="Arial"/>
                <w:color w:val="000000" w:themeColor="text1"/>
                <w:lang w:val="en-IE"/>
              </w:rPr>
              <w:t>.</w:t>
            </w:r>
          </w:p>
          <w:p w14:paraId="19D76634" w14:textId="0006E7CA"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evidence of information technology / computer skills</w:t>
            </w:r>
            <w:r w:rsidR="00694F0C">
              <w:rPr>
                <w:rFonts w:ascii="Arial" w:eastAsiaTheme="minorEastAsia" w:hAnsi="Arial" w:cs="Arial"/>
                <w:color w:val="000000" w:themeColor="text1"/>
                <w:lang w:val="en-IE"/>
              </w:rPr>
              <w:t>.</w:t>
            </w:r>
            <w:r w:rsidRPr="00694F0C">
              <w:rPr>
                <w:rFonts w:ascii="Arial" w:eastAsiaTheme="minorEastAsia" w:hAnsi="Arial" w:cs="Arial"/>
                <w:color w:val="000000" w:themeColor="text1"/>
                <w:lang w:val="en-IE"/>
              </w:rPr>
              <w:t xml:space="preserve">  </w:t>
            </w:r>
          </w:p>
          <w:p w14:paraId="77788D90" w14:textId="23F6CECE"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evidence of commitment to continuing professional development</w:t>
            </w:r>
            <w:r w:rsidR="00694F0C">
              <w:rPr>
                <w:rFonts w:ascii="Arial" w:eastAsiaTheme="minorEastAsia" w:hAnsi="Arial" w:cs="Arial"/>
                <w:color w:val="000000" w:themeColor="text1"/>
                <w:lang w:val="en-IE"/>
              </w:rPr>
              <w:t>.</w:t>
            </w:r>
          </w:p>
          <w:p w14:paraId="66DBC1C0" w14:textId="7777777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 xml:space="preserve">Demonstrate an understanding of likely future trends and developments in laboratory medicine services. </w:t>
            </w:r>
          </w:p>
          <w:p w14:paraId="17A4C715" w14:textId="4E6884EF"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flexibility and openness to change</w:t>
            </w:r>
            <w:r w:rsidR="00694F0C">
              <w:rPr>
                <w:rFonts w:ascii="Arial" w:eastAsiaTheme="minorEastAsia" w:hAnsi="Arial" w:cs="Arial"/>
                <w:color w:val="000000" w:themeColor="text1"/>
                <w:lang w:val="en-IE"/>
              </w:rPr>
              <w:t>.</w:t>
            </w:r>
          </w:p>
          <w:p w14:paraId="7B93031F" w14:textId="1AC0B2F9"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awareness of all the processes involved in the introduction of new laboratory automation from selection, through verification to decommissioning</w:t>
            </w:r>
            <w:r w:rsidR="00694F0C">
              <w:rPr>
                <w:rFonts w:ascii="Arial" w:eastAsiaTheme="minorEastAsia" w:hAnsi="Arial" w:cs="Arial"/>
                <w:color w:val="000000" w:themeColor="text1"/>
                <w:lang w:val="en-IE"/>
              </w:rPr>
              <w:t>.</w:t>
            </w:r>
          </w:p>
          <w:p w14:paraId="51EBBEF0" w14:textId="6D9EAE61"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evidence of project management skills</w:t>
            </w:r>
            <w:r w:rsidR="00694F0C">
              <w:rPr>
                <w:rFonts w:ascii="Arial" w:eastAsiaTheme="minorEastAsia" w:hAnsi="Arial" w:cs="Arial"/>
                <w:color w:val="000000" w:themeColor="text1"/>
                <w:lang w:val="en-IE"/>
              </w:rPr>
              <w:t>.</w:t>
            </w:r>
          </w:p>
          <w:p w14:paraId="5C08CEA2" w14:textId="7777777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 xml:space="preserve">Demonstrate capacity for management responsibility and demonstration of initiative, including decision-making. </w:t>
            </w:r>
          </w:p>
          <w:p w14:paraId="58EC07B3" w14:textId="7777777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ability to improve efficiency within the working environment and to evolve and adapt to a rapid changing environment.</w:t>
            </w:r>
          </w:p>
          <w:p w14:paraId="71F0389D" w14:textId="7777777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ability and willingness to implement new work processes, ideas and methodologies in order to support the clinical service requirement, under direction of the Chief Medical Scientist and the Consultant with Administrative Responsibility.</w:t>
            </w:r>
          </w:p>
          <w:p w14:paraId="27B8D007" w14:textId="7777777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awareness and compliance with HSE policies, procedures, guidelines and standards and promotion of this to others.</w:t>
            </w:r>
          </w:p>
          <w:p w14:paraId="78117315" w14:textId="04CBC964"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Be aware of and adhere to relevant standards policies and legislation for example    Health and Safety, Freedom of Information Act, Childcare Act, HIQA Standards.</w:t>
            </w:r>
          </w:p>
          <w:p w14:paraId="3BA9A2C0"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Demonstrate effective communication skills including the ability to present information in a clear and concise manner.</w:t>
            </w:r>
          </w:p>
          <w:p w14:paraId="5078E4F7" w14:textId="77777777" w:rsidR="00A907A8" w:rsidRPr="00694F0C" w:rsidRDefault="00A907A8" w:rsidP="00A907A8">
            <w:pPr>
              <w:rPr>
                <w:rFonts w:ascii="Arial" w:hAnsi="Arial" w:cs="Arial"/>
                <w:b/>
                <w:bCs/>
                <w:u w:val="single"/>
              </w:rPr>
            </w:pPr>
          </w:p>
          <w:p w14:paraId="48F4A6C8" w14:textId="22A60DB1" w:rsidR="00A907A8" w:rsidRPr="00694F0C" w:rsidRDefault="00A907A8" w:rsidP="00A907A8">
            <w:pPr>
              <w:rPr>
                <w:rFonts w:ascii="Arial" w:hAnsi="Arial" w:cs="Arial"/>
                <w:b/>
                <w:bCs/>
                <w:u w:val="single"/>
              </w:rPr>
            </w:pPr>
            <w:r w:rsidRPr="00694F0C">
              <w:rPr>
                <w:rFonts w:ascii="Arial" w:hAnsi="Arial" w:cs="Arial"/>
                <w:b/>
                <w:bCs/>
                <w:u w:val="single"/>
              </w:rPr>
              <w:t>Planning and Organisation Skills</w:t>
            </w:r>
          </w:p>
          <w:p w14:paraId="6CAF1255" w14:textId="77777777" w:rsidR="00A907A8" w:rsidRPr="00694F0C" w:rsidRDefault="00A907A8" w:rsidP="00A907A8">
            <w:pPr>
              <w:rPr>
                <w:rFonts w:ascii="Arial" w:hAnsi="Arial" w:cs="Arial"/>
                <w:b/>
                <w:bCs/>
                <w:u w:val="single"/>
              </w:rPr>
            </w:pPr>
          </w:p>
          <w:p w14:paraId="4617A654" w14:textId="659864E6"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evidence of effective planning and organising skills and ability to plan and manage resources to ensure optimum service delivery.</w:t>
            </w:r>
          </w:p>
          <w:p w14:paraId="1454BFA2" w14:textId="7777777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experience of managing large workloads, ability to work under pressure and multi-task.</w:t>
            </w:r>
          </w:p>
          <w:p w14:paraId="12485889" w14:textId="7B94BAB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good time management skills</w:t>
            </w:r>
            <w:r w:rsidR="00694F0C">
              <w:rPr>
                <w:rFonts w:ascii="Arial" w:eastAsiaTheme="minorEastAsia" w:hAnsi="Arial" w:cs="Arial"/>
                <w:color w:val="000000" w:themeColor="text1"/>
                <w:lang w:val="en-IE"/>
              </w:rPr>
              <w:t>.</w:t>
            </w:r>
          </w:p>
          <w:p w14:paraId="7C793976" w14:textId="13CC0BE0"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the ability to manage self and others in a busy working environment</w:t>
            </w:r>
            <w:r w:rsidR="00694F0C">
              <w:rPr>
                <w:rFonts w:ascii="Arial" w:eastAsiaTheme="minorEastAsia" w:hAnsi="Arial" w:cs="Arial"/>
                <w:color w:val="000000" w:themeColor="text1"/>
                <w:lang w:val="en-IE"/>
              </w:rPr>
              <w:t>.</w:t>
            </w:r>
          </w:p>
          <w:p w14:paraId="519E5ED3" w14:textId="77777777" w:rsidR="00A907A8" w:rsidRPr="00694F0C" w:rsidRDefault="00A907A8" w:rsidP="00A907A8">
            <w:pPr>
              <w:numPr>
                <w:ilvl w:val="0"/>
                <w:numId w:val="8"/>
              </w:numPr>
              <w:spacing w:line="276" w:lineRule="auto"/>
              <w:rPr>
                <w:rFonts w:ascii="Arial" w:eastAsiaTheme="minorEastAsia" w:hAnsi="Arial" w:cs="Arial"/>
                <w:color w:val="000000" w:themeColor="text1"/>
                <w:lang w:val="en-IE"/>
              </w:rPr>
            </w:pPr>
            <w:r w:rsidRPr="00694F0C">
              <w:rPr>
                <w:rFonts w:ascii="Arial" w:eastAsiaTheme="minorEastAsia" w:hAnsi="Arial" w:cs="Arial"/>
                <w:color w:val="000000" w:themeColor="text1"/>
                <w:lang w:val="en-IE"/>
              </w:rPr>
              <w:t>Demonstrate flexibility and adaptability in response to workforce demands and can plan and organise work accordingly.</w:t>
            </w:r>
          </w:p>
          <w:p w14:paraId="43A8A157" w14:textId="77777777" w:rsidR="00A907A8" w:rsidRPr="00694F0C" w:rsidRDefault="00A907A8" w:rsidP="00A907A8">
            <w:pPr>
              <w:tabs>
                <w:tab w:val="num" w:pos="348"/>
              </w:tabs>
              <w:ind w:left="348" w:hanging="348"/>
              <w:rPr>
                <w:rFonts w:ascii="Arial" w:hAnsi="Arial" w:cs="Arial"/>
              </w:rPr>
            </w:pPr>
          </w:p>
          <w:p w14:paraId="37425488" w14:textId="77777777" w:rsidR="00A907A8" w:rsidRPr="00694F0C" w:rsidRDefault="00A907A8" w:rsidP="00A907A8">
            <w:pPr>
              <w:tabs>
                <w:tab w:val="num" w:pos="348"/>
              </w:tabs>
              <w:ind w:left="348" w:hanging="348"/>
              <w:rPr>
                <w:rFonts w:ascii="Arial" w:hAnsi="Arial" w:cs="Arial"/>
              </w:rPr>
            </w:pPr>
          </w:p>
          <w:p w14:paraId="06B1BBA7" w14:textId="5ADABB46" w:rsidR="00A907A8" w:rsidRPr="00694F0C" w:rsidRDefault="00A907A8" w:rsidP="00A907A8">
            <w:pPr>
              <w:ind w:left="348" w:hanging="348"/>
              <w:rPr>
                <w:rFonts w:ascii="Arial" w:hAnsi="Arial" w:cs="Arial"/>
                <w:b/>
                <w:bCs/>
                <w:u w:val="single"/>
              </w:rPr>
            </w:pPr>
            <w:r w:rsidRPr="00694F0C">
              <w:rPr>
                <w:rFonts w:ascii="Arial" w:hAnsi="Arial" w:cs="Arial"/>
                <w:u w:val="single"/>
              </w:rPr>
              <w:lastRenderedPageBreak/>
              <w:t>T</w:t>
            </w:r>
            <w:r w:rsidRPr="00694F0C">
              <w:rPr>
                <w:rFonts w:ascii="Arial" w:hAnsi="Arial" w:cs="Arial"/>
                <w:b/>
                <w:bCs/>
                <w:u w:val="single"/>
              </w:rPr>
              <w:t>eamworking and Leadership Skills</w:t>
            </w:r>
          </w:p>
          <w:p w14:paraId="6B78ABC4" w14:textId="77777777" w:rsidR="00A907A8" w:rsidRPr="00694F0C" w:rsidRDefault="00A907A8" w:rsidP="00A907A8">
            <w:pPr>
              <w:ind w:left="348" w:hanging="348"/>
              <w:rPr>
                <w:rFonts w:ascii="Arial" w:hAnsi="Arial" w:cs="Arial"/>
                <w:u w:val="single"/>
              </w:rPr>
            </w:pPr>
          </w:p>
          <w:p w14:paraId="0F625D97"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Demonstrate experience in staff training, an awareness of maintaining staff training records, and ability to support development of staff.</w:t>
            </w:r>
          </w:p>
          <w:p w14:paraId="4BAD262C"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Demonstrate ability to work to your own initiative, work independently and as a lead person and ability to manage a team.</w:t>
            </w:r>
          </w:p>
          <w:p w14:paraId="4C9E484A"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Demonstrate ability to maintain self-control in difficult and challenging situations</w:t>
            </w:r>
          </w:p>
          <w:p w14:paraId="72F2047B" w14:textId="0DBA2FE2" w:rsidR="00A907A8" w:rsidRPr="00694F0C" w:rsidRDefault="00A907A8" w:rsidP="00A907A8">
            <w:pPr>
              <w:numPr>
                <w:ilvl w:val="0"/>
                <w:numId w:val="8"/>
              </w:numPr>
              <w:spacing w:after="120"/>
              <w:rPr>
                <w:rFonts w:ascii="Arial" w:hAnsi="Arial" w:cs="Arial"/>
              </w:rPr>
            </w:pPr>
            <w:r w:rsidRPr="00694F0C">
              <w:rPr>
                <w:rFonts w:ascii="Arial" w:hAnsi="Arial" w:cs="Arial"/>
              </w:rPr>
              <w:t>Demonstrate supervisory, management and leadership experience</w:t>
            </w:r>
          </w:p>
          <w:p w14:paraId="3DB52E30" w14:textId="77777777" w:rsidR="00A907A8" w:rsidRPr="00694F0C" w:rsidRDefault="00A907A8" w:rsidP="00A907A8">
            <w:pPr>
              <w:spacing w:after="120"/>
              <w:rPr>
                <w:rFonts w:ascii="Arial" w:hAnsi="Arial" w:cs="Arial"/>
              </w:rPr>
            </w:pPr>
          </w:p>
          <w:p w14:paraId="036B7830" w14:textId="4BAE1169" w:rsidR="00846689" w:rsidRPr="00694F0C" w:rsidRDefault="00A907A8" w:rsidP="00846689">
            <w:pPr>
              <w:ind w:left="348" w:hanging="348"/>
              <w:rPr>
                <w:rFonts w:ascii="Arial" w:hAnsi="Arial" w:cs="Arial"/>
                <w:b/>
                <w:u w:val="single"/>
              </w:rPr>
            </w:pPr>
            <w:r w:rsidRPr="00694F0C">
              <w:rPr>
                <w:rFonts w:ascii="Arial" w:hAnsi="Arial" w:cs="Arial"/>
                <w:b/>
                <w:u w:val="single"/>
              </w:rPr>
              <w:t xml:space="preserve">Evaluating Information and </w:t>
            </w:r>
            <w:r w:rsidR="00846689">
              <w:rPr>
                <w:rFonts w:ascii="Arial" w:hAnsi="Arial" w:cs="Arial"/>
                <w:b/>
                <w:u w:val="single"/>
              </w:rPr>
              <w:t xml:space="preserve">Problem Solving </w:t>
            </w:r>
          </w:p>
          <w:p w14:paraId="72191F65"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 xml:space="preserve">Demonstrate the ability to evaluate information, solve problems and make effective decisions. </w:t>
            </w:r>
          </w:p>
          <w:p w14:paraId="48D65B8E"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Demonstrate the ability to identify and resolve system failures and anomalies.</w:t>
            </w:r>
          </w:p>
          <w:p w14:paraId="628325C9"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Demonstrate the ability to implement structured policies and systems for the management of service delivery in consultation with key stakeholders and ensure clear role accountability for service levels, quality and decision-making discretion.</w:t>
            </w:r>
          </w:p>
          <w:p w14:paraId="5C4D69A2"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 xml:space="preserve">Display evidence-based knowledge in making decisions regarding implementing new techniques and equipment into the laboratory service. </w:t>
            </w:r>
          </w:p>
          <w:p w14:paraId="20DA4EFC" w14:textId="77777777" w:rsidR="00A907A8" w:rsidRPr="00694F0C" w:rsidRDefault="00A907A8" w:rsidP="00A907A8">
            <w:pPr>
              <w:rPr>
                <w:rFonts w:ascii="Arial" w:hAnsi="Arial" w:cs="Arial"/>
                <w:b/>
                <w:bCs/>
              </w:rPr>
            </w:pPr>
          </w:p>
          <w:p w14:paraId="7214D8EF" w14:textId="5B1F2871" w:rsidR="00A907A8" w:rsidRPr="00694F0C" w:rsidRDefault="00A907A8" w:rsidP="00A907A8">
            <w:pPr>
              <w:ind w:left="348" w:hanging="348"/>
              <w:rPr>
                <w:rFonts w:ascii="Arial" w:hAnsi="Arial" w:cs="Arial"/>
                <w:b/>
                <w:bCs/>
                <w:u w:val="single"/>
              </w:rPr>
            </w:pPr>
            <w:r w:rsidRPr="00694F0C">
              <w:rPr>
                <w:rFonts w:ascii="Arial" w:hAnsi="Arial" w:cs="Arial"/>
                <w:b/>
                <w:bCs/>
                <w:u w:val="single"/>
              </w:rPr>
              <w:t>Communication Skills</w:t>
            </w:r>
          </w:p>
          <w:p w14:paraId="24D33C4A" w14:textId="77777777" w:rsidR="00A907A8" w:rsidRPr="00694F0C" w:rsidRDefault="00A907A8" w:rsidP="00A907A8">
            <w:pPr>
              <w:numPr>
                <w:ilvl w:val="0"/>
                <w:numId w:val="8"/>
              </w:numPr>
              <w:spacing w:after="120"/>
              <w:rPr>
                <w:rFonts w:ascii="Arial" w:hAnsi="Arial" w:cs="Arial"/>
              </w:rPr>
            </w:pPr>
            <w:r w:rsidRPr="00694F0C">
              <w:rPr>
                <w:rFonts w:ascii="Arial" w:hAnsi="Arial" w:cs="Arial"/>
              </w:rPr>
              <w:t>Demonstrate effective communication skills including the ability to present information in a clear and concise manner.</w:t>
            </w:r>
          </w:p>
          <w:p w14:paraId="56BCB946" w14:textId="77777777" w:rsidR="00A907A8" w:rsidRPr="00694F0C" w:rsidRDefault="00A907A8" w:rsidP="00A907A8">
            <w:pPr>
              <w:ind w:left="346"/>
              <w:rPr>
                <w:rFonts w:ascii="Arial" w:hAnsi="Arial" w:cs="Arial"/>
              </w:rPr>
            </w:pPr>
          </w:p>
          <w:p w14:paraId="17D75E20" w14:textId="77777777" w:rsidR="00A907A8" w:rsidRPr="00694F0C" w:rsidRDefault="00A907A8" w:rsidP="00A907A8">
            <w:pPr>
              <w:rPr>
                <w:rFonts w:ascii="Arial" w:eastAsiaTheme="minorEastAsia" w:hAnsi="Arial" w:cs="Arial"/>
                <w:color w:val="FF0000"/>
              </w:rPr>
            </w:pPr>
          </w:p>
        </w:tc>
      </w:tr>
      <w:tr w:rsidR="00A907A8" w:rsidRPr="006324CA" w14:paraId="62FDDF5C" w14:textId="77777777" w:rsidTr="073DA6CA">
        <w:trPr>
          <w:trHeight w:val="1048"/>
        </w:trPr>
        <w:tc>
          <w:tcPr>
            <w:tcW w:w="2364" w:type="dxa"/>
          </w:tcPr>
          <w:p w14:paraId="64DB7B92" w14:textId="77777777" w:rsidR="00A907A8" w:rsidRPr="006324CA" w:rsidRDefault="00A907A8" w:rsidP="00A907A8">
            <w:pPr>
              <w:rPr>
                <w:rFonts w:ascii="Arial" w:eastAsiaTheme="minorEastAsia" w:hAnsi="Arial" w:cs="Arial"/>
                <w:b/>
                <w:bCs/>
              </w:rPr>
            </w:pPr>
            <w:r w:rsidRPr="006324CA">
              <w:rPr>
                <w:rFonts w:ascii="Arial" w:eastAsiaTheme="minorEastAsia" w:hAnsi="Arial" w:cs="Arial"/>
                <w:b/>
                <w:bCs/>
              </w:rPr>
              <w:lastRenderedPageBreak/>
              <w:t>Additional eligibility requirements:</w:t>
            </w:r>
          </w:p>
          <w:p w14:paraId="53207FAE" w14:textId="77777777" w:rsidR="00A907A8" w:rsidRPr="006324CA" w:rsidRDefault="00A907A8" w:rsidP="00A907A8">
            <w:pPr>
              <w:rPr>
                <w:rFonts w:ascii="Arial" w:eastAsiaTheme="minorEastAsia" w:hAnsi="Arial" w:cs="Arial"/>
                <w:b/>
                <w:bCs/>
                <w:color w:val="000000"/>
                <w:highlight w:val="yellow"/>
              </w:rPr>
            </w:pPr>
          </w:p>
        </w:tc>
        <w:tc>
          <w:tcPr>
            <w:tcW w:w="8394" w:type="dxa"/>
          </w:tcPr>
          <w:p w14:paraId="20CF28C7" w14:textId="77777777" w:rsidR="00A907A8" w:rsidRPr="006324CA" w:rsidRDefault="00A907A8" w:rsidP="00A907A8">
            <w:pPr>
              <w:autoSpaceDE w:val="0"/>
              <w:autoSpaceDN w:val="0"/>
              <w:adjustRightInd w:val="0"/>
              <w:rPr>
                <w:rFonts w:ascii="Arial" w:eastAsiaTheme="minorEastAsia" w:hAnsi="Arial" w:cs="Arial"/>
                <w:color w:val="000000"/>
              </w:rPr>
            </w:pPr>
            <w:r w:rsidRPr="006324CA">
              <w:rPr>
                <w:rFonts w:ascii="Arial" w:eastAsiaTheme="minorEastAsia" w:hAnsi="Arial" w:cs="Arial"/>
                <w:b/>
                <w:bCs/>
                <w:color w:val="000000" w:themeColor="text1"/>
              </w:rPr>
              <w:t xml:space="preserve">Citizenship requirements </w:t>
            </w:r>
          </w:p>
          <w:p w14:paraId="465C29B8" w14:textId="77777777" w:rsidR="00A907A8" w:rsidRPr="006324CA" w:rsidRDefault="00A907A8" w:rsidP="00A907A8">
            <w:pPr>
              <w:autoSpaceDE w:val="0"/>
              <w:autoSpaceDN w:val="0"/>
              <w:adjustRightInd w:val="0"/>
              <w:rPr>
                <w:rFonts w:ascii="Arial" w:eastAsiaTheme="minorEastAsia" w:hAnsi="Arial" w:cs="Arial"/>
                <w:color w:val="000000"/>
              </w:rPr>
            </w:pPr>
            <w:r w:rsidRPr="006324CA">
              <w:rPr>
                <w:rFonts w:ascii="Arial" w:eastAsiaTheme="minorEastAsia" w:hAnsi="Arial" w:cs="Arial"/>
                <w:color w:val="000000" w:themeColor="text1"/>
              </w:rPr>
              <w:t xml:space="preserve">Eligible candidates must be: </w:t>
            </w:r>
          </w:p>
          <w:p w14:paraId="58B94000" w14:textId="77777777" w:rsidR="00A907A8" w:rsidRPr="006324CA" w:rsidRDefault="00A907A8" w:rsidP="00A907A8">
            <w:pPr>
              <w:numPr>
                <w:ilvl w:val="0"/>
                <w:numId w:val="30"/>
              </w:numPr>
              <w:spacing w:after="120"/>
              <w:rPr>
                <w:rFonts w:ascii="Arial" w:eastAsiaTheme="minorEastAsia" w:hAnsi="Arial" w:cs="Arial"/>
              </w:rPr>
            </w:pPr>
            <w:r w:rsidRPr="006324CA">
              <w:rPr>
                <w:rFonts w:ascii="Arial" w:eastAsiaTheme="minorEastAsia" w:hAnsi="Arial" w:cs="Arial"/>
              </w:rPr>
              <w:t xml:space="preserve">EEA, Swiss, or British citizens </w:t>
            </w:r>
          </w:p>
          <w:p w14:paraId="55D916C4" w14:textId="25EE74AC" w:rsidR="00A907A8" w:rsidRPr="006324CA" w:rsidRDefault="00A907A8" w:rsidP="00A907A8">
            <w:pPr>
              <w:spacing w:after="120"/>
              <w:ind w:left="360"/>
              <w:rPr>
                <w:rFonts w:ascii="Arial" w:eastAsiaTheme="minorEastAsia" w:hAnsi="Arial" w:cs="Arial"/>
                <w:b/>
                <w:bCs/>
              </w:rPr>
            </w:pPr>
            <w:r>
              <w:rPr>
                <w:rFonts w:ascii="Arial" w:eastAsiaTheme="minorEastAsia" w:hAnsi="Arial" w:cs="Arial"/>
                <w:b/>
                <w:bCs/>
              </w:rPr>
              <w:t xml:space="preserve">                                              </w:t>
            </w:r>
            <w:r w:rsidRPr="006324CA">
              <w:rPr>
                <w:rFonts w:ascii="Arial" w:eastAsiaTheme="minorEastAsia" w:hAnsi="Arial" w:cs="Arial"/>
                <w:b/>
                <w:bCs/>
              </w:rPr>
              <w:t>OR</w:t>
            </w:r>
          </w:p>
          <w:p w14:paraId="044B4415" w14:textId="77777777" w:rsidR="00A907A8" w:rsidRPr="006324CA" w:rsidRDefault="00A907A8" w:rsidP="00A907A8">
            <w:pPr>
              <w:numPr>
                <w:ilvl w:val="0"/>
                <w:numId w:val="30"/>
              </w:numPr>
              <w:spacing w:after="120"/>
              <w:rPr>
                <w:rFonts w:ascii="Arial" w:eastAsiaTheme="minorEastAsia" w:hAnsi="Arial" w:cs="Arial"/>
              </w:rPr>
            </w:pPr>
            <w:r w:rsidRPr="006324CA">
              <w:rPr>
                <w:rFonts w:ascii="Arial" w:eastAsiaTheme="minorEastAsia" w:hAnsi="Arial" w:cs="Arial"/>
              </w:rPr>
              <w:t xml:space="preserve">Non-European Economic Area citizens with permission to reside and work in the State </w:t>
            </w:r>
          </w:p>
          <w:p w14:paraId="567F9C2A" w14:textId="77777777" w:rsidR="00A907A8" w:rsidRPr="006324CA" w:rsidRDefault="00A907A8" w:rsidP="00A907A8">
            <w:pPr>
              <w:autoSpaceDE w:val="0"/>
              <w:autoSpaceDN w:val="0"/>
              <w:adjustRightInd w:val="0"/>
              <w:ind w:left="1080"/>
              <w:rPr>
                <w:rFonts w:ascii="Arial" w:eastAsiaTheme="minorEastAsia" w:hAnsi="Arial" w:cs="Arial"/>
                <w:color w:val="2A2347"/>
              </w:rPr>
            </w:pPr>
            <w:r w:rsidRPr="006324CA">
              <w:rPr>
                <w:rFonts w:ascii="Arial" w:eastAsiaTheme="minorEastAsia" w:hAnsi="Arial" w:cs="Arial"/>
                <w:color w:val="2A2347"/>
              </w:rPr>
              <w:t>Read Appendix 2 of the Additional Campaign Information for further information on accepted Stamps for Non-EEA citizens resident in the State, including those with refugee status.</w:t>
            </w:r>
          </w:p>
          <w:p w14:paraId="7896DC7C" w14:textId="77777777" w:rsidR="00A907A8" w:rsidRPr="006324CA" w:rsidRDefault="00A907A8" w:rsidP="00A907A8">
            <w:pPr>
              <w:spacing w:after="120"/>
              <w:ind w:left="1080"/>
              <w:contextualSpacing/>
              <w:rPr>
                <w:rFonts w:ascii="Arial" w:eastAsiaTheme="minorEastAsia" w:hAnsi="Arial" w:cs="Arial"/>
              </w:rPr>
            </w:pPr>
          </w:p>
          <w:p w14:paraId="4E956A19" w14:textId="77777777" w:rsidR="00A907A8" w:rsidRPr="006324CA" w:rsidRDefault="00A907A8" w:rsidP="00A907A8">
            <w:pPr>
              <w:autoSpaceDE w:val="0"/>
              <w:autoSpaceDN w:val="0"/>
              <w:adjustRightInd w:val="0"/>
              <w:rPr>
                <w:rFonts w:ascii="Arial" w:eastAsiaTheme="minorEastAsia" w:hAnsi="Arial" w:cs="Arial"/>
                <w:color w:val="2A2347"/>
              </w:rPr>
            </w:pPr>
            <w:r w:rsidRPr="006324CA">
              <w:rPr>
                <w:rFonts w:ascii="Arial" w:eastAsiaTheme="minorEastAsia" w:hAnsi="Arial" w:cs="Arial"/>
                <w:color w:val="2A2347"/>
              </w:rPr>
              <w:t xml:space="preserve">To qualify candidates must be eligible by the closing date of the campaign. </w:t>
            </w:r>
          </w:p>
          <w:p w14:paraId="66B7A778" w14:textId="77777777" w:rsidR="00A907A8" w:rsidRPr="006324CA" w:rsidRDefault="00A907A8" w:rsidP="00A907A8">
            <w:pPr>
              <w:autoSpaceDE w:val="0"/>
              <w:autoSpaceDN w:val="0"/>
              <w:adjustRightInd w:val="0"/>
              <w:rPr>
                <w:rFonts w:ascii="Arial" w:eastAsiaTheme="minorEastAsia" w:hAnsi="Arial" w:cs="Arial"/>
                <w:color w:val="2A2347"/>
              </w:rPr>
            </w:pPr>
          </w:p>
          <w:p w14:paraId="3CFF0700" w14:textId="77777777" w:rsidR="00A907A8" w:rsidRDefault="00A907A8" w:rsidP="00A907A8">
            <w:pPr>
              <w:rPr>
                <w:rFonts w:ascii="Arial" w:eastAsiaTheme="minorEastAsia" w:hAnsi="Arial" w:cs="Arial"/>
                <w:color w:val="0000FF"/>
                <w:u w:val="single"/>
              </w:rPr>
            </w:pPr>
            <w:r w:rsidRPr="006324CA">
              <w:rPr>
                <w:rFonts w:ascii="Arial" w:eastAsiaTheme="minorEastAsia" w:hAnsi="Arial" w:cs="Arial"/>
                <w:color w:val="000099"/>
              </w:rPr>
              <w:t xml:space="preserve">Read more about </w:t>
            </w:r>
            <w:hyperlink r:id="rId18">
              <w:r w:rsidRPr="006324CA">
                <w:rPr>
                  <w:rFonts w:ascii="Arial" w:eastAsiaTheme="minorEastAsia" w:hAnsi="Arial" w:cs="Arial"/>
                  <w:color w:val="0000FF"/>
                  <w:u w:val="single"/>
                </w:rPr>
                <w:t>Department of Enterprise, Trade &amp; Employment Work Permits</w:t>
              </w:r>
            </w:hyperlink>
          </w:p>
          <w:p w14:paraId="2EA09EEE" w14:textId="18F9AA18" w:rsidR="00A907A8" w:rsidRPr="006324CA" w:rsidRDefault="00A907A8" w:rsidP="00A907A8">
            <w:pPr>
              <w:rPr>
                <w:rFonts w:ascii="Arial" w:eastAsiaTheme="minorEastAsia" w:hAnsi="Arial" w:cs="Arial"/>
                <w:b/>
                <w:bCs/>
                <w:color w:val="FF0000"/>
              </w:rPr>
            </w:pPr>
          </w:p>
        </w:tc>
      </w:tr>
      <w:tr w:rsidR="00A907A8" w:rsidRPr="006324CA" w14:paraId="4CEBEE4A" w14:textId="77777777" w:rsidTr="073DA6CA">
        <w:tc>
          <w:tcPr>
            <w:tcW w:w="2364" w:type="dxa"/>
          </w:tcPr>
          <w:p w14:paraId="406EB087" w14:textId="77777777" w:rsidR="00A907A8" w:rsidRPr="006324CA" w:rsidRDefault="00A907A8" w:rsidP="00A907A8">
            <w:pPr>
              <w:rPr>
                <w:rFonts w:ascii="Arial" w:eastAsiaTheme="minorEastAsia" w:hAnsi="Arial" w:cs="Arial"/>
                <w:b/>
                <w:bCs/>
              </w:rPr>
            </w:pPr>
            <w:r w:rsidRPr="006324CA">
              <w:rPr>
                <w:rFonts w:ascii="Arial" w:eastAsiaTheme="minorEastAsia" w:hAnsi="Arial" w:cs="Arial"/>
                <w:b/>
                <w:bCs/>
              </w:rPr>
              <w:t>Campaign Specific Selection Process</w:t>
            </w:r>
          </w:p>
          <w:p w14:paraId="7176F84B" w14:textId="77777777" w:rsidR="00A907A8" w:rsidRPr="006324CA" w:rsidRDefault="00A907A8" w:rsidP="00A907A8">
            <w:pPr>
              <w:rPr>
                <w:rFonts w:ascii="Arial" w:eastAsiaTheme="minorEastAsia" w:hAnsi="Arial" w:cs="Arial"/>
                <w:b/>
                <w:bCs/>
              </w:rPr>
            </w:pPr>
          </w:p>
          <w:p w14:paraId="7C20397F" w14:textId="77777777" w:rsidR="00A907A8" w:rsidRPr="006324CA" w:rsidRDefault="00A907A8" w:rsidP="00A907A8">
            <w:pPr>
              <w:rPr>
                <w:rFonts w:ascii="Arial" w:eastAsiaTheme="minorEastAsia" w:hAnsi="Arial" w:cs="Arial"/>
                <w:b/>
                <w:bCs/>
              </w:rPr>
            </w:pPr>
            <w:r w:rsidRPr="006324CA">
              <w:rPr>
                <w:rFonts w:ascii="Arial" w:eastAsiaTheme="minorEastAsia" w:hAnsi="Arial" w:cs="Arial"/>
                <w:b/>
                <w:bCs/>
              </w:rPr>
              <w:t>Ranking/Shortlisting/ Interview</w:t>
            </w:r>
          </w:p>
        </w:tc>
        <w:tc>
          <w:tcPr>
            <w:tcW w:w="8394" w:type="dxa"/>
          </w:tcPr>
          <w:p w14:paraId="7B4ABED6" w14:textId="77777777" w:rsidR="00A907A8" w:rsidRPr="006324CA" w:rsidRDefault="00A907A8" w:rsidP="00A907A8">
            <w:pPr>
              <w:rPr>
                <w:rFonts w:ascii="Arial" w:eastAsiaTheme="minorEastAsia" w:hAnsi="Arial" w:cs="Arial"/>
              </w:rPr>
            </w:pPr>
            <w:r w:rsidRPr="006324CA">
              <w:rPr>
                <w:rFonts w:ascii="Arial" w:eastAsiaTheme="minorEastAsia"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D8801C3" w14:textId="77777777" w:rsidR="00A907A8" w:rsidRPr="006324CA" w:rsidRDefault="00A907A8" w:rsidP="00A907A8">
            <w:pPr>
              <w:rPr>
                <w:rFonts w:ascii="Arial" w:eastAsiaTheme="minorEastAsia" w:hAnsi="Arial" w:cs="Arial"/>
              </w:rPr>
            </w:pPr>
          </w:p>
          <w:p w14:paraId="65B896F0" w14:textId="77777777" w:rsidR="00A907A8" w:rsidRPr="006324CA" w:rsidRDefault="00A907A8" w:rsidP="00A907A8">
            <w:pPr>
              <w:rPr>
                <w:rFonts w:ascii="Arial" w:eastAsiaTheme="minorEastAsia" w:hAnsi="Arial" w:cs="Arial"/>
                <w:u w:val="single"/>
              </w:rPr>
            </w:pPr>
            <w:r w:rsidRPr="006324CA">
              <w:rPr>
                <w:rFonts w:ascii="Arial" w:eastAsiaTheme="minorEastAsia" w:hAnsi="Arial" w:cs="Arial"/>
                <w:u w:val="single"/>
              </w:rPr>
              <w:t xml:space="preserve">Failure to include information regarding these requirements may result in you not being called forward to the next stage of the selection process.  </w:t>
            </w:r>
          </w:p>
          <w:p w14:paraId="75837430" w14:textId="77777777" w:rsidR="00A907A8" w:rsidRPr="006324CA" w:rsidRDefault="00A907A8" w:rsidP="00A907A8">
            <w:pPr>
              <w:rPr>
                <w:rFonts w:ascii="Arial" w:eastAsiaTheme="minorEastAsia" w:hAnsi="Arial" w:cs="Arial"/>
                <w:i/>
                <w:iCs/>
              </w:rPr>
            </w:pPr>
          </w:p>
          <w:p w14:paraId="4F0D5112" w14:textId="77777777" w:rsidR="00A907A8" w:rsidRPr="006324CA" w:rsidRDefault="00A907A8" w:rsidP="00A907A8">
            <w:pPr>
              <w:rPr>
                <w:rFonts w:ascii="Arial" w:eastAsiaTheme="minorEastAsia" w:hAnsi="Arial" w:cs="Arial"/>
              </w:rPr>
            </w:pPr>
            <w:r w:rsidRPr="006324CA">
              <w:rPr>
                <w:rFonts w:ascii="Arial" w:eastAsiaTheme="minorEastAsia" w:hAnsi="Arial" w:cs="Arial"/>
              </w:rPr>
              <w:t>Those successful at the ranking stage of this process (where applied) will be placed on an order of merit and will be called to interview in ‘bands’ depending on the service needs of the organisation.</w:t>
            </w:r>
          </w:p>
        </w:tc>
      </w:tr>
      <w:tr w:rsidR="00A907A8" w:rsidRPr="006324CA" w14:paraId="54E866B9" w14:textId="77777777" w:rsidTr="073DA6CA">
        <w:tc>
          <w:tcPr>
            <w:tcW w:w="2364" w:type="dxa"/>
          </w:tcPr>
          <w:p w14:paraId="1221630E" w14:textId="77777777" w:rsidR="00A907A8" w:rsidRPr="006324CA" w:rsidRDefault="00A907A8" w:rsidP="00A907A8">
            <w:pPr>
              <w:rPr>
                <w:rFonts w:ascii="Arial" w:eastAsiaTheme="minorEastAsia" w:hAnsi="Arial" w:cs="Arial"/>
                <w:b/>
                <w:bCs/>
              </w:rPr>
            </w:pPr>
            <w:r w:rsidRPr="006324CA">
              <w:rPr>
                <w:rFonts w:ascii="Arial" w:eastAsiaTheme="minorEastAsia" w:hAnsi="Arial" w:cs="Arial"/>
                <w:b/>
                <w:bCs/>
              </w:rPr>
              <w:t xml:space="preserve">Diversity, Equality and Inclusion </w:t>
            </w:r>
          </w:p>
          <w:p w14:paraId="25E1BF38" w14:textId="77777777" w:rsidR="00A907A8" w:rsidRPr="006324CA" w:rsidRDefault="00A907A8" w:rsidP="00A907A8">
            <w:pPr>
              <w:jc w:val="right"/>
              <w:rPr>
                <w:rFonts w:ascii="Arial" w:eastAsiaTheme="minorEastAsia" w:hAnsi="Arial" w:cs="Arial"/>
                <w:b/>
                <w:bCs/>
              </w:rPr>
            </w:pPr>
          </w:p>
        </w:tc>
        <w:tc>
          <w:tcPr>
            <w:tcW w:w="8394" w:type="dxa"/>
          </w:tcPr>
          <w:p w14:paraId="6071847C" w14:textId="77777777" w:rsidR="00A907A8" w:rsidRPr="006324CA" w:rsidRDefault="00A907A8" w:rsidP="00A907A8">
            <w:pPr>
              <w:rPr>
                <w:rFonts w:ascii="Arial" w:eastAsiaTheme="minorEastAsia" w:hAnsi="Arial" w:cs="Arial"/>
              </w:rPr>
            </w:pPr>
            <w:r w:rsidRPr="006324CA">
              <w:rPr>
                <w:rFonts w:ascii="Arial" w:eastAsiaTheme="minorEastAsia" w:hAnsi="Arial" w:cs="Arial"/>
              </w:rPr>
              <w:t>The HSE is an equal opportunities employer.</w:t>
            </w:r>
          </w:p>
          <w:p w14:paraId="7DF46B46" w14:textId="77777777" w:rsidR="00A907A8" w:rsidRPr="006324CA" w:rsidRDefault="00A907A8" w:rsidP="00A907A8">
            <w:pPr>
              <w:rPr>
                <w:rFonts w:ascii="Arial" w:eastAsiaTheme="minorEastAsia" w:hAnsi="Arial" w:cs="Arial"/>
                <w:color w:val="000000"/>
                <w:shd w:val="clear" w:color="auto" w:fill="FFFFFF"/>
              </w:rPr>
            </w:pPr>
          </w:p>
          <w:p w14:paraId="24C461A7" w14:textId="77777777" w:rsidR="00A907A8" w:rsidRPr="006324CA" w:rsidRDefault="00A907A8" w:rsidP="00A907A8">
            <w:pPr>
              <w:rPr>
                <w:rFonts w:ascii="Arial" w:eastAsiaTheme="minorEastAsia" w:hAnsi="Arial" w:cs="Arial"/>
                <w:color w:val="000000"/>
                <w:shd w:val="clear" w:color="auto" w:fill="FFFFFF"/>
              </w:rPr>
            </w:pPr>
            <w:r w:rsidRPr="006324CA">
              <w:rPr>
                <w:rFonts w:ascii="Arial" w:eastAsiaTheme="minorEastAsia"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A907A8" w:rsidRPr="006324CA" w:rsidRDefault="00A907A8" w:rsidP="00A907A8">
            <w:pPr>
              <w:rPr>
                <w:rFonts w:ascii="Arial" w:eastAsiaTheme="minorEastAsia" w:hAnsi="Arial" w:cs="Arial"/>
                <w:color w:val="000000"/>
                <w:shd w:val="clear" w:color="auto" w:fill="FFFFFF"/>
              </w:rPr>
            </w:pPr>
          </w:p>
          <w:p w14:paraId="4FB6587C" w14:textId="77777777" w:rsidR="00A907A8" w:rsidRPr="006324CA" w:rsidRDefault="00A907A8" w:rsidP="00A907A8">
            <w:pPr>
              <w:rPr>
                <w:rFonts w:ascii="Arial" w:eastAsiaTheme="minorEastAsia" w:hAnsi="Arial" w:cs="Arial"/>
                <w:color w:val="000000"/>
                <w:shd w:val="clear" w:color="auto" w:fill="FFFFFF"/>
              </w:rPr>
            </w:pPr>
            <w:r w:rsidRPr="006324CA">
              <w:rPr>
                <w:rFonts w:ascii="Arial" w:eastAsiaTheme="minorEastAsia" w:hAnsi="Arial" w:cs="Arial"/>
                <w:color w:val="000000"/>
                <w:shd w:val="clear" w:color="auto" w:fill="FFFFFF"/>
              </w:rPr>
              <w:lastRenderedPageBreak/>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A907A8" w:rsidRPr="006324CA" w:rsidRDefault="00A907A8" w:rsidP="00A907A8">
            <w:pPr>
              <w:rPr>
                <w:rFonts w:ascii="Arial" w:eastAsiaTheme="minorEastAsia" w:hAnsi="Arial" w:cs="Arial"/>
                <w:color w:val="000000"/>
                <w:shd w:val="clear" w:color="auto" w:fill="FFFFFF"/>
              </w:rPr>
            </w:pPr>
          </w:p>
          <w:p w14:paraId="7DDA1B15" w14:textId="77777777" w:rsidR="00A907A8" w:rsidRPr="006324CA" w:rsidRDefault="00A907A8" w:rsidP="00A907A8">
            <w:pPr>
              <w:rPr>
                <w:rFonts w:ascii="Arial" w:eastAsiaTheme="minorEastAsia" w:hAnsi="Arial" w:cs="Arial"/>
                <w:color w:val="000000"/>
                <w:shd w:val="clear" w:color="auto" w:fill="FFFFFF"/>
              </w:rPr>
            </w:pPr>
            <w:r w:rsidRPr="006324CA">
              <w:rPr>
                <w:rFonts w:ascii="Arial" w:eastAsiaTheme="minorEastAsia"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34DE074" w14:textId="77777777" w:rsidR="00A907A8" w:rsidRPr="006324CA" w:rsidRDefault="00A907A8" w:rsidP="00A907A8">
            <w:pPr>
              <w:rPr>
                <w:rFonts w:ascii="Arial" w:eastAsiaTheme="minorEastAsia" w:hAnsi="Arial" w:cs="Arial"/>
                <w:color w:val="000000"/>
                <w:shd w:val="clear" w:color="auto" w:fill="FFFFFF"/>
              </w:rPr>
            </w:pPr>
          </w:p>
          <w:p w14:paraId="1E5C638D" w14:textId="77777777" w:rsidR="00A907A8" w:rsidRDefault="00A907A8" w:rsidP="00A907A8">
            <w:pPr>
              <w:rPr>
                <w:rFonts w:ascii="Arial" w:eastAsiaTheme="minorEastAsia" w:hAnsi="Arial" w:cs="Arial"/>
              </w:rPr>
            </w:pPr>
            <w:r w:rsidRPr="006324CA">
              <w:rPr>
                <w:rFonts w:ascii="Arial" w:eastAsiaTheme="minorEastAsia" w:hAnsi="Arial" w:cs="Arial"/>
              </w:rPr>
              <w:t xml:space="preserve">For further information on the HSE commitment to Diversity, Equality and Inclusion, please visit the Diversity, Equality and Inclusion web page at </w:t>
            </w:r>
            <w:hyperlink r:id="rId19">
              <w:r w:rsidRPr="006324CA">
                <w:rPr>
                  <w:rFonts w:ascii="Arial" w:eastAsiaTheme="minorEastAsia" w:hAnsi="Arial" w:cs="Arial"/>
                  <w:color w:val="0000FF"/>
                  <w:u w:val="single"/>
                </w:rPr>
                <w:t>https://www.hse.ie/eng/staff/resources/diversity/</w:t>
              </w:r>
            </w:hyperlink>
            <w:r w:rsidRPr="006324CA">
              <w:rPr>
                <w:rFonts w:ascii="Arial" w:eastAsiaTheme="minorEastAsia" w:hAnsi="Arial" w:cs="Arial"/>
              </w:rPr>
              <w:t xml:space="preserve">  </w:t>
            </w:r>
          </w:p>
          <w:p w14:paraId="4DA8844D" w14:textId="595EA13C" w:rsidR="00A907A8" w:rsidRPr="006324CA" w:rsidRDefault="00A907A8" w:rsidP="00A907A8">
            <w:pPr>
              <w:rPr>
                <w:rFonts w:ascii="Arial" w:eastAsiaTheme="minorEastAsia" w:hAnsi="Arial" w:cs="Arial"/>
              </w:rPr>
            </w:pPr>
          </w:p>
        </w:tc>
      </w:tr>
      <w:tr w:rsidR="00A907A8" w:rsidRPr="006324CA" w14:paraId="5FD002F2" w14:textId="77777777" w:rsidTr="073DA6CA">
        <w:tc>
          <w:tcPr>
            <w:tcW w:w="2364" w:type="dxa"/>
          </w:tcPr>
          <w:p w14:paraId="72B99E7F" w14:textId="77777777" w:rsidR="00A907A8" w:rsidRPr="006324CA" w:rsidRDefault="00A907A8" w:rsidP="00A907A8">
            <w:pPr>
              <w:rPr>
                <w:rFonts w:ascii="Arial" w:eastAsiaTheme="minorEastAsia" w:hAnsi="Arial" w:cs="Arial"/>
                <w:b/>
                <w:bCs/>
              </w:rPr>
            </w:pPr>
            <w:r w:rsidRPr="006324CA">
              <w:rPr>
                <w:rFonts w:ascii="Arial" w:eastAsiaTheme="minorEastAsia" w:hAnsi="Arial" w:cs="Arial"/>
                <w:b/>
                <w:bCs/>
              </w:rPr>
              <w:lastRenderedPageBreak/>
              <w:t>Code of Practice</w:t>
            </w:r>
          </w:p>
        </w:tc>
        <w:tc>
          <w:tcPr>
            <w:tcW w:w="8394" w:type="dxa"/>
          </w:tcPr>
          <w:p w14:paraId="56025F6D" w14:textId="77777777" w:rsidR="00A907A8" w:rsidRPr="006324CA" w:rsidRDefault="00A907A8" w:rsidP="00A907A8">
            <w:pPr>
              <w:rPr>
                <w:rFonts w:ascii="Arial" w:eastAsiaTheme="minorEastAsia" w:hAnsi="Arial" w:cs="Arial"/>
              </w:rPr>
            </w:pPr>
            <w:r w:rsidRPr="006324CA">
              <w:rPr>
                <w:rFonts w:ascii="Arial" w:eastAsiaTheme="minorEastAsia" w:hAnsi="Arial" w:cs="Arial"/>
              </w:rPr>
              <w:t xml:space="preserve">The </w:t>
            </w:r>
            <w:r w:rsidRPr="006324CA">
              <w:rPr>
                <w:rFonts w:ascii="Arial" w:eastAsiaTheme="minorEastAsia" w:hAnsi="Arial" w:cs="Arial"/>
                <w:lang w:val="en-IE"/>
              </w:rPr>
              <w:t xml:space="preserve">Health Service Executive / Public Appointments Service </w:t>
            </w:r>
            <w:r w:rsidRPr="006324CA">
              <w:rPr>
                <w:rFonts w:ascii="Arial" w:eastAsiaTheme="minorEastAsia"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facilities for feedback to applicants on matters relating to their application when requested, and </w:t>
            </w:r>
            <w:r w:rsidRPr="006324CA">
              <w:rPr>
                <w:rFonts w:ascii="Arial" w:eastAsiaTheme="minorEastAsia" w:hAnsi="Arial" w:cs="Arial"/>
                <w:lang w:val="en-US"/>
              </w:rPr>
              <w:t xml:space="preserve">outlines procedures in relation to requests for a review of the recruitment and selection process and review in relation to allegations of a breach of the Code of Practice. </w:t>
            </w:r>
            <w:r w:rsidRPr="006324CA">
              <w:rPr>
                <w:rFonts w:ascii="Arial" w:eastAsiaTheme="minorEastAsia" w:hAnsi="Arial" w:cs="Arial"/>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A907A8" w:rsidRPr="006324CA" w:rsidRDefault="00A907A8" w:rsidP="00A907A8">
            <w:pPr>
              <w:ind w:firstLine="720"/>
              <w:rPr>
                <w:rFonts w:ascii="Arial" w:eastAsiaTheme="minorEastAsia" w:hAnsi="Arial" w:cs="Arial"/>
              </w:rPr>
            </w:pPr>
          </w:p>
          <w:p w14:paraId="766019F0" w14:textId="77777777" w:rsidR="00A907A8" w:rsidRPr="006324CA" w:rsidRDefault="00A907A8" w:rsidP="00A907A8">
            <w:pPr>
              <w:rPr>
                <w:rFonts w:ascii="Arial" w:eastAsiaTheme="minorEastAsia" w:hAnsi="Arial" w:cs="Arial"/>
              </w:rPr>
            </w:pPr>
            <w:r w:rsidRPr="006324CA">
              <w:rPr>
                <w:rFonts w:ascii="Arial" w:eastAsiaTheme="minorEastAsia" w:hAnsi="Arial" w:cs="Arial"/>
              </w:rPr>
              <w:t xml:space="preserve">Codes of practice are published by the CPSA and are available on </w:t>
            </w:r>
            <w:hyperlink r:id="rId20">
              <w:r w:rsidRPr="006324CA">
                <w:rPr>
                  <w:rFonts w:ascii="Arial" w:eastAsiaTheme="minorEastAsia" w:hAnsi="Arial" w:cs="Arial"/>
                  <w:color w:val="0000FF"/>
                  <w:u w:val="single"/>
                </w:rPr>
                <w:t>www.cpsa.ie</w:t>
              </w:r>
            </w:hyperlink>
          </w:p>
        </w:tc>
      </w:tr>
      <w:tr w:rsidR="00A907A8" w:rsidRPr="006324CA" w14:paraId="6CCCF80C" w14:textId="77777777" w:rsidTr="073DA6CA">
        <w:tc>
          <w:tcPr>
            <w:tcW w:w="10758" w:type="dxa"/>
            <w:gridSpan w:val="2"/>
          </w:tcPr>
          <w:p w14:paraId="4A0DFA5F" w14:textId="77777777" w:rsidR="00A907A8" w:rsidRPr="006324CA" w:rsidRDefault="00A907A8" w:rsidP="00A907A8">
            <w:pPr>
              <w:rPr>
                <w:rFonts w:ascii="Arial" w:eastAsiaTheme="minorEastAsia" w:hAnsi="Arial" w:cs="Arial"/>
              </w:rPr>
            </w:pPr>
            <w:r w:rsidRPr="006324CA">
              <w:rPr>
                <w:rFonts w:ascii="Arial" w:eastAsiaTheme="minorEastAsia" w:hAnsi="Arial" w:cs="Arial"/>
              </w:rPr>
              <w:t>The reform programme outlined for the Health Services may impact on this role and as structures change the job description may be reviewed.</w:t>
            </w:r>
          </w:p>
          <w:p w14:paraId="154ADD0A" w14:textId="77777777" w:rsidR="00A907A8" w:rsidRPr="006324CA" w:rsidRDefault="00A907A8" w:rsidP="00A907A8">
            <w:pPr>
              <w:rPr>
                <w:rFonts w:ascii="Arial" w:eastAsiaTheme="minorEastAsia" w:hAnsi="Arial" w:cs="Arial"/>
              </w:rPr>
            </w:pPr>
          </w:p>
          <w:p w14:paraId="740E89E4" w14:textId="77777777" w:rsidR="00A907A8" w:rsidRPr="006324CA" w:rsidRDefault="00A907A8" w:rsidP="00A907A8">
            <w:pPr>
              <w:rPr>
                <w:rFonts w:ascii="Arial" w:eastAsiaTheme="minorEastAsia" w:hAnsi="Arial" w:cs="Arial"/>
              </w:rPr>
            </w:pPr>
            <w:r w:rsidRPr="006324CA">
              <w:rPr>
                <w:rFonts w:ascii="Arial" w:eastAsiaTheme="minorEastAsia"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6324CA" w:rsidRDefault="00CA37DB" w:rsidP="7A714D2F">
      <w:pPr>
        <w:rPr>
          <w:rFonts w:ascii="Arial" w:eastAsiaTheme="minorEastAsia" w:hAnsi="Arial" w:cs="Arial"/>
          <w:b/>
          <w:bCs/>
        </w:rPr>
        <w:sectPr w:rsidR="00CA37DB" w:rsidRPr="006324CA" w:rsidSect="00556300">
          <w:footerReference w:type="even" r:id="rId21"/>
          <w:footerReference w:type="default" r:id="rId22"/>
          <w:pgSz w:w="11906" w:h="16838"/>
          <w:pgMar w:top="284" w:right="746" w:bottom="1440" w:left="1800" w:header="708" w:footer="708" w:gutter="0"/>
          <w:cols w:space="708"/>
          <w:docGrid w:linePitch="360"/>
        </w:sectPr>
      </w:pPr>
    </w:p>
    <w:p w14:paraId="655EED45" w14:textId="77777777" w:rsidR="00CA37DB" w:rsidRPr="006324CA" w:rsidRDefault="00CA37DB" w:rsidP="00CA37DB">
      <w:pPr>
        <w:rPr>
          <w:rFonts w:ascii="Arial" w:hAnsi="Arial" w:cs="Arial"/>
          <w:b/>
        </w:rPr>
      </w:pPr>
    </w:p>
    <w:p w14:paraId="05C1651C" w14:textId="77777777" w:rsidR="00CA37DB" w:rsidRPr="006324CA" w:rsidRDefault="00CA37DB" w:rsidP="7A714D2F">
      <w:pPr>
        <w:jc w:val="both"/>
        <w:rPr>
          <w:rFonts w:ascii="Arial" w:eastAsiaTheme="minorEastAsia" w:hAnsi="Arial" w:cs="Arial"/>
        </w:rPr>
      </w:pPr>
    </w:p>
    <w:p w14:paraId="67508C01" w14:textId="77777777" w:rsidR="00CA37DB" w:rsidRPr="006324CA" w:rsidRDefault="00CA37DB" w:rsidP="7A714D2F">
      <w:pPr>
        <w:jc w:val="center"/>
        <w:rPr>
          <w:rFonts w:ascii="Arial" w:eastAsiaTheme="minorEastAsia" w:hAnsi="Arial" w:cs="Arial"/>
          <w:b/>
          <w:bCs/>
        </w:rPr>
      </w:pPr>
      <w:r w:rsidRPr="006324CA">
        <w:rPr>
          <w:rFonts w:ascii="Arial" w:eastAsiaTheme="minorEastAsia" w:hAnsi="Arial" w:cs="Arial"/>
          <w:b/>
          <w:bCs/>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7143"/>
      </w:tblGrid>
      <w:tr w:rsidR="00CA37DB" w:rsidRPr="006324CA" w14:paraId="6D39C21B" w14:textId="77777777" w:rsidTr="00A907A8">
        <w:tc>
          <w:tcPr>
            <w:tcW w:w="3375" w:type="dxa"/>
          </w:tcPr>
          <w:p w14:paraId="18180258" w14:textId="77777777" w:rsidR="00CA37DB" w:rsidRPr="00A907A8" w:rsidRDefault="00CA37DB" w:rsidP="7A714D2F">
            <w:pPr>
              <w:jc w:val="both"/>
              <w:rPr>
                <w:rFonts w:ascii="Arial" w:eastAsiaTheme="minorEastAsia" w:hAnsi="Arial" w:cs="Arial"/>
                <w:b/>
                <w:bCs/>
              </w:rPr>
            </w:pPr>
            <w:r w:rsidRPr="00A907A8">
              <w:rPr>
                <w:rFonts w:ascii="Arial" w:eastAsiaTheme="minorEastAsia" w:hAnsi="Arial" w:cs="Arial"/>
                <w:b/>
                <w:bCs/>
              </w:rPr>
              <w:t xml:space="preserve">Tenure </w:t>
            </w:r>
          </w:p>
        </w:tc>
        <w:tc>
          <w:tcPr>
            <w:tcW w:w="7143" w:type="dxa"/>
          </w:tcPr>
          <w:p w14:paraId="1B61E3D1" w14:textId="77777777" w:rsidR="008E496A" w:rsidRDefault="00CA37DB" w:rsidP="7A714D2F">
            <w:pPr>
              <w:tabs>
                <w:tab w:val="left" w:pos="0"/>
                <w:tab w:val="left" w:pos="720"/>
              </w:tabs>
              <w:suppressAutoHyphens/>
              <w:jc w:val="both"/>
              <w:rPr>
                <w:rFonts w:ascii="Arial" w:eastAsiaTheme="minorEastAsia" w:hAnsi="Arial" w:cs="Arial"/>
                <w:color w:val="000000" w:themeColor="text1"/>
                <w:spacing w:val="-3"/>
              </w:rPr>
            </w:pPr>
            <w:r w:rsidRPr="00A907A8">
              <w:rPr>
                <w:rFonts w:ascii="Arial" w:eastAsiaTheme="minorEastAsia" w:hAnsi="Arial" w:cs="Arial"/>
                <w:color w:val="000000" w:themeColor="text1"/>
                <w:spacing w:val="-3"/>
              </w:rPr>
              <w:t xml:space="preserve">The current vacancy available is </w:t>
            </w:r>
            <w:r w:rsidR="008E496A">
              <w:rPr>
                <w:rFonts w:ascii="Arial" w:eastAsiaTheme="minorEastAsia" w:hAnsi="Arial" w:cs="Arial"/>
                <w:color w:val="000000" w:themeColor="text1"/>
                <w:spacing w:val="-3"/>
              </w:rPr>
              <w:t>p</w:t>
            </w:r>
            <w:r w:rsidR="00E21580" w:rsidRPr="00A907A8">
              <w:rPr>
                <w:rFonts w:ascii="Arial" w:eastAsiaTheme="minorEastAsia" w:hAnsi="Arial" w:cs="Arial"/>
                <w:color w:val="000000" w:themeColor="text1"/>
                <w:spacing w:val="-3"/>
              </w:rPr>
              <w:t xml:space="preserve">ensionable, </w:t>
            </w:r>
            <w:r w:rsidR="008E496A">
              <w:rPr>
                <w:rFonts w:ascii="Arial" w:eastAsiaTheme="minorEastAsia" w:hAnsi="Arial" w:cs="Arial"/>
                <w:color w:val="000000" w:themeColor="text1"/>
                <w:spacing w:val="-3"/>
              </w:rPr>
              <w:t>p</w:t>
            </w:r>
            <w:r w:rsidR="00E21580" w:rsidRPr="00A907A8">
              <w:rPr>
                <w:rFonts w:ascii="Arial" w:eastAsiaTheme="minorEastAsia" w:hAnsi="Arial" w:cs="Arial"/>
                <w:color w:val="000000" w:themeColor="text1"/>
                <w:spacing w:val="-3"/>
              </w:rPr>
              <w:t xml:space="preserve">ermanent and </w:t>
            </w:r>
            <w:r w:rsidR="008E496A">
              <w:rPr>
                <w:rFonts w:ascii="Arial" w:eastAsiaTheme="minorEastAsia" w:hAnsi="Arial" w:cs="Arial"/>
                <w:color w:val="000000" w:themeColor="text1"/>
                <w:spacing w:val="-3"/>
              </w:rPr>
              <w:t>p</w:t>
            </w:r>
            <w:r w:rsidR="00E21580" w:rsidRPr="00A907A8">
              <w:rPr>
                <w:rFonts w:ascii="Arial" w:eastAsiaTheme="minorEastAsia" w:hAnsi="Arial" w:cs="Arial"/>
                <w:color w:val="000000" w:themeColor="text1"/>
                <w:spacing w:val="-3"/>
              </w:rPr>
              <w:t xml:space="preserve">art </w:t>
            </w:r>
            <w:r w:rsidR="008E496A">
              <w:rPr>
                <w:rFonts w:ascii="Arial" w:eastAsiaTheme="minorEastAsia" w:hAnsi="Arial" w:cs="Arial"/>
                <w:color w:val="000000" w:themeColor="text1"/>
                <w:spacing w:val="-3"/>
              </w:rPr>
              <w:t>t</w:t>
            </w:r>
            <w:r w:rsidR="00E21580" w:rsidRPr="00A907A8">
              <w:rPr>
                <w:rFonts w:ascii="Arial" w:eastAsiaTheme="minorEastAsia" w:hAnsi="Arial" w:cs="Arial"/>
                <w:color w:val="000000" w:themeColor="text1"/>
                <w:spacing w:val="-3"/>
              </w:rPr>
              <w:t xml:space="preserve">ime. </w:t>
            </w:r>
          </w:p>
          <w:p w14:paraId="6C1EA6BC" w14:textId="2E2D4FFA" w:rsidR="00CA37DB" w:rsidRPr="00A907A8" w:rsidRDefault="00CA37DB" w:rsidP="7A714D2F">
            <w:pPr>
              <w:tabs>
                <w:tab w:val="left" w:pos="0"/>
                <w:tab w:val="left" w:pos="720"/>
              </w:tabs>
              <w:suppressAutoHyphens/>
              <w:jc w:val="both"/>
              <w:rPr>
                <w:rFonts w:ascii="Arial" w:eastAsiaTheme="minorEastAsia" w:hAnsi="Arial" w:cs="Arial"/>
                <w:color w:val="000000" w:themeColor="text1"/>
                <w:spacing w:val="-3"/>
              </w:rPr>
            </w:pPr>
            <w:r w:rsidRPr="00A907A8">
              <w:rPr>
                <w:rFonts w:ascii="Arial" w:eastAsiaTheme="minorEastAsia" w:hAnsi="Arial" w:cs="Arial"/>
                <w:color w:val="000000" w:themeColor="text1"/>
                <w:spacing w:val="-3"/>
              </w:rPr>
              <w:t xml:space="preserve"> </w:t>
            </w:r>
            <w:r w:rsidR="008E496A">
              <w:rPr>
                <w:rFonts w:ascii="Arial" w:eastAsiaTheme="minorEastAsia" w:hAnsi="Arial" w:cs="Arial"/>
                <w:color w:val="000000" w:themeColor="text1"/>
                <w:spacing w:val="-3"/>
              </w:rPr>
              <w:t>(0.8 WTE)</w:t>
            </w:r>
          </w:p>
          <w:p w14:paraId="6EEF600C" w14:textId="77777777" w:rsidR="00CA37DB" w:rsidRPr="00A907A8" w:rsidRDefault="00CA37DB" w:rsidP="7A714D2F">
            <w:pPr>
              <w:tabs>
                <w:tab w:val="left" w:pos="0"/>
                <w:tab w:val="left" w:pos="720"/>
              </w:tabs>
              <w:suppressAutoHyphens/>
              <w:jc w:val="both"/>
              <w:rPr>
                <w:rFonts w:ascii="Arial" w:eastAsiaTheme="minorEastAsia" w:hAnsi="Arial" w:cs="Arial"/>
                <w:color w:val="000000" w:themeColor="text1"/>
                <w:spacing w:val="-3"/>
              </w:rPr>
            </w:pPr>
          </w:p>
          <w:p w14:paraId="70449FF9" w14:textId="77777777" w:rsidR="00CA37DB" w:rsidRPr="00A907A8" w:rsidRDefault="00CA37DB" w:rsidP="7A714D2F">
            <w:pPr>
              <w:tabs>
                <w:tab w:val="left" w:pos="0"/>
                <w:tab w:val="left" w:pos="720"/>
              </w:tabs>
              <w:suppressAutoHyphens/>
              <w:jc w:val="both"/>
              <w:rPr>
                <w:rFonts w:ascii="Arial" w:eastAsiaTheme="minorEastAsia" w:hAnsi="Arial" w:cs="Arial"/>
                <w:color w:val="000000" w:themeColor="text1"/>
              </w:rPr>
            </w:pPr>
            <w:r w:rsidRPr="00A907A8">
              <w:rPr>
                <w:rFonts w:ascii="Arial" w:eastAsiaTheme="minorEastAsia" w:hAnsi="Arial" w:cs="Arial"/>
                <w:color w:val="000000" w:themeColor="text1"/>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A907A8" w:rsidRDefault="00CA37DB" w:rsidP="7A714D2F">
            <w:pPr>
              <w:tabs>
                <w:tab w:val="left" w:pos="0"/>
                <w:tab w:val="left" w:pos="720"/>
              </w:tabs>
              <w:suppressAutoHyphens/>
              <w:jc w:val="both"/>
              <w:rPr>
                <w:rFonts w:ascii="Arial" w:eastAsiaTheme="minorEastAsia" w:hAnsi="Arial" w:cs="Arial"/>
                <w:color w:val="000000" w:themeColor="text1"/>
                <w:spacing w:val="-3"/>
              </w:rPr>
            </w:pPr>
          </w:p>
          <w:p w14:paraId="6428A818" w14:textId="77777777" w:rsidR="00CA37DB" w:rsidRPr="00A907A8" w:rsidRDefault="00CA37DB" w:rsidP="7A714D2F">
            <w:pPr>
              <w:tabs>
                <w:tab w:val="left" w:pos="0"/>
                <w:tab w:val="left" w:pos="720"/>
              </w:tabs>
              <w:suppressAutoHyphens/>
              <w:jc w:val="both"/>
              <w:rPr>
                <w:rFonts w:ascii="Arial" w:eastAsiaTheme="minorEastAsia" w:hAnsi="Arial" w:cs="Arial"/>
                <w:color w:val="000000" w:themeColor="text1"/>
                <w:spacing w:val="-3"/>
              </w:rPr>
            </w:pPr>
            <w:r w:rsidRPr="00A907A8">
              <w:rPr>
                <w:rFonts w:ascii="Arial" w:eastAsiaTheme="minorEastAsia" w:hAnsi="Arial" w:cs="Arial"/>
                <w:color w:val="000000" w:themeColor="text1"/>
                <w:spacing w:val="-3"/>
              </w:rPr>
              <w:t>Appointment as an employee of the Health Service Executive is governed by the Health Act 2004 and the Public Service Management (Recruitment and Appointment) Act 2004 and Public Service Management (Recruitment and Appointments) Amendment Act 2013.</w:t>
            </w:r>
          </w:p>
          <w:p w14:paraId="6063BC40" w14:textId="5963C926" w:rsidR="00A907A8" w:rsidRPr="006324CA" w:rsidRDefault="00A907A8" w:rsidP="7A714D2F">
            <w:pPr>
              <w:tabs>
                <w:tab w:val="left" w:pos="0"/>
                <w:tab w:val="left" w:pos="720"/>
              </w:tabs>
              <w:suppressAutoHyphens/>
              <w:jc w:val="both"/>
              <w:rPr>
                <w:rFonts w:ascii="Arial" w:eastAsiaTheme="minorEastAsia" w:hAnsi="Arial" w:cs="Arial"/>
                <w:spacing w:val="-3"/>
              </w:rPr>
            </w:pPr>
          </w:p>
        </w:tc>
      </w:tr>
      <w:tr w:rsidR="00CA37DB" w:rsidRPr="006324CA" w14:paraId="355EBA3C" w14:textId="77777777" w:rsidTr="00A907A8">
        <w:tc>
          <w:tcPr>
            <w:tcW w:w="3375" w:type="dxa"/>
          </w:tcPr>
          <w:p w14:paraId="5BD8845C" w14:textId="77777777" w:rsidR="00CA37DB" w:rsidRPr="00A907A8" w:rsidRDefault="00CA37DB" w:rsidP="7A714D2F">
            <w:pPr>
              <w:jc w:val="both"/>
              <w:rPr>
                <w:rFonts w:ascii="Arial" w:eastAsiaTheme="minorEastAsia" w:hAnsi="Arial" w:cs="Arial"/>
                <w:b/>
                <w:bCs/>
              </w:rPr>
            </w:pPr>
            <w:r w:rsidRPr="00A907A8">
              <w:rPr>
                <w:rFonts w:ascii="Arial" w:eastAsiaTheme="minorEastAsia" w:hAnsi="Arial" w:cs="Arial"/>
                <w:b/>
                <w:bCs/>
              </w:rPr>
              <w:t xml:space="preserve">Remuneration </w:t>
            </w:r>
          </w:p>
        </w:tc>
        <w:tc>
          <w:tcPr>
            <w:tcW w:w="7143" w:type="dxa"/>
          </w:tcPr>
          <w:p w14:paraId="53FFD7AA" w14:textId="255270B6" w:rsidR="00A907A8" w:rsidRDefault="00A907A8" w:rsidP="00A907A8">
            <w:pPr>
              <w:spacing w:after="120"/>
              <w:jc w:val="both"/>
              <w:rPr>
                <w:rFonts w:ascii="Arial" w:eastAsiaTheme="minorEastAsia" w:hAnsi="Arial" w:cs="Arial"/>
                <w:color w:val="000000" w:themeColor="text1"/>
              </w:rPr>
            </w:pPr>
            <w:r w:rsidRPr="006324CA">
              <w:rPr>
                <w:rFonts w:ascii="Arial" w:eastAsiaTheme="minorEastAsia" w:hAnsi="Arial" w:cs="Arial"/>
                <w:color w:val="000000" w:themeColor="text1"/>
              </w:rPr>
              <w:t xml:space="preserve">The salary scale for the post at (01/06/2026) is: </w:t>
            </w:r>
          </w:p>
          <w:p w14:paraId="66BAAE16" w14:textId="77777777" w:rsidR="00A907A8" w:rsidRPr="006324CA" w:rsidRDefault="00A907A8" w:rsidP="00A907A8">
            <w:pPr>
              <w:spacing w:after="120"/>
              <w:jc w:val="both"/>
              <w:rPr>
                <w:rFonts w:ascii="Arial" w:eastAsiaTheme="minorEastAsia" w:hAnsi="Arial" w:cs="Arial"/>
                <w:color w:val="000000" w:themeColor="text1"/>
              </w:rPr>
            </w:pPr>
          </w:p>
          <w:p w14:paraId="19016ADA" w14:textId="77777777" w:rsidR="00A907A8" w:rsidRPr="006324CA" w:rsidRDefault="00A907A8" w:rsidP="00A907A8">
            <w:pPr>
              <w:spacing w:after="120"/>
              <w:contextualSpacing/>
              <w:rPr>
                <w:rFonts w:ascii="Arial" w:eastAsiaTheme="minorEastAsia" w:hAnsi="Arial" w:cs="Arial"/>
                <w:color w:val="000000" w:themeColor="text1"/>
              </w:rPr>
            </w:pPr>
            <w:r w:rsidRPr="006324CA">
              <w:rPr>
                <w:rFonts w:ascii="Arial" w:eastAsiaTheme="minorEastAsia" w:hAnsi="Arial" w:cs="Arial"/>
                <w:color w:val="000000" w:themeColor="text1"/>
              </w:rPr>
              <w:t xml:space="preserve">€68,687 - 71,795 - 74,555 - 77,378 - 80,284 - 83,142 - 84,776 - 87,722 - 90,688. </w:t>
            </w:r>
          </w:p>
          <w:p w14:paraId="5EF8C281" w14:textId="77777777" w:rsidR="00CA37DB" w:rsidRPr="006324CA" w:rsidRDefault="00CA37DB" w:rsidP="7A714D2F">
            <w:pPr>
              <w:jc w:val="both"/>
              <w:rPr>
                <w:rFonts w:ascii="Arial" w:eastAsiaTheme="minorEastAsia" w:hAnsi="Arial" w:cs="Arial"/>
                <w:color w:val="FF0000"/>
              </w:rPr>
            </w:pPr>
          </w:p>
          <w:p w14:paraId="77663492" w14:textId="77777777" w:rsidR="00CA37DB" w:rsidRDefault="00CA37DB" w:rsidP="7A714D2F">
            <w:pPr>
              <w:jc w:val="both"/>
              <w:rPr>
                <w:rFonts w:ascii="Arial" w:eastAsiaTheme="minorEastAsia" w:hAnsi="Arial" w:cs="Arial"/>
              </w:rPr>
            </w:pPr>
            <w:r w:rsidRPr="006324CA">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84AB718" w14:textId="162DD58D" w:rsidR="00A907A8" w:rsidRPr="006324CA" w:rsidRDefault="00A907A8" w:rsidP="7A714D2F">
            <w:pPr>
              <w:jc w:val="both"/>
              <w:rPr>
                <w:rFonts w:ascii="Arial" w:eastAsiaTheme="minorEastAsia" w:hAnsi="Arial" w:cs="Arial"/>
              </w:rPr>
            </w:pPr>
          </w:p>
        </w:tc>
      </w:tr>
      <w:tr w:rsidR="00CA37DB" w:rsidRPr="006324CA" w14:paraId="5EC819D8" w14:textId="77777777" w:rsidTr="00A907A8">
        <w:tc>
          <w:tcPr>
            <w:tcW w:w="3375" w:type="dxa"/>
          </w:tcPr>
          <w:p w14:paraId="0E1B5136" w14:textId="77777777" w:rsidR="00CA37DB" w:rsidRPr="00A907A8" w:rsidRDefault="00CA37DB" w:rsidP="7A714D2F">
            <w:pPr>
              <w:jc w:val="both"/>
              <w:rPr>
                <w:rFonts w:ascii="Arial" w:eastAsiaTheme="minorEastAsia" w:hAnsi="Arial" w:cs="Arial"/>
                <w:b/>
                <w:bCs/>
              </w:rPr>
            </w:pPr>
            <w:r w:rsidRPr="00A907A8">
              <w:rPr>
                <w:rFonts w:ascii="Arial" w:eastAsiaTheme="minorEastAsia" w:hAnsi="Arial" w:cs="Arial"/>
                <w:b/>
                <w:bCs/>
              </w:rPr>
              <w:t>Working Week</w:t>
            </w:r>
          </w:p>
          <w:p w14:paraId="49074E0C" w14:textId="77777777" w:rsidR="00CA37DB" w:rsidRPr="00A907A8" w:rsidRDefault="00CA37DB" w:rsidP="7A714D2F">
            <w:pPr>
              <w:jc w:val="both"/>
              <w:rPr>
                <w:rFonts w:ascii="Arial" w:eastAsiaTheme="minorEastAsia" w:hAnsi="Arial" w:cs="Arial"/>
                <w:b/>
                <w:bCs/>
              </w:rPr>
            </w:pPr>
          </w:p>
        </w:tc>
        <w:tc>
          <w:tcPr>
            <w:tcW w:w="7143" w:type="dxa"/>
          </w:tcPr>
          <w:p w14:paraId="3849FC80" w14:textId="22579CFA" w:rsidR="00CA37DB" w:rsidRPr="006324CA" w:rsidRDefault="00CA37DB" w:rsidP="7A714D2F">
            <w:pPr>
              <w:spacing w:line="276" w:lineRule="auto"/>
              <w:jc w:val="both"/>
              <w:textAlignment w:val="baseline"/>
              <w:rPr>
                <w:rFonts w:ascii="Arial" w:eastAsiaTheme="minorEastAsia" w:hAnsi="Arial" w:cs="Arial"/>
                <w:lang w:val="en-IE" w:eastAsia="en-US"/>
              </w:rPr>
            </w:pPr>
            <w:r w:rsidRPr="006324CA">
              <w:rPr>
                <w:rFonts w:ascii="Arial" w:eastAsiaTheme="minorEastAsia" w:hAnsi="Arial" w:cs="Arial"/>
                <w:lang w:val="en-US" w:eastAsia="en-US"/>
              </w:rPr>
              <w:t xml:space="preserve">The standard weekly working hours of attendance for your grade are </w:t>
            </w:r>
            <w:r w:rsidR="00A907A8" w:rsidRPr="008E496A">
              <w:rPr>
                <w:rFonts w:ascii="Arial" w:eastAsiaTheme="minorEastAsia" w:hAnsi="Arial" w:cs="Arial"/>
                <w:b/>
                <w:bCs/>
                <w:lang w:val="en-US" w:eastAsia="en-US"/>
              </w:rPr>
              <w:t>35</w:t>
            </w:r>
            <w:r w:rsidRPr="008E496A">
              <w:rPr>
                <w:rFonts w:ascii="Arial" w:eastAsiaTheme="minorEastAsia" w:hAnsi="Arial" w:cs="Arial"/>
                <w:b/>
                <w:bCs/>
                <w:lang w:val="en-US" w:eastAsia="en-US"/>
              </w:rPr>
              <w:t xml:space="preserve"> hours</w:t>
            </w:r>
            <w:r w:rsidRPr="006324CA">
              <w:rPr>
                <w:rFonts w:ascii="Arial" w:eastAsiaTheme="minorEastAsia" w:hAnsi="Arial" w:cs="Arial"/>
                <w:lang w:val="en-US" w:eastAsia="en-US"/>
              </w:rPr>
              <w:t xml:space="preserve"> per week. Your normal weekly working hours are </w:t>
            </w:r>
            <w:r w:rsidR="00A907A8" w:rsidRPr="008E496A">
              <w:rPr>
                <w:rFonts w:ascii="Arial" w:eastAsiaTheme="minorEastAsia" w:hAnsi="Arial" w:cs="Arial"/>
                <w:b/>
                <w:bCs/>
                <w:lang w:val="en-US" w:eastAsia="en-US"/>
              </w:rPr>
              <w:t>28</w:t>
            </w:r>
            <w:r w:rsidRPr="008E496A">
              <w:rPr>
                <w:rFonts w:ascii="Arial" w:eastAsiaTheme="minorEastAsia" w:hAnsi="Arial" w:cs="Arial"/>
                <w:b/>
                <w:bCs/>
                <w:lang w:val="en-US" w:eastAsia="en-US"/>
              </w:rPr>
              <w:t xml:space="preserve"> hours</w:t>
            </w:r>
            <w:r w:rsidRPr="006324CA">
              <w:rPr>
                <w:rFonts w:ascii="Arial" w:eastAsiaTheme="minorEastAsia" w:hAnsi="Arial" w:cs="Arial"/>
                <w:lang w:val="en-US" w:eastAsia="en-US"/>
              </w:rPr>
              <w:t>. Contracted hours that are less than the standard weekly working hours for your grade will be paid pro rata to the full time equivalent.</w:t>
            </w:r>
          </w:p>
          <w:p w14:paraId="5B9716CF" w14:textId="77777777" w:rsidR="00CA37DB" w:rsidRPr="006324CA" w:rsidRDefault="00CA37DB" w:rsidP="7A714D2F">
            <w:pPr>
              <w:spacing w:line="276" w:lineRule="auto"/>
              <w:jc w:val="both"/>
              <w:textAlignment w:val="baseline"/>
              <w:rPr>
                <w:rFonts w:ascii="Arial" w:eastAsiaTheme="minorEastAsia" w:hAnsi="Arial" w:cs="Arial"/>
                <w:lang w:val="en-IE" w:eastAsia="en-US"/>
              </w:rPr>
            </w:pPr>
          </w:p>
          <w:p w14:paraId="2426A922" w14:textId="77777777" w:rsidR="00CA37DB" w:rsidRDefault="00CA37DB" w:rsidP="7A714D2F">
            <w:pPr>
              <w:spacing w:line="276" w:lineRule="auto"/>
              <w:jc w:val="both"/>
              <w:textAlignment w:val="baseline"/>
              <w:rPr>
                <w:rFonts w:ascii="Arial" w:eastAsiaTheme="minorEastAsia" w:hAnsi="Arial" w:cs="Arial"/>
                <w:lang w:val="en-US" w:eastAsia="en-US"/>
              </w:rPr>
            </w:pPr>
            <w:r w:rsidRPr="006324CA">
              <w:rPr>
                <w:rFonts w:ascii="Arial" w:eastAsiaTheme="minorEastAsia" w:hAnsi="Arial" w:cs="Arial"/>
                <w:lang w:val="en-US" w:eastAsia="en-US"/>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p w14:paraId="4E52EFD8" w14:textId="26FBC7A4" w:rsidR="00A907A8" w:rsidRPr="006324CA" w:rsidRDefault="00A907A8" w:rsidP="7A714D2F">
            <w:pPr>
              <w:spacing w:line="276" w:lineRule="auto"/>
              <w:jc w:val="both"/>
              <w:textAlignment w:val="baseline"/>
              <w:rPr>
                <w:rFonts w:ascii="Arial" w:eastAsiaTheme="minorEastAsia" w:hAnsi="Arial" w:cs="Arial"/>
                <w:lang w:val="en-IE" w:eastAsia="en-IE"/>
              </w:rPr>
            </w:pPr>
          </w:p>
        </w:tc>
      </w:tr>
      <w:tr w:rsidR="00CA37DB" w:rsidRPr="006324CA" w14:paraId="7EDCF37A" w14:textId="77777777" w:rsidTr="00A907A8">
        <w:tc>
          <w:tcPr>
            <w:tcW w:w="3375" w:type="dxa"/>
          </w:tcPr>
          <w:p w14:paraId="3D944E48" w14:textId="77777777" w:rsidR="00CA37DB" w:rsidRPr="006324CA" w:rsidRDefault="00CA37DB" w:rsidP="7A714D2F">
            <w:pPr>
              <w:jc w:val="both"/>
              <w:rPr>
                <w:rFonts w:ascii="Arial" w:eastAsiaTheme="minorEastAsia" w:hAnsi="Arial" w:cs="Arial"/>
                <w:b/>
                <w:bCs/>
              </w:rPr>
            </w:pPr>
            <w:r w:rsidRPr="006324CA">
              <w:rPr>
                <w:rFonts w:ascii="Arial" w:eastAsiaTheme="minorEastAsia" w:hAnsi="Arial" w:cs="Arial"/>
                <w:b/>
                <w:bCs/>
              </w:rPr>
              <w:t>Annual Leave</w:t>
            </w:r>
          </w:p>
        </w:tc>
        <w:tc>
          <w:tcPr>
            <w:tcW w:w="7143" w:type="dxa"/>
          </w:tcPr>
          <w:p w14:paraId="1D1AF631" w14:textId="77777777" w:rsidR="00CA37DB" w:rsidRDefault="00CA37DB" w:rsidP="7A714D2F">
            <w:pPr>
              <w:rPr>
                <w:rFonts w:ascii="Arial" w:eastAsiaTheme="minorEastAsia" w:hAnsi="Arial" w:cs="Arial"/>
              </w:rPr>
            </w:pPr>
            <w:r w:rsidRPr="006324CA">
              <w:rPr>
                <w:rFonts w:ascii="Arial" w:eastAsiaTheme="minorEastAsia" w:hAnsi="Arial" w:cs="Arial"/>
              </w:rPr>
              <w:t>The annual leave associated with the post will be confirmed at contracting stage.</w:t>
            </w:r>
          </w:p>
          <w:p w14:paraId="7D8BFFB0" w14:textId="7A334CEC" w:rsidR="00A907A8" w:rsidRPr="006324CA" w:rsidRDefault="00A907A8" w:rsidP="7A714D2F">
            <w:pPr>
              <w:rPr>
                <w:rFonts w:ascii="Arial" w:eastAsiaTheme="minorEastAsia" w:hAnsi="Arial" w:cs="Arial"/>
              </w:rPr>
            </w:pPr>
          </w:p>
        </w:tc>
      </w:tr>
      <w:tr w:rsidR="00CA37DB" w:rsidRPr="006324CA" w14:paraId="1278239C" w14:textId="77777777" w:rsidTr="00A907A8">
        <w:tc>
          <w:tcPr>
            <w:tcW w:w="3375" w:type="dxa"/>
          </w:tcPr>
          <w:p w14:paraId="7D7588ED" w14:textId="77777777" w:rsidR="00CA37DB" w:rsidRPr="006324CA" w:rsidRDefault="00CA37DB" w:rsidP="7A714D2F">
            <w:pPr>
              <w:jc w:val="both"/>
              <w:rPr>
                <w:rFonts w:ascii="Arial" w:eastAsiaTheme="minorEastAsia" w:hAnsi="Arial" w:cs="Arial"/>
                <w:b/>
                <w:bCs/>
              </w:rPr>
            </w:pPr>
            <w:r w:rsidRPr="006324CA">
              <w:rPr>
                <w:rFonts w:ascii="Arial" w:eastAsiaTheme="minorEastAsia" w:hAnsi="Arial" w:cs="Arial"/>
                <w:b/>
                <w:bCs/>
              </w:rPr>
              <w:t>Superannuation</w:t>
            </w:r>
          </w:p>
          <w:p w14:paraId="2112E4CF" w14:textId="77777777" w:rsidR="00CA37DB" w:rsidRPr="006324CA" w:rsidRDefault="00CA37DB" w:rsidP="7A714D2F">
            <w:pPr>
              <w:jc w:val="both"/>
              <w:rPr>
                <w:rFonts w:ascii="Arial" w:eastAsiaTheme="minorEastAsia" w:hAnsi="Arial" w:cs="Arial"/>
                <w:b/>
                <w:bCs/>
              </w:rPr>
            </w:pPr>
          </w:p>
          <w:p w14:paraId="6CE0A4A6" w14:textId="77777777" w:rsidR="00CA37DB" w:rsidRPr="006324CA" w:rsidRDefault="00CA37DB" w:rsidP="7A714D2F">
            <w:pPr>
              <w:jc w:val="both"/>
              <w:rPr>
                <w:rFonts w:ascii="Arial" w:eastAsiaTheme="minorEastAsia" w:hAnsi="Arial" w:cs="Arial"/>
                <w:b/>
                <w:bCs/>
              </w:rPr>
            </w:pPr>
          </w:p>
        </w:tc>
        <w:tc>
          <w:tcPr>
            <w:tcW w:w="7143" w:type="dxa"/>
          </w:tcPr>
          <w:p w14:paraId="01197124" w14:textId="77777777" w:rsidR="00CA37DB" w:rsidRPr="006324CA" w:rsidRDefault="00CA37DB" w:rsidP="7A714D2F">
            <w:pPr>
              <w:jc w:val="both"/>
              <w:rPr>
                <w:rFonts w:ascii="Arial" w:eastAsiaTheme="minorEastAsia" w:hAnsi="Arial" w:cs="Arial"/>
              </w:rPr>
            </w:pPr>
            <w:r w:rsidRPr="006324CA">
              <w:rPr>
                <w:rFonts w:ascii="Arial" w:eastAsiaTheme="minorEastAsia"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6324CA" w:rsidRDefault="00CA37DB" w:rsidP="7A714D2F">
            <w:pPr>
              <w:jc w:val="both"/>
              <w:rPr>
                <w:rFonts w:ascii="Arial" w:eastAsiaTheme="minorEastAsia" w:hAnsi="Arial" w:cs="Arial"/>
              </w:rPr>
            </w:pPr>
          </w:p>
        </w:tc>
      </w:tr>
      <w:tr w:rsidR="00CA37DB" w:rsidRPr="006324CA" w14:paraId="2B467A61" w14:textId="77777777" w:rsidTr="00A907A8">
        <w:tc>
          <w:tcPr>
            <w:tcW w:w="3375" w:type="dxa"/>
          </w:tcPr>
          <w:p w14:paraId="25FAD843" w14:textId="77777777" w:rsidR="00CA37DB" w:rsidRPr="006324CA" w:rsidRDefault="00CA37DB" w:rsidP="7A714D2F">
            <w:pPr>
              <w:jc w:val="both"/>
              <w:rPr>
                <w:rFonts w:ascii="Arial" w:eastAsiaTheme="minorEastAsia" w:hAnsi="Arial" w:cs="Arial"/>
                <w:b/>
                <w:bCs/>
              </w:rPr>
            </w:pPr>
            <w:r w:rsidRPr="006324CA">
              <w:rPr>
                <w:rFonts w:ascii="Arial" w:eastAsiaTheme="minorEastAsia" w:hAnsi="Arial" w:cs="Arial"/>
                <w:b/>
                <w:bCs/>
              </w:rPr>
              <w:t>Age</w:t>
            </w:r>
          </w:p>
        </w:tc>
        <w:tc>
          <w:tcPr>
            <w:tcW w:w="7143" w:type="dxa"/>
          </w:tcPr>
          <w:p w14:paraId="23474BD9" w14:textId="77777777" w:rsidR="00CA37DB" w:rsidRPr="006324CA" w:rsidRDefault="00CA37DB" w:rsidP="7A714D2F">
            <w:pPr>
              <w:autoSpaceDE w:val="0"/>
              <w:autoSpaceDN w:val="0"/>
              <w:spacing w:line="276" w:lineRule="auto"/>
              <w:rPr>
                <w:rFonts w:ascii="Arial" w:eastAsiaTheme="minorEastAsia" w:hAnsi="Arial" w:cs="Arial"/>
                <w:i/>
                <w:iCs/>
                <w:color w:val="000000"/>
                <w:lang w:eastAsia="en-US"/>
              </w:rPr>
            </w:pPr>
            <w:r w:rsidRPr="006324CA">
              <w:rPr>
                <w:rFonts w:ascii="Arial" w:eastAsiaTheme="minorEastAsia" w:hAnsi="Arial" w:cs="Arial"/>
                <w:color w:val="000000" w:themeColor="text1"/>
              </w:rPr>
              <w:t>The Public Service Superannuation (Age of Retirement) Act, 2018* set 70 years as the compulsory retirement age for public servants.</w:t>
            </w:r>
            <w:r w:rsidRPr="006324CA">
              <w:rPr>
                <w:rFonts w:ascii="Arial" w:eastAsiaTheme="minorEastAsia" w:hAnsi="Arial" w:cs="Arial"/>
                <w:i/>
                <w:iCs/>
                <w:color w:val="000000" w:themeColor="text1"/>
              </w:rPr>
              <w:t xml:space="preserve"> </w:t>
            </w:r>
          </w:p>
          <w:p w14:paraId="01357E94" w14:textId="77777777" w:rsidR="00CA37DB" w:rsidRPr="006324CA" w:rsidRDefault="00CA37DB" w:rsidP="7A714D2F">
            <w:pPr>
              <w:autoSpaceDE w:val="0"/>
              <w:autoSpaceDN w:val="0"/>
              <w:spacing w:line="276" w:lineRule="auto"/>
              <w:rPr>
                <w:rFonts w:ascii="Arial" w:eastAsiaTheme="minorEastAsia" w:hAnsi="Arial" w:cs="Arial"/>
                <w:i/>
                <w:iCs/>
                <w:color w:val="000000"/>
              </w:rPr>
            </w:pPr>
          </w:p>
          <w:p w14:paraId="7C45B6D3" w14:textId="77777777" w:rsidR="00CA37DB" w:rsidRPr="006324CA" w:rsidRDefault="00CA37DB" w:rsidP="7A714D2F">
            <w:pPr>
              <w:autoSpaceDE w:val="0"/>
              <w:autoSpaceDN w:val="0"/>
              <w:spacing w:line="276" w:lineRule="auto"/>
              <w:rPr>
                <w:rFonts w:ascii="Arial" w:eastAsiaTheme="minorEastAsia" w:hAnsi="Arial" w:cs="Arial"/>
                <w:b/>
                <w:bCs/>
                <w:i/>
                <w:iCs/>
                <w:color w:val="000000"/>
                <w:u w:val="single"/>
              </w:rPr>
            </w:pPr>
            <w:r w:rsidRPr="006324CA">
              <w:rPr>
                <w:rFonts w:ascii="Arial" w:eastAsiaTheme="minorEastAsia" w:hAnsi="Arial" w:cs="Arial"/>
                <w:b/>
                <w:bCs/>
                <w:i/>
                <w:iCs/>
                <w:color w:val="000000" w:themeColor="text1"/>
              </w:rPr>
              <w:t xml:space="preserve">* </w:t>
            </w:r>
            <w:r w:rsidRPr="006324CA">
              <w:rPr>
                <w:rFonts w:ascii="Arial" w:eastAsiaTheme="minorEastAsia" w:hAnsi="Arial" w:cs="Arial"/>
                <w:b/>
                <w:bCs/>
                <w:i/>
                <w:iCs/>
                <w:color w:val="000000" w:themeColor="text1"/>
                <w:u w:val="single"/>
              </w:rPr>
              <w:t>Public Servants not affected by this legislation:</w:t>
            </w:r>
          </w:p>
          <w:p w14:paraId="1983AC4D" w14:textId="77777777" w:rsidR="00CA37DB" w:rsidRPr="006324CA" w:rsidRDefault="00CA37DB" w:rsidP="7A714D2F">
            <w:pPr>
              <w:autoSpaceDE w:val="0"/>
              <w:autoSpaceDN w:val="0"/>
              <w:spacing w:line="276" w:lineRule="auto"/>
              <w:rPr>
                <w:rFonts w:ascii="Arial" w:eastAsiaTheme="minorEastAsia" w:hAnsi="Arial" w:cs="Arial"/>
                <w:color w:val="000000"/>
              </w:rPr>
            </w:pPr>
            <w:r w:rsidRPr="006324CA">
              <w:rPr>
                <w:rFonts w:ascii="Arial" w:eastAsiaTheme="minorEastAsia" w:hAnsi="Arial" w:cs="Arial"/>
                <w:color w:val="000000" w:themeColor="text1"/>
              </w:rPr>
              <w:t>Public servants joining the public service or re-joining the public service with a 26 week break in service, between 1 April 2004 and 31 December 2012 (new entrants) have no compulsory retirement age.</w:t>
            </w:r>
          </w:p>
          <w:p w14:paraId="6B75B759" w14:textId="77777777" w:rsidR="00CA37DB" w:rsidRPr="006324CA" w:rsidRDefault="00CA37DB" w:rsidP="7A714D2F">
            <w:pPr>
              <w:autoSpaceDE w:val="0"/>
              <w:autoSpaceDN w:val="0"/>
              <w:spacing w:line="276" w:lineRule="auto"/>
              <w:rPr>
                <w:rFonts w:ascii="Arial" w:eastAsiaTheme="minorEastAsia" w:hAnsi="Arial" w:cs="Arial"/>
                <w:color w:val="000000"/>
              </w:rPr>
            </w:pPr>
          </w:p>
          <w:p w14:paraId="3ADB2BA6" w14:textId="77777777" w:rsidR="00CA37DB" w:rsidRDefault="00CA37DB" w:rsidP="7A714D2F">
            <w:pPr>
              <w:keepNext/>
              <w:tabs>
                <w:tab w:val="left" w:pos="0"/>
                <w:tab w:val="left" w:pos="720"/>
              </w:tabs>
              <w:suppressAutoHyphens/>
              <w:jc w:val="both"/>
              <w:outlineLvl w:val="6"/>
              <w:rPr>
                <w:rFonts w:ascii="Arial" w:eastAsiaTheme="minorEastAsia" w:hAnsi="Arial" w:cs="Arial"/>
                <w:color w:val="000000"/>
                <w:spacing w:val="-3"/>
                <w:lang w:eastAsia="en-US"/>
              </w:rPr>
            </w:pPr>
            <w:r w:rsidRPr="006324CA">
              <w:rPr>
                <w:rFonts w:ascii="Arial" w:eastAsiaTheme="minorEastAsia" w:hAnsi="Arial" w:cs="Arial"/>
                <w:color w:val="000000"/>
                <w:spacing w:val="-3"/>
                <w:lang w:eastAsia="en-US"/>
              </w:rPr>
              <w:t>Public servants, joining the public service or re-joining the public service after a 26 week break, after 1 January 2013 are members of the Single Pension Scheme and have a compulsory retirement age of 70.</w:t>
            </w:r>
          </w:p>
          <w:p w14:paraId="1E07C613" w14:textId="2E638467" w:rsidR="00A907A8" w:rsidRPr="006324CA" w:rsidRDefault="00A907A8" w:rsidP="7A714D2F">
            <w:pPr>
              <w:keepNext/>
              <w:tabs>
                <w:tab w:val="left" w:pos="0"/>
                <w:tab w:val="left" w:pos="720"/>
              </w:tabs>
              <w:suppressAutoHyphens/>
              <w:jc w:val="both"/>
              <w:outlineLvl w:val="6"/>
              <w:rPr>
                <w:rFonts w:ascii="Arial" w:eastAsiaTheme="minorEastAsia" w:hAnsi="Arial" w:cs="Arial"/>
                <w:spacing w:val="-3"/>
                <w:lang w:eastAsia="en-US"/>
              </w:rPr>
            </w:pPr>
          </w:p>
        </w:tc>
      </w:tr>
      <w:tr w:rsidR="00CA37DB" w:rsidRPr="006324CA" w14:paraId="281C677F" w14:textId="77777777" w:rsidTr="00A907A8">
        <w:tc>
          <w:tcPr>
            <w:tcW w:w="3375" w:type="dxa"/>
          </w:tcPr>
          <w:p w14:paraId="49D1ACE9" w14:textId="77777777" w:rsidR="00CA37DB" w:rsidRPr="006324CA" w:rsidRDefault="00CA37DB" w:rsidP="7A714D2F">
            <w:pPr>
              <w:jc w:val="both"/>
              <w:rPr>
                <w:rFonts w:ascii="Arial" w:eastAsiaTheme="minorEastAsia" w:hAnsi="Arial" w:cs="Arial"/>
                <w:b/>
                <w:bCs/>
              </w:rPr>
            </w:pPr>
            <w:r w:rsidRPr="006324CA">
              <w:rPr>
                <w:rFonts w:ascii="Arial" w:eastAsiaTheme="minorEastAsia" w:hAnsi="Arial" w:cs="Arial"/>
                <w:b/>
                <w:bCs/>
              </w:rPr>
              <w:lastRenderedPageBreak/>
              <w:t>Probation</w:t>
            </w:r>
          </w:p>
        </w:tc>
        <w:tc>
          <w:tcPr>
            <w:tcW w:w="7143" w:type="dxa"/>
          </w:tcPr>
          <w:p w14:paraId="296F111C" w14:textId="77777777" w:rsidR="00CA37DB"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6324CA">
              <w:rPr>
                <w:rFonts w:ascii="Arial" w:eastAsiaTheme="minorEastAsia" w:hAnsi="Arial" w:cs="Arial"/>
                <w:spacing w:val="-3"/>
                <w:lang w:eastAsia="en-US"/>
              </w:rPr>
              <w:t xml:space="preserve">Every appointment of a person who is not already a permanent officer of the </w:t>
            </w:r>
            <w:r w:rsidRPr="006324CA">
              <w:rPr>
                <w:rFonts w:ascii="Arial" w:eastAsiaTheme="minorEastAsia" w:hAnsi="Arial" w:cs="Arial"/>
                <w:spacing w:val="-3"/>
                <w:shd w:val="clear" w:color="auto" w:fill="FFFFFF"/>
                <w:lang w:eastAsia="en-US"/>
              </w:rPr>
              <w:t>Health Service Executive or of a Local Authority</w:t>
            </w:r>
            <w:r w:rsidRPr="006324CA">
              <w:rPr>
                <w:rFonts w:ascii="Arial" w:eastAsiaTheme="minorEastAsia" w:hAnsi="Arial" w:cs="Arial"/>
                <w:spacing w:val="-3"/>
                <w:lang w:eastAsia="en-US"/>
              </w:rPr>
              <w:t xml:space="preserve"> shall be subject to a probationary period of 12 months as stipulated in the Department of Health Circular No.10/71.</w:t>
            </w:r>
          </w:p>
          <w:p w14:paraId="0BE3400A" w14:textId="65C74A02" w:rsidR="00A907A8" w:rsidRPr="006324CA" w:rsidRDefault="00A907A8" w:rsidP="7A714D2F">
            <w:pPr>
              <w:keepNext/>
              <w:tabs>
                <w:tab w:val="left" w:pos="0"/>
                <w:tab w:val="left" w:pos="720"/>
              </w:tabs>
              <w:suppressAutoHyphens/>
              <w:jc w:val="both"/>
              <w:outlineLvl w:val="6"/>
              <w:rPr>
                <w:rFonts w:ascii="Arial" w:eastAsiaTheme="minorEastAsia" w:hAnsi="Arial" w:cs="Arial"/>
                <w:spacing w:val="-3"/>
                <w:lang w:eastAsia="en-US"/>
              </w:rPr>
            </w:pPr>
          </w:p>
        </w:tc>
      </w:tr>
      <w:tr w:rsidR="00CA37DB" w:rsidRPr="006324CA" w14:paraId="582C7DBD" w14:textId="77777777" w:rsidTr="00A907A8">
        <w:tc>
          <w:tcPr>
            <w:tcW w:w="3375" w:type="dxa"/>
          </w:tcPr>
          <w:p w14:paraId="64BB3EE3" w14:textId="77777777" w:rsidR="00CA37DB" w:rsidRPr="006324CA" w:rsidRDefault="00CA37DB" w:rsidP="7A714D2F">
            <w:pPr>
              <w:jc w:val="both"/>
              <w:rPr>
                <w:rFonts w:ascii="Arial" w:eastAsiaTheme="minorEastAsia" w:hAnsi="Arial" w:cs="Arial"/>
                <w:b/>
                <w:bCs/>
              </w:rPr>
            </w:pPr>
            <w:r w:rsidRPr="006324CA">
              <w:rPr>
                <w:rFonts w:ascii="Arial" w:eastAsiaTheme="minorEastAsia" w:hAnsi="Arial" w:cs="Arial"/>
                <w:b/>
                <w:bCs/>
              </w:rPr>
              <w:t>Protection of Children Guidance and Legislation</w:t>
            </w:r>
          </w:p>
          <w:p w14:paraId="7E687CCD" w14:textId="77777777" w:rsidR="00CA37DB" w:rsidRPr="006324CA" w:rsidRDefault="00CA37DB" w:rsidP="7A714D2F">
            <w:pPr>
              <w:rPr>
                <w:rFonts w:ascii="Arial" w:eastAsiaTheme="minorEastAsia" w:hAnsi="Arial" w:cs="Arial"/>
                <w:b/>
                <w:bCs/>
              </w:rPr>
            </w:pPr>
          </w:p>
        </w:tc>
        <w:tc>
          <w:tcPr>
            <w:tcW w:w="7143" w:type="dxa"/>
          </w:tcPr>
          <w:p w14:paraId="0988CBB9" w14:textId="77777777" w:rsidR="00CA37DB" w:rsidRPr="006324CA" w:rsidRDefault="00CA37DB" w:rsidP="7A714D2F">
            <w:pPr>
              <w:spacing w:before="100" w:beforeAutospacing="1" w:after="100" w:afterAutospacing="1"/>
              <w:rPr>
                <w:rFonts w:ascii="Arial" w:eastAsiaTheme="minorEastAsia" w:hAnsi="Arial" w:cs="Arial"/>
                <w:color w:val="000000"/>
                <w:lang w:val="en-IE" w:eastAsia="en-IE"/>
              </w:rPr>
            </w:pPr>
            <w:r w:rsidRPr="006324CA">
              <w:rPr>
                <w:rFonts w:ascii="Arial" w:eastAsiaTheme="minorEastAsia" w:hAnsi="Arial" w:cs="Arial"/>
                <w:color w:val="000000" w:themeColor="text1"/>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6324CA" w:rsidRDefault="00CA37DB" w:rsidP="7A714D2F">
            <w:pPr>
              <w:spacing w:before="100" w:beforeAutospacing="1" w:after="100" w:afterAutospacing="1"/>
              <w:rPr>
                <w:rFonts w:ascii="Arial" w:eastAsiaTheme="minorEastAsia" w:hAnsi="Arial" w:cs="Arial"/>
                <w:color w:val="000000"/>
                <w:lang w:val="en-IE" w:eastAsia="en-IE"/>
              </w:rPr>
            </w:pPr>
            <w:r w:rsidRPr="006324CA">
              <w:rPr>
                <w:rFonts w:ascii="Arial" w:eastAsiaTheme="minorEastAsia" w:hAnsi="Arial" w:cs="Arial"/>
                <w:color w:val="000000" w:themeColor="text1"/>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6324CA" w:rsidRDefault="00CA37DB" w:rsidP="7A714D2F">
            <w:pPr>
              <w:spacing w:before="100" w:beforeAutospacing="1" w:after="100" w:afterAutospacing="1"/>
              <w:rPr>
                <w:rFonts w:ascii="Arial" w:eastAsiaTheme="minorEastAsia" w:hAnsi="Arial" w:cs="Arial"/>
                <w:color w:val="000000"/>
                <w:lang w:val="en-IE" w:eastAsia="en-IE"/>
              </w:rPr>
            </w:pPr>
            <w:r w:rsidRPr="006324CA">
              <w:rPr>
                <w:rFonts w:ascii="Arial" w:eastAsiaTheme="minorEastAsia" w:hAnsi="Arial" w:cs="Arial"/>
                <w:color w:val="000000" w:themeColor="text1"/>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6324CA" w:rsidRDefault="00CA37DB" w:rsidP="7A714D2F">
            <w:pPr>
              <w:spacing w:before="100" w:beforeAutospacing="1" w:after="100" w:afterAutospacing="1"/>
              <w:rPr>
                <w:rFonts w:ascii="Arial" w:eastAsiaTheme="minorEastAsia" w:hAnsi="Arial" w:cs="Arial"/>
                <w:color w:val="000000"/>
                <w:lang w:val="en-IE" w:eastAsia="en-IE"/>
              </w:rPr>
            </w:pPr>
            <w:r w:rsidRPr="006324CA">
              <w:rPr>
                <w:rFonts w:ascii="Arial" w:eastAsiaTheme="minorEastAsia" w:hAnsi="Arial" w:cs="Arial"/>
                <w:color w:val="000000" w:themeColor="text1"/>
                <w:lang w:val="en-IE" w:eastAsia="en-IE"/>
              </w:rPr>
              <w:t xml:space="preserve">You should check if you are a </w:t>
            </w:r>
            <w:hyperlink r:id="rId23">
              <w:r w:rsidRPr="006324CA">
                <w:rPr>
                  <w:rFonts w:ascii="Arial" w:eastAsiaTheme="minorEastAsia" w:hAnsi="Arial" w:cs="Arial"/>
                  <w:color w:val="0000FF"/>
                  <w:u w:val="single"/>
                  <w:lang w:val="en-IE" w:eastAsia="en-IE"/>
                </w:rPr>
                <w:t>Mandated Person</w:t>
              </w:r>
            </w:hyperlink>
            <w:r w:rsidRPr="006324CA">
              <w:rPr>
                <w:rFonts w:ascii="Arial" w:eastAsiaTheme="minorEastAsia" w:hAnsi="Arial" w:cs="Arial"/>
                <w:color w:val="000000" w:themeColor="text1"/>
                <w:lang w:val="en-IE" w:eastAsia="en-IE"/>
              </w:rPr>
              <w:t xml:space="preserve"> and be familiar with the related roles and legal responsibilities.</w:t>
            </w:r>
          </w:p>
          <w:p w14:paraId="2BDF7B42" w14:textId="77777777" w:rsidR="00CA37DB" w:rsidRDefault="00CA37DB" w:rsidP="7A714D2F">
            <w:pPr>
              <w:spacing w:before="100" w:beforeAutospacing="1" w:after="100" w:afterAutospacing="1"/>
              <w:rPr>
                <w:rFonts w:ascii="Arial" w:eastAsiaTheme="minorEastAsia" w:hAnsi="Arial" w:cs="Arial"/>
                <w:color w:val="000000" w:themeColor="text1"/>
                <w:lang w:val="en-IE" w:eastAsia="en-IE"/>
              </w:rPr>
            </w:pPr>
            <w:r w:rsidRPr="006324CA">
              <w:rPr>
                <w:rFonts w:ascii="Arial" w:eastAsiaTheme="minorEastAsia" w:hAnsi="Arial" w:cs="Arial"/>
                <w:color w:val="000000" w:themeColor="text1"/>
                <w:lang w:val="en-IE" w:eastAsia="en-IE"/>
              </w:rPr>
              <w:t xml:space="preserve">Visit </w:t>
            </w:r>
            <w:hyperlink r:id="rId24">
              <w:r w:rsidRPr="006324CA">
                <w:rPr>
                  <w:rFonts w:ascii="Arial" w:eastAsiaTheme="minorEastAsia" w:hAnsi="Arial" w:cs="Arial"/>
                  <w:color w:val="0000FF"/>
                  <w:u w:val="single"/>
                  <w:lang w:val="en-IE" w:eastAsia="en-IE"/>
                </w:rPr>
                <w:t>HSE Children First</w:t>
              </w:r>
            </w:hyperlink>
            <w:r w:rsidRPr="006324CA">
              <w:rPr>
                <w:rFonts w:ascii="Arial" w:eastAsiaTheme="minorEastAsia" w:hAnsi="Arial" w:cs="Arial"/>
                <w:color w:val="000000" w:themeColor="text1"/>
                <w:lang w:val="en-IE" w:eastAsia="en-IE"/>
              </w:rPr>
              <w:t xml:space="preserve"> for further information, guidance and resources.</w:t>
            </w:r>
          </w:p>
          <w:p w14:paraId="0699DFD4" w14:textId="24F0259B" w:rsidR="00A907A8" w:rsidRPr="006324CA" w:rsidRDefault="00A907A8" w:rsidP="7A714D2F">
            <w:pPr>
              <w:spacing w:before="100" w:beforeAutospacing="1" w:after="100" w:afterAutospacing="1"/>
              <w:rPr>
                <w:rFonts w:ascii="Arial" w:eastAsiaTheme="minorEastAsia" w:hAnsi="Arial" w:cs="Arial"/>
                <w:color w:val="000000"/>
                <w:lang w:val="en-IE" w:eastAsia="en-IE"/>
              </w:rPr>
            </w:pPr>
          </w:p>
        </w:tc>
      </w:tr>
      <w:tr w:rsidR="00CA37DB" w:rsidRPr="006324CA" w14:paraId="47EE0FC9" w14:textId="77777777" w:rsidTr="00A907A8">
        <w:trPr>
          <w:trHeight w:val="1138"/>
        </w:trPr>
        <w:tc>
          <w:tcPr>
            <w:tcW w:w="3375" w:type="dxa"/>
            <w:tcBorders>
              <w:top w:val="single" w:sz="4" w:space="0" w:color="auto"/>
              <w:left w:val="single" w:sz="4" w:space="0" w:color="auto"/>
              <w:bottom w:val="single" w:sz="4" w:space="0" w:color="auto"/>
              <w:right w:val="single" w:sz="4" w:space="0" w:color="auto"/>
            </w:tcBorders>
          </w:tcPr>
          <w:p w14:paraId="3DE09E91" w14:textId="77777777" w:rsidR="00CA37DB" w:rsidRPr="006324CA" w:rsidRDefault="00CA37DB" w:rsidP="7A714D2F">
            <w:pPr>
              <w:jc w:val="both"/>
              <w:rPr>
                <w:rFonts w:ascii="Arial" w:eastAsiaTheme="minorEastAsia" w:hAnsi="Arial" w:cs="Arial"/>
                <w:b/>
                <w:bCs/>
              </w:rPr>
            </w:pPr>
            <w:r w:rsidRPr="006324CA">
              <w:rPr>
                <w:rFonts w:ascii="Arial" w:eastAsiaTheme="minorEastAsia" w:hAnsi="Arial" w:cs="Arial"/>
                <w:b/>
                <w:bCs/>
              </w:rPr>
              <w:t>Infection Control</w:t>
            </w:r>
          </w:p>
        </w:tc>
        <w:tc>
          <w:tcPr>
            <w:tcW w:w="7143" w:type="dxa"/>
            <w:tcBorders>
              <w:top w:val="single" w:sz="4" w:space="0" w:color="auto"/>
              <w:left w:val="single" w:sz="4" w:space="0" w:color="auto"/>
              <w:bottom w:val="single" w:sz="4" w:space="0" w:color="auto"/>
              <w:right w:val="single" w:sz="4" w:space="0" w:color="auto"/>
            </w:tcBorders>
          </w:tcPr>
          <w:p w14:paraId="6D2FF185" w14:textId="77777777" w:rsidR="00CA37DB" w:rsidRPr="006324CA" w:rsidRDefault="00CA37DB" w:rsidP="7A714D2F">
            <w:pPr>
              <w:jc w:val="both"/>
              <w:rPr>
                <w:rFonts w:ascii="Arial" w:eastAsiaTheme="minorEastAsia" w:hAnsi="Arial" w:cs="Arial"/>
              </w:rPr>
            </w:pPr>
            <w:r w:rsidRPr="006324CA">
              <w:rPr>
                <w:rFonts w:ascii="Arial" w:eastAsiaTheme="minorEastAsia"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6324CA" w:rsidRDefault="00CA37DB" w:rsidP="7A714D2F">
            <w:pPr>
              <w:jc w:val="both"/>
              <w:rPr>
                <w:rFonts w:ascii="Arial" w:eastAsiaTheme="minorEastAsia" w:hAnsi="Arial" w:cs="Arial"/>
              </w:rPr>
            </w:pPr>
          </w:p>
        </w:tc>
      </w:tr>
      <w:tr w:rsidR="00CA37DB" w:rsidRPr="006324CA" w14:paraId="68DC3EF6" w14:textId="77777777" w:rsidTr="00A907A8">
        <w:trPr>
          <w:trHeight w:val="1138"/>
        </w:trPr>
        <w:tc>
          <w:tcPr>
            <w:tcW w:w="3375" w:type="dxa"/>
            <w:tcBorders>
              <w:top w:val="single" w:sz="4" w:space="0" w:color="auto"/>
              <w:left w:val="single" w:sz="4" w:space="0" w:color="auto"/>
              <w:bottom w:val="single" w:sz="4" w:space="0" w:color="auto"/>
              <w:right w:val="single" w:sz="4" w:space="0" w:color="auto"/>
            </w:tcBorders>
            <w:hideMark/>
          </w:tcPr>
          <w:p w14:paraId="12E06797" w14:textId="77777777" w:rsidR="00CA37DB" w:rsidRPr="006324CA" w:rsidRDefault="00CA37DB" w:rsidP="7A714D2F">
            <w:pPr>
              <w:jc w:val="both"/>
              <w:rPr>
                <w:rFonts w:ascii="Arial" w:eastAsiaTheme="minorEastAsia" w:hAnsi="Arial" w:cs="Arial"/>
                <w:b/>
                <w:bCs/>
              </w:rPr>
            </w:pPr>
            <w:r w:rsidRPr="006324CA">
              <w:rPr>
                <w:rFonts w:ascii="Arial" w:eastAsiaTheme="minorEastAsia" w:hAnsi="Arial" w:cs="Arial"/>
                <w:b/>
                <w:bCs/>
              </w:rPr>
              <w:t>Health &amp; Safety</w:t>
            </w:r>
          </w:p>
        </w:tc>
        <w:tc>
          <w:tcPr>
            <w:tcW w:w="7143" w:type="dxa"/>
            <w:tcBorders>
              <w:top w:val="single" w:sz="4" w:space="0" w:color="auto"/>
              <w:left w:val="single" w:sz="4" w:space="0" w:color="auto"/>
              <w:bottom w:val="single" w:sz="4" w:space="0" w:color="auto"/>
              <w:right w:val="single" w:sz="4" w:space="0" w:color="auto"/>
            </w:tcBorders>
          </w:tcPr>
          <w:p w14:paraId="45F2CFF7" w14:textId="77777777" w:rsidR="00CA37DB" w:rsidRPr="006324CA" w:rsidRDefault="00CA37DB" w:rsidP="7A714D2F">
            <w:pPr>
              <w:jc w:val="both"/>
              <w:rPr>
                <w:rFonts w:ascii="Arial" w:eastAsiaTheme="minorEastAsia" w:hAnsi="Arial" w:cs="Arial"/>
              </w:rPr>
            </w:pPr>
            <w:r w:rsidRPr="006324CA">
              <w:rPr>
                <w:rFonts w:ascii="Arial" w:eastAsiaTheme="minorEastAsia"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F2114D8" w14:textId="77777777" w:rsidR="00CA37DB" w:rsidRPr="006324CA" w:rsidRDefault="00CA37DB" w:rsidP="7A714D2F">
            <w:pPr>
              <w:jc w:val="both"/>
              <w:rPr>
                <w:rFonts w:ascii="Arial" w:eastAsiaTheme="minorEastAsia" w:hAnsi="Arial" w:cs="Arial"/>
              </w:rPr>
            </w:pPr>
          </w:p>
          <w:p w14:paraId="03295B58" w14:textId="77777777" w:rsidR="00CA37DB" w:rsidRPr="006324CA" w:rsidRDefault="00CA37DB" w:rsidP="7A714D2F">
            <w:pPr>
              <w:jc w:val="both"/>
              <w:rPr>
                <w:rFonts w:ascii="Arial" w:eastAsiaTheme="minorEastAsia" w:hAnsi="Arial" w:cs="Arial"/>
              </w:rPr>
            </w:pPr>
            <w:r w:rsidRPr="006324CA">
              <w:rPr>
                <w:rFonts w:ascii="Arial" w:eastAsiaTheme="minorEastAsia" w:hAnsi="Arial" w:cs="Arial"/>
              </w:rPr>
              <w:t>Key responsibilities include:</w:t>
            </w:r>
          </w:p>
          <w:p w14:paraId="64A1ED46" w14:textId="77777777" w:rsidR="00CA37DB" w:rsidRPr="006324CA" w:rsidRDefault="00CA37DB" w:rsidP="7A714D2F">
            <w:pPr>
              <w:jc w:val="both"/>
              <w:rPr>
                <w:rFonts w:ascii="Arial" w:eastAsiaTheme="minorEastAsia" w:hAnsi="Arial" w:cs="Arial"/>
              </w:rPr>
            </w:pPr>
          </w:p>
          <w:p w14:paraId="33187A03" w14:textId="77777777" w:rsidR="00CA37DB" w:rsidRPr="006324CA" w:rsidRDefault="00CA37DB" w:rsidP="7A714D2F">
            <w:pPr>
              <w:numPr>
                <w:ilvl w:val="0"/>
                <w:numId w:val="14"/>
              </w:numPr>
              <w:ind w:left="714" w:hanging="357"/>
              <w:contextualSpacing/>
              <w:jc w:val="both"/>
              <w:rPr>
                <w:rFonts w:ascii="Arial" w:eastAsiaTheme="minorEastAsia" w:hAnsi="Arial" w:cs="Arial"/>
              </w:rPr>
            </w:pPr>
            <w:r w:rsidRPr="006324CA">
              <w:rPr>
                <w:rFonts w:ascii="Arial" w:eastAsiaTheme="minorEastAsia" w:hAnsi="Arial" w:cs="Arial"/>
              </w:rPr>
              <w:t>Developing a SSSS for the department/service</w:t>
            </w:r>
            <w:r w:rsidRPr="006324CA">
              <w:rPr>
                <w:rFonts w:ascii="Arial" w:eastAsiaTheme="minorEastAsia" w:hAnsi="Arial" w:cs="Arial"/>
                <w:vertAlign w:val="superscript"/>
              </w:rPr>
              <w:footnoteReference w:id="1"/>
            </w:r>
            <w:r w:rsidRPr="006324CA">
              <w:rPr>
                <w:rFonts w:ascii="Arial" w:eastAsiaTheme="minorEastAsia"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6324CA" w:rsidRDefault="00CA37DB" w:rsidP="7A714D2F">
            <w:pPr>
              <w:numPr>
                <w:ilvl w:val="0"/>
                <w:numId w:val="14"/>
              </w:numPr>
              <w:ind w:left="714" w:hanging="357"/>
              <w:contextualSpacing/>
              <w:jc w:val="both"/>
              <w:rPr>
                <w:rFonts w:ascii="Arial" w:eastAsiaTheme="minorEastAsia" w:hAnsi="Arial" w:cs="Arial"/>
              </w:rPr>
            </w:pPr>
            <w:r w:rsidRPr="006324CA">
              <w:rPr>
                <w:rFonts w:ascii="Arial" w:eastAsiaTheme="minorEastAsia"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6324CA" w:rsidRDefault="00CA37DB" w:rsidP="7A714D2F">
            <w:pPr>
              <w:numPr>
                <w:ilvl w:val="0"/>
                <w:numId w:val="14"/>
              </w:numPr>
              <w:ind w:left="714" w:hanging="357"/>
              <w:contextualSpacing/>
              <w:jc w:val="both"/>
              <w:rPr>
                <w:rFonts w:ascii="Arial" w:eastAsiaTheme="minorEastAsia" w:hAnsi="Arial" w:cs="Arial"/>
              </w:rPr>
            </w:pPr>
            <w:r w:rsidRPr="006324CA">
              <w:rPr>
                <w:rFonts w:ascii="Arial" w:eastAsiaTheme="minorEastAsia" w:hAnsi="Arial" w:cs="Arial"/>
              </w:rPr>
              <w:t>Consulting and communicating with staff and safety representatives on OSH matters.</w:t>
            </w:r>
          </w:p>
          <w:p w14:paraId="1D6E0BBE" w14:textId="77777777" w:rsidR="00CA37DB" w:rsidRPr="006324CA" w:rsidRDefault="00CA37DB" w:rsidP="7A714D2F">
            <w:pPr>
              <w:numPr>
                <w:ilvl w:val="0"/>
                <w:numId w:val="14"/>
              </w:numPr>
              <w:ind w:left="714" w:hanging="357"/>
              <w:contextualSpacing/>
              <w:jc w:val="both"/>
              <w:rPr>
                <w:rFonts w:ascii="Arial" w:eastAsiaTheme="minorEastAsia" w:hAnsi="Arial" w:cs="Arial"/>
              </w:rPr>
            </w:pPr>
            <w:r w:rsidRPr="006324CA">
              <w:rPr>
                <w:rFonts w:ascii="Arial" w:eastAsiaTheme="minorEastAsia"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6324CA" w:rsidRDefault="00CA37DB" w:rsidP="7A714D2F">
            <w:pPr>
              <w:numPr>
                <w:ilvl w:val="0"/>
                <w:numId w:val="14"/>
              </w:numPr>
              <w:ind w:left="714" w:hanging="357"/>
              <w:contextualSpacing/>
              <w:jc w:val="both"/>
              <w:rPr>
                <w:rFonts w:ascii="Arial" w:eastAsiaTheme="minorEastAsia" w:hAnsi="Arial" w:cs="Arial"/>
              </w:rPr>
            </w:pPr>
            <w:r w:rsidRPr="006324CA">
              <w:rPr>
                <w:rFonts w:ascii="Arial" w:eastAsiaTheme="minorEastAsia" w:hAnsi="Arial" w:cs="Arial"/>
              </w:rPr>
              <w:t>Ensuring that all incidents occurring within the relevant department/service are appropriately managed and investigated in accordance with HSE procedures</w:t>
            </w:r>
            <w:r w:rsidRPr="006324CA">
              <w:rPr>
                <w:rFonts w:ascii="Arial" w:eastAsiaTheme="minorEastAsia" w:hAnsi="Arial" w:cs="Arial"/>
                <w:vertAlign w:val="superscript"/>
              </w:rPr>
              <w:footnoteReference w:id="2"/>
            </w:r>
            <w:r w:rsidRPr="006324CA">
              <w:rPr>
                <w:rFonts w:ascii="Arial" w:eastAsiaTheme="minorEastAsia" w:hAnsi="Arial" w:cs="Arial"/>
              </w:rPr>
              <w:t>.</w:t>
            </w:r>
          </w:p>
          <w:p w14:paraId="2824D101" w14:textId="480E356D" w:rsidR="00CA37DB" w:rsidRDefault="00CA37DB" w:rsidP="7A714D2F">
            <w:pPr>
              <w:numPr>
                <w:ilvl w:val="0"/>
                <w:numId w:val="14"/>
              </w:numPr>
              <w:ind w:left="714" w:hanging="357"/>
              <w:contextualSpacing/>
              <w:jc w:val="both"/>
              <w:rPr>
                <w:rFonts w:ascii="Arial" w:eastAsiaTheme="minorEastAsia" w:hAnsi="Arial" w:cs="Arial"/>
              </w:rPr>
            </w:pPr>
            <w:r w:rsidRPr="006324CA">
              <w:rPr>
                <w:rFonts w:ascii="Arial" w:eastAsiaTheme="minorEastAsia" w:hAnsi="Arial" w:cs="Arial"/>
              </w:rPr>
              <w:t>Seeking advice from health and safety professionals through the National Health and Safety Function Helpdesk as appropriate.</w:t>
            </w:r>
          </w:p>
          <w:p w14:paraId="6424753B" w14:textId="77777777" w:rsidR="00A907A8" w:rsidRPr="006324CA" w:rsidRDefault="00A907A8" w:rsidP="00A907A8">
            <w:pPr>
              <w:ind w:left="714"/>
              <w:contextualSpacing/>
              <w:jc w:val="both"/>
              <w:rPr>
                <w:rFonts w:ascii="Arial" w:eastAsiaTheme="minorEastAsia" w:hAnsi="Arial" w:cs="Arial"/>
              </w:rPr>
            </w:pPr>
          </w:p>
          <w:p w14:paraId="2772DF58" w14:textId="77777777" w:rsidR="00CA37DB" w:rsidRPr="006324CA" w:rsidRDefault="00CA37DB" w:rsidP="7A714D2F">
            <w:pPr>
              <w:numPr>
                <w:ilvl w:val="0"/>
                <w:numId w:val="14"/>
              </w:numPr>
              <w:ind w:left="714" w:hanging="357"/>
              <w:contextualSpacing/>
              <w:jc w:val="both"/>
              <w:rPr>
                <w:rFonts w:ascii="Arial" w:eastAsiaTheme="minorEastAsia" w:hAnsi="Arial" w:cs="Arial"/>
              </w:rPr>
            </w:pPr>
            <w:r w:rsidRPr="006324CA">
              <w:rPr>
                <w:rFonts w:ascii="Arial" w:eastAsiaTheme="minorEastAsia" w:hAnsi="Arial" w:cs="Arial"/>
              </w:rPr>
              <w:lastRenderedPageBreak/>
              <w:t>Reviewing the health and safety performance of the ward/department/service and staff through, respectively, local audit and performance achievement meetings for example.</w:t>
            </w:r>
          </w:p>
          <w:p w14:paraId="7CEEED7C" w14:textId="77777777" w:rsidR="00CA37DB" w:rsidRPr="006324CA" w:rsidRDefault="00CA37DB" w:rsidP="7A714D2F">
            <w:pPr>
              <w:jc w:val="both"/>
              <w:rPr>
                <w:rFonts w:ascii="Arial" w:eastAsiaTheme="minorEastAsia" w:hAnsi="Arial" w:cs="Arial"/>
              </w:rPr>
            </w:pPr>
          </w:p>
          <w:p w14:paraId="7519A8ED" w14:textId="77777777" w:rsidR="00CA37DB" w:rsidRPr="006324CA" w:rsidRDefault="00CA37DB" w:rsidP="7A714D2F">
            <w:pPr>
              <w:jc w:val="both"/>
              <w:rPr>
                <w:rFonts w:ascii="Arial" w:eastAsiaTheme="minorEastAsia" w:hAnsi="Arial" w:cs="Arial"/>
              </w:rPr>
            </w:pPr>
            <w:r w:rsidRPr="006324CA">
              <w:rPr>
                <w:rFonts w:ascii="Arial" w:eastAsiaTheme="minorEastAsia" w:hAnsi="Arial" w:cs="Arial"/>
              </w:rPr>
              <w:t xml:space="preserve">Note: Detailed roles and responsibilities of Line Managers are outlined in local SSSS. </w:t>
            </w:r>
          </w:p>
          <w:p w14:paraId="7472881A" w14:textId="77777777" w:rsidR="00CA37DB" w:rsidRPr="006324CA" w:rsidRDefault="00CA37DB" w:rsidP="7A714D2F">
            <w:pPr>
              <w:jc w:val="both"/>
              <w:rPr>
                <w:rFonts w:ascii="Arial" w:eastAsiaTheme="minorEastAsia" w:hAnsi="Arial" w:cs="Arial"/>
              </w:rPr>
            </w:pPr>
          </w:p>
        </w:tc>
      </w:tr>
    </w:tbl>
    <w:p w14:paraId="0490F701" w14:textId="77777777" w:rsidR="00CA37DB" w:rsidRPr="006324CA" w:rsidRDefault="00CA37DB" w:rsidP="00CA37DB">
      <w:pPr>
        <w:spacing w:after="160"/>
        <w:rPr>
          <w:rFonts w:ascii="Arial" w:eastAsia="Arial" w:hAnsi="Arial" w:cs="Arial"/>
          <w:b/>
          <w:bCs/>
          <w:color w:val="000099"/>
        </w:rPr>
      </w:pPr>
    </w:p>
    <w:sectPr w:rsidR="00CA37DB" w:rsidRPr="006324CA"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83873A2"/>
    <w:multiLevelType w:val="hybridMultilevel"/>
    <w:tmpl w:val="EE5858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04308"/>
    <w:multiLevelType w:val="hybridMultilevel"/>
    <w:tmpl w:val="CD0A83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BBC412E"/>
    <w:multiLevelType w:val="hybridMultilevel"/>
    <w:tmpl w:val="D354FD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B35FDB"/>
    <w:multiLevelType w:val="hybridMultilevel"/>
    <w:tmpl w:val="070CD810"/>
    <w:lvl w:ilvl="0" w:tplc="FFE47AF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79E4EA9"/>
    <w:multiLevelType w:val="hybridMultilevel"/>
    <w:tmpl w:val="364C4CFE"/>
    <w:lvl w:ilvl="0" w:tplc="736A2D5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8E82882"/>
    <w:multiLevelType w:val="hybridMultilevel"/>
    <w:tmpl w:val="971237E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67D171F"/>
    <w:multiLevelType w:val="hybridMultilevel"/>
    <w:tmpl w:val="5C300EEA"/>
    <w:lvl w:ilvl="0" w:tplc="18090001">
      <w:start w:val="1"/>
      <w:numFmt w:val="bullet"/>
      <w:lvlText w:val=""/>
      <w:lvlJc w:val="left"/>
      <w:pPr>
        <w:tabs>
          <w:tab w:val="num" w:pos="720"/>
        </w:tabs>
        <w:ind w:left="720" w:hanging="360"/>
      </w:pPr>
      <w:rPr>
        <w:rFonts w:ascii="Symbol" w:hAnsi="Symbol"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start w:val="1"/>
      <w:numFmt w:val="bullet"/>
      <w:lvlText w:val=""/>
      <w:lvlJc w:val="left"/>
      <w:pPr>
        <w:tabs>
          <w:tab w:val="num" w:pos="2160"/>
        </w:tabs>
        <w:ind w:left="2160" w:hanging="360"/>
      </w:pPr>
      <w:rPr>
        <w:rFonts w:ascii="Wingdings" w:hAnsi="Wingdings" w:hint="default"/>
      </w:rPr>
    </w:lvl>
    <w:lvl w:ilvl="3" w:tplc="18090001">
      <w:start w:val="1"/>
      <w:numFmt w:val="bullet"/>
      <w:lvlText w:val=""/>
      <w:lvlJc w:val="left"/>
      <w:pPr>
        <w:tabs>
          <w:tab w:val="num" w:pos="2880"/>
        </w:tabs>
        <w:ind w:left="2880" w:hanging="360"/>
      </w:pPr>
      <w:rPr>
        <w:rFonts w:ascii="Symbol" w:hAnsi="Symbol" w:hint="default"/>
      </w:rPr>
    </w:lvl>
    <w:lvl w:ilvl="4" w:tplc="18090003">
      <w:start w:val="1"/>
      <w:numFmt w:val="bullet"/>
      <w:lvlText w:val="o"/>
      <w:lvlJc w:val="left"/>
      <w:pPr>
        <w:tabs>
          <w:tab w:val="num" w:pos="3600"/>
        </w:tabs>
        <w:ind w:left="3600" w:hanging="360"/>
      </w:pPr>
      <w:rPr>
        <w:rFonts w:ascii="Courier New" w:hAnsi="Courier New" w:cs="Courier New" w:hint="default"/>
      </w:rPr>
    </w:lvl>
    <w:lvl w:ilvl="5" w:tplc="18090005">
      <w:start w:val="1"/>
      <w:numFmt w:val="bullet"/>
      <w:lvlText w:val=""/>
      <w:lvlJc w:val="left"/>
      <w:pPr>
        <w:tabs>
          <w:tab w:val="num" w:pos="4320"/>
        </w:tabs>
        <w:ind w:left="4320" w:hanging="360"/>
      </w:pPr>
      <w:rPr>
        <w:rFonts w:ascii="Wingdings" w:hAnsi="Wingdings" w:hint="default"/>
      </w:rPr>
    </w:lvl>
    <w:lvl w:ilvl="6" w:tplc="18090001">
      <w:start w:val="1"/>
      <w:numFmt w:val="bullet"/>
      <w:lvlText w:val=""/>
      <w:lvlJc w:val="left"/>
      <w:pPr>
        <w:tabs>
          <w:tab w:val="num" w:pos="5040"/>
        </w:tabs>
        <w:ind w:left="5040" w:hanging="360"/>
      </w:pPr>
      <w:rPr>
        <w:rFonts w:ascii="Symbol" w:hAnsi="Symbol" w:hint="default"/>
      </w:rPr>
    </w:lvl>
    <w:lvl w:ilvl="7" w:tplc="18090003">
      <w:start w:val="1"/>
      <w:numFmt w:val="bullet"/>
      <w:lvlText w:val="o"/>
      <w:lvlJc w:val="left"/>
      <w:pPr>
        <w:tabs>
          <w:tab w:val="num" w:pos="5760"/>
        </w:tabs>
        <w:ind w:left="5760" w:hanging="360"/>
      </w:pPr>
      <w:rPr>
        <w:rFonts w:ascii="Courier New" w:hAnsi="Courier New" w:cs="Courier New" w:hint="default"/>
      </w:rPr>
    </w:lvl>
    <w:lvl w:ilvl="8" w:tplc="18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BEF0C9C"/>
    <w:multiLevelType w:val="hybridMultilevel"/>
    <w:tmpl w:val="7E7CDD52"/>
    <w:lvl w:ilvl="0" w:tplc="4DA4137A">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35C6E33"/>
    <w:multiLevelType w:val="hybridMultilevel"/>
    <w:tmpl w:val="F47CD35E"/>
    <w:lvl w:ilvl="0" w:tplc="4492211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251EE7"/>
    <w:multiLevelType w:val="hybridMultilevel"/>
    <w:tmpl w:val="C97E939A"/>
    <w:lvl w:ilvl="0" w:tplc="F3C8EB92">
      <w:start w:val="1"/>
      <w:numFmt w:val="bullet"/>
      <w:lvlText w:val=""/>
      <w:lvlJc w:val="left"/>
      <w:pPr>
        <w:tabs>
          <w:tab w:val="num" w:pos="720"/>
        </w:tabs>
        <w:ind w:left="720" w:hanging="360"/>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5"/>
  </w:num>
  <w:num w:numId="3">
    <w:abstractNumId w:val="25"/>
  </w:num>
  <w:num w:numId="4">
    <w:abstractNumId w:val="21"/>
  </w:num>
  <w:num w:numId="5">
    <w:abstractNumId w:val="29"/>
  </w:num>
  <w:num w:numId="6">
    <w:abstractNumId w:val="5"/>
  </w:num>
  <w:num w:numId="7">
    <w:abstractNumId w:val="39"/>
  </w:num>
  <w:num w:numId="8">
    <w:abstractNumId w:val="42"/>
  </w:num>
  <w:num w:numId="9">
    <w:abstractNumId w:val="41"/>
  </w:num>
  <w:num w:numId="10">
    <w:abstractNumId w:val="20"/>
  </w:num>
  <w:num w:numId="11">
    <w:abstractNumId w:val="31"/>
  </w:num>
  <w:num w:numId="12">
    <w:abstractNumId w:val="7"/>
  </w:num>
  <w:num w:numId="13">
    <w:abstractNumId w:val="10"/>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num>
  <w:num w:numId="16">
    <w:abstractNumId w:val="27"/>
  </w:num>
  <w:num w:numId="17">
    <w:abstractNumId w:val="35"/>
  </w:num>
  <w:num w:numId="18">
    <w:abstractNumId w:val="24"/>
  </w:num>
  <w:num w:numId="19">
    <w:abstractNumId w:val="33"/>
  </w:num>
  <w:num w:numId="20">
    <w:abstractNumId w:val="9"/>
  </w:num>
  <w:num w:numId="21">
    <w:abstractNumId w:val="30"/>
  </w:num>
  <w:num w:numId="22">
    <w:abstractNumId w:val="18"/>
  </w:num>
  <w:num w:numId="23">
    <w:abstractNumId w:val="4"/>
  </w:num>
  <w:num w:numId="24">
    <w:abstractNumId w:val="14"/>
  </w:num>
  <w:num w:numId="25">
    <w:abstractNumId w:val="36"/>
  </w:num>
  <w:num w:numId="26">
    <w:abstractNumId w:val="19"/>
  </w:num>
  <w:num w:numId="27">
    <w:abstractNumId w:val="27"/>
  </w:num>
  <w:num w:numId="28">
    <w:abstractNumId w:val="32"/>
  </w:num>
  <w:num w:numId="29">
    <w:abstractNumId w:val="12"/>
  </w:num>
  <w:num w:numId="30">
    <w:abstractNumId w:val="13"/>
  </w:num>
  <w:num w:numId="31">
    <w:abstractNumId w:val="26"/>
  </w:num>
  <w:num w:numId="32">
    <w:abstractNumId w:val="8"/>
  </w:num>
  <w:num w:numId="33">
    <w:abstractNumId w:val="23"/>
  </w:num>
  <w:num w:numId="34">
    <w:abstractNumId w:val="11"/>
  </w:num>
  <w:num w:numId="35">
    <w:abstractNumId w:val="38"/>
  </w:num>
  <w:num w:numId="36">
    <w:abstractNumId w:val="22"/>
  </w:num>
  <w:num w:numId="37">
    <w:abstractNumId w:val="37"/>
  </w:num>
  <w:num w:numId="38">
    <w:abstractNumId w:val="16"/>
  </w:num>
  <w:num w:numId="39">
    <w:abstractNumId w:val="3"/>
  </w:num>
  <w:num w:numId="40">
    <w:abstractNumId w:val="6"/>
  </w:num>
  <w:num w:numId="41">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711F0"/>
    <w:rsid w:val="00084562"/>
    <w:rsid w:val="000A5514"/>
    <w:rsid w:val="000C2BAF"/>
    <w:rsid w:val="000C604D"/>
    <w:rsid w:val="000E4C1D"/>
    <w:rsid w:val="000E512B"/>
    <w:rsid w:val="000F048B"/>
    <w:rsid w:val="00121DD1"/>
    <w:rsid w:val="00126C83"/>
    <w:rsid w:val="0014041D"/>
    <w:rsid w:val="00140D27"/>
    <w:rsid w:val="00146DAE"/>
    <w:rsid w:val="0019117D"/>
    <w:rsid w:val="001970D5"/>
    <w:rsid w:val="001B0006"/>
    <w:rsid w:val="001B500A"/>
    <w:rsid w:val="001C686C"/>
    <w:rsid w:val="001F2FA9"/>
    <w:rsid w:val="001F64A3"/>
    <w:rsid w:val="00243D2B"/>
    <w:rsid w:val="00252016"/>
    <w:rsid w:val="002C769E"/>
    <w:rsid w:val="002D5D1F"/>
    <w:rsid w:val="00301E98"/>
    <w:rsid w:val="00301FD7"/>
    <w:rsid w:val="00324823"/>
    <w:rsid w:val="00333FF4"/>
    <w:rsid w:val="0034039D"/>
    <w:rsid w:val="00342F86"/>
    <w:rsid w:val="00363F42"/>
    <w:rsid w:val="00381A4D"/>
    <w:rsid w:val="003C344F"/>
    <w:rsid w:val="003D32A6"/>
    <w:rsid w:val="003E145E"/>
    <w:rsid w:val="004041F5"/>
    <w:rsid w:val="0041620B"/>
    <w:rsid w:val="00424B6D"/>
    <w:rsid w:val="0042735B"/>
    <w:rsid w:val="00431EDD"/>
    <w:rsid w:val="00435F45"/>
    <w:rsid w:val="00477496"/>
    <w:rsid w:val="0048129F"/>
    <w:rsid w:val="00492C50"/>
    <w:rsid w:val="00493248"/>
    <w:rsid w:val="004A134C"/>
    <w:rsid w:val="004A6CE9"/>
    <w:rsid w:val="004B5676"/>
    <w:rsid w:val="004D1748"/>
    <w:rsid w:val="004D47F8"/>
    <w:rsid w:val="004D7E86"/>
    <w:rsid w:val="004F31C3"/>
    <w:rsid w:val="0050435D"/>
    <w:rsid w:val="00514546"/>
    <w:rsid w:val="00521A2F"/>
    <w:rsid w:val="0052591B"/>
    <w:rsid w:val="0053644D"/>
    <w:rsid w:val="005407A6"/>
    <w:rsid w:val="005423A4"/>
    <w:rsid w:val="00545953"/>
    <w:rsid w:val="00556120"/>
    <w:rsid w:val="00556300"/>
    <w:rsid w:val="00573F37"/>
    <w:rsid w:val="00577917"/>
    <w:rsid w:val="00582C55"/>
    <w:rsid w:val="00591B79"/>
    <w:rsid w:val="005B1134"/>
    <w:rsid w:val="005C25F5"/>
    <w:rsid w:val="005D2AA7"/>
    <w:rsid w:val="00600CE5"/>
    <w:rsid w:val="00611909"/>
    <w:rsid w:val="00612084"/>
    <w:rsid w:val="00620E7E"/>
    <w:rsid w:val="00625F5A"/>
    <w:rsid w:val="0062623C"/>
    <w:rsid w:val="006324CA"/>
    <w:rsid w:val="00641533"/>
    <w:rsid w:val="00641FAB"/>
    <w:rsid w:val="00652681"/>
    <w:rsid w:val="00654150"/>
    <w:rsid w:val="00655B40"/>
    <w:rsid w:val="00670C4A"/>
    <w:rsid w:val="00694F0C"/>
    <w:rsid w:val="00697E3A"/>
    <w:rsid w:val="006A52B1"/>
    <w:rsid w:val="006A6785"/>
    <w:rsid w:val="006C5C6C"/>
    <w:rsid w:val="006C7C36"/>
    <w:rsid w:val="006E618B"/>
    <w:rsid w:val="007003EB"/>
    <w:rsid w:val="00703B35"/>
    <w:rsid w:val="00721D6D"/>
    <w:rsid w:val="00725909"/>
    <w:rsid w:val="00746659"/>
    <w:rsid w:val="00756D60"/>
    <w:rsid w:val="00775A8E"/>
    <w:rsid w:val="007870E6"/>
    <w:rsid w:val="0079303C"/>
    <w:rsid w:val="007A3333"/>
    <w:rsid w:val="007A58F5"/>
    <w:rsid w:val="007B194B"/>
    <w:rsid w:val="007B54B6"/>
    <w:rsid w:val="007C7EDE"/>
    <w:rsid w:val="007D11D5"/>
    <w:rsid w:val="007D1377"/>
    <w:rsid w:val="007D3D74"/>
    <w:rsid w:val="007E6D42"/>
    <w:rsid w:val="007E79D1"/>
    <w:rsid w:val="00814069"/>
    <w:rsid w:val="00844A25"/>
    <w:rsid w:val="00846689"/>
    <w:rsid w:val="00850B8D"/>
    <w:rsid w:val="008547AB"/>
    <w:rsid w:val="00854E73"/>
    <w:rsid w:val="0086265E"/>
    <w:rsid w:val="008B35C4"/>
    <w:rsid w:val="008B59EF"/>
    <w:rsid w:val="008B5D57"/>
    <w:rsid w:val="008D6E67"/>
    <w:rsid w:val="008E101B"/>
    <w:rsid w:val="008E496A"/>
    <w:rsid w:val="008E6892"/>
    <w:rsid w:val="00941A68"/>
    <w:rsid w:val="00941CCE"/>
    <w:rsid w:val="00946371"/>
    <w:rsid w:val="00952CA6"/>
    <w:rsid w:val="0096487F"/>
    <w:rsid w:val="00971285"/>
    <w:rsid w:val="00975484"/>
    <w:rsid w:val="009A2C1C"/>
    <w:rsid w:val="009B223A"/>
    <w:rsid w:val="009C6660"/>
    <w:rsid w:val="009D0C49"/>
    <w:rsid w:val="009D4252"/>
    <w:rsid w:val="009E47C4"/>
    <w:rsid w:val="009E5756"/>
    <w:rsid w:val="00A11675"/>
    <w:rsid w:val="00A14B87"/>
    <w:rsid w:val="00A27CB0"/>
    <w:rsid w:val="00A35173"/>
    <w:rsid w:val="00A61E6B"/>
    <w:rsid w:val="00A64EDC"/>
    <w:rsid w:val="00A725F7"/>
    <w:rsid w:val="00A74A2D"/>
    <w:rsid w:val="00A907A8"/>
    <w:rsid w:val="00A907E5"/>
    <w:rsid w:val="00AA025C"/>
    <w:rsid w:val="00AA6D48"/>
    <w:rsid w:val="00AC134C"/>
    <w:rsid w:val="00AC619B"/>
    <w:rsid w:val="00AD3E2F"/>
    <w:rsid w:val="00AE16DB"/>
    <w:rsid w:val="00AF093B"/>
    <w:rsid w:val="00B204A9"/>
    <w:rsid w:val="00B3376B"/>
    <w:rsid w:val="00B41581"/>
    <w:rsid w:val="00B53145"/>
    <w:rsid w:val="00B82D6A"/>
    <w:rsid w:val="00BB004F"/>
    <w:rsid w:val="00BB15F7"/>
    <w:rsid w:val="00BB3BD1"/>
    <w:rsid w:val="00BC489C"/>
    <w:rsid w:val="00BC5A28"/>
    <w:rsid w:val="00BD06A5"/>
    <w:rsid w:val="00BD6544"/>
    <w:rsid w:val="00BE62F9"/>
    <w:rsid w:val="00BF04DE"/>
    <w:rsid w:val="00BF0C99"/>
    <w:rsid w:val="00C078FB"/>
    <w:rsid w:val="00C110BC"/>
    <w:rsid w:val="00C541CA"/>
    <w:rsid w:val="00C557F9"/>
    <w:rsid w:val="00C57B71"/>
    <w:rsid w:val="00C67A92"/>
    <w:rsid w:val="00C707BD"/>
    <w:rsid w:val="00C7113C"/>
    <w:rsid w:val="00C778BC"/>
    <w:rsid w:val="00C80783"/>
    <w:rsid w:val="00C850E5"/>
    <w:rsid w:val="00C928E9"/>
    <w:rsid w:val="00CA37DB"/>
    <w:rsid w:val="00CE6E04"/>
    <w:rsid w:val="00CF049C"/>
    <w:rsid w:val="00CF0F7C"/>
    <w:rsid w:val="00D15C21"/>
    <w:rsid w:val="00D1602C"/>
    <w:rsid w:val="00D2427F"/>
    <w:rsid w:val="00D26FA1"/>
    <w:rsid w:val="00D34A41"/>
    <w:rsid w:val="00D46269"/>
    <w:rsid w:val="00D50A67"/>
    <w:rsid w:val="00D7158E"/>
    <w:rsid w:val="00D86E41"/>
    <w:rsid w:val="00DA5DD7"/>
    <w:rsid w:val="00DA6966"/>
    <w:rsid w:val="00DC32D4"/>
    <w:rsid w:val="00DC6975"/>
    <w:rsid w:val="00E040B4"/>
    <w:rsid w:val="00E21580"/>
    <w:rsid w:val="00E30ABA"/>
    <w:rsid w:val="00E30FF1"/>
    <w:rsid w:val="00E311BA"/>
    <w:rsid w:val="00E34EAC"/>
    <w:rsid w:val="00E35A34"/>
    <w:rsid w:val="00E520CB"/>
    <w:rsid w:val="00E53E3E"/>
    <w:rsid w:val="00E64ACD"/>
    <w:rsid w:val="00E64E18"/>
    <w:rsid w:val="00E71333"/>
    <w:rsid w:val="00E835A6"/>
    <w:rsid w:val="00E9429F"/>
    <w:rsid w:val="00EA0B7E"/>
    <w:rsid w:val="00EA4D2F"/>
    <w:rsid w:val="00EC0220"/>
    <w:rsid w:val="00EC513D"/>
    <w:rsid w:val="00EC5B3B"/>
    <w:rsid w:val="00EF118C"/>
    <w:rsid w:val="00EF7B87"/>
    <w:rsid w:val="00F0600B"/>
    <w:rsid w:val="00F272AB"/>
    <w:rsid w:val="00F42AA7"/>
    <w:rsid w:val="00F4759C"/>
    <w:rsid w:val="00F60B8D"/>
    <w:rsid w:val="00F6709A"/>
    <w:rsid w:val="00F74C49"/>
    <w:rsid w:val="00F85A40"/>
    <w:rsid w:val="00F86AF3"/>
    <w:rsid w:val="00FB706F"/>
    <w:rsid w:val="00FC56F4"/>
    <w:rsid w:val="00FD0620"/>
    <w:rsid w:val="00FD0B32"/>
    <w:rsid w:val="00FE01FF"/>
    <w:rsid w:val="00FF6837"/>
    <w:rsid w:val="00FF7B95"/>
    <w:rsid w:val="028574BB"/>
    <w:rsid w:val="073DA6CA"/>
    <w:rsid w:val="1C8843EA"/>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aliases w:val="List Paragraph4,List Paragraph3"/>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aliases w:val="List Paragraph4 Char,List Paragraph3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 w:type="character" w:styleId="UnresolvedMention">
    <w:name w:val="Unresolved Mention"/>
    <w:basedOn w:val="DefaultParagraphFont"/>
    <w:uiPriority w:val="99"/>
    <w:semiHidden/>
    <w:unhideWhenUsed/>
    <w:rsid w:val="00632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08441">
      <w:bodyDiv w:val="1"/>
      <w:marLeft w:val="0"/>
      <w:marRight w:val="0"/>
      <w:marTop w:val="0"/>
      <w:marBottom w:val="0"/>
      <w:divBdr>
        <w:top w:val="none" w:sz="0" w:space="0" w:color="auto"/>
        <w:left w:val="none" w:sz="0" w:space="0" w:color="auto"/>
        <w:bottom w:val="none" w:sz="0" w:space="0" w:color="auto"/>
        <w:right w:val="none" w:sz="0" w:space="0" w:color="auto"/>
      </w:divBdr>
      <w:divsChild>
        <w:div w:id="79908816">
          <w:marLeft w:val="0"/>
          <w:marRight w:val="0"/>
          <w:marTop w:val="0"/>
          <w:marBottom w:val="0"/>
          <w:divBdr>
            <w:top w:val="none" w:sz="0" w:space="0" w:color="auto"/>
            <w:left w:val="none" w:sz="0" w:space="0" w:color="auto"/>
            <w:bottom w:val="none" w:sz="0" w:space="0" w:color="auto"/>
            <w:right w:val="none" w:sz="0" w:space="0" w:color="auto"/>
          </w:divBdr>
        </w:div>
      </w:divsChild>
    </w:div>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368212312">
      <w:bodyDiv w:val="1"/>
      <w:marLeft w:val="0"/>
      <w:marRight w:val="0"/>
      <w:marTop w:val="0"/>
      <w:marBottom w:val="0"/>
      <w:divBdr>
        <w:top w:val="none" w:sz="0" w:space="0" w:color="auto"/>
        <w:left w:val="none" w:sz="0" w:space="0" w:color="auto"/>
        <w:bottom w:val="none" w:sz="0" w:space="0" w:color="auto"/>
        <w:right w:val="none" w:sz="0" w:space="0" w:color="auto"/>
      </w:divBdr>
    </w:div>
    <w:div w:id="1392119545">
      <w:bodyDiv w:val="1"/>
      <w:marLeft w:val="0"/>
      <w:marRight w:val="0"/>
      <w:marTop w:val="0"/>
      <w:marBottom w:val="0"/>
      <w:divBdr>
        <w:top w:val="none" w:sz="0" w:space="0" w:color="auto"/>
        <w:left w:val="none" w:sz="0" w:space="0" w:color="auto"/>
        <w:bottom w:val="none" w:sz="0" w:space="0" w:color="auto"/>
        <w:right w:val="none" w:sz="0" w:space="0" w:color="auto"/>
      </w:divBdr>
      <w:divsChild>
        <w:div w:id="56100520">
          <w:marLeft w:val="0"/>
          <w:marRight w:val="0"/>
          <w:marTop w:val="0"/>
          <w:marBottom w:val="0"/>
          <w:divBdr>
            <w:top w:val="none" w:sz="0" w:space="0" w:color="auto"/>
            <w:left w:val="none" w:sz="0" w:space="0" w:color="auto"/>
            <w:bottom w:val="none" w:sz="0" w:space="0" w:color="auto"/>
            <w:right w:val="none" w:sz="0" w:space="0" w:color="auto"/>
          </w:divBdr>
        </w:div>
      </w:divsChild>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enterprise.gov.ie/en/what-we-do/workplace-and-skills/employment-permi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ark.lyons@hse.ie" TargetMode="External"/><Relationship Id="rId20" Type="http://schemas.openxmlformats.org/officeDocument/2006/relationships/hyperlink" Target="http://www.cpsa.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hse.ie/eng/services/list/2/primarycare/childrenfirst/resources/designatedofficers.pdf" TargetMode="Externa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mandated-persons.pdf" TargetMode="External"/><Relationship Id="rId10" Type="http://schemas.openxmlformats.org/officeDocument/2006/relationships/endnotes" Target="endnotes.xml"/><Relationship Id="rId19" Type="http://schemas.openxmlformats.org/officeDocument/2006/relationships/hyperlink" Target="https://www.hse.ie/eng/staff/resources/divers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2.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customXml/itemProps3.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350AA4-0D2D-4E25-AFA4-605EA3649E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14</Pages>
  <Words>5747</Words>
  <Characters>35695</Characters>
  <Application>Microsoft Office Word</Application>
  <DocSecurity>0</DocSecurity>
  <Lines>297</Lines>
  <Paragraphs>82</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41360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Alva Collins</cp:lastModifiedBy>
  <cp:revision>13</cp:revision>
  <cp:lastPrinted>2011-06-21T19:59:00Z</cp:lastPrinted>
  <dcterms:created xsi:type="dcterms:W3CDTF">2026-03-04T09:35:00Z</dcterms:created>
  <dcterms:modified xsi:type="dcterms:W3CDTF">2026-10-07T14:01:00Z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