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B6B78" w14:textId="77777777" w:rsidR="00C0075F" w:rsidRDefault="00C0075F">
      <w:pPr>
        <w:pStyle w:val="BodyText"/>
        <w:rPr>
          <w:rFonts w:ascii="Times New Roman"/>
        </w:rPr>
      </w:pPr>
    </w:p>
    <w:p w14:paraId="5E5697E2" w14:textId="77777777" w:rsidR="00C0075F" w:rsidRDefault="00C0075F">
      <w:pPr>
        <w:pStyle w:val="BodyText"/>
        <w:rPr>
          <w:rFonts w:ascii="Times New Roman"/>
        </w:rPr>
      </w:pPr>
    </w:p>
    <w:p w14:paraId="3B0DA945" w14:textId="77777777" w:rsidR="00C0075F" w:rsidRDefault="00C0075F">
      <w:pPr>
        <w:pStyle w:val="BodyText"/>
        <w:rPr>
          <w:rFonts w:ascii="Times New Roman"/>
        </w:rPr>
      </w:pPr>
    </w:p>
    <w:p w14:paraId="162392B0" w14:textId="77777777" w:rsidR="00C0075F" w:rsidRDefault="00C0075F">
      <w:pPr>
        <w:pStyle w:val="BodyText"/>
        <w:spacing w:before="15"/>
        <w:rPr>
          <w:rFonts w:ascii="Times New Roman"/>
        </w:rPr>
      </w:pPr>
    </w:p>
    <w:p w14:paraId="6DBF1C83" w14:textId="3C095EE1" w:rsidR="00C0075F" w:rsidRDefault="008012C9">
      <w:pPr>
        <w:pStyle w:val="Heading1"/>
        <w:ind w:left="6573" w:firstLine="1466"/>
      </w:pPr>
      <w:r>
        <w:t>Staff</w:t>
      </w:r>
      <w:r>
        <w:rPr>
          <w:spacing w:val="-11"/>
        </w:rPr>
        <w:t xml:space="preserve"> </w:t>
      </w:r>
      <w:r>
        <w:t>Nurse</w:t>
      </w:r>
      <w:r>
        <w:rPr>
          <w:spacing w:val="-13"/>
        </w:rPr>
        <w:t xml:space="preserve"> </w:t>
      </w:r>
      <w:r>
        <w:t>(Mental</w:t>
      </w:r>
      <w:r>
        <w:rPr>
          <w:spacing w:val="-13"/>
        </w:rPr>
        <w:t xml:space="preserve"> </w:t>
      </w:r>
      <w:r>
        <w:t>Health) Job</w:t>
      </w:r>
      <w:r>
        <w:rPr>
          <w:spacing w:val="-8"/>
        </w:rPr>
        <w:t xml:space="preserve"> </w:t>
      </w:r>
      <w:r>
        <w:t>Specification</w:t>
      </w:r>
      <w:r>
        <w:rPr>
          <w:spacing w:val="-5"/>
        </w:rPr>
        <w:t xml:space="preserve"> </w:t>
      </w:r>
      <w:r>
        <w:t>&amp;</w:t>
      </w:r>
      <w:r>
        <w:rPr>
          <w:spacing w:val="-7"/>
        </w:rPr>
        <w:t xml:space="preserve"> </w:t>
      </w:r>
      <w:r>
        <w:t>Terms</w:t>
      </w:r>
      <w:r>
        <w:rPr>
          <w:spacing w:val="-6"/>
        </w:rPr>
        <w:t xml:space="preserve"> </w:t>
      </w:r>
      <w:r>
        <w:t>and</w:t>
      </w:r>
      <w:r>
        <w:rPr>
          <w:spacing w:val="-5"/>
        </w:rPr>
        <w:t xml:space="preserve"> </w:t>
      </w:r>
      <w:r>
        <w:rPr>
          <w:spacing w:val="-2"/>
        </w:rPr>
        <w:t>Conditions</w:t>
      </w:r>
    </w:p>
    <w:p w14:paraId="57B5BEBB" w14:textId="77777777" w:rsidR="00C0075F" w:rsidRDefault="00C0075F">
      <w:pPr>
        <w:pStyle w:val="BodyText"/>
        <w:spacing w:before="1" w:after="1"/>
        <w:rPr>
          <w:b/>
        </w:r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4"/>
        <w:gridCol w:w="8257"/>
      </w:tblGrid>
      <w:tr w:rsidR="00C0075F" w14:paraId="5AC34568" w14:textId="77777777">
        <w:trPr>
          <w:trHeight w:val="690"/>
        </w:trPr>
        <w:tc>
          <w:tcPr>
            <w:tcW w:w="2364" w:type="dxa"/>
          </w:tcPr>
          <w:p w14:paraId="7262F08F" w14:textId="77777777" w:rsidR="00C0075F" w:rsidRDefault="008012C9">
            <w:pPr>
              <w:pStyle w:val="TableParagraph"/>
              <w:ind w:left="107"/>
              <w:rPr>
                <w:b/>
                <w:sz w:val="20"/>
              </w:rPr>
            </w:pPr>
            <w:r>
              <w:rPr>
                <w:b/>
                <w:sz w:val="20"/>
              </w:rPr>
              <w:t>Job</w:t>
            </w:r>
            <w:r>
              <w:rPr>
                <w:b/>
                <w:spacing w:val="-14"/>
                <w:sz w:val="20"/>
              </w:rPr>
              <w:t xml:space="preserve"> </w:t>
            </w:r>
            <w:r>
              <w:rPr>
                <w:b/>
                <w:sz w:val="20"/>
              </w:rPr>
              <w:t>Title</w:t>
            </w:r>
            <w:r>
              <w:rPr>
                <w:b/>
                <w:spacing w:val="-13"/>
                <w:sz w:val="20"/>
              </w:rPr>
              <w:t xml:space="preserve"> </w:t>
            </w:r>
            <w:r>
              <w:rPr>
                <w:b/>
                <w:sz w:val="20"/>
              </w:rPr>
              <w:t>and</w:t>
            </w:r>
            <w:r>
              <w:rPr>
                <w:b/>
                <w:spacing w:val="-14"/>
                <w:sz w:val="20"/>
              </w:rPr>
              <w:t xml:space="preserve"> </w:t>
            </w:r>
            <w:r>
              <w:rPr>
                <w:b/>
                <w:sz w:val="20"/>
              </w:rPr>
              <w:t xml:space="preserve">Grade </w:t>
            </w:r>
            <w:r>
              <w:rPr>
                <w:b/>
                <w:spacing w:val="-4"/>
                <w:sz w:val="20"/>
              </w:rPr>
              <w:t>Code</w:t>
            </w:r>
          </w:p>
        </w:tc>
        <w:tc>
          <w:tcPr>
            <w:tcW w:w="8257" w:type="dxa"/>
          </w:tcPr>
          <w:p w14:paraId="58B39BFA" w14:textId="77777777" w:rsidR="00C0075F" w:rsidRDefault="008012C9">
            <w:pPr>
              <w:pStyle w:val="TableParagraph"/>
              <w:spacing w:line="227" w:lineRule="exact"/>
              <w:rPr>
                <w:b/>
                <w:sz w:val="20"/>
              </w:rPr>
            </w:pPr>
            <w:r>
              <w:rPr>
                <w:b/>
                <w:sz w:val="20"/>
              </w:rPr>
              <w:t>Staff</w:t>
            </w:r>
            <w:r>
              <w:rPr>
                <w:b/>
                <w:spacing w:val="-4"/>
                <w:sz w:val="20"/>
              </w:rPr>
              <w:t xml:space="preserve"> </w:t>
            </w:r>
            <w:r>
              <w:rPr>
                <w:b/>
                <w:sz w:val="20"/>
              </w:rPr>
              <w:t>Nurse</w:t>
            </w:r>
            <w:r>
              <w:rPr>
                <w:b/>
                <w:spacing w:val="-4"/>
                <w:sz w:val="20"/>
              </w:rPr>
              <w:t xml:space="preserve"> </w:t>
            </w:r>
            <w:r>
              <w:rPr>
                <w:b/>
                <w:sz w:val="20"/>
              </w:rPr>
              <w:t>(Mental</w:t>
            </w:r>
            <w:r>
              <w:rPr>
                <w:b/>
                <w:spacing w:val="-6"/>
                <w:sz w:val="20"/>
              </w:rPr>
              <w:t xml:space="preserve"> </w:t>
            </w:r>
            <w:r>
              <w:rPr>
                <w:b/>
                <w:spacing w:val="-2"/>
                <w:sz w:val="20"/>
              </w:rPr>
              <w:t>Health)</w:t>
            </w:r>
          </w:p>
          <w:p w14:paraId="7D73B3BD" w14:textId="4633BB6B" w:rsidR="00C0075F" w:rsidRDefault="00C0075F">
            <w:pPr>
              <w:pStyle w:val="TableParagraph"/>
              <w:spacing w:before="3"/>
              <w:rPr>
                <w:sz w:val="20"/>
              </w:rPr>
            </w:pPr>
          </w:p>
        </w:tc>
      </w:tr>
      <w:tr w:rsidR="00C0075F" w14:paraId="729C0B73" w14:textId="77777777">
        <w:trPr>
          <w:trHeight w:val="460"/>
        </w:trPr>
        <w:tc>
          <w:tcPr>
            <w:tcW w:w="2364" w:type="dxa"/>
          </w:tcPr>
          <w:p w14:paraId="5D66FA79" w14:textId="77777777" w:rsidR="00C0075F" w:rsidRDefault="008012C9">
            <w:pPr>
              <w:pStyle w:val="TableParagraph"/>
              <w:spacing w:line="227" w:lineRule="exact"/>
              <w:ind w:left="107"/>
              <w:rPr>
                <w:b/>
                <w:sz w:val="20"/>
              </w:rPr>
            </w:pPr>
            <w:r>
              <w:rPr>
                <w:b/>
                <w:sz w:val="20"/>
              </w:rPr>
              <w:t>Campaign</w:t>
            </w:r>
            <w:r>
              <w:rPr>
                <w:b/>
                <w:spacing w:val="-10"/>
                <w:sz w:val="20"/>
              </w:rPr>
              <w:t xml:space="preserve"> </w:t>
            </w:r>
            <w:r>
              <w:rPr>
                <w:b/>
                <w:spacing w:val="-2"/>
                <w:sz w:val="20"/>
              </w:rPr>
              <w:t>Reference</w:t>
            </w:r>
          </w:p>
        </w:tc>
        <w:tc>
          <w:tcPr>
            <w:tcW w:w="8257" w:type="dxa"/>
          </w:tcPr>
          <w:p w14:paraId="52A3D7D6" w14:textId="133A93D0" w:rsidR="00C0075F" w:rsidRDefault="00EC29B9">
            <w:pPr>
              <w:pStyle w:val="TableParagraph"/>
              <w:spacing w:line="229" w:lineRule="exact"/>
              <w:rPr>
                <w:sz w:val="20"/>
              </w:rPr>
            </w:pPr>
            <w:r>
              <w:rPr>
                <w:spacing w:val="-2"/>
                <w:sz w:val="20"/>
              </w:rPr>
              <w:t>SJOGUH</w:t>
            </w:r>
          </w:p>
        </w:tc>
      </w:tr>
      <w:tr w:rsidR="00C0075F" w14:paraId="37900190" w14:textId="77777777">
        <w:trPr>
          <w:trHeight w:val="230"/>
        </w:trPr>
        <w:tc>
          <w:tcPr>
            <w:tcW w:w="2364" w:type="dxa"/>
          </w:tcPr>
          <w:p w14:paraId="67702B64" w14:textId="77777777" w:rsidR="00C0075F" w:rsidRDefault="008012C9">
            <w:pPr>
              <w:pStyle w:val="TableParagraph"/>
              <w:spacing w:line="210" w:lineRule="exact"/>
              <w:ind w:left="107"/>
              <w:rPr>
                <w:b/>
                <w:sz w:val="20"/>
              </w:rPr>
            </w:pPr>
            <w:r>
              <w:rPr>
                <w:b/>
                <w:sz w:val="20"/>
              </w:rPr>
              <w:t>Closing</w:t>
            </w:r>
            <w:r>
              <w:rPr>
                <w:b/>
                <w:spacing w:val="-8"/>
                <w:sz w:val="20"/>
              </w:rPr>
              <w:t xml:space="preserve"> </w:t>
            </w:r>
            <w:r>
              <w:rPr>
                <w:b/>
                <w:spacing w:val="-4"/>
                <w:sz w:val="20"/>
              </w:rPr>
              <w:t>Date</w:t>
            </w:r>
          </w:p>
        </w:tc>
        <w:tc>
          <w:tcPr>
            <w:tcW w:w="8257" w:type="dxa"/>
          </w:tcPr>
          <w:p w14:paraId="553D9BD4" w14:textId="12A7EAF8" w:rsidR="00C0075F" w:rsidRDefault="00EC29B9">
            <w:pPr>
              <w:pStyle w:val="TableParagraph"/>
              <w:spacing w:line="210" w:lineRule="exact"/>
              <w:rPr>
                <w:sz w:val="20"/>
              </w:rPr>
            </w:pPr>
            <w:r>
              <w:rPr>
                <w:sz w:val="20"/>
              </w:rPr>
              <w:t>Friday</w:t>
            </w:r>
            <w:r w:rsidR="008012C9">
              <w:rPr>
                <w:spacing w:val="-7"/>
                <w:sz w:val="20"/>
              </w:rPr>
              <w:t xml:space="preserve"> </w:t>
            </w:r>
            <w:r>
              <w:rPr>
                <w:sz w:val="20"/>
              </w:rPr>
              <w:t>16</w:t>
            </w:r>
            <w:r w:rsidRPr="00EC29B9">
              <w:rPr>
                <w:sz w:val="20"/>
                <w:vertAlign w:val="superscript"/>
              </w:rPr>
              <w:t>th</w:t>
            </w:r>
            <w:r>
              <w:rPr>
                <w:sz w:val="20"/>
              </w:rPr>
              <w:t xml:space="preserve"> October</w:t>
            </w:r>
            <w:r w:rsidR="008012C9">
              <w:rPr>
                <w:spacing w:val="-3"/>
                <w:sz w:val="20"/>
              </w:rPr>
              <w:t xml:space="preserve"> </w:t>
            </w:r>
            <w:r w:rsidR="008012C9">
              <w:rPr>
                <w:sz w:val="20"/>
              </w:rPr>
              <w:t>at</w:t>
            </w:r>
            <w:r w:rsidR="008012C9">
              <w:rPr>
                <w:spacing w:val="-6"/>
                <w:sz w:val="20"/>
              </w:rPr>
              <w:t xml:space="preserve"> </w:t>
            </w:r>
            <w:r w:rsidR="008012C9">
              <w:rPr>
                <w:sz w:val="20"/>
              </w:rPr>
              <w:t>12</w:t>
            </w:r>
            <w:r w:rsidR="008012C9">
              <w:rPr>
                <w:spacing w:val="-6"/>
                <w:sz w:val="20"/>
              </w:rPr>
              <w:t xml:space="preserve"> </w:t>
            </w:r>
            <w:r w:rsidR="008012C9">
              <w:rPr>
                <w:spacing w:val="-4"/>
                <w:sz w:val="20"/>
              </w:rPr>
              <w:t>Noon</w:t>
            </w:r>
          </w:p>
        </w:tc>
      </w:tr>
      <w:tr w:rsidR="00C0075F" w14:paraId="10B75E35" w14:textId="77777777">
        <w:trPr>
          <w:trHeight w:val="691"/>
        </w:trPr>
        <w:tc>
          <w:tcPr>
            <w:tcW w:w="2364" w:type="dxa"/>
          </w:tcPr>
          <w:p w14:paraId="2A98BA38" w14:textId="77777777" w:rsidR="00C0075F" w:rsidRDefault="008012C9">
            <w:pPr>
              <w:pStyle w:val="TableParagraph"/>
              <w:ind w:left="107" w:right="396"/>
              <w:rPr>
                <w:b/>
                <w:sz w:val="20"/>
              </w:rPr>
            </w:pPr>
            <w:r>
              <w:rPr>
                <w:b/>
                <w:sz w:val="20"/>
              </w:rPr>
              <w:t>Proposed</w:t>
            </w:r>
            <w:r>
              <w:rPr>
                <w:b/>
                <w:spacing w:val="-14"/>
                <w:sz w:val="20"/>
              </w:rPr>
              <w:t xml:space="preserve"> </w:t>
            </w:r>
            <w:r>
              <w:rPr>
                <w:b/>
                <w:sz w:val="20"/>
              </w:rPr>
              <w:t>Interview Date (s)</w:t>
            </w:r>
          </w:p>
        </w:tc>
        <w:tc>
          <w:tcPr>
            <w:tcW w:w="8257" w:type="dxa"/>
          </w:tcPr>
          <w:p w14:paraId="402CC611" w14:textId="77777777" w:rsidR="00C0075F" w:rsidRDefault="008012C9">
            <w:pPr>
              <w:pStyle w:val="TableParagraph"/>
              <w:spacing w:line="229" w:lineRule="exact"/>
              <w:rPr>
                <w:sz w:val="20"/>
              </w:rPr>
            </w:pPr>
            <w:r>
              <w:rPr>
                <w:sz w:val="20"/>
              </w:rPr>
              <w:t>To</w:t>
            </w:r>
            <w:r>
              <w:rPr>
                <w:spacing w:val="-4"/>
                <w:sz w:val="20"/>
              </w:rPr>
              <w:t xml:space="preserve"> </w:t>
            </w:r>
            <w:r>
              <w:rPr>
                <w:sz w:val="20"/>
              </w:rPr>
              <w:t>Be</w:t>
            </w:r>
            <w:r>
              <w:rPr>
                <w:spacing w:val="-3"/>
                <w:sz w:val="20"/>
              </w:rPr>
              <w:t xml:space="preserve"> </w:t>
            </w:r>
            <w:r>
              <w:rPr>
                <w:spacing w:val="-2"/>
                <w:sz w:val="20"/>
              </w:rPr>
              <w:t>Confirmed</w:t>
            </w:r>
          </w:p>
        </w:tc>
      </w:tr>
      <w:tr w:rsidR="00C0075F" w14:paraId="133B9B42" w14:textId="77777777">
        <w:trPr>
          <w:trHeight w:val="688"/>
        </w:trPr>
        <w:tc>
          <w:tcPr>
            <w:tcW w:w="2364" w:type="dxa"/>
          </w:tcPr>
          <w:p w14:paraId="65A5DD89" w14:textId="77777777" w:rsidR="00C0075F" w:rsidRDefault="008012C9">
            <w:pPr>
              <w:pStyle w:val="TableParagraph"/>
              <w:ind w:left="107" w:right="273"/>
              <w:rPr>
                <w:b/>
                <w:sz w:val="20"/>
              </w:rPr>
            </w:pPr>
            <w:r>
              <w:rPr>
                <w:b/>
                <w:sz w:val="20"/>
              </w:rPr>
              <w:t xml:space="preserve">Taking up </w:t>
            </w:r>
            <w:r>
              <w:rPr>
                <w:b/>
                <w:spacing w:val="-2"/>
                <w:sz w:val="20"/>
              </w:rPr>
              <w:t>Appointment</w:t>
            </w:r>
          </w:p>
        </w:tc>
        <w:tc>
          <w:tcPr>
            <w:tcW w:w="8257" w:type="dxa"/>
          </w:tcPr>
          <w:p w14:paraId="2730B925" w14:textId="77777777" w:rsidR="00C0075F" w:rsidRDefault="008012C9">
            <w:pPr>
              <w:pStyle w:val="TableParagraph"/>
              <w:spacing w:line="229" w:lineRule="exact"/>
              <w:rPr>
                <w:sz w:val="20"/>
              </w:rPr>
            </w:pPr>
            <w:r>
              <w:rPr>
                <w:sz w:val="20"/>
              </w:rPr>
              <w:t>A</w:t>
            </w:r>
            <w:r>
              <w:rPr>
                <w:spacing w:val="-6"/>
                <w:sz w:val="20"/>
              </w:rPr>
              <w:t xml:space="preserve"> </w:t>
            </w:r>
            <w:r>
              <w:rPr>
                <w:sz w:val="20"/>
              </w:rPr>
              <w:t>start</w:t>
            </w:r>
            <w:r>
              <w:rPr>
                <w:spacing w:val="-5"/>
                <w:sz w:val="20"/>
              </w:rPr>
              <w:t xml:space="preserve"> </w:t>
            </w:r>
            <w:r>
              <w:rPr>
                <w:sz w:val="20"/>
              </w:rPr>
              <w:t>date</w:t>
            </w:r>
            <w:r>
              <w:rPr>
                <w:spacing w:val="-4"/>
                <w:sz w:val="20"/>
              </w:rPr>
              <w:t xml:space="preserve"> </w:t>
            </w:r>
            <w:r>
              <w:rPr>
                <w:sz w:val="20"/>
              </w:rPr>
              <w:t>will</w:t>
            </w:r>
            <w:r>
              <w:rPr>
                <w:spacing w:val="-4"/>
                <w:sz w:val="20"/>
              </w:rPr>
              <w:t xml:space="preserve"> </w:t>
            </w:r>
            <w:r>
              <w:rPr>
                <w:sz w:val="20"/>
              </w:rPr>
              <w:t>be</w:t>
            </w:r>
            <w:r>
              <w:rPr>
                <w:spacing w:val="-4"/>
                <w:sz w:val="20"/>
              </w:rPr>
              <w:t xml:space="preserve"> </w:t>
            </w:r>
            <w:r>
              <w:rPr>
                <w:sz w:val="20"/>
              </w:rPr>
              <w:t>indicated</w:t>
            </w:r>
            <w:r>
              <w:rPr>
                <w:spacing w:val="-5"/>
                <w:sz w:val="20"/>
              </w:rPr>
              <w:t xml:space="preserve"> </w:t>
            </w:r>
            <w:r>
              <w:rPr>
                <w:sz w:val="20"/>
              </w:rPr>
              <w:t>at</w:t>
            </w:r>
            <w:r>
              <w:rPr>
                <w:spacing w:val="-6"/>
                <w:sz w:val="20"/>
              </w:rPr>
              <w:t xml:space="preserve"> </w:t>
            </w:r>
            <w:r>
              <w:rPr>
                <w:sz w:val="20"/>
              </w:rPr>
              <w:t>job</w:t>
            </w:r>
            <w:r>
              <w:rPr>
                <w:spacing w:val="-3"/>
                <w:sz w:val="20"/>
              </w:rPr>
              <w:t xml:space="preserve"> </w:t>
            </w:r>
            <w:r>
              <w:rPr>
                <w:sz w:val="20"/>
              </w:rPr>
              <w:t>offer</w:t>
            </w:r>
            <w:r>
              <w:rPr>
                <w:spacing w:val="-5"/>
                <w:sz w:val="20"/>
              </w:rPr>
              <w:t xml:space="preserve"> </w:t>
            </w:r>
            <w:r>
              <w:rPr>
                <w:spacing w:val="-2"/>
                <w:sz w:val="20"/>
              </w:rPr>
              <w:t>stage.</w:t>
            </w:r>
          </w:p>
        </w:tc>
      </w:tr>
      <w:tr w:rsidR="00C0075F" w14:paraId="66B445AE" w14:textId="77777777" w:rsidTr="008B7007">
        <w:trPr>
          <w:trHeight w:val="2642"/>
        </w:trPr>
        <w:tc>
          <w:tcPr>
            <w:tcW w:w="2364" w:type="dxa"/>
          </w:tcPr>
          <w:p w14:paraId="70BFEC25" w14:textId="77777777" w:rsidR="00C0075F" w:rsidRDefault="008012C9">
            <w:pPr>
              <w:pStyle w:val="TableParagraph"/>
              <w:spacing w:line="227" w:lineRule="exact"/>
              <w:ind w:left="107"/>
              <w:rPr>
                <w:b/>
                <w:sz w:val="20"/>
              </w:rPr>
            </w:pPr>
            <w:r>
              <w:rPr>
                <w:b/>
                <w:sz w:val="20"/>
              </w:rPr>
              <w:t>Location</w:t>
            </w:r>
            <w:r>
              <w:rPr>
                <w:b/>
                <w:spacing w:val="-7"/>
                <w:sz w:val="20"/>
              </w:rPr>
              <w:t xml:space="preserve"> </w:t>
            </w:r>
            <w:r>
              <w:rPr>
                <w:b/>
                <w:sz w:val="20"/>
              </w:rPr>
              <w:t>of</w:t>
            </w:r>
            <w:r>
              <w:rPr>
                <w:b/>
                <w:spacing w:val="-5"/>
                <w:sz w:val="20"/>
              </w:rPr>
              <w:t xml:space="preserve"> </w:t>
            </w:r>
            <w:r>
              <w:rPr>
                <w:b/>
                <w:spacing w:val="-4"/>
                <w:sz w:val="20"/>
              </w:rPr>
              <w:t>Post</w:t>
            </w:r>
          </w:p>
        </w:tc>
        <w:tc>
          <w:tcPr>
            <w:tcW w:w="8257" w:type="dxa"/>
          </w:tcPr>
          <w:p w14:paraId="344392B4" w14:textId="77777777" w:rsidR="008B7007" w:rsidRPr="008B7007" w:rsidRDefault="008B7007" w:rsidP="008B7007">
            <w:pPr>
              <w:pStyle w:val="TableParagraph"/>
              <w:spacing w:before="228"/>
              <w:rPr>
                <w:b/>
                <w:spacing w:val="-2"/>
                <w:sz w:val="20"/>
              </w:rPr>
            </w:pPr>
            <w:r w:rsidRPr="008B7007">
              <w:rPr>
                <w:b/>
                <w:spacing w:val="-2"/>
                <w:sz w:val="20"/>
              </w:rPr>
              <w:t>St John of God University Hospital clg</w:t>
            </w:r>
          </w:p>
          <w:p w14:paraId="1F5FE074" w14:textId="77777777" w:rsidR="008B7007" w:rsidRPr="008B7007" w:rsidRDefault="008B7007" w:rsidP="008B7007">
            <w:pPr>
              <w:pStyle w:val="TableParagraph"/>
              <w:spacing w:before="228"/>
              <w:rPr>
                <w:b/>
                <w:spacing w:val="-2"/>
                <w:sz w:val="20"/>
              </w:rPr>
            </w:pPr>
            <w:r w:rsidRPr="008B7007">
              <w:rPr>
                <w:b/>
                <w:spacing w:val="-2"/>
                <w:sz w:val="20"/>
              </w:rPr>
              <w:t>Stillorgan</w:t>
            </w:r>
          </w:p>
          <w:p w14:paraId="3C328C8C" w14:textId="77777777" w:rsidR="008B7007" w:rsidRPr="008B7007" w:rsidRDefault="008B7007" w:rsidP="008B7007">
            <w:pPr>
              <w:pStyle w:val="TableParagraph"/>
              <w:spacing w:before="228"/>
              <w:rPr>
                <w:b/>
                <w:spacing w:val="-2"/>
                <w:sz w:val="20"/>
              </w:rPr>
            </w:pPr>
            <w:r w:rsidRPr="008B7007">
              <w:rPr>
                <w:b/>
                <w:spacing w:val="-2"/>
                <w:sz w:val="20"/>
              </w:rPr>
              <w:t>Co Dublin</w:t>
            </w:r>
          </w:p>
          <w:p w14:paraId="24E9C3AB" w14:textId="7A46987E" w:rsidR="00EC29B9" w:rsidRDefault="008B7007" w:rsidP="008B7007">
            <w:pPr>
              <w:pStyle w:val="TableParagraph"/>
              <w:spacing w:before="228"/>
              <w:rPr>
                <w:b/>
                <w:spacing w:val="-2"/>
                <w:sz w:val="20"/>
              </w:rPr>
            </w:pPr>
            <w:r w:rsidRPr="008B7007">
              <w:rPr>
                <w:b/>
                <w:spacing w:val="-2"/>
                <w:sz w:val="20"/>
              </w:rPr>
              <w:t>A94 FH92</w:t>
            </w:r>
          </w:p>
          <w:p w14:paraId="096444E9" w14:textId="77777777" w:rsidR="00EC29B9" w:rsidRDefault="00EC29B9" w:rsidP="008B7007">
            <w:pPr>
              <w:pStyle w:val="TableParagraph"/>
              <w:spacing w:before="228"/>
              <w:ind w:left="0"/>
              <w:rPr>
                <w:b/>
                <w:sz w:val="20"/>
              </w:rPr>
            </w:pPr>
          </w:p>
        </w:tc>
      </w:tr>
      <w:tr w:rsidR="00C0075F" w14:paraId="37EC0C8C" w14:textId="77777777">
        <w:trPr>
          <w:trHeight w:val="230"/>
        </w:trPr>
        <w:tc>
          <w:tcPr>
            <w:tcW w:w="2364" w:type="dxa"/>
          </w:tcPr>
          <w:p w14:paraId="2CE21667" w14:textId="77777777" w:rsidR="00C0075F" w:rsidRDefault="008012C9">
            <w:pPr>
              <w:pStyle w:val="TableParagraph"/>
              <w:spacing w:line="210" w:lineRule="exact"/>
              <w:ind w:left="107"/>
              <w:rPr>
                <w:b/>
                <w:sz w:val="20"/>
              </w:rPr>
            </w:pPr>
            <w:r>
              <w:rPr>
                <w:b/>
                <w:sz w:val="20"/>
              </w:rPr>
              <w:t>Informal</w:t>
            </w:r>
            <w:r>
              <w:rPr>
                <w:b/>
                <w:spacing w:val="-7"/>
                <w:sz w:val="20"/>
              </w:rPr>
              <w:t xml:space="preserve"> </w:t>
            </w:r>
            <w:r>
              <w:rPr>
                <w:b/>
                <w:spacing w:val="-2"/>
                <w:sz w:val="20"/>
              </w:rPr>
              <w:t>Enquiries</w:t>
            </w:r>
          </w:p>
        </w:tc>
        <w:tc>
          <w:tcPr>
            <w:tcW w:w="8257" w:type="dxa"/>
          </w:tcPr>
          <w:p w14:paraId="0B703912" w14:textId="50D80040" w:rsidR="00C0075F" w:rsidRDefault="00EC29B9">
            <w:pPr>
              <w:pStyle w:val="TableParagraph"/>
              <w:spacing w:line="210" w:lineRule="exact"/>
              <w:rPr>
                <w:b/>
                <w:spacing w:val="-2"/>
                <w:sz w:val="20"/>
              </w:rPr>
            </w:pPr>
            <w:r>
              <w:rPr>
                <w:b/>
                <w:sz w:val="20"/>
              </w:rPr>
              <w:t>SJOGUH</w:t>
            </w:r>
          </w:p>
          <w:p w14:paraId="7882405C" w14:textId="77777777" w:rsidR="00EC29B9" w:rsidRDefault="00EC29B9">
            <w:pPr>
              <w:pStyle w:val="TableParagraph"/>
              <w:spacing w:line="210" w:lineRule="exact"/>
              <w:rPr>
                <w:b/>
                <w:sz w:val="20"/>
              </w:rPr>
            </w:pPr>
          </w:p>
        </w:tc>
      </w:tr>
    </w:tbl>
    <w:p w14:paraId="75AA2BE6" w14:textId="77777777" w:rsidR="00C0075F" w:rsidRDefault="00C0075F">
      <w:pPr>
        <w:pStyle w:val="TableParagraph"/>
        <w:spacing w:line="210" w:lineRule="exact"/>
        <w:rPr>
          <w:b/>
          <w:sz w:val="20"/>
        </w:rPr>
        <w:sectPr w:rsidR="00C0075F">
          <w:headerReference w:type="default" r:id="rId7"/>
          <w:footerReference w:type="default" r:id="rId8"/>
          <w:type w:val="continuous"/>
          <w:pgSz w:w="11910" w:h="16840"/>
          <w:pgMar w:top="760" w:right="566" w:bottom="1120" w:left="566" w:header="0" w:footer="928" w:gutter="0"/>
          <w:pgNumType w:start="1"/>
          <w:cols w:space="720"/>
        </w:sect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4"/>
        <w:gridCol w:w="8257"/>
      </w:tblGrid>
      <w:tr w:rsidR="00C0075F" w14:paraId="574EB3D3" w14:textId="77777777">
        <w:trPr>
          <w:trHeight w:val="2071"/>
        </w:trPr>
        <w:tc>
          <w:tcPr>
            <w:tcW w:w="2364" w:type="dxa"/>
          </w:tcPr>
          <w:p w14:paraId="1C631CFB" w14:textId="77777777" w:rsidR="00C0075F" w:rsidRDefault="00C0075F">
            <w:pPr>
              <w:pStyle w:val="TableParagraph"/>
              <w:ind w:left="0"/>
              <w:rPr>
                <w:rFonts w:ascii="Times New Roman"/>
                <w:sz w:val="18"/>
              </w:rPr>
            </w:pPr>
          </w:p>
        </w:tc>
        <w:tc>
          <w:tcPr>
            <w:tcW w:w="8257" w:type="dxa"/>
          </w:tcPr>
          <w:p w14:paraId="1F9D694C" w14:textId="77777777" w:rsidR="00C0075F" w:rsidRDefault="00EC29B9">
            <w:pPr>
              <w:pStyle w:val="TableParagraph"/>
              <w:ind w:right="5284"/>
              <w:rPr>
                <w:sz w:val="20"/>
              </w:rPr>
            </w:pPr>
            <w:r>
              <w:rPr>
                <w:sz w:val="20"/>
              </w:rPr>
              <w:t xml:space="preserve">Mr Niall Delaney </w:t>
            </w:r>
          </w:p>
          <w:p w14:paraId="0FFD973D" w14:textId="77777777" w:rsidR="00EC29B9" w:rsidRDefault="00EC29B9">
            <w:pPr>
              <w:pStyle w:val="TableParagraph"/>
              <w:ind w:right="5284"/>
              <w:rPr>
                <w:sz w:val="20"/>
              </w:rPr>
            </w:pPr>
            <w:r>
              <w:rPr>
                <w:sz w:val="20"/>
              </w:rPr>
              <w:t xml:space="preserve">Deputy Director of Nursing </w:t>
            </w:r>
          </w:p>
          <w:p w14:paraId="4811C026" w14:textId="17F06792" w:rsidR="00F357E2" w:rsidRDefault="00F357E2">
            <w:pPr>
              <w:pStyle w:val="TableParagraph"/>
              <w:ind w:right="5284"/>
              <w:rPr>
                <w:sz w:val="20"/>
              </w:rPr>
            </w:pPr>
            <w:r>
              <w:rPr>
                <w:sz w:val="20"/>
              </w:rPr>
              <w:t>Email</w:t>
            </w:r>
            <w:r w:rsidR="008B7007">
              <w:rPr>
                <w:sz w:val="20"/>
              </w:rPr>
              <w:t>:</w:t>
            </w:r>
          </w:p>
          <w:p w14:paraId="2A13DE95" w14:textId="7CC210BF" w:rsidR="00F357E2" w:rsidRDefault="00F357E2">
            <w:pPr>
              <w:pStyle w:val="TableParagraph"/>
              <w:ind w:right="5284"/>
              <w:rPr>
                <w:sz w:val="20"/>
              </w:rPr>
            </w:pPr>
            <w:r>
              <w:rPr>
                <w:sz w:val="20"/>
              </w:rPr>
              <w:t xml:space="preserve">Phone number </w:t>
            </w:r>
            <w:r w:rsidR="008B7007">
              <w:rPr>
                <w:sz w:val="20"/>
              </w:rPr>
              <w:t>:</w:t>
            </w:r>
          </w:p>
        </w:tc>
      </w:tr>
      <w:tr w:rsidR="00C0075F" w14:paraId="3CD72E64" w14:textId="77777777">
        <w:trPr>
          <w:trHeight w:val="11499"/>
        </w:trPr>
        <w:tc>
          <w:tcPr>
            <w:tcW w:w="2364" w:type="dxa"/>
          </w:tcPr>
          <w:p w14:paraId="01557A40" w14:textId="77777777" w:rsidR="00C0075F" w:rsidRDefault="008012C9">
            <w:pPr>
              <w:pStyle w:val="TableParagraph"/>
              <w:spacing w:line="227" w:lineRule="exact"/>
              <w:ind w:left="107"/>
              <w:rPr>
                <w:b/>
                <w:sz w:val="20"/>
              </w:rPr>
            </w:pPr>
            <w:r>
              <w:rPr>
                <w:b/>
                <w:sz w:val="20"/>
              </w:rPr>
              <w:lastRenderedPageBreak/>
              <w:t>Details</w:t>
            </w:r>
            <w:r>
              <w:rPr>
                <w:b/>
                <w:spacing w:val="-6"/>
                <w:sz w:val="20"/>
              </w:rPr>
              <w:t xml:space="preserve"> </w:t>
            </w:r>
            <w:r>
              <w:rPr>
                <w:b/>
                <w:sz w:val="20"/>
              </w:rPr>
              <w:t>of</w:t>
            </w:r>
            <w:r>
              <w:rPr>
                <w:b/>
                <w:spacing w:val="-3"/>
                <w:sz w:val="20"/>
              </w:rPr>
              <w:t xml:space="preserve"> </w:t>
            </w:r>
            <w:r>
              <w:rPr>
                <w:b/>
                <w:spacing w:val="-2"/>
                <w:sz w:val="20"/>
              </w:rPr>
              <w:t>Service</w:t>
            </w:r>
          </w:p>
        </w:tc>
        <w:tc>
          <w:tcPr>
            <w:tcW w:w="8257" w:type="dxa"/>
          </w:tcPr>
          <w:p w14:paraId="08263104" w14:textId="77777777" w:rsidR="00EC29B9" w:rsidRPr="00EC29B9" w:rsidRDefault="00EC29B9" w:rsidP="00EC29B9">
            <w:pPr>
              <w:pStyle w:val="TableParagraph"/>
              <w:ind w:right="96"/>
              <w:jc w:val="both"/>
              <w:rPr>
                <w:sz w:val="20"/>
              </w:rPr>
            </w:pPr>
            <w:r w:rsidRPr="00EC29B9">
              <w:rPr>
                <w:sz w:val="20"/>
              </w:rPr>
              <w:t>St John of God University Hospital is a leading provider of compassionate, person- centred mental health care in Ireland. As an acute university teaching hospital, we offer a full continuum of mental health services through both inpatient and outpatient programmes. Our expert multidisciplinary teams support individuals experiencing conditions such as depression, anxiety, bipolar disorder, and psychosis.</w:t>
            </w:r>
          </w:p>
          <w:p w14:paraId="3C331DFA" w14:textId="77777777" w:rsidR="00EC29B9" w:rsidRPr="00EC29B9" w:rsidRDefault="00EC29B9" w:rsidP="00EC29B9">
            <w:pPr>
              <w:pStyle w:val="TableParagraph"/>
              <w:ind w:right="96"/>
              <w:jc w:val="both"/>
              <w:rPr>
                <w:sz w:val="20"/>
              </w:rPr>
            </w:pPr>
          </w:p>
          <w:p w14:paraId="1011CA27" w14:textId="77777777" w:rsidR="00EC29B9" w:rsidRPr="00EC29B9" w:rsidRDefault="00EC29B9" w:rsidP="00EC29B9">
            <w:pPr>
              <w:pStyle w:val="TableParagraph"/>
              <w:ind w:right="96"/>
              <w:jc w:val="both"/>
              <w:rPr>
                <w:sz w:val="20"/>
              </w:rPr>
            </w:pPr>
            <w:r w:rsidRPr="00EC29B9">
              <w:rPr>
                <w:sz w:val="20"/>
              </w:rPr>
              <w:t>We also deliver specialist programmes in areas including Eating Disorders, Addiction, Psychiatry of Later Life, and Adolescent Mental Health, alongside unique services. Our care is grounded in our core values of hospitality, compassion, and respect, with a strong emphasis on dignity, recovery, and personalised care pathways.</w:t>
            </w:r>
          </w:p>
          <w:p w14:paraId="1584F4D7" w14:textId="77777777" w:rsidR="00EC29B9" w:rsidRPr="00EC29B9" w:rsidRDefault="00EC29B9" w:rsidP="00EC29B9">
            <w:pPr>
              <w:pStyle w:val="TableParagraph"/>
              <w:ind w:right="96"/>
              <w:jc w:val="both"/>
              <w:rPr>
                <w:sz w:val="20"/>
              </w:rPr>
            </w:pPr>
          </w:p>
          <w:p w14:paraId="28B19833" w14:textId="77777777" w:rsidR="00EC29B9" w:rsidRPr="00EC29B9" w:rsidRDefault="00EC29B9" w:rsidP="00EC29B9">
            <w:pPr>
              <w:pStyle w:val="TableParagraph"/>
              <w:ind w:right="96"/>
              <w:jc w:val="both"/>
              <w:rPr>
                <w:sz w:val="20"/>
              </w:rPr>
            </w:pPr>
            <w:r w:rsidRPr="00EC29B9">
              <w:rPr>
                <w:sz w:val="20"/>
              </w:rPr>
              <w:t>As an affiliated of University College Dublin, we also collaborate with the Royal College of Surgeons in Ireland, Trinity College Dublin, Dublin City University, and the University of Limerick, we are committed to training the next generation of healthcare professionals and advancing clinical research to improve patient outcomes. As a Mental Health Commission-approved centre under the Mental Health Act 2001, we maintain the highest standards of clinical excellence and governance.</w:t>
            </w:r>
          </w:p>
          <w:p w14:paraId="4028A9EE" w14:textId="77777777" w:rsidR="00EC29B9" w:rsidRPr="00EC29B9" w:rsidRDefault="00EC29B9" w:rsidP="00EC29B9">
            <w:pPr>
              <w:pStyle w:val="TableParagraph"/>
              <w:ind w:right="96"/>
              <w:jc w:val="both"/>
              <w:rPr>
                <w:sz w:val="20"/>
              </w:rPr>
            </w:pPr>
          </w:p>
          <w:p w14:paraId="730BDB49" w14:textId="77777777" w:rsidR="00EC29B9" w:rsidRPr="00EC29B9" w:rsidRDefault="00EC29B9" w:rsidP="00EC29B9">
            <w:pPr>
              <w:pStyle w:val="TableParagraph"/>
              <w:ind w:right="96"/>
              <w:jc w:val="both"/>
              <w:rPr>
                <w:sz w:val="20"/>
              </w:rPr>
            </w:pPr>
            <w:r w:rsidRPr="00EC29B9">
              <w:rPr>
                <w:sz w:val="20"/>
              </w:rPr>
              <w:t>With 180 inpatient beds and a growing portfolio of innovative outpatient services, we accept referrals nationally and internationally. Our aim is to be a centre of hope and recovery for individuals and families across all stages of mental health.</w:t>
            </w:r>
          </w:p>
          <w:p w14:paraId="28E878D5" w14:textId="77777777" w:rsidR="00EC29B9" w:rsidRPr="00EC29B9" w:rsidRDefault="00EC29B9" w:rsidP="00EC29B9">
            <w:pPr>
              <w:pStyle w:val="TableParagraph"/>
              <w:ind w:right="96"/>
              <w:jc w:val="both"/>
              <w:rPr>
                <w:sz w:val="20"/>
              </w:rPr>
            </w:pPr>
          </w:p>
          <w:p w14:paraId="797039D9" w14:textId="77777777" w:rsidR="00EC29B9" w:rsidRPr="00EC29B9" w:rsidRDefault="00EC29B9" w:rsidP="00EC29B9">
            <w:pPr>
              <w:pStyle w:val="TableParagraph"/>
              <w:ind w:right="96"/>
              <w:jc w:val="both"/>
              <w:rPr>
                <w:sz w:val="20"/>
              </w:rPr>
            </w:pPr>
            <w:r w:rsidRPr="00EC29B9">
              <w:rPr>
                <w:sz w:val="20"/>
              </w:rPr>
              <w:t>Our Vision</w:t>
            </w:r>
          </w:p>
          <w:p w14:paraId="61683C0E" w14:textId="77777777" w:rsidR="00EC29B9" w:rsidRPr="00EC29B9" w:rsidRDefault="00EC29B9" w:rsidP="00EC29B9">
            <w:pPr>
              <w:pStyle w:val="TableParagraph"/>
              <w:ind w:right="96"/>
              <w:jc w:val="both"/>
              <w:rPr>
                <w:sz w:val="20"/>
              </w:rPr>
            </w:pPr>
            <w:r w:rsidRPr="00EC29B9">
              <w:rPr>
                <w:sz w:val="20"/>
              </w:rPr>
              <w:t>Our vision is that our communities can access with ease, high quality care and services that are responsive to society’s needs today and into the future.</w:t>
            </w:r>
          </w:p>
          <w:p w14:paraId="76D4D999" w14:textId="77777777" w:rsidR="00EC29B9" w:rsidRPr="00EC29B9" w:rsidRDefault="00EC29B9" w:rsidP="00EC29B9">
            <w:pPr>
              <w:pStyle w:val="TableParagraph"/>
              <w:ind w:right="96"/>
              <w:jc w:val="both"/>
              <w:rPr>
                <w:sz w:val="20"/>
              </w:rPr>
            </w:pPr>
          </w:p>
          <w:p w14:paraId="5EACADBA" w14:textId="77777777" w:rsidR="00EC29B9" w:rsidRPr="00EC29B9" w:rsidRDefault="00EC29B9" w:rsidP="00EC29B9">
            <w:pPr>
              <w:pStyle w:val="TableParagraph"/>
              <w:ind w:right="96"/>
              <w:jc w:val="both"/>
              <w:rPr>
                <w:sz w:val="20"/>
              </w:rPr>
            </w:pPr>
            <w:r w:rsidRPr="00EC29B9">
              <w:rPr>
                <w:sz w:val="20"/>
              </w:rPr>
              <w:t>Our Mission</w:t>
            </w:r>
          </w:p>
          <w:p w14:paraId="75702A2C" w14:textId="77777777" w:rsidR="00C0075F" w:rsidRDefault="00EC29B9" w:rsidP="00EC29B9">
            <w:pPr>
              <w:pStyle w:val="TableParagraph"/>
              <w:ind w:right="96"/>
              <w:jc w:val="both"/>
              <w:rPr>
                <w:sz w:val="20"/>
              </w:rPr>
            </w:pPr>
            <w:r w:rsidRPr="00EC29B9">
              <w:rPr>
                <w:sz w:val="20"/>
              </w:rPr>
              <w:t>Our mission is to provide quality mental health and dementia care, along with advanced wellbeing and education programmes. We achieve this by enabling our staff, volunteers and services to be innovative and compassionate, inspiring hope and empowering individuals, families and wider society.</w:t>
            </w:r>
          </w:p>
          <w:p w14:paraId="5CAE6F42" w14:textId="77777777" w:rsidR="00F357E2" w:rsidRDefault="00F357E2" w:rsidP="00EC29B9">
            <w:pPr>
              <w:pStyle w:val="TableParagraph"/>
              <w:ind w:right="96"/>
              <w:jc w:val="both"/>
              <w:rPr>
                <w:sz w:val="20"/>
              </w:rPr>
            </w:pPr>
          </w:p>
          <w:p w14:paraId="2FCCB9AC" w14:textId="77777777" w:rsidR="00EC29B9" w:rsidRDefault="00EC29B9" w:rsidP="00EC29B9">
            <w:pPr>
              <w:pStyle w:val="TableParagraph"/>
              <w:ind w:right="96"/>
              <w:jc w:val="both"/>
              <w:rPr>
                <w:sz w:val="20"/>
              </w:rPr>
            </w:pPr>
          </w:p>
          <w:p w14:paraId="24CF006A" w14:textId="23CBFCAA" w:rsidR="00EC29B9" w:rsidRDefault="00EC29B9" w:rsidP="00EC29B9">
            <w:pPr>
              <w:pStyle w:val="TableParagraph"/>
              <w:ind w:right="96"/>
              <w:jc w:val="both"/>
              <w:rPr>
                <w:sz w:val="20"/>
              </w:rPr>
            </w:pPr>
            <w:r w:rsidRPr="00EC29B9">
              <w:rPr>
                <w:sz w:val="20"/>
              </w:rPr>
              <w:t>202</w:t>
            </w:r>
            <w:r>
              <w:rPr>
                <w:sz w:val="20"/>
              </w:rPr>
              <w:t>6</w:t>
            </w:r>
            <w:r w:rsidRPr="00EC29B9">
              <w:rPr>
                <w:sz w:val="20"/>
              </w:rPr>
              <w:t xml:space="preserve"> Nursing Graduates/Undergraduates - We are very interested to receive applications from all 202</w:t>
            </w:r>
            <w:r>
              <w:rPr>
                <w:sz w:val="20"/>
              </w:rPr>
              <w:t>6</w:t>
            </w:r>
            <w:r w:rsidRPr="00EC29B9">
              <w:rPr>
                <w:sz w:val="20"/>
              </w:rPr>
              <w:t xml:space="preserve"> Undergraduates/Graduates who are interested in working as a Staff Nurse Mental Health within St John of God University Hospital. Undergraduates successful at interview </w:t>
            </w:r>
            <w:r>
              <w:rPr>
                <w:sz w:val="20"/>
              </w:rPr>
              <w:t xml:space="preserve">can be offered specific purpose contracts </w:t>
            </w:r>
            <w:r w:rsidRPr="00EC29B9">
              <w:rPr>
                <w:sz w:val="20"/>
              </w:rPr>
              <w:t xml:space="preserve">until </w:t>
            </w:r>
            <w:r>
              <w:rPr>
                <w:sz w:val="20"/>
              </w:rPr>
              <w:t xml:space="preserve">a time </w:t>
            </w:r>
            <w:r w:rsidRPr="00EC29B9">
              <w:rPr>
                <w:sz w:val="20"/>
              </w:rPr>
              <w:t>they are qualified and provide evidence that they have registered with NMBI</w:t>
            </w:r>
            <w:r w:rsidR="00F357E2">
              <w:rPr>
                <w:sz w:val="20"/>
              </w:rPr>
              <w:t xml:space="preserve">, </w:t>
            </w:r>
            <w:r w:rsidR="00F357E2" w:rsidRPr="00F357E2">
              <w:rPr>
                <w:sz w:val="20"/>
              </w:rPr>
              <w:t xml:space="preserve">formal </w:t>
            </w:r>
            <w:r w:rsidR="00F357E2">
              <w:rPr>
                <w:sz w:val="20"/>
              </w:rPr>
              <w:t>permanent job offers can progress thereafter</w:t>
            </w:r>
          </w:p>
          <w:p w14:paraId="396D7308" w14:textId="77777777" w:rsidR="00EC29B9" w:rsidRPr="00EC29B9" w:rsidRDefault="00EC29B9" w:rsidP="00EC29B9">
            <w:pPr>
              <w:pStyle w:val="TableParagraph"/>
              <w:ind w:right="96"/>
              <w:jc w:val="both"/>
              <w:rPr>
                <w:sz w:val="20"/>
              </w:rPr>
            </w:pPr>
          </w:p>
          <w:p w14:paraId="1296C383" w14:textId="344FB514" w:rsidR="00EC29B9" w:rsidRDefault="00EC29B9" w:rsidP="00EC29B9">
            <w:pPr>
              <w:pStyle w:val="TableParagraph"/>
              <w:ind w:right="96"/>
              <w:jc w:val="both"/>
              <w:rPr>
                <w:sz w:val="20"/>
              </w:rPr>
            </w:pPr>
            <w:r w:rsidRPr="00EC29B9">
              <w:rPr>
                <w:sz w:val="20"/>
              </w:rPr>
              <w:t>Information about specific sites will be provided at job offer stage including information on services provided, team structures, possible future developments etc.</w:t>
            </w:r>
          </w:p>
        </w:tc>
      </w:tr>
    </w:tbl>
    <w:p w14:paraId="261B8158" w14:textId="77777777" w:rsidR="00C0075F" w:rsidRDefault="00C0075F">
      <w:pPr>
        <w:pStyle w:val="TableParagraph"/>
        <w:jc w:val="both"/>
        <w:rPr>
          <w:sz w:val="20"/>
        </w:rPr>
        <w:sectPr w:rsidR="00C0075F">
          <w:type w:val="continuous"/>
          <w:pgSz w:w="11910" w:h="16840"/>
          <w:pgMar w:top="1400" w:right="566" w:bottom="1120" w:left="566" w:header="0" w:footer="928" w:gutter="0"/>
          <w:cols w:space="720"/>
        </w:sect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4"/>
        <w:gridCol w:w="8257"/>
      </w:tblGrid>
      <w:tr w:rsidR="00C0075F" w14:paraId="78F3A215" w14:textId="77777777" w:rsidTr="00F357E2">
        <w:trPr>
          <w:trHeight w:val="558"/>
        </w:trPr>
        <w:tc>
          <w:tcPr>
            <w:tcW w:w="2364" w:type="dxa"/>
          </w:tcPr>
          <w:p w14:paraId="6A951C1F" w14:textId="0339904A" w:rsidR="00C0075F" w:rsidRDefault="00C0075F">
            <w:pPr>
              <w:pStyle w:val="TableParagraph"/>
              <w:ind w:left="0"/>
              <w:rPr>
                <w:rFonts w:ascii="Times New Roman"/>
                <w:sz w:val="18"/>
              </w:rPr>
            </w:pPr>
          </w:p>
          <w:p w14:paraId="5857CFC5" w14:textId="77777777" w:rsidR="00F357E2" w:rsidRDefault="00F357E2">
            <w:pPr>
              <w:pStyle w:val="TableParagraph"/>
              <w:ind w:left="0"/>
              <w:rPr>
                <w:rFonts w:ascii="Times New Roman"/>
                <w:sz w:val="18"/>
              </w:rPr>
            </w:pPr>
          </w:p>
          <w:p w14:paraId="083DC206" w14:textId="21E83513" w:rsidR="00F357E2" w:rsidRDefault="00F357E2">
            <w:pPr>
              <w:pStyle w:val="TableParagraph"/>
              <w:ind w:left="0"/>
              <w:rPr>
                <w:rFonts w:ascii="Times New Roman"/>
                <w:sz w:val="18"/>
              </w:rPr>
            </w:pPr>
            <w:r w:rsidRPr="00F357E2">
              <w:rPr>
                <w:rFonts w:ascii="Times New Roman"/>
                <w:sz w:val="18"/>
              </w:rPr>
              <w:t>Benefits of working at St John of God Hospital, Stillorgan:</w:t>
            </w:r>
          </w:p>
        </w:tc>
        <w:tc>
          <w:tcPr>
            <w:tcW w:w="8257" w:type="dxa"/>
          </w:tcPr>
          <w:p w14:paraId="01AF2A00" w14:textId="26BF92FB" w:rsidR="00F357E2" w:rsidRPr="00F357E2" w:rsidRDefault="00F357E2" w:rsidP="00F357E2">
            <w:pPr>
              <w:pStyle w:val="TableParagraph"/>
              <w:spacing w:before="230"/>
              <w:ind w:right="106"/>
              <w:jc w:val="both"/>
              <w:rPr>
                <w:sz w:val="20"/>
              </w:rPr>
            </w:pPr>
            <w:r w:rsidRPr="00F357E2">
              <w:rPr>
                <w:sz w:val="20"/>
              </w:rPr>
              <w:t>•</w:t>
            </w:r>
            <w:r w:rsidRPr="00F357E2">
              <w:rPr>
                <w:sz w:val="20"/>
              </w:rPr>
              <w:tab/>
            </w:r>
            <w:r>
              <w:rPr>
                <w:sz w:val="20"/>
              </w:rPr>
              <w:t xml:space="preserve">Free </w:t>
            </w:r>
            <w:r w:rsidRPr="00F357E2">
              <w:rPr>
                <w:sz w:val="20"/>
              </w:rPr>
              <w:t>Onsite parking</w:t>
            </w:r>
          </w:p>
          <w:p w14:paraId="37EAE48B" w14:textId="77777777" w:rsidR="00F357E2" w:rsidRPr="00F357E2" w:rsidRDefault="00F357E2" w:rsidP="00F357E2">
            <w:pPr>
              <w:pStyle w:val="TableParagraph"/>
              <w:spacing w:before="230"/>
              <w:ind w:right="106"/>
              <w:jc w:val="both"/>
              <w:rPr>
                <w:sz w:val="20"/>
              </w:rPr>
            </w:pPr>
            <w:r w:rsidRPr="00F357E2">
              <w:rPr>
                <w:sz w:val="20"/>
              </w:rPr>
              <w:t>•</w:t>
            </w:r>
            <w:r w:rsidRPr="00F357E2">
              <w:rPr>
                <w:sz w:val="20"/>
              </w:rPr>
              <w:tab/>
              <w:t>Defined benefit pension scheme</w:t>
            </w:r>
          </w:p>
          <w:p w14:paraId="494E7839" w14:textId="77777777" w:rsidR="00F357E2" w:rsidRPr="00F357E2" w:rsidRDefault="00F357E2" w:rsidP="00F357E2">
            <w:pPr>
              <w:pStyle w:val="TableParagraph"/>
              <w:spacing w:before="230"/>
              <w:ind w:right="106"/>
              <w:jc w:val="both"/>
              <w:rPr>
                <w:sz w:val="20"/>
              </w:rPr>
            </w:pPr>
            <w:r w:rsidRPr="00F357E2">
              <w:rPr>
                <w:sz w:val="20"/>
              </w:rPr>
              <w:t>•</w:t>
            </w:r>
            <w:r w:rsidRPr="00F357E2">
              <w:rPr>
                <w:sz w:val="20"/>
              </w:rPr>
              <w:tab/>
              <w:t>Access to excellent learning and development opportunities</w:t>
            </w:r>
          </w:p>
          <w:p w14:paraId="6266F760" w14:textId="77777777" w:rsidR="00F357E2" w:rsidRPr="00F357E2" w:rsidRDefault="00F357E2" w:rsidP="00F357E2">
            <w:pPr>
              <w:pStyle w:val="TableParagraph"/>
              <w:spacing w:before="230"/>
              <w:ind w:right="106"/>
              <w:jc w:val="both"/>
              <w:rPr>
                <w:sz w:val="20"/>
              </w:rPr>
            </w:pPr>
            <w:r w:rsidRPr="00F357E2">
              <w:rPr>
                <w:sz w:val="20"/>
              </w:rPr>
              <w:t>•</w:t>
            </w:r>
            <w:r w:rsidRPr="00F357E2">
              <w:rPr>
                <w:sz w:val="20"/>
              </w:rPr>
              <w:tab/>
              <w:t>Library facilities</w:t>
            </w:r>
          </w:p>
          <w:p w14:paraId="315D62BB" w14:textId="1068530A" w:rsidR="00856B3B" w:rsidRDefault="00F357E2" w:rsidP="00972FC7">
            <w:pPr>
              <w:pStyle w:val="TableParagraph"/>
              <w:spacing w:before="230"/>
              <w:ind w:right="106"/>
              <w:jc w:val="both"/>
              <w:rPr>
                <w:sz w:val="20"/>
              </w:rPr>
            </w:pPr>
            <w:r w:rsidRPr="00F357E2">
              <w:rPr>
                <w:sz w:val="20"/>
              </w:rPr>
              <w:t>•</w:t>
            </w:r>
            <w:r w:rsidRPr="00F357E2">
              <w:rPr>
                <w:sz w:val="20"/>
              </w:rPr>
              <w:tab/>
              <w:t>Subsidised pharmacy</w:t>
            </w:r>
          </w:p>
          <w:p w14:paraId="6587C86B" w14:textId="77777777" w:rsidR="00F357E2" w:rsidRPr="00F357E2" w:rsidRDefault="00F357E2" w:rsidP="00F357E2">
            <w:pPr>
              <w:pStyle w:val="TableParagraph"/>
              <w:spacing w:before="230"/>
              <w:ind w:right="106"/>
              <w:jc w:val="both"/>
              <w:rPr>
                <w:sz w:val="20"/>
              </w:rPr>
            </w:pPr>
            <w:r w:rsidRPr="00F357E2">
              <w:rPr>
                <w:sz w:val="20"/>
              </w:rPr>
              <w:lastRenderedPageBreak/>
              <w:t>•</w:t>
            </w:r>
            <w:r w:rsidRPr="00F357E2">
              <w:rPr>
                <w:sz w:val="20"/>
              </w:rPr>
              <w:tab/>
              <w:t>Excellent access to public transport including bus routes, Luas and QBCs.</w:t>
            </w:r>
          </w:p>
          <w:p w14:paraId="2520A83C" w14:textId="77777777" w:rsidR="00F357E2" w:rsidRPr="00F357E2" w:rsidRDefault="00F357E2" w:rsidP="00F357E2">
            <w:pPr>
              <w:pStyle w:val="TableParagraph"/>
              <w:spacing w:before="230"/>
              <w:ind w:right="106"/>
              <w:jc w:val="both"/>
              <w:rPr>
                <w:sz w:val="20"/>
              </w:rPr>
            </w:pPr>
            <w:r w:rsidRPr="00F357E2">
              <w:rPr>
                <w:sz w:val="20"/>
              </w:rPr>
              <w:t>•</w:t>
            </w:r>
            <w:r w:rsidRPr="00F357E2">
              <w:rPr>
                <w:sz w:val="20"/>
              </w:rPr>
              <w:tab/>
              <w:t>Tax saver commuter ticket scheme</w:t>
            </w:r>
          </w:p>
          <w:p w14:paraId="40398016" w14:textId="70E2C6D5" w:rsidR="00C0075F" w:rsidRDefault="00F357E2" w:rsidP="00F357E2">
            <w:pPr>
              <w:pStyle w:val="TableParagraph"/>
              <w:spacing w:before="230"/>
              <w:ind w:left="0" w:right="106"/>
              <w:jc w:val="both"/>
              <w:rPr>
                <w:sz w:val="20"/>
              </w:rPr>
            </w:pPr>
            <w:r w:rsidRPr="00F357E2">
              <w:rPr>
                <w:sz w:val="20"/>
              </w:rPr>
              <w:t>•</w:t>
            </w:r>
            <w:r w:rsidRPr="00F357E2">
              <w:rPr>
                <w:sz w:val="20"/>
              </w:rPr>
              <w:tab/>
              <w:t>Bike to work scheme</w:t>
            </w:r>
          </w:p>
        </w:tc>
      </w:tr>
      <w:tr w:rsidR="00C0075F" w14:paraId="6C81D5DF" w14:textId="77777777">
        <w:trPr>
          <w:trHeight w:val="921"/>
        </w:trPr>
        <w:tc>
          <w:tcPr>
            <w:tcW w:w="2364" w:type="dxa"/>
          </w:tcPr>
          <w:p w14:paraId="359DF485" w14:textId="77777777" w:rsidR="00C0075F" w:rsidRDefault="008012C9">
            <w:pPr>
              <w:pStyle w:val="TableParagraph"/>
              <w:ind w:left="107" w:right="273"/>
              <w:rPr>
                <w:b/>
                <w:sz w:val="20"/>
              </w:rPr>
            </w:pPr>
            <w:r>
              <w:rPr>
                <w:b/>
                <w:spacing w:val="-2"/>
                <w:sz w:val="20"/>
              </w:rPr>
              <w:lastRenderedPageBreak/>
              <w:t>Reporting Relationship</w:t>
            </w:r>
          </w:p>
        </w:tc>
        <w:tc>
          <w:tcPr>
            <w:tcW w:w="8257" w:type="dxa"/>
          </w:tcPr>
          <w:p w14:paraId="07BA5395" w14:textId="77777777" w:rsidR="00C0075F" w:rsidRDefault="008012C9">
            <w:pPr>
              <w:pStyle w:val="TableParagraph"/>
              <w:spacing w:line="229" w:lineRule="exact"/>
              <w:rPr>
                <w:sz w:val="20"/>
              </w:rPr>
            </w:pPr>
            <w:r>
              <w:rPr>
                <w:sz w:val="20"/>
              </w:rPr>
              <w:t>The</w:t>
            </w:r>
            <w:r>
              <w:rPr>
                <w:spacing w:val="-6"/>
                <w:sz w:val="20"/>
              </w:rPr>
              <w:t xml:space="preserve"> </w:t>
            </w:r>
            <w:r>
              <w:rPr>
                <w:sz w:val="20"/>
              </w:rPr>
              <w:t>post</w:t>
            </w:r>
            <w:r>
              <w:rPr>
                <w:spacing w:val="-5"/>
                <w:sz w:val="20"/>
              </w:rPr>
              <w:t xml:space="preserve"> </w:t>
            </w:r>
            <w:r>
              <w:rPr>
                <w:spacing w:val="-2"/>
                <w:sz w:val="20"/>
              </w:rPr>
              <w:t>holder:</w:t>
            </w:r>
          </w:p>
          <w:p w14:paraId="122536A0" w14:textId="77777777" w:rsidR="00C0075F" w:rsidRDefault="008012C9">
            <w:pPr>
              <w:pStyle w:val="TableParagraph"/>
              <w:numPr>
                <w:ilvl w:val="0"/>
                <w:numId w:val="8"/>
              </w:numPr>
              <w:tabs>
                <w:tab w:val="left" w:pos="468"/>
              </w:tabs>
              <w:rPr>
                <w:sz w:val="20"/>
              </w:rPr>
            </w:pPr>
            <w:r>
              <w:rPr>
                <w:sz w:val="20"/>
              </w:rPr>
              <w:t>Is</w:t>
            </w:r>
            <w:r>
              <w:rPr>
                <w:spacing w:val="-7"/>
                <w:sz w:val="20"/>
              </w:rPr>
              <w:t xml:space="preserve"> </w:t>
            </w:r>
            <w:r>
              <w:rPr>
                <w:sz w:val="20"/>
              </w:rPr>
              <w:t>professionally</w:t>
            </w:r>
            <w:r>
              <w:rPr>
                <w:spacing w:val="-9"/>
                <w:sz w:val="20"/>
              </w:rPr>
              <w:t xml:space="preserve"> </w:t>
            </w:r>
            <w:r>
              <w:rPr>
                <w:sz w:val="20"/>
              </w:rPr>
              <w:t>accountable</w:t>
            </w:r>
            <w:r>
              <w:rPr>
                <w:spacing w:val="-8"/>
                <w:sz w:val="20"/>
              </w:rPr>
              <w:t xml:space="preserve"> </w:t>
            </w:r>
            <w:r>
              <w:rPr>
                <w:sz w:val="20"/>
              </w:rPr>
              <w:t>to</w:t>
            </w:r>
            <w:r>
              <w:rPr>
                <w:spacing w:val="-7"/>
                <w:sz w:val="20"/>
              </w:rPr>
              <w:t xml:space="preserve"> </w:t>
            </w:r>
            <w:r>
              <w:rPr>
                <w:sz w:val="20"/>
              </w:rPr>
              <w:t>the</w:t>
            </w:r>
            <w:r>
              <w:rPr>
                <w:spacing w:val="-7"/>
                <w:sz w:val="20"/>
              </w:rPr>
              <w:t xml:space="preserve"> </w:t>
            </w:r>
            <w:r>
              <w:rPr>
                <w:sz w:val="20"/>
              </w:rPr>
              <w:t>Director</w:t>
            </w:r>
            <w:r>
              <w:rPr>
                <w:spacing w:val="-7"/>
                <w:sz w:val="20"/>
              </w:rPr>
              <w:t xml:space="preserve"> </w:t>
            </w:r>
            <w:r>
              <w:rPr>
                <w:sz w:val="20"/>
              </w:rPr>
              <w:t>of</w:t>
            </w:r>
            <w:r>
              <w:rPr>
                <w:spacing w:val="-5"/>
                <w:sz w:val="20"/>
              </w:rPr>
              <w:t xml:space="preserve"> </w:t>
            </w:r>
            <w:r>
              <w:rPr>
                <w:sz w:val="20"/>
              </w:rPr>
              <w:t>Nursing</w:t>
            </w:r>
            <w:r>
              <w:rPr>
                <w:spacing w:val="-5"/>
                <w:sz w:val="20"/>
              </w:rPr>
              <w:t xml:space="preserve"> </w:t>
            </w:r>
            <w:r>
              <w:rPr>
                <w:sz w:val="20"/>
              </w:rPr>
              <w:t>or</w:t>
            </w:r>
            <w:r>
              <w:rPr>
                <w:spacing w:val="-7"/>
                <w:sz w:val="20"/>
              </w:rPr>
              <w:t xml:space="preserve"> </w:t>
            </w:r>
            <w:r>
              <w:rPr>
                <w:sz w:val="20"/>
              </w:rPr>
              <w:t>designated</w:t>
            </w:r>
            <w:r>
              <w:rPr>
                <w:spacing w:val="-7"/>
                <w:sz w:val="20"/>
              </w:rPr>
              <w:t xml:space="preserve"> </w:t>
            </w:r>
            <w:r>
              <w:rPr>
                <w:spacing w:val="-2"/>
                <w:sz w:val="20"/>
              </w:rPr>
              <w:t>officer.</w:t>
            </w:r>
          </w:p>
          <w:p w14:paraId="38AD5425" w14:textId="13AFAAF5" w:rsidR="00C0075F" w:rsidRDefault="008012C9">
            <w:pPr>
              <w:pStyle w:val="TableParagraph"/>
              <w:numPr>
                <w:ilvl w:val="0"/>
                <w:numId w:val="8"/>
              </w:numPr>
              <w:tabs>
                <w:tab w:val="left" w:pos="468"/>
              </w:tabs>
              <w:spacing w:before="1"/>
              <w:rPr>
                <w:sz w:val="20"/>
              </w:rPr>
            </w:pPr>
            <w:r>
              <w:rPr>
                <w:sz w:val="20"/>
              </w:rPr>
              <w:t>Will</w:t>
            </w:r>
            <w:r>
              <w:rPr>
                <w:spacing w:val="-7"/>
                <w:sz w:val="20"/>
              </w:rPr>
              <w:t xml:space="preserve"> </w:t>
            </w:r>
            <w:r>
              <w:rPr>
                <w:sz w:val="20"/>
              </w:rPr>
              <w:t>report</w:t>
            </w:r>
            <w:r>
              <w:rPr>
                <w:spacing w:val="-6"/>
                <w:sz w:val="20"/>
              </w:rPr>
              <w:t xml:space="preserve"> </w:t>
            </w:r>
            <w:r>
              <w:rPr>
                <w:sz w:val="20"/>
              </w:rPr>
              <w:t>to</w:t>
            </w:r>
            <w:r>
              <w:rPr>
                <w:spacing w:val="-6"/>
                <w:sz w:val="20"/>
              </w:rPr>
              <w:t xml:space="preserve"> </w:t>
            </w:r>
            <w:r>
              <w:rPr>
                <w:sz w:val="20"/>
              </w:rPr>
              <w:t>the</w:t>
            </w:r>
            <w:r>
              <w:rPr>
                <w:spacing w:val="-6"/>
                <w:sz w:val="20"/>
              </w:rPr>
              <w:t xml:space="preserve"> </w:t>
            </w:r>
            <w:r>
              <w:rPr>
                <w:sz w:val="20"/>
              </w:rPr>
              <w:t>Clinical</w:t>
            </w:r>
            <w:r>
              <w:rPr>
                <w:spacing w:val="-7"/>
                <w:sz w:val="20"/>
              </w:rPr>
              <w:t xml:space="preserve"> </w:t>
            </w:r>
            <w:r>
              <w:rPr>
                <w:sz w:val="20"/>
              </w:rPr>
              <w:t>Nurse</w:t>
            </w:r>
            <w:r>
              <w:rPr>
                <w:spacing w:val="-6"/>
                <w:sz w:val="20"/>
              </w:rPr>
              <w:t xml:space="preserve"> </w:t>
            </w:r>
            <w:r>
              <w:rPr>
                <w:sz w:val="20"/>
              </w:rPr>
              <w:t>Manager</w:t>
            </w:r>
            <w:r>
              <w:rPr>
                <w:spacing w:val="-4"/>
                <w:sz w:val="20"/>
              </w:rPr>
              <w:t xml:space="preserve"> </w:t>
            </w:r>
            <w:r w:rsidR="00F357E2">
              <w:rPr>
                <w:sz w:val="20"/>
              </w:rPr>
              <w:t>1</w:t>
            </w:r>
            <w:r>
              <w:rPr>
                <w:spacing w:val="-6"/>
                <w:sz w:val="20"/>
              </w:rPr>
              <w:t xml:space="preserve"> </w:t>
            </w:r>
            <w:r>
              <w:rPr>
                <w:sz w:val="20"/>
              </w:rPr>
              <w:t>or</w:t>
            </w:r>
            <w:r>
              <w:rPr>
                <w:spacing w:val="-5"/>
                <w:sz w:val="20"/>
              </w:rPr>
              <w:t xml:space="preserve"> </w:t>
            </w:r>
            <w:r>
              <w:rPr>
                <w:sz w:val="20"/>
              </w:rPr>
              <w:t>designated</w:t>
            </w:r>
            <w:r>
              <w:rPr>
                <w:spacing w:val="-7"/>
                <w:sz w:val="20"/>
              </w:rPr>
              <w:t xml:space="preserve"> </w:t>
            </w:r>
            <w:r>
              <w:rPr>
                <w:spacing w:val="-2"/>
                <w:sz w:val="20"/>
              </w:rPr>
              <w:t>officer.</w:t>
            </w:r>
          </w:p>
        </w:tc>
      </w:tr>
      <w:tr w:rsidR="00C0075F" w14:paraId="431CC55C" w14:textId="77777777">
        <w:trPr>
          <w:trHeight w:val="1149"/>
        </w:trPr>
        <w:tc>
          <w:tcPr>
            <w:tcW w:w="2364" w:type="dxa"/>
          </w:tcPr>
          <w:p w14:paraId="4BF6C253" w14:textId="77777777" w:rsidR="00C0075F" w:rsidRDefault="008012C9">
            <w:pPr>
              <w:pStyle w:val="TableParagraph"/>
              <w:spacing w:line="227" w:lineRule="exact"/>
              <w:ind w:left="107"/>
              <w:rPr>
                <w:b/>
                <w:sz w:val="20"/>
              </w:rPr>
            </w:pPr>
            <w:r>
              <w:rPr>
                <w:b/>
                <w:sz w:val="20"/>
              </w:rPr>
              <w:t>Purpose</w:t>
            </w:r>
            <w:r>
              <w:rPr>
                <w:b/>
                <w:spacing w:val="-5"/>
                <w:sz w:val="20"/>
              </w:rPr>
              <w:t xml:space="preserve"> </w:t>
            </w:r>
            <w:r>
              <w:rPr>
                <w:b/>
                <w:sz w:val="20"/>
              </w:rPr>
              <w:t>of</w:t>
            </w:r>
            <w:r>
              <w:rPr>
                <w:b/>
                <w:spacing w:val="-4"/>
                <w:sz w:val="20"/>
              </w:rPr>
              <w:t xml:space="preserve"> </w:t>
            </w:r>
            <w:r>
              <w:rPr>
                <w:b/>
                <w:sz w:val="20"/>
              </w:rPr>
              <w:t>the</w:t>
            </w:r>
            <w:r>
              <w:rPr>
                <w:b/>
                <w:spacing w:val="-6"/>
                <w:sz w:val="20"/>
              </w:rPr>
              <w:t xml:space="preserve"> </w:t>
            </w:r>
            <w:r>
              <w:rPr>
                <w:b/>
                <w:spacing w:val="-4"/>
                <w:sz w:val="20"/>
              </w:rPr>
              <w:t>Post</w:t>
            </w:r>
          </w:p>
        </w:tc>
        <w:tc>
          <w:tcPr>
            <w:tcW w:w="8257" w:type="dxa"/>
          </w:tcPr>
          <w:p w14:paraId="5489BCCC" w14:textId="77777777" w:rsidR="00C0075F" w:rsidRDefault="008012C9">
            <w:pPr>
              <w:pStyle w:val="TableParagraph"/>
              <w:rPr>
                <w:sz w:val="20"/>
              </w:rPr>
            </w:pPr>
            <w:r>
              <w:rPr>
                <w:sz w:val="20"/>
              </w:rPr>
              <w:t>The Staff Nurse (Mental Health) will assess, plan, implement and evaluate care to the highest</w:t>
            </w:r>
            <w:r>
              <w:rPr>
                <w:spacing w:val="-5"/>
                <w:sz w:val="20"/>
              </w:rPr>
              <w:t xml:space="preserve"> </w:t>
            </w:r>
            <w:r>
              <w:rPr>
                <w:sz w:val="20"/>
              </w:rPr>
              <w:t>professional</w:t>
            </w:r>
            <w:r>
              <w:rPr>
                <w:spacing w:val="-4"/>
                <w:sz w:val="20"/>
              </w:rPr>
              <w:t xml:space="preserve"> </w:t>
            </w:r>
            <w:r>
              <w:rPr>
                <w:sz w:val="20"/>
              </w:rPr>
              <w:t>and</w:t>
            </w:r>
            <w:r>
              <w:rPr>
                <w:spacing w:val="-3"/>
                <w:sz w:val="20"/>
              </w:rPr>
              <w:t xml:space="preserve"> </w:t>
            </w:r>
            <w:r>
              <w:rPr>
                <w:sz w:val="20"/>
              </w:rPr>
              <w:t>ethical</w:t>
            </w:r>
            <w:r>
              <w:rPr>
                <w:spacing w:val="-4"/>
                <w:sz w:val="20"/>
              </w:rPr>
              <w:t xml:space="preserve"> </w:t>
            </w:r>
            <w:r>
              <w:rPr>
                <w:sz w:val="20"/>
              </w:rPr>
              <w:t>standards</w:t>
            </w:r>
            <w:r>
              <w:rPr>
                <w:spacing w:val="-1"/>
                <w:sz w:val="20"/>
              </w:rPr>
              <w:t xml:space="preserve"> </w:t>
            </w:r>
            <w:r>
              <w:rPr>
                <w:sz w:val="20"/>
              </w:rPr>
              <w:t>within</w:t>
            </w:r>
            <w:r>
              <w:rPr>
                <w:spacing w:val="-5"/>
                <w:sz w:val="20"/>
              </w:rPr>
              <w:t xml:space="preserve"> </w:t>
            </w:r>
            <w:r>
              <w:rPr>
                <w:sz w:val="20"/>
              </w:rPr>
              <w:t>the</w:t>
            </w:r>
            <w:r>
              <w:rPr>
                <w:spacing w:val="-3"/>
                <w:sz w:val="20"/>
              </w:rPr>
              <w:t xml:space="preserve"> </w:t>
            </w:r>
            <w:r>
              <w:rPr>
                <w:sz w:val="20"/>
              </w:rPr>
              <w:t>model</w:t>
            </w:r>
            <w:r>
              <w:rPr>
                <w:spacing w:val="-6"/>
                <w:sz w:val="20"/>
              </w:rPr>
              <w:t xml:space="preserve"> </w:t>
            </w:r>
            <w:r>
              <w:rPr>
                <w:sz w:val="20"/>
              </w:rPr>
              <w:t>of</w:t>
            </w:r>
            <w:r>
              <w:rPr>
                <w:spacing w:val="-3"/>
                <w:sz w:val="20"/>
              </w:rPr>
              <w:t xml:space="preserve"> </w:t>
            </w:r>
            <w:r>
              <w:rPr>
                <w:sz w:val="20"/>
              </w:rPr>
              <w:t>nursing</w:t>
            </w:r>
            <w:r>
              <w:rPr>
                <w:spacing w:val="-6"/>
                <w:sz w:val="20"/>
              </w:rPr>
              <w:t xml:space="preserve"> </w:t>
            </w:r>
            <w:r>
              <w:rPr>
                <w:sz w:val="20"/>
              </w:rPr>
              <w:t>care</w:t>
            </w:r>
            <w:r>
              <w:rPr>
                <w:spacing w:val="-2"/>
                <w:sz w:val="20"/>
              </w:rPr>
              <w:t xml:space="preserve"> </w:t>
            </w:r>
            <w:r>
              <w:rPr>
                <w:sz w:val="20"/>
              </w:rPr>
              <w:t>practiced</w:t>
            </w:r>
            <w:r>
              <w:rPr>
                <w:spacing w:val="-4"/>
                <w:sz w:val="20"/>
              </w:rPr>
              <w:t xml:space="preserve"> </w:t>
            </w:r>
            <w:r>
              <w:rPr>
                <w:sz w:val="20"/>
              </w:rPr>
              <w:t>in</w:t>
            </w:r>
            <w:r>
              <w:rPr>
                <w:spacing w:val="-5"/>
                <w:sz w:val="20"/>
              </w:rPr>
              <w:t xml:space="preserve"> </w:t>
            </w:r>
            <w:r>
              <w:rPr>
                <w:sz w:val="20"/>
              </w:rPr>
              <w:t>the relevant care setting. The staff nurse will provide holistic, person centred care, promoting optimum independence and enhancing the quality of life for service users.</w:t>
            </w:r>
          </w:p>
        </w:tc>
      </w:tr>
      <w:tr w:rsidR="00C0075F" w14:paraId="26000B5F" w14:textId="77777777">
        <w:trPr>
          <w:trHeight w:val="9511"/>
        </w:trPr>
        <w:tc>
          <w:tcPr>
            <w:tcW w:w="2364" w:type="dxa"/>
          </w:tcPr>
          <w:p w14:paraId="41CC3FCD" w14:textId="77777777" w:rsidR="00C0075F" w:rsidRDefault="008012C9">
            <w:pPr>
              <w:pStyle w:val="TableParagraph"/>
              <w:ind w:left="107"/>
              <w:rPr>
                <w:b/>
                <w:sz w:val="20"/>
              </w:rPr>
            </w:pPr>
            <w:r>
              <w:rPr>
                <w:b/>
                <w:sz w:val="20"/>
              </w:rPr>
              <w:t>Principal</w:t>
            </w:r>
            <w:r>
              <w:rPr>
                <w:b/>
                <w:spacing w:val="-14"/>
                <w:sz w:val="20"/>
              </w:rPr>
              <w:t xml:space="preserve"> </w:t>
            </w:r>
            <w:r>
              <w:rPr>
                <w:b/>
                <w:sz w:val="20"/>
              </w:rPr>
              <w:t>Duties</w:t>
            </w:r>
            <w:r>
              <w:rPr>
                <w:b/>
                <w:spacing w:val="-14"/>
                <w:sz w:val="20"/>
              </w:rPr>
              <w:t xml:space="preserve"> </w:t>
            </w:r>
            <w:r>
              <w:rPr>
                <w:b/>
                <w:sz w:val="20"/>
              </w:rPr>
              <w:t xml:space="preserve">and </w:t>
            </w:r>
            <w:r>
              <w:rPr>
                <w:b/>
                <w:spacing w:val="-2"/>
                <w:sz w:val="20"/>
              </w:rPr>
              <w:t>Responsibilities</w:t>
            </w:r>
          </w:p>
        </w:tc>
        <w:tc>
          <w:tcPr>
            <w:tcW w:w="8257" w:type="dxa"/>
          </w:tcPr>
          <w:p w14:paraId="53B86C18" w14:textId="77777777" w:rsidR="00C0075F" w:rsidRDefault="008012C9">
            <w:pPr>
              <w:pStyle w:val="TableParagraph"/>
              <w:spacing w:line="227" w:lineRule="exact"/>
              <w:rPr>
                <w:i/>
                <w:sz w:val="20"/>
              </w:rPr>
            </w:pPr>
            <w:r>
              <w:rPr>
                <w:i/>
                <w:sz w:val="20"/>
              </w:rPr>
              <w:t>The</w:t>
            </w:r>
            <w:r>
              <w:rPr>
                <w:i/>
                <w:spacing w:val="-8"/>
                <w:sz w:val="20"/>
              </w:rPr>
              <w:t xml:space="preserve"> </w:t>
            </w:r>
            <w:r>
              <w:rPr>
                <w:i/>
                <w:sz w:val="20"/>
              </w:rPr>
              <w:t>Staff</w:t>
            </w:r>
            <w:r>
              <w:rPr>
                <w:i/>
                <w:spacing w:val="-5"/>
                <w:sz w:val="20"/>
              </w:rPr>
              <w:t xml:space="preserve"> </w:t>
            </w:r>
            <w:r>
              <w:rPr>
                <w:i/>
                <w:sz w:val="20"/>
              </w:rPr>
              <w:t>Nurse</w:t>
            </w:r>
            <w:r>
              <w:rPr>
                <w:i/>
                <w:spacing w:val="-6"/>
                <w:sz w:val="20"/>
              </w:rPr>
              <w:t xml:space="preserve"> </w:t>
            </w:r>
            <w:r>
              <w:rPr>
                <w:i/>
                <w:sz w:val="20"/>
              </w:rPr>
              <w:t>(Mental</w:t>
            </w:r>
            <w:r>
              <w:rPr>
                <w:i/>
                <w:spacing w:val="-7"/>
                <w:sz w:val="20"/>
              </w:rPr>
              <w:t xml:space="preserve"> </w:t>
            </w:r>
            <w:r>
              <w:rPr>
                <w:i/>
                <w:sz w:val="20"/>
              </w:rPr>
              <w:t>Health)</w:t>
            </w:r>
            <w:r>
              <w:rPr>
                <w:i/>
                <w:spacing w:val="-6"/>
                <w:sz w:val="20"/>
              </w:rPr>
              <w:t xml:space="preserve"> </w:t>
            </w:r>
            <w:r>
              <w:rPr>
                <w:i/>
                <w:spacing w:val="-4"/>
                <w:sz w:val="20"/>
              </w:rPr>
              <w:t>will:</w:t>
            </w:r>
          </w:p>
          <w:p w14:paraId="6517BFA4" w14:textId="77777777" w:rsidR="00C0075F" w:rsidRDefault="00C0075F">
            <w:pPr>
              <w:pStyle w:val="TableParagraph"/>
              <w:ind w:left="0"/>
              <w:rPr>
                <w:b/>
                <w:sz w:val="20"/>
              </w:rPr>
            </w:pPr>
          </w:p>
          <w:p w14:paraId="5B1FD822" w14:textId="77777777" w:rsidR="00C0075F" w:rsidRDefault="008012C9">
            <w:pPr>
              <w:pStyle w:val="TableParagraph"/>
              <w:spacing w:before="1"/>
              <w:rPr>
                <w:b/>
                <w:sz w:val="20"/>
              </w:rPr>
            </w:pPr>
            <w:r>
              <w:rPr>
                <w:b/>
                <w:sz w:val="20"/>
                <w:u w:val="single"/>
              </w:rPr>
              <w:t>Professional</w:t>
            </w:r>
            <w:r>
              <w:rPr>
                <w:b/>
                <w:spacing w:val="-15"/>
                <w:sz w:val="20"/>
                <w:u w:val="single"/>
              </w:rPr>
              <w:t xml:space="preserve"> </w:t>
            </w:r>
            <w:r>
              <w:rPr>
                <w:b/>
                <w:spacing w:val="-2"/>
                <w:sz w:val="20"/>
                <w:u w:val="single"/>
              </w:rPr>
              <w:t>Responsibilities</w:t>
            </w:r>
          </w:p>
          <w:p w14:paraId="6FB37D38" w14:textId="77777777" w:rsidR="00C0075F" w:rsidRDefault="00C0075F">
            <w:pPr>
              <w:pStyle w:val="TableParagraph"/>
              <w:spacing w:before="1"/>
              <w:ind w:left="0"/>
              <w:rPr>
                <w:b/>
                <w:sz w:val="20"/>
              </w:rPr>
            </w:pPr>
          </w:p>
          <w:p w14:paraId="53D7CA9F" w14:textId="0632684A" w:rsidR="00C0075F" w:rsidRDefault="008012C9">
            <w:pPr>
              <w:pStyle w:val="TableParagraph"/>
              <w:numPr>
                <w:ilvl w:val="0"/>
                <w:numId w:val="7"/>
              </w:numPr>
              <w:tabs>
                <w:tab w:val="left" w:pos="468"/>
              </w:tabs>
              <w:ind w:right="106"/>
              <w:jc w:val="both"/>
              <w:rPr>
                <w:sz w:val="20"/>
              </w:rPr>
            </w:pPr>
            <w:r>
              <w:rPr>
                <w:sz w:val="20"/>
              </w:rPr>
              <w:t>Practice Nursing according to the Code of Professional Conduct as laid down by Bord Altranais agus Cnáim</w:t>
            </w:r>
            <w:r w:rsidR="00F357E2">
              <w:rPr>
                <w:sz w:val="20"/>
              </w:rPr>
              <w:t>SJOGUH</w:t>
            </w:r>
            <w:r>
              <w:rPr>
                <w:sz w:val="20"/>
              </w:rPr>
              <w:t>achais na hÉireann (Nursing and Midwifery Board of Ireland) and Professional Clinical Guidelines.</w:t>
            </w:r>
          </w:p>
          <w:p w14:paraId="18852A94" w14:textId="3CBB7A30" w:rsidR="00C0075F" w:rsidRDefault="008012C9">
            <w:pPr>
              <w:pStyle w:val="TableParagraph"/>
              <w:numPr>
                <w:ilvl w:val="0"/>
                <w:numId w:val="7"/>
              </w:numPr>
              <w:tabs>
                <w:tab w:val="left" w:pos="468"/>
              </w:tabs>
              <w:ind w:right="105"/>
              <w:jc w:val="both"/>
              <w:rPr>
                <w:sz w:val="20"/>
              </w:rPr>
            </w:pPr>
            <w:r>
              <w:rPr>
                <w:sz w:val="20"/>
              </w:rPr>
              <w:t xml:space="preserve">Adhere to national, regional and local </w:t>
            </w:r>
            <w:r w:rsidR="00F357E2">
              <w:rPr>
                <w:sz w:val="20"/>
              </w:rPr>
              <w:t xml:space="preserve">Hospital </w:t>
            </w:r>
            <w:r>
              <w:rPr>
                <w:sz w:val="20"/>
              </w:rPr>
              <w:t>(</w:t>
            </w:r>
            <w:r w:rsidR="00F357E2">
              <w:rPr>
                <w:sz w:val="20"/>
              </w:rPr>
              <w:t>SJOGUH</w:t>
            </w:r>
            <w:r>
              <w:rPr>
                <w:sz w:val="20"/>
              </w:rPr>
              <w:t>) guidelines, policies, protocols and legislation.</w:t>
            </w:r>
          </w:p>
          <w:p w14:paraId="47BF2A0F" w14:textId="77777777" w:rsidR="00C0075F" w:rsidRDefault="008012C9">
            <w:pPr>
              <w:pStyle w:val="TableParagraph"/>
              <w:numPr>
                <w:ilvl w:val="0"/>
                <w:numId w:val="7"/>
              </w:numPr>
              <w:tabs>
                <w:tab w:val="left" w:pos="468"/>
              </w:tabs>
              <w:ind w:right="101"/>
              <w:jc w:val="both"/>
              <w:rPr>
                <w:sz w:val="20"/>
              </w:rPr>
            </w:pPr>
            <w:r>
              <w:rPr>
                <w:sz w:val="20"/>
              </w:rPr>
              <w:t>Work within their scope of practice and take measures to develop and maintain the competence necessary for professional practice.</w:t>
            </w:r>
          </w:p>
          <w:p w14:paraId="0BBD676E" w14:textId="77777777" w:rsidR="00C0075F" w:rsidRDefault="008012C9">
            <w:pPr>
              <w:pStyle w:val="TableParagraph"/>
              <w:numPr>
                <w:ilvl w:val="0"/>
                <w:numId w:val="7"/>
              </w:numPr>
              <w:tabs>
                <w:tab w:val="left" w:pos="468"/>
              </w:tabs>
              <w:spacing w:line="243" w:lineRule="exact"/>
              <w:rPr>
                <w:sz w:val="20"/>
              </w:rPr>
            </w:pPr>
            <w:r>
              <w:rPr>
                <w:spacing w:val="-2"/>
                <w:sz w:val="20"/>
              </w:rPr>
              <w:t>Maintain</w:t>
            </w:r>
            <w:r>
              <w:rPr>
                <w:spacing w:val="-9"/>
                <w:sz w:val="20"/>
              </w:rPr>
              <w:t xml:space="preserve"> </w:t>
            </w:r>
            <w:r>
              <w:rPr>
                <w:spacing w:val="-2"/>
                <w:sz w:val="20"/>
              </w:rPr>
              <w:t>a</w:t>
            </w:r>
            <w:r>
              <w:rPr>
                <w:spacing w:val="-6"/>
                <w:sz w:val="20"/>
              </w:rPr>
              <w:t xml:space="preserve"> </w:t>
            </w:r>
            <w:r>
              <w:rPr>
                <w:spacing w:val="-2"/>
                <w:sz w:val="20"/>
              </w:rPr>
              <w:t>high</w:t>
            </w:r>
            <w:r>
              <w:rPr>
                <w:spacing w:val="-10"/>
                <w:sz w:val="20"/>
              </w:rPr>
              <w:t xml:space="preserve"> </w:t>
            </w:r>
            <w:r>
              <w:rPr>
                <w:spacing w:val="-2"/>
                <w:sz w:val="20"/>
              </w:rPr>
              <w:t>standard</w:t>
            </w:r>
            <w:r>
              <w:rPr>
                <w:spacing w:val="-5"/>
                <w:sz w:val="20"/>
              </w:rPr>
              <w:t xml:space="preserve"> </w:t>
            </w:r>
            <w:r>
              <w:rPr>
                <w:spacing w:val="-2"/>
                <w:sz w:val="20"/>
              </w:rPr>
              <w:t>of</w:t>
            </w:r>
            <w:r>
              <w:rPr>
                <w:spacing w:val="-7"/>
                <w:sz w:val="20"/>
              </w:rPr>
              <w:t xml:space="preserve"> </w:t>
            </w:r>
            <w:r>
              <w:rPr>
                <w:spacing w:val="-2"/>
                <w:sz w:val="20"/>
              </w:rPr>
              <w:t>professional</w:t>
            </w:r>
            <w:r>
              <w:rPr>
                <w:spacing w:val="-7"/>
                <w:sz w:val="20"/>
              </w:rPr>
              <w:t xml:space="preserve"> </w:t>
            </w:r>
            <w:r>
              <w:rPr>
                <w:spacing w:val="-2"/>
                <w:sz w:val="20"/>
              </w:rPr>
              <w:t>behaviour</w:t>
            </w:r>
            <w:r>
              <w:rPr>
                <w:spacing w:val="-8"/>
                <w:sz w:val="20"/>
              </w:rPr>
              <w:t xml:space="preserve"> </w:t>
            </w:r>
            <w:r>
              <w:rPr>
                <w:spacing w:val="-2"/>
                <w:sz w:val="20"/>
              </w:rPr>
              <w:t>and</w:t>
            </w:r>
            <w:r>
              <w:rPr>
                <w:spacing w:val="-6"/>
                <w:sz w:val="20"/>
              </w:rPr>
              <w:t xml:space="preserve"> </w:t>
            </w:r>
            <w:r>
              <w:rPr>
                <w:spacing w:val="-2"/>
                <w:sz w:val="20"/>
              </w:rPr>
              <w:t>be</w:t>
            </w:r>
            <w:r>
              <w:rPr>
                <w:spacing w:val="-10"/>
                <w:sz w:val="20"/>
              </w:rPr>
              <w:t xml:space="preserve"> </w:t>
            </w:r>
            <w:r>
              <w:rPr>
                <w:spacing w:val="-2"/>
                <w:sz w:val="20"/>
              </w:rPr>
              <w:t>accountable</w:t>
            </w:r>
            <w:r>
              <w:rPr>
                <w:spacing w:val="-9"/>
                <w:sz w:val="20"/>
              </w:rPr>
              <w:t xml:space="preserve"> </w:t>
            </w:r>
            <w:r>
              <w:rPr>
                <w:spacing w:val="-2"/>
                <w:sz w:val="20"/>
              </w:rPr>
              <w:t>for</w:t>
            </w:r>
            <w:r>
              <w:rPr>
                <w:spacing w:val="-7"/>
                <w:sz w:val="20"/>
              </w:rPr>
              <w:t xml:space="preserve"> </w:t>
            </w:r>
            <w:r>
              <w:rPr>
                <w:spacing w:val="-2"/>
                <w:sz w:val="20"/>
              </w:rPr>
              <w:t>their</w:t>
            </w:r>
            <w:r>
              <w:rPr>
                <w:spacing w:val="-8"/>
                <w:sz w:val="20"/>
              </w:rPr>
              <w:t xml:space="preserve"> </w:t>
            </w:r>
            <w:r>
              <w:rPr>
                <w:spacing w:val="-2"/>
                <w:sz w:val="20"/>
              </w:rPr>
              <w:t>practice.</w:t>
            </w:r>
          </w:p>
          <w:p w14:paraId="7C35A29A" w14:textId="77777777" w:rsidR="00C0075F" w:rsidRDefault="008012C9">
            <w:pPr>
              <w:pStyle w:val="TableParagraph"/>
              <w:numPr>
                <w:ilvl w:val="0"/>
                <w:numId w:val="7"/>
              </w:numPr>
              <w:tabs>
                <w:tab w:val="left" w:pos="468"/>
              </w:tabs>
              <w:spacing w:line="244" w:lineRule="exact"/>
              <w:rPr>
                <w:sz w:val="20"/>
              </w:rPr>
            </w:pPr>
            <w:r>
              <w:rPr>
                <w:sz w:val="20"/>
              </w:rPr>
              <w:t>Be</w:t>
            </w:r>
            <w:r>
              <w:rPr>
                <w:spacing w:val="-7"/>
                <w:sz w:val="20"/>
              </w:rPr>
              <w:t xml:space="preserve"> </w:t>
            </w:r>
            <w:r>
              <w:rPr>
                <w:sz w:val="20"/>
              </w:rPr>
              <w:t>aware</w:t>
            </w:r>
            <w:r>
              <w:rPr>
                <w:spacing w:val="-4"/>
                <w:sz w:val="20"/>
              </w:rPr>
              <w:t xml:space="preserve"> </w:t>
            </w:r>
            <w:r>
              <w:rPr>
                <w:sz w:val="20"/>
              </w:rPr>
              <w:t>of</w:t>
            </w:r>
            <w:r>
              <w:rPr>
                <w:spacing w:val="-5"/>
                <w:sz w:val="20"/>
              </w:rPr>
              <w:t xml:space="preserve"> </w:t>
            </w:r>
            <w:r>
              <w:rPr>
                <w:sz w:val="20"/>
              </w:rPr>
              <w:t>ethical</w:t>
            </w:r>
            <w:r>
              <w:rPr>
                <w:spacing w:val="-7"/>
                <w:sz w:val="20"/>
              </w:rPr>
              <w:t xml:space="preserve"> </w:t>
            </w:r>
            <w:r>
              <w:rPr>
                <w:sz w:val="20"/>
              </w:rPr>
              <w:t>policies</w:t>
            </w:r>
            <w:r>
              <w:rPr>
                <w:spacing w:val="-4"/>
                <w:sz w:val="20"/>
              </w:rPr>
              <w:t xml:space="preserve"> </w:t>
            </w:r>
            <w:r>
              <w:rPr>
                <w:sz w:val="20"/>
              </w:rPr>
              <w:t>and</w:t>
            </w:r>
            <w:r>
              <w:rPr>
                <w:spacing w:val="-5"/>
                <w:sz w:val="20"/>
              </w:rPr>
              <w:t xml:space="preserve"> </w:t>
            </w:r>
            <w:r>
              <w:rPr>
                <w:sz w:val="20"/>
              </w:rPr>
              <w:t>procedures</w:t>
            </w:r>
            <w:r>
              <w:rPr>
                <w:spacing w:val="-2"/>
                <w:sz w:val="20"/>
              </w:rPr>
              <w:t xml:space="preserve"> </w:t>
            </w:r>
            <w:r>
              <w:rPr>
                <w:sz w:val="20"/>
              </w:rPr>
              <w:t>which</w:t>
            </w:r>
            <w:r>
              <w:rPr>
                <w:spacing w:val="-7"/>
                <w:sz w:val="20"/>
              </w:rPr>
              <w:t xml:space="preserve"> </w:t>
            </w:r>
            <w:r>
              <w:rPr>
                <w:sz w:val="20"/>
              </w:rPr>
              <w:t>pertain</w:t>
            </w:r>
            <w:r>
              <w:rPr>
                <w:spacing w:val="-4"/>
                <w:sz w:val="20"/>
              </w:rPr>
              <w:t xml:space="preserve"> </w:t>
            </w:r>
            <w:r>
              <w:rPr>
                <w:sz w:val="20"/>
              </w:rPr>
              <w:t>to</w:t>
            </w:r>
            <w:r>
              <w:rPr>
                <w:spacing w:val="-7"/>
                <w:sz w:val="20"/>
              </w:rPr>
              <w:t xml:space="preserve"> </w:t>
            </w:r>
            <w:r>
              <w:rPr>
                <w:sz w:val="20"/>
              </w:rPr>
              <w:t>their</w:t>
            </w:r>
            <w:r>
              <w:rPr>
                <w:spacing w:val="-4"/>
                <w:sz w:val="20"/>
              </w:rPr>
              <w:t xml:space="preserve"> </w:t>
            </w:r>
            <w:r>
              <w:rPr>
                <w:sz w:val="20"/>
              </w:rPr>
              <w:t>area</w:t>
            </w:r>
            <w:r>
              <w:rPr>
                <w:spacing w:val="-5"/>
                <w:sz w:val="20"/>
              </w:rPr>
              <w:t xml:space="preserve"> </w:t>
            </w:r>
            <w:r>
              <w:rPr>
                <w:sz w:val="20"/>
              </w:rPr>
              <w:t>of</w:t>
            </w:r>
            <w:r>
              <w:rPr>
                <w:spacing w:val="-4"/>
                <w:sz w:val="20"/>
              </w:rPr>
              <w:t xml:space="preserve"> </w:t>
            </w:r>
            <w:r>
              <w:rPr>
                <w:spacing w:val="-2"/>
                <w:sz w:val="20"/>
              </w:rPr>
              <w:t>practice.</w:t>
            </w:r>
          </w:p>
          <w:p w14:paraId="30ABDE44" w14:textId="77777777" w:rsidR="00C0075F" w:rsidRDefault="008012C9">
            <w:pPr>
              <w:pStyle w:val="TableParagraph"/>
              <w:numPr>
                <w:ilvl w:val="0"/>
                <w:numId w:val="7"/>
              </w:numPr>
              <w:tabs>
                <w:tab w:val="left" w:pos="468"/>
              </w:tabs>
              <w:spacing w:line="244" w:lineRule="exact"/>
              <w:rPr>
                <w:sz w:val="20"/>
              </w:rPr>
            </w:pPr>
            <w:r>
              <w:rPr>
                <w:sz w:val="20"/>
              </w:rPr>
              <w:t>Respect</w:t>
            </w:r>
            <w:r>
              <w:rPr>
                <w:spacing w:val="-8"/>
                <w:sz w:val="20"/>
              </w:rPr>
              <w:t xml:space="preserve"> </w:t>
            </w:r>
            <w:r>
              <w:rPr>
                <w:sz w:val="20"/>
              </w:rPr>
              <w:t>and</w:t>
            </w:r>
            <w:r>
              <w:rPr>
                <w:spacing w:val="-8"/>
                <w:sz w:val="20"/>
              </w:rPr>
              <w:t xml:space="preserve"> </w:t>
            </w:r>
            <w:r>
              <w:rPr>
                <w:sz w:val="20"/>
              </w:rPr>
              <w:t>maintain</w:t>
            </w:r>
            <w:r>
              <w:rPr>
                <w:spacing w:val="-7"/>
                <w:sz w:val="20"/>
              </w:rPr>
              <w:t xml:space="preserve"> </w:t>
            </w:r>
            <w:r>
              <w:rPr>
                <w:sz w:val="20"/>
              </w:rPr>
              <w:t>the</w:t>
            </w:r>
            <w:r>
              <w:rPr>
                <w:spacing w:val="-6"/>
                <w:sz w:val="20"/>
              </w:rPr>
              <w:t xml:space="preserve"> </w:t>
            </w:r>
            <w:r>
              <w:rPr>
                <w:sz w:val="20"/>
              </w:rPr>
              <w:t>privacy,</w:t>
            </w:r>
            <w:r>
              <w:rPr>
                <w:spacing w:val="-7"/>
                <w:sz w:val="20"/>
              </w:rPr>
              <w:t xml:space="preserve"> </w:t>
            </w:r>
            <w:r>
              <w:rPr>
                <w:sz w:val="20"/>
              </w:rPr>
              <w:t>dignity</w:t>
            </w:r>
            <w:r>
              <w:rPr>
                <w:spacing w:val="-10"/>
                <w:sz w:val="20"/>
              </w:rPr>
              <w:t xml:space="preserve"> </w:t>
            </w:r>
            <w:r>
              <w:rPr>
                <w:sz w:val="20"/>
              </w:rPr>
              <w:t>and</w:t>
            </w:r>
            <w:r>
              <w:rPr>
                <w:spacing w:val="-8"/>
                <w:sz w:val="20"/>
              </w:rPr>
              <w:t xml:space="preserve"> </w:t>
            </w:r>
            <w:r>
              <w:rPr>
                <w:sz w:val="20"/>
              </w:rPr>
              <w:t>confidentiality</w:t>
            </w:r>
            <w:r>
              <w:rPr>
                <w:spacing w:val="-10"/>
                <w:sz w:val="20"/>
              </w:rPr>
              <w:t xml:space="preserve"> </w:t>
            </w:r>
            <w:r>
              <w:rPr>
                <w:sz w:val="20"/>
              </w:rPr>
              <w:t>of</w:t>
            </w:r>
            <w:r>
              <w:rPr>
                <w:spacing w:val="-5"/>
                <w:sz w:val="20"/>
              </w:rPr>
              <w:t xml:space="preserve"> </w:t>
            </w:r>
            <w:r>
              <w:rPr>
                <w:sz w:val="20"/>
              </w:rPr>
              <w:t>the</w:t>
            </w:r>
            <w:r>
              <w:rPr>
                <w:spacing w:val="-7"/>
                <w:sz w:val="20"/>
              </w:rPr>
              <w:t xml:space="preserve"> </w:t>
            </w:r>
            <w:r>
              <w:rPr>
                <w:spacing w:val="-2"/>
                <w:sz w:val="20"/>
              </w:rPr>
              <w:t>patient.</w:t>
            </w:r>
          </w:p>
          <w:p w14:paraId="4C7A94F8" w14:textId="77777777" w:rsidR="00C0075F" w:rsidRDefault="008012C9">
            <w:pPr>
              <w:pStyle w:val="TableParagraph"/>
              <w:numPr>
                <w:ilvl w:val="0"/>
                <w:numId w:val="7"/>
              </w:numPr>
              <w:tabs>
                <w:tab w:val="left" w:pos="468"/>
              </w:tabs>
              <w:rPr>
                <w:sz w:val="20"/>
              </w:rPr>
            </w:pPr>
            <w:r>
              <w:rPr>
                <w:sz w:val="20"/>
              </w:rPr>
              <w:t>Follow</w:t>
            </w:r>
            <w:r>
              <w:rPr>
                <w:spacing w:val="-10"/>
                <w:sz w:val="20"/>
              </w:rPr>
              <w:t xml:space="preserve"> </w:t>
            </w:r>
            <w:r>
              <w:rPr>
                <w:sz w:val="20"/>
              </w:rPr>
              <w:t>appropriate</w:t>
            </w:r>
            <w:r>
              <w:rPr>
                <w:spacing w:val="-8"/>
                <w:sz w:val="20"/>
              </w:rPr>
              <w:t xml:space="preserve"> </w:t>
            </w:r>
            <w:r>
              <w:rPr>
                <w:sz w:val="20"/>
              </w:rPr>
              <w:t>lines</w:t>
            </w:r>
            <w:r>
              <w:rPr>
                <w:spacing w:val="-5"/>
                <w:sz w:val="20"/>
              </w:rPr>
              <w:t xml:space="preserve"> </w:t>
            </w:r>
            <w:r>
              <w:rPr>
                <w:sz w:val="20"/>
              </w:rPr>
              <w:t>of</w:t>
            </w:r>
            <w:r>
              <w:rPr>
                <w:spacing w:val="-6"/>
                <w:sz w:val="20"/>
              </w:rPr>
              <w:t xml:space="preserve"> </w:t>
            </w:r>
            <w:r>
              <w:rPr>
                <w:sz w:val="20"/>
              </w:rPr>
              <w:t>authority</w:t>
            </w:r>
            <w:r>
              <w:rPr>
                <w:spacing w:val="-9"/>
                <w:sz w:val="20"/>
              </w:rPr>
              <w:t xml:space="preserve"> </w:t>
            </w:r>
            <w:r>
              <w:rPr>
                <w:sz w:val="20"/>
              </w:rPr>
              <w:t>within</w:t>
            </w:r>
            <w:r>
              <w:rPr>
                <w:spacing w:val="-7"/>
                <w:sz w:val="20"/>
              </w:rPr>
              <w:t xml:space="preserve"> </w:t>
            </w:r>
            <w:r>
              <w:rPr>
                <w:sz w:val="20"/>
              </w:rPr>
              <w:t>the</w:t>
            </w:r>
            <w:r>
              <w:rPr>
                <w:spacing w:val="-9"/>
                <w:sz w:val="20"/>
              </w:rPr>
              <w:t xml:space="preserve"> </w:t>
            </w:r>
            <w:r>
              <w:rPr>
                <w:sz w:val="20"/>
              </w:rPr>
              <w:t>nurse</w:t>
            </w:r>
            <w:r>
              <w:rPr>
                <w:spacing w:val="-8"/>
                <w:sz w:val="20"/>
              </w:rPr>
              <w:t xml:space="preserve"> </w:t>
            </w:r>
            <w:r>
              <w:rPr>
                <w:sz w:val="20"/>
              </w:rPr>
              <w:t>management</w:t>
            </w:r>
            <w:r>
              <w:rPr>
                <w:spacing w:val="-7"/>
                <w:sz w:val="20"/>
              </w:rPr>
              <w:t xml:space="preserve"> </w:t>
            </w:r>
            <w:r>
              <w:rPr>
                <w:spacing w:val="-2"/>
                <w:sz w:val="20"/>
              </w:rPr>
              <w:t>structure.</w:t>
            </w:r>
          </w:p>
          <w:p w14:paraId="15B1C5C3" w14:textId="77777777" w:rsidR="00C0075F" w:rsidRDefault="008012C9">
            <w:pPr>
              <w:pStyle w:val="TableParagraph"/>
              <w:spacing w:before="223"/>
              <w:rPr>
                <w:b/>
                <w:sz w:val="20"/>
              </w:rPr>
            </w:pPr>
            <w:r>
              <w:rPr>
                <w:b/>
                <w:sz w:val="20"/>
                <w:u w:val="single"/>
              </w:rPr>
              <w:t>Clinical</w:t>
            </w:r>
            <w:r>
              <w:rPr>
                <w:b/>
                <w:spacing w:val="-7"/>
                <w:sz w:val="20"/>
                <w:u w:val="single"/>
              </w:rPr>
              <w:t xml:space="preserve"> </w:t>
            </w:r>
            <w:r>
              <w:rPr>
                <w:b/>
                <w:spacing w:val="-2"/>
                <w:sz w:val="20"/>
                <w:u w:val="single"/>
              </w:rPr>
              <w:t>Practice</w:t>
            </w:r>
          </w:p>
          <w:p w14:paraId="5FFC913F" w14:textId="77777777" w:rsidR="00C0075F" w:rsidRDefault="00C0075F">
            <w:pPr>
              <w:pStyle w:val="TableParagraph"/>
              <w:spacing w:before="4"/>
              <w:ind w:left="0"/>
              <w:rPr>
                <w:b/>
                <w:sz w:val="20"/>
              </w:rPr>
            </w:pPr>
          </w:p>
          <w:p w14:paraId="775CFBB2" w14:textId="77777777" w:rsidR="00C0075F" w:rsidRDefault="008012C9">
            <w:pPr>
              <w:pStyle w:val="TableParagraph"/>
              <w:numPr>
                <w:ilvl w:val="0"/>
                <w:numId w:val="7"/>
              </w:numPr>
              <w:tabs>
                <w:tab w:val="left" w:pos="468"/>
              </w:tabs>
              <w:spacing w:before="1" w:line="268" w:lineRule="auto"/>
              <w:ind w:right="145"/>
              <w:rPr>
                <w:sz w:val="20"/>
              </w:rPr>
            </w:pPr>
            <w:r>
              <w:rPr>
                <w:sz w:val="20"/>
              </w:rPr>
              <w:t>Staff</w:t>
            </w:r>
            <w:r>
              <w:rPr>
                <w:spacing w:val="-3"/>
                <w:sz w:val="20"/>
              </w:rPr>
              <w:t xml:space="preserve"> </w:t>
            </w:r>
            <w:r>
              <w:rPr>
                <w:sz w:val="20"/>
              </w:rPr>
              <w:t>will</w:t>
            </w:r>
            <w:r>
              <w:rPr>
                <w:spacing w:val="-4"/>
                <w:sz w:val="20"/>
              </w:rPr>
              <w:t xml:space="preserve"> </w:t>
            </w:r>
            <w:r>
              <w:rPr>
                <w:sz w:val="20"/>
              </w:rPr>
              <w:t>work</w:t>
            </w:r>
            <w:r>
              <w:rPr>
                <w:spacing w:val="-1"/>
                <w:sz w:val="20"/>
              </w:rPr>
              <w:t xml:space="preserve"> </w:t>
            </w:r>
            <w:r>
              <w:rPr>
                <w:sz w:val="20"/>
              </w:rPr>
              <w:t>in</w:t>
            </w:r>
            <w:r>
              <w:rPr>
                <w:spacing w:val="-5"/>
                <w:sz w:val="20"/>
              </w:rPr>
              <w:t xml:space="preserve"> </w:t>
            </w:r>
            <w:r>
              <w:rPr>
                <w:sz w:val="20"/>
              </w:rPr>
              <w:t>accordance</w:t>
            </w:r>
            <w:r>
              <w:rPr>
                <w:spacing w:val="-3"/>
                <w:sz w:val="20"/>
              </w:rPr>
              <w:t xml:space="preserve"> </w:t>
            </w:r>
            <w:r>
              <w:rPr>
                <w:sz w:val="20"/>
              </w:rPr>
              <w:t>with</w:t>
            </w:r>
            <w:r>
              <w:rPr>
                <w:spacing w:val="-5"/>
                <w:sz w:val="20"/>
              </w:rPr>
              <w:t xml:space="preserve"> </w:t>
            </w:r>
            <w:r>
              <w:rPr>
                <w:sz w:val="20"/>
              </w:rPr>
              <w:t>the</w:t>
            </w:r>
            <w:r>
              <w:rPr>
                <w:spacing w:val="-2"/>
                <w:sz w:val="20"/>
              </w:rPr>
              <w:t xml:space="preserve"> </w:t>
            </w:r>
            <w:r>
              <w:rPr>
                <w:sz w:val="20"/>
              </w:rPr>
              <w:t>principles</w:t>
            </w:r>
            <w:r>
              <w:rPr>
                <w:spacing w:val="-4"/>
                <w:sz w:val="20"/>
              </w:rPr>
              <w:t xml:space="preserve"> </w:t>
            </w:r>
            <w:r>
              <w:rPr>
                <w:sz w:val="20"/>
              </w:rPr>
              <w:t>and</w:t>
            </w:r>
            <w:r>
              <w:rPr>
                <w:spacing w:val="-4"/>
                <w:sz w:val="20"/>
              </w:rPr>
              <w:t xml:space="preserve"> </w:t>
            </w:r>
            <w:r>
              <w:rPr>
                <w:sz w:val="20"/>
              </w:rPr>
              <w:t>values</w:t>
            </w:r>
            <w:r>
              <w:rPr>
                <w:spacing w:val="-4"/>
                <w:sz w:val="20"/>
              </w:rPr>
              <w:t xml:space="preserve"> </w:t>
            </w:r>
            <w:r>
              <w:rPr>
                <w:sz w:val="20"/>
              </w:rPr>
              <w:t>of</w:t>
            </w:r>
            <w:r>
              <w:rPr>
                <w:spacing w:val="-3"/>
                <w:sz w:val="20"/>
              </w:rPr>
              <w:t xml:space="preserve"> </w:t>
            </w:r>
            <w:r>
              <w:rPr>
                <w:sz w:val="20"/>
              </w:rPr>
              <w:t>recovery</w:t>
            </w:r>
            <w:r>
              <w:rPr>
                <w:spacing w:val="-6"/>
                <w:sz w:val="20"/>
              </w:rPr>
              <w:t xml:space="preserve"> </w:t>
            </w:r>
            <w:r>
              <w:rPr>
                <w:sz w:val="20"/>
              </w:rPr>
              <w:t>as</w:t>
            </w:r>
            <w:r>
              <w:rPr>
                <w:spacing w:val="-4"/>
                <w:sz w:val="20"/>
              </w:rPr>
              <w:t xml:space="preserve"> </w:t>
            </w:r>
            <w:r>
              <w:rPr>
                <w:sz w:val="20"/>
              </w:rPr>
              <w:t>described</w:t>
            </w:r>
            <w:r>
              <w:rPr>
                <w:spacing w:val="-6"/>
                <w:sz w:val="20"/>
              </w:rPr>
              <w:t xml:space="preserve"> </w:t>
            </w:r>
            <w:r>
              <w:rPr>
                <w:sz w:val="20"/>
              </w:rPr>
              <w:t>in the National Framework for Recovery for Irish Mental Health Services 2018-2020.</w:t>
            </w:r>
          </w:p>
          <w:p w14:paraId="4530C563" w14:textId="77777777" w:rsidR="00C0075F" w:rsidRDefault="008012C9">
            <w:pPr>
              <w:pStyle w:val="TableParagraph"/>
              <w:numPr>
                <w:ilvl w:val="0"/>
                <w:numId w:val="7"/>
              </w:numPr>
              <w:tabs>
                <w:tab w:val="left" w:pos="468"/>
              </w:tabs>
              <w:spacing w:before="8"/>
              <w:ind w:right="106"/>
              <w:rPr>
                <w:sz w:val="20"/>
              </w:rPr>
            </w:pPr>
            <w:r>
              <w:rPr>
                <w:sz w:val="20"/>
              </w:rPr>
              <w:t>Deliver</w:t>
            </w:r>
            <w:r>
              <w:rPr>
                <w:spacing w:val="40"/>
                <w:sz w:val="20"/>
              </w:rPr>
              <w:t xml:space="preserve"> </w:t>
            </w:r>
            <w:r>
              <w:rPr>
                <w:sz w:val="20"/>
              </w:rPr>
              <w:t>the</w:t>
            </w:r>
            <w:r>
              <w:rPr>
                <w:spacing w:val="40"/>
                <w:sz w:val="20"/>
              </w:rPr>
              <w:t xml:space="preserve"> </w:t>
            </w:r>
            <w:r>
              <w:rPr>
                <w:sz w:val="20"/>
              </w:rPr>
              <w:t>nursing</w:t>
            </w:r>
            <w:r>
              <w:rPr>
                <w:spacing w:val="40"/>
                <w:sz w:val="20"/>
              </w:rPr>
              <w:t xml:space="preserve"> </w:t>
            </w:r>
            <w:r>
              <w:rPr>
                <w:sz w:val="20"/>
              </w:rPr>
              <w:t>care</w:t>
            </w:r>
            <w:r>
              <w:rPr>
                <w:spacing w:val="40"/>
                <w:sz w:val="20"/>
              </w:rPr>
              <w:t xml:space="preserve"> </w:t>
            </w:r>
            <w:r>
              <w:rPr>
                <w:sz w:val="20"/>
              </w:rPr>
              <w:t>of</w:t>
            </w:r>
            <w:r>
              <w:rPr>
                <w:spacing w:val="40"/>
                <w:sz w:val="20"/>
              </w:rPr>
              <w:t xml:space="preserve"> </w:t>
            </w:r>
            <w:r>
              <w:rPr>
                <w:sz w:val="20"/>
              </w:rPr>
              <w:t>an</w:t>
            </w:r>
            <w:r>
              <w:rPr>
                <w:spacing w:val="40"/>
                <w:sz w:val="20"/>
              </w:rPr>
              <w:t xml:space="preserve"> </w:t>
            </w:r>
            <w:r>
              <w:rPr>
                <w:sz w:val="20"/>
              </w:rPr>
              <w:t>assigned</w:t>
            </w:r>
            <w:r>
              <w:rPr>
                <w:spacing w:val="40"/>
                <w:sz w:val="20"/>
              </w:rPr>
              <w:t xml:space="preserve"> </w:t>
            </w:r>
            <w:r>
              <w:rPr>
                <w:sz w:val="20"/>
              </w:rPr>
              <w:t>group</w:t>
            </w:r>
            <w:r>
              <w:rPr>
                <w:spacing w:val="40"/>
                <w:sz w:val="20"/>
              </w:rPr>
              <w:t xml:space="preserve"> </w:t>
            </w:r>
            <w:r>
              <w:rPr>
                <w:sz w:val="20"/>
              </w:rPr>
              <w:t>of</w:t>
            </w:r>
            <w:r>
              <w:rPr>
                <w:spacing w:val="40"/>
                <w:sz w:val="20"/>
              </w:rPr>
              <w:t xml:space="preserve"> </w:t>
            </w:r>
            <w:r>
              <w:rPr>
                <w:sz w:val="20"/>
              </w:rPr>
              <w:t>patients</w:t>
            </w:r>
            <w:r>
              <w:rPr>
                <w:spacing w:val="40"/>
                <w:sz w:val="20"/>
              </w:rPr>
              <w:t xml:space="preserve"> </w:t>
            </w:r>
            <w:r>
              <w:rPr>
                <w:sz w:val="20"/>
              </w:rPr>
              <w:t>within</w:t>
            </w:r>
            <w:r>
              <w:rPr>
                <w:spacing w:val="40"/>
                <w:sz w:val="20"/>
              </w:rPr>
              <w:t xml:space="preserve"> </w:t>
            </w:r>
            <w:r>
              <w:rPr>
                <w:sz w:val="20"/>
              </w:rPr>
              <w:t>a</w:t>
            </w:r>
            <w:r>
              <w:rPr>
                <w:spacing w:val="40"/>
                <w:sz w:val="20"/>
              </w:rPr>
              <w:t xml:space="preserve"> </w:t>
            </w:r>
            <w:r>
              <w:rPr>
                <w:sz w:val="20"/>
              </w:rPr>
              <w:t>best</w:t>
            </w:r>
            <w:r>
              <w:rPr>
                <w:spacing w:val="40"/>
                <w:sz w:val="20"/>
              </w:rPr>
              <w:t xml:space="preserve"> </w:t>
            </w:r>
            <w:r>
              <w:rPr>
                <w:sz w:val="20"/>
              </w:rPr>
              <w:t>practice</w:t>
            </w:r>
            <w:r>
              <w:rPr>
                <w:spacing w:val="40"/>
                <w:sz w:val="20"/>
              </w:rPr>
              <w:t xml:space="preserve"> </w:t>
            </w:r>
            <w:r>
              <w:rPr>
                <w:sz w:val="20"/>
              </w:rPr>
              <w:t>/ evidence based framework.</w:t>
            </w:r>
          </w:p>
          <w:p w14:paraId="7B114C31" w14:textId="77777777" w:rsidR="00C0075F" w:rsidRDefault="008012C9">
            <w:pPr>
              <w:pStyle w:val="TableParagraph"/>
              <w:numPr>
                <w:ilvl w:val="0"/>
                <w:numId w:val="7"/>
              </w:numPr>
              <w:tabs>
                <w:tab w:val="left" w:pos="468"/>
              </w:tabs>
              <w:spacing w:line="242" w:lineRule="exact"/>
              <w:rPr>
                <w:sz w:val="20"/>
              </w:rPr>
            </w:pPr>
            <w:r>
              <w:rPr>
                <w:sz w:val="20"/>
              </w:rPr>
              <w:t>Manage</w:t>
            </w:r>
            <w:r>
              <w:rPr>
                <w:spacing w:val="-8"/>
                <w:sz w:val="20"/>
              </w:rPr>
              <w:t xml:space="preserve"> </w:t>
            </w:r>
            <w:r>
              <w:rPr>
                <w:sz w:val="20"/>
              </w:rPr>
              <w:t>a</w:t>
            </w:r>
            <w:r>
              <w:rPr>
                <w:spacing w:val="-8"/>
                <w:sz w:val="20"/>
              </w:rPr>
              <w:t xml:space="preserve"> </w:t>
            </w:r>
            <w:r>
              <w:rPr>
                <w:sz w:val="20"/>
              </w:rPr>
              <w:t>designated</w:t>
            </w:r>
            <w:r>
              <w:rPr>
                <w:spacing w:val="-8"/>
                <w:sz w:val="20"/>
              </w:rPr>
              <w:t xml:space="preserve"> </w:t>
            </w:r>
            <w:r>
              <w:rPr>
                <w:spacing w:val="-2"/>
                <w:sz w:val="20"/>
              </w:rPr>
              <w:t>caseload.</w:t>
            </w:r>
          </w:p>
          <w:p w14:paraId="61A4DCD9" w14:textId="77777777" w:rsidR="00C0075F" w:rsidRDefault="008012C9">
            <w:pPr>
              <w:pStyle w:val="TableParagraph"/>
              <w:numPr>
                <w:ilvl w:val="0"/>
                <w:numId w:val="7"/>
              </w:numPr>
              <w:tabs>
                <w:tab w:val="left" w:pos="468"/>
              </w:tabs>
              <w:spacing w:line="244" w:lineRule="exact"/>
              <w:rPr>
                <w:sz w:val="20"/>
              </w:rPr>
            </w:pPr>
            <w:r>
              <w:rPr>
                <w:sz w:val="20"/>
              </w:rPr>
              <w:t>Promote</w:t>
            </w:r>
            <w:r>
              <w:rPr>
                <w:spacing w:val="-10"/>
                <w:sz w:val="20"/>
              </w:rPr>
              <w:t xml:space="preserve"> </w:t>
            </w:r>
            <w:r>
              <w:rPr>
                <w:sz w:val="20"/>
              </w:rPr>
              <w:t>the</w:t>
            </w:r>
            <w:r>
              <w:rPr>
                <w:spacing w:val="-8"/>
                <w:sz w:val="20"/>
              </w:rPr>
              <w:t xml:space="preserve"> </w:t>
            </w:r>
            <w:r>
              <w:rPr>
                <w:sz w:val="20"/>
              </w:rPr>
              <w:t>health,</w:t>
            </w:r>
            <w:r>
              <w:rPr>
                <w:spacing w:val="-5"/>
                <w:sz w:val="20"/>
              </w:rPr>
              <w:t xml:space="preserve"> </w:t>
            </w:r>
            <w:r>
              <w:rPr>
                <w:sz w:val="20"/>
              </w:rPr>
              <w:t>welfare</w:t>
            </w:r>
            <w:r>
              <w:rPr>
                <w:spacing w:val="-8"/>
                <w:sz w:val="20"/>
              </w:rPr>
              <w:t xml:space="preserve"> </w:t>
            </w:r>
            <w:r>
              <w:rPr>
                <w:sz w:val="20"/>
              </w:rPr>
              <w:t>and</w:t>
            </w:r>
            <w:r>
              <w:rPr>
                <w:spacing w:val="-8"/>
                <w:sz w:val="20"/>
              </w:rPr>
              <w:t xml:space="preserve"> </w:t>
            </w:r>
            <w:r>
              <w:rPr>
                <w:sz w:val="20"/>
              </w:rPr>
              <w:t>social</w:t>
            </w:r>
            <w:r>
              <w:rPr>
                <w:spacing w:val="-6"/>
                <w:sz w:val="20"/>
              </w:rPr>
              <w:t xml:space="preserve"> </w:t>
            </w:r>
            <w:r>
              <w:rPr>
                <w:sz w:val="20"/>
              </w:rPr>
              <w:t>wellbeing</w:t>
            </w:r>
            <w:r>
              <w:rPr>
                <w:spacing w:val="-7"/>
                <w:sz w:val="20"/>
              </w:rPr>
              <w:t xml:space="preserve"> </w:t>
            </w:r>
            <w:r>
              <w:rPr>
                <w:sz w:val="20"/>
              </w:rPr>
              <w:t>of</w:t>
            </w:r>
            <w:r>
              <w:rPr>
                <w:spacing w:val="-7"/>
                <w:sz w:val="20"/>
              </w:rPr>
              <w:t xml:space="preserve"> </w:t>
            </w:r>
            <w:r>
              <w:rPr>
                <w:sz w:val="20"/>
              </w:rPr>
              <w:t>patients</w:t>
            </w:r>
            <w:r>
              <w:rPr>
                <w:spacing w:val="-5"/>
                <w:sz w:val="20"/>
              </w:rPr>
              <w:t xml:space="preserve"> </w:t>
            </w:r>
            <w:r>
              <w:rPr>
                <w:sz w:val="20"/>
              </w:rPr>
              <w:t>within</w:t>
            </w:r>
            <w:r>
              <w:rPr>
                <w:spacing w:val="-9"/>
                <w:sz w:val="20"/>
              </w:rPr>
              <w:t xml:space="preserve"> </w:t>
            </w:r>
            <w:r>
              <w:rPr>
                <w:sz w:val="20"/>
              </w:rPr>
              <w:t>our</w:t>
            </w:r>
            <w:r>
              <w:rPr>
                <w:spacing w:val="-8"/>
                <w:sz w:val="20"/>
              </w:rPr>
              <w:t xml:space="preserve"> </w:t>
            </w:r>
            <w:r>
              <w:rPr>
                <w:spacing w:val="-2"/>
                <w:sz w:val="20"/>
              </w:rPr>
              <w:t>services.</w:t>
            </w:r>
          </w:p>
          <w:p w14:paraId="0CB96426" w14:textId="77777777" w:rsidR="00C0075F" w:rsidRDefault="008012C9">
            <w:pPr>
              <w:pStyle w:val="TableParagraph"/>
              <w:numPr>
                <w:ilvl w:val="0"/>
                <w:numId w:val="7"/>
              </w:numPr>
              <w:tabs>
                <w:tab w:val="left" w:pos="468"/>
              </w:tabs>
              <w:ind w:right="100"/>
              <w:jc w:val="both"/>
              <w:rPr>
                <w:sz w:val="20"/>
              </w:rPr>
            </w:pPr>
            <w:r>
              <w:rPr>
                <w:sz w:val="20"/>
              </w:rPr>
              <w:t>Actively</w:t>
            </w:r>
            <w:r>
              <w:rPr>
                <w:spacing w:val="-12"/>
                <w:sz w:val="20"/>
              </w:rPr>
              <w:t xml:space="preserve"> </w:t>
            </w:r>
            <w:r>
              <w:rPr>
                <w:sz w:val="20"/>
              </w:rPr>
              <w:t>participate</w:t>
            </w:r>
            <w:r>
              <w:rPr>
                <w:spacing w:val="-10"/>
                <w:sz w:val="20"/>
              </w:rPr>
              <w:t xml:space="preserve"> </w:t>
            </w:r>
            <w:r>
              <w:rPr>
                <w:sz w:val="20"/>
              </w:rPr>
              <w:t>as</w:t>
            </w:r>
            <w:r>
              <w:rPr>
                <w:spacing w:val="-8"/>
                <w:sz w:val="20"/>
              </w:rPr>
              <w:t xml:space="preserve"> </w:t>
            </w:r>
            <w:r>
              <w:rPr>
                <w:sz w:val="20"/>
              </w:rPr>
              <w:t>a</w:t>
            </w:r>
            <w:r>
              <w:rPr>
                <w:spacing w:val="-11"/>
                <w:sz w:val="20"/>
              </w:rPr>
              <w:t xml:space="preserve"> </w:t>
            </w:r>
            <w:r>
              <w:rPr>
                <w:sz w:val="20"/>
              </w:rPr>
              <w:t>multi-disciplinary</w:t>
            </w:r>
            <w:r>
              <w:rPr>
                <w:spacing w:val="-14"/>
                <w:sz w:val="20"/>
              </w:rPr>
              <w:t xml:space="preserve"> </w:t>
            </w:r>
            <w:r>
              <w:rPr>
                <w:sz w:val="20"/>
              </w:rPr>
              <w:t>/</w:t>
            </w:r>
            <w:r>
              <w:rPr>
                <w:spacing w:val="-7"/>
                <w:sz w:val="20"/>
              </w:rPr>
              <w:t xml:space="preserve"> </w:t>
            </w:r>
            <w:r>
              <w:rPr>
                <w:sz w:val="20"/>
              </w:rPr>
              <w:t>inter-disciplinary</w:t>
            </w:r>
            <w:r>
              <w:rPr>
                <w:spacing w:val="-12"/>
                <w:sz w:val="20"/>
              </w:rPr>
              <w:t xml:space="preserve"> </w:t>
            </w:r>
            <w:r>
              <w:rPr>
                <w:sz w:val="20"/>
              </w:rPr>
              <w:t>team</w:t>
            </w:r>
            <w:r>
              <w:rPr>
                <w:spacing w:val="-9"/>
                <w:sz w:val="20"/>
              </w:rPr>
              <w:t xml:space="preserve"> </w:t>
            </w:r>
            <w:r>
              <w:rPr>
                <w:sz w:val="20"/>
              </w:rPr>
              <w:t>member</w:t>
            </w:r>
            <w:r>
              <w:rPr>
                <w:spacing w:val="-10"/>
                <w:sz w:val="20"/>
              </w:rPr>
              <w:t xml:space="preserve"> </w:t>
            </w:r>
            <w:r>
              <w:rPr>
                <w:sz w:val="20"/>
              </w:rPr>
              <w:t>in</w:t>
            </w:r>
            <w:r>
              <w:rPr>
                <w:spacing w:val="-9"/>
                <w:sz w:val="20"/>
              </w:rPr>
              <w:t xml:space="preserve"> </w:t>
            </w:r>
            <w:r>
              <w:rPr>
                <w:sz w:val="20"/>
              </w:rPr>
              <w:t>all</w:t>
            </w:r>
            <w:r>
              <w:rPr>
                <w:spacing w:val="-10"/>
                <w:sz w:val="20"/>
              </w:rPr>
              <w:t xml:space="preserve"> </w:t>
            </w:r>
            <w:r>
              <w:rPr>
                <w:sz w:val="20"/>
              </w:rPr>
              <w:t>aspects of service delivery including case conferences, clinical meetings, team meetings.</w:t>
            </w:r>
          </w:p>
          <w:p w14:paraId="3F43CE30" w14:textId="77777777" w:rsidR="00C0075F" w:rsidRDefault="008012C9">
            <w:pPr>
              <w:pStyle w:val="TableParagraph"/>
              <w:numPr>
                <w:ilvl w:val="0"/>
                <w:numId w:val="7"/>
              </w:numPr>
              <w:tabs>
                <w:tab w:val="left" w:pos="468"/>
              </w:tabs>
              <w:ind w:right="103"/>
              <w:jc w:val="both"/>
              <w:rPr>
                <w:sz w:val="20"/>
              </w:rPr>
            </w:pPr>
            <w:r>
              <w:rPr>
                <w:sz w:val="20"/>
              </w:rPr>
              <w:t>Assess, plan, implement and evaluate individual person centred care programmes within an agreed framework and in accordance with best practice.</w:t>
            </w:r>
          </w:p>
          <w:p w14:paraId="2749CCBF" w14:textId="77777777" w:rsidR="00C0075F" w:rsidRDefault="008012C9">
            <w:pPr>
              <w:pStyle w:val="TableParagraph"/>
              <w:numPr>
                <w:ilvl w:val="0"/>
                <w:numId w:val="7"/>
              </w:numPr>
              <w:tabs>
                <w:tab w:val="left" w:pos="468"/>
              </w:tabs>
              <w:ind w:right="102"/>
              <w:jc w:val="both"/>
              <w:rPr>
                <w:sz w:val="20"/>
              </w:rPr>
            </w:pPr>
            <w:r>
              <w:rPr>
                <w:sz w:val="20"/>
              </w:rPr>
              <w:t>Develop and promote good interpersonal relationships with patients, their families / social network supports and the interdisciplinary</w:t>
            </w:r>
            <w:r>
              <w:rPr>
                <w:spacing w:val="-3"/>
                <w:sz w:val="20"/>
              </w:rPr>
              <w:t xml:space="preserve"> </w:t>
            </w:r>
            <w:r>
              <w:rPr>
                <w:sz w:val="20"/>
              </w:rPr>
              <w:t>care team, in the promotion of person centred care.</w:t>
            </w:r>
          </w:p>
          <w:p w14:paraId="554095E6" w14:textId="77777777" w:rsidR="00C0075F" w:rsidRDefault="008012C9">
            <w:pPr>
              <w:pStyle w:val="TableParagraph"/>
              <w:numPr>
                <w:ilvl w:val="0"/>
                <w:numId w:val="7"/>
              </w:numPr>
              <w:tabs>
                <w:tab w:val="left" w:pos="468"/>
              </w:tabs>
              <w:ind w:right="98"/>
              <w:jc w:val="both"/>
              <w:rPr>
                <w:sz w:val="20"/>
              </w:rPr>
            </w:pPr>
            <w:r>
              <w:rPr>
                <w:sz w:val="20"/>
              </w:rPr>
              <w:t>Ensure</w:t>
            </w:r>
            <w:r>
              <w:rPr>
                <w:spacing w:val="-4"/>
                <w:sz w:val="20"/>
              </w:rPr>
              <w:t xml:space="preserve"> </w:t>
            </w:r>
            <w:r>
              <w:rPr>
                <w:sz w:val="20"/>
              </w:rPr>
              <w:t>that</w:t>
            </w:r>
            <w:r>
              <w:rPr>
                <w:spacing w:val="-4"/>
                <w:sz w:val="20"/>
              </w:rPr>
              <w:t xml:space="preserve"> </w:t>
            </w:r>
            <w:r>
              <w:rPr>
                <w:sz w:val="20"/>
              </w:rPr>
              <w:t>care</w:t>
            </w:r>
            <w:r>
              <w:rPr>
                <w:spacing w:val="-4"/>
                <w:sz w:val="20"/>
              </w:rPr>
              <w:t xml:space="preserve"> </w:t>
            </w:r>
            <w:r>
              <w:rPr>
                <w:sz w:val="20"/>
              </w:rPr>
              <w:t>is</w:t>
            </w:r>
            <w:r>
              <w:rPr>
                <w:spacing w:val="-3"/>
                <w:sz w:val="20"/>
              </w:rPr>
              <w:t xml:space="preserve"> </w:t>
            </w:r>
            <w:r>
              <w:rPr>
                <w:sz w:val="20"/>
              </w:rPr>
              <w:t>carried</w:t>
            </w:r>
            <w:r>
              <w:rPr>
                <w:spacing w:val="-3"/>
                <w:sz w:val="20"/>
              </w:rPr>
              <w:t xml:space="preserve"> </w:t>
            </w:r>
            <w:r>
              <w:rPr>
                <w:sz w:val="20"/>
              </w:rPr>
              <w:t>out</w:t>
            </w:r>
            <w:r>
              <w:rPr>
                <w:spacing w:val="-4"/>
                <w:sz w:val="20"/>
              </w:rPr>
              <w:t xml:space="preserve"> </w:t>
            </w:r>
            <w:r>
              <w:rPr>
                <w:sz w:val="20"/>
              </w:rPr>
              <w:t>in</w:t>
            </w:r>
            <w:r>
              <w:rPr>
                <w:spacing w:val="-2"/>
                <w:sz w:val="20"/>
              </w:rPr>
              <w:t xml:space="preserve"> </w:t>
            </w:r>
            <w:r>
              <w:rPr>
                <w:sz w:val="20"/>
              </w:rPr>
              <w:t>an</w:t>
            </w:r>
            <w:r>
              <w:rPr>
                <w:spacing w:val="-5"/>
                <w:sz w:val="20"/>
              </w:rPr>
              <w:t xml:space="preserve"> </w:t>
            </w:r>
            <w:r>
              <w:rPr>
                <w:sz w:val="20"/>
              </w:rPr>
              <w:t>empathetic</w:t>
            </w:r>
            <w:r>
              <w:rPr>
                <w:spacing w:val="-3"/>
                <w:sz w:val="20"/>
              </w:rPr>
              <w:t xml:space="preserve"> </w:t>
            </w:r>
            <w:r>
              <w:rPr>
                <w:sz w:val="20"/>
              </w:rPr>
              <w:t>and</w:t>
            </w:r>
            <w:r>
              <w:rPr>
                <w:spacing w:val="-4"/>
                <w:sz w:val="20"/>
              </w:rPr>
              <w:t xml:space="preserve"> </w:t>
            </w:r>
            <w:r>
              <w:rPr>
                <w:sz w:val="20"/>
              </w:rPr>
              <w:t>ethical</w:t>
            </w:r>
            <w:r>
              <w:rPr>
                <w:spacing w:val="-5"/>
                <w:sz w:val="20"/>
              </w:rPr>
              <w:t xml:space="preserve"> </w:t>
            </w:r>
            <w:r>
              <w:rPr>
                <w:sz w:val="20"/>
              </w:rPr>
              <w:t>manner</w:t>
            </w:r>
            <w:r>
              <w:rPr>
                <w:spacing w:val="-3"/>
                <w:sz w:val="20"/>
              </w:rPr>
              <w:t xml:space="preserve"> </w:t>
            </w:r>
            <w:r>
              <w:rPr>
                <w:sz w:val="20"/>
              </w:rPr>
              <w:t>and</w:t>
            </w:r>
            <w:r>
              <w:rPr>
                <w:spacing w:val="-4"/>
                <w:sz w:val="20"/>
              </w:rPr>
              <w:t xml:space="preserve"> </w:t>
            </w:r>
            <w:r>
              <w:rPr>
                <w:sz w:val="20"/>
              </w:rPr>
              <w:t>that</w:t>
            </w:r>
            <w:r>
              <w:rPr>
                <w:spacing w:val="-4"/>
                <w:sz w:val="20"/>
              </w:rPr>
              <w:t xml:space="preserve"> </w:t>
            </w:r>
            <w:r>
              <w:rPr>
                <w:sz w:val="20"/>
              </w:rPr>
              <w:t>the</w:t>
            </w:r>
            <w:r>
              <w:rPr>
                <w:spacing w:val="-5"/>
                <w:sz w:val="20"/>
              </w:rPr>
              <w:t xml:space="preserve"> </w:t>
            </w:r>
            <w:r>
              <w:rPr>
                <w:sz w:val="20"/>
              </w:rPr>
              <w:t>dignity and spiritual needs of the patient are respected.</w:t>
            </w:r>
          </w:p>
          <w:p w14:paraId="29C38294" w14:textId="77777777" w:rsidR="00C0075F" w:rsidRDefault="008012C9">
            <w:pPr>
              <w:pStyle w:val="TableParagraph"/>
              <w:numPr>
                <w:ilvl w:val="0"/>
                <w:numId w:val="7"/>
              </w:numPr>
              <w:tabs>
                <w:tab w:val="left" w:pos="468"/>
              </w:tabs>
              <w:ind w:right="104"/>
              <w:jc w:val="both"/>
              <w:rPr>
                <w:sz w:val="20"/>
              </w:rPr>
            </w:pPr>
            <w:r>
              <w:rPr>
                <w:sz w:val="20"/>
              </w:rPr>
              <w:t>Promote</w:t>
            </w:r>
            <w:r>
              <w:rPr>
                <w:spacing w:val="-14"/>
                <w:sz w:val="20"/>
              </w:rPr>
              <w:t xml:space="preserve"> </w:t>
            </w:r>
            <w:r>
              <w:rPr>
                <w:sz w:val="20"/>
              </w:rPr>
              <w:t>and</w:t>
            </w:r>
            <w:r>
              <w:rPr>
                <w:spacing w:val="-14"/>
                <w:sz w:val="20"/>
              </w:rPr>
              <w:t xml:space="preserve"> </w:t>
            </w:r>
            <w:r>
              <w:rPr>
                <w:sz w:val="20"/>
              </w:rPr>
              <w:t>recognise</w:t>
            </w:r>
            <w:r>
              <w:rPr>
                <w:spacing w:val="-14"/>
                <w:sz w:val="20"/>
              </w:rPr>
              <w:t xml:space="preserve"> </w:t>
            </w:r>
            <w:r>
              <w:rPr>
                <w:sz w:val="20"/>
              </w:rPr>
              <w:t>the</w:t>
            </w:r>
            <w:r>
              <w:rPr>
                <w:spacing w:val="-14"/>
                <w:sz w:val="20"/>
              </w:rPr>
              <w:t xml:space="preserve"> </w:t>
            </w:r>
            <w:r>
              <w:rPr>
                <w:sz w:val="20"/>
              </w:rPr>
              <w:t>patients’</w:t>
            </w:r>
            <w:r>
              <w:rPr>
                <w:spacing w:val="-14"/>
                <w:sz w:val="20"/>
              </w:rPr>
              <w:t xml:space="preserve"> </w:t>
            </w:r>
            <w:r>
              <w:rPr>
                <w:sz w:val="20"/>
              </w:rPr>
              <w:t>social</w:t>
            </w:r>
            <w:r>
              <w:rPr>
                <w:spacing w:val="-14"/>
                <w:sz w:val="20"/>
              </w:rPr>
              <w:t xml:space="preserve"> </w:t>
            </w:r>
            <w:r>
              <w:rPr>
                <w:sz w:val="20"/>
              </w:rPr>
              <w:t>and</w:t>
            </w:r>
            <w:r>
              <w:rPr>
                <w:spacing w:val="-14"/>
                <w:sz w:val="20"/>
              </w:rPr>
              <w:t xml:space="preserve"> </w:t>
            </w:r>
            <w:r>
              <w:rPr>
                <w:sz w:val="20"/>
              </w:rPr>
              <w:t>cultural</w:t>
            </w:r>
            <w:r>
              <w:rPr>
                <w:spacing w:val="-14"/>
                <w:sz w:val="20"/>
              </w:rPr>
              <w:t xml:space="preserve"> </w:t>
            </w:r>
            <w:r>
              <w:rPr>
                <w:sz w:val="20"/>
              </w:rPr>
              <w:t>dimensions</w:t>
            </w:r>
            <w:r>
              <w:rPr>
                <w:spacing w:val="-14"/>
                <w:sz w:val="20"/>
              </w:rPr>
              <w:t xml:space="preserve"> </w:t>
            </w:r>
            <w:r>
              <w:rPr>
                <w:sz w:val="20"/>
              </w:rPr>
              <w:t>of</w:t>
            </w:r>
            <w:r>
              <w:rPr>
                <w:spacing w:val="-13"/>
                <w:sz w:val="20"/>
              </w:rPr>
              <w:t xml:space="preserve"> </w:t>
            </w:r>
            <w:r>
              <w:rPr>
                <w:sz w:val="20"/>
              </w:rPr>
              <w:t>care</w:t>
            </w:r>
            <w:r>
              <w:rPr>
                <w:spacing w:val="-14"/>
                <w:sz w:val="20"/>
              </w:rPr>
              <w:t xml:space="preserve"> </w:t>
            </w:r>
            <w:r>
              <w:rPr>
                <w:sz w:val="20"/>
              </w:rPr>
              <w:t>and</w:t>
            </w:r>
            <w:r>
              <w:rPr>
                <w:spacing w:val="-14"/>
                <w:sz w:val="20"/>
              </w:rPr>
              <w:t xml:space="preserve"> </w:t>
            </w:r>
            <w:r>
              <w:rPr>
                <w:sz w:val="20"/>
              </w:rPr>
              <w:t>the</w:t>
            </w:r>
            <w:r>
              <w:rPr>
                <w:spacing w:val="-14"/>
                <w:sz w:val="20"/>
              </w:rPr>
              <w:t xml:space="preserve"> </w:t>
            </w:r>
            <w:r>
              <w:rPr>
                <w:sz w:val="20"/>
              </w:rPr>
              <w:t>need for links with their local community.</w:t>
            </w:r>
          </w:p>
          <w:p w14:paraId="4C75426E" w14:textId="77777777" w:rsidR="00C0075F" w:rsidRDefault="008012C9">
            <w:pPr>
              <w:pStyle w:val="TableParagraph"/>
              <w:numPr>
                <w:ilvl w:val="0"/>
                <w:numId w:val="7"/>
              </w:numPr>
              <w:tabs>
                <w:tab w:val="left" w:pos="468"/>
              </w:tabs>
              <w:ind w:right="96"/>
              <w:jc w:val="both"/>
              <w:rPr>
                <w:sz w:val="20"/>
              </w:rPr>
            </w:pPr>
            <w:r>
              <w:rPr>
                <w:sz w:val="20"/>
              </w:rPr>
              <w:t>Collaborate and work closely with the patient, their family, the multi-disciplinary / inter-disciplinary team, external agencies and services to facilitate discharge planning, continuity of care and specific care requirements.</w:t>
            </w:r>
          </w:p>
          <w:p w14:paraId="4982478F" w14:textId="77777777" w:rsidR="00C0075F" w:rsidRDefault="008012C9">
            <w:pPr>
              <w:pStyle w:val="TableParagraph"/>
              <w:numPr>
                <w:ilvl w:val="0"/>
                <w:numId w:val="7"/>
              </w:numPr>
              <w:tabs>
                <w:tab w:val="left" w:pos="468"/>
              </w:tabs>
              <w:spacing w:line="230" w:lineRule="exact"/>
              <w:ind w:right="104"/>
              <w:jc w:val="both"/>
              <w:rPr>
                <w:sz w:val="20"/>
              </w:rPr>
            </w:pPr>
            <w:r>
              <w:rPr>
                <w:sz w:val="20"/>
              </w:rPr>
              <w:t>Provide</w:t>
            </w:r>
            <w:r>
              <w:rPr>
                <w:spacing w:val="-10"/>
                <w:sz w:val="20"/>
              </w:rPr>
              <w:t xml:space="preserve"> </w:t>
            </w:r>
            <w:r>
              <w:rPr>
                <w:sz w:val="20"/>
              </w:rPr>
              <w:t>appropriate</w:t>
            </w:r>
            <w:r>
              <w:rPr>
                <w:spacing w:val="-10"/>
                <w:sz w:val="20"/>
              </w:rPr>
              <w:t xml:space="preserve"> </w:t>
            </w:r>
            <w:r>
              <w:rPr>
                <w:sz w:val="20"/>
              </w:rPr>
              <w:t>and</w:t>
            </w:r>
            <w:r>
              <w:rPr>
                <w:spacing w:val="-10"/>
                <w:sz w:val="20"/>
              </w:rPr>
              <w:t xml:space="preserve"> </w:t>
            </w:r>
            <w:r>
              <w:rPr>
                <w:sz w:val="20"/>
              </w:rPr>
              <w:t>timely</w:t>
            </w:r>
            <w:r>
              <w:rPr>
                <w:spacing w:val="-13"/>
                <w:sz w:val="20"/>
              </w:rPr>
              <w:t xml:space="preserve"> </w:t>
            </w:r>
            <w:r>
              <w:rPr>
                <w:sz w:val="20"/>
              </w:rPr>
              <w:t>education</w:t>
            </w:r>
            <w:r>
              <w:rPr>
                <w:spacing w:val="-10"/>
                <w:sz w:val="20"/>
              </w:rPr>
              <w:t xml:space="preserve"> </w:t>
            </w:r>
            <w:r>
              <w:rPr>
                <w:sz w:val="20"/>
              </w:rPr>
              <w:t>and</w:t>
            </w:r>
            <w:r>
              <w:rPr>
                <w:spacing w:val="-10"/>
                <w:sz w:val="20"/>
              </w:rPr>
              <w:t xml:space="preserve"> </w:t>
            </w:r>
            <w:r>
              <w:rPr>
                <w:sz w:val="20"/>
              </w:rPr>
              <w:t>information</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patient,</w:t>
            </w:r>
            <w:r>
              <w:rPr>
                <w:spacing w:val="-10"/>
                <w:sz w:val="20"/>
              </w:rPr>
              <w:t xml:space="preserve"> </w:t>
            </w:r>
            <w:r>
              <w:rPr>
                <w:sz w:val="20"/>
              </w:rPr>
              <w:t>their</w:t>
            </w:r>
            <w:r>
              <w:rPr>
                <w:spacing w:val="-9"/>
                <w:sz w:val="20"/>
              </w:rPr>
              <w:t xml:space="preserve"> </w:t>
            </w:r>
            <w:r>
              <w:rPr>
                <w:sz w:val="20"/>
              </w:rPr>
              <w:t>family</w:t>
            </w:r>
            <w:r>
              <w:rPr>
                <w:spacing w:val="-11"/>
                <w:sz w:val="20"/>
              </w:rPr>
              <w:t xml:space="preserve"> </w:t>
            </w:r>
            <w:r>
              <w:rPr>
                <w:sz w:val="20"/>
              </w:rPr>
              <w:t>and be an advocate for the individual patient and for their family.</w:t>
            </w:r>
          </w:p>
        </w:tc>
      </w:tr>
    </w:tbl>
    <w:p w14:paraId="6AC10DDB" w14:textId="77777777" w:rsidR="00C0075F" w:rsidRDefault="00C0075F">
      <w:pPr>
        <w:pStyle w:val="TableParagraph"/>
        <w:spacing w:line="230" w:lineRule="exact"/>
        <w:jc w:val="both"/>
        <w:rPr>
          <w:sz w:val="20"/>
        </w:rPr>
        <w:sectPr w:rsidR="00C0075F">
          <w:type w:val="continuous"/>
          <w:pgSz w:w="11910" w:h="16840"/>
          <w:pgMar w:top="1400" w:right="566" w:bottom="1120" w:left="566" w:header="0" w:footer="928" w:gutter="0"/>
          <w:cols w:space="720"/>
        </w:sect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4"/>
        <w:gridCol w:w="8257"/>
      </w:tblGrid>
      <w:tr w:rsidR="00C0075F" w14:paraId="22AD5420" w14:textId="77777777">
        <w:trPr>
          <w:trHeight w:val="13691"/>
        </w:trPr>
        <w:tc>
          <w:tcPr>
            <w:tcW w:w="2364" w:type="dxa"/>
          </w:tcPr>
          <w:p w14:paraId="0B3D7C4E" w14:textId="77777777" w:rsidR="00C0075F" w:rsidRDefault="00C0075F">
            <w:pPr>
              <w:pStyle w:val="TableParagraph"/>
              <w:ind w:left="0"/>
              <w:rPr>
                <w:rFonts w:ascii="Times New Roman"/>
                <w:sz w:val="18"/>
              </w:rPr>
            </w:pPr>
          </w:p>
        </w:tc>
        <w:tc>
          <w:tcPr>
            <w:tcW w:w="8257" w:type="dxa"/>
          </w:tcPr>
          <w:p w14:paraId="50D66579" w14:textId="77777777" w:rsidR="00C0075F" w:rsidRDefault="008012C9">
            <w:pPr>
              <w:pStyle w:val="TableParagraph"/>
              <w:numPr>
                <w:ilvl w:val="0"/>
                <w:numId w:val="6"/>
              </w:numPr>
              <w:tabs>
                <w:tab w:val="left" w:pos="467"/>
              </w:tabs>
              <w:spacing w:line="243" w:lineRule="exact"/>
              <w:ind w:left="467" w:hanging="359"/>
              <w:jc w:val="both"/>
              <w:rPr>
                <w:sz w:val="20"/>
              </w:rPr>
            </w:pPr>
            <w:r>
              <w:rPr>
                <w:sz w:val="20"/>
              </w:rPr>
              <w:t>Report</w:t>
            </w:r>
            <w:r>
              <w:rPr>
                <w:spacing w:val="-6"/>
                <w:sz w:val="20"/>
              </w:rPr>
              <w:t xml:space="preserve"> </w:t>
            </w:r>
            <w:r>
              <w:rPr>
                <w:sz w:val="20"/>
              </w:rPr>
              <w:t>and</w:t>
            </w:r>
            <w:r>
              <w:rPr>
                <w:spacing w:val="-7"/>
                <w:sz w:val="20"/>
              </w:rPr>
              <w:t xml:space="preserve"> </w:t>
            </w:r>
            <w:r>
              <w:rPr>
                <w:sz w:val="20"/>
              </w:rPr>
              <w:t>consult</w:t>
            </w:r>
            <w:r>
              <w:rPr>
                <w:spacing w:val="-5"/>
                <w:sz w:val="20"/>
              </w:rPr>
              <w:t xml:space="preserve"> </w:t>
            </w:r>
            <w:r>
              <w:rPr>
                <w:sz w:val="20"/>
              </w:rPr>
              <w:t>with</w:t>
            </w:r>
            <w:r>
              <w:rPr>
                <w:spacing w:val="-8"/>
                <w:sz w:val="20"/>
              </w:rPr>
              <w:t xml:space="preserve"> </w:t>
            </w:r>
            <w:r>
              <w:rPr>
                <w:sz w:val="20"/>
              </w:rPr>
              <w:t>senior</w:t>
            </w:r>
            <w:r>
              <w:rPr>
                <w:spacing w:val="-7"/>
                <w:sz w:val="20"/>
              </w:rPr>
              <w:t xml:space="preserve"> </w:t>
            </w:r>
            <w:r>
              <w:rPr>
                <w:sz w:val="20"/>
              </w:rPr>
              <w:t>nursing</w:t>
            </w:r>
            <w:r>
              <w:rPr>
                <w:spacing w:val="-5"/>
                <w:sz w:val="20"/>
              </w:rPr>
              <w:t xml:space="preserve"> </w:t>
            </w:r>
            <w:r>
              <w:rPr>
                <w:sz w:val="20"/>
              </w:rPr>
              <w:t>management</w:t>
            </w:r>
            <w:r>
              <w:rPr>
                <w:spacing w:val="-7"/>
                <w:sz w:val="20"/>
              </w:rPr>
              <w:t xml:space="preserve"> </w:t>
            </w:r>
            <w:r>
              <w:rPr>
                <w:sz w:val="20"/>
              </w:rPr>
              <w:t>on</w:t>
            </w:r>
            <w:r>
              <w:rPr>
                <w:spacing w:val="-8"/>
                <w:sz w:val="20"/>
              </w:rPr>
              <w:t xml:space="preserve"> </w:t>
            </w:r>
            <w:r>
              <w:rPr>
                <w:sz w:val="20"/>
              </w:rPr>
              <w:t>clinical</w:t>
            </w:r>
            <w:r>
              <w:rPr>
                <w:spacing w:val="-8"/>
                <w:sz w:val="20"/>
              </w:rPr>
              <w:t xml:space="preserve"> </w:t>
            </w:r>
            <w:r>
              <w:rPr>
                <w:sz w:val="20"/>
              </w:rPr>
              <w:t>issues,</w:t>
            </w:r>
            <w:r>
              <w:rPr>
                <w:spacing w:val="-5"/>
                <w:sz w:val="20"/>
              </w:rPr>
              <w:t xml:space="preserve"> </w:t>
            </w:r>
            <w:r>
              <w:rPr>
                <w:sz w:val="20"/>
              </w:rPr>
              <w:t>as</w:t>
            </w:r>
            <w:r>
              <w:rPr>
                <w:spacing w:val="-6"/>
                <w:sz w:val="20"/>
              </w:rPr>
              <w:t xml:space="preserve"> </w:t>
            </w:r>
            <w:r>
              <w:rPr>
                <w:spacing w:val="-2"/>
                <w:sz w:val="20"/>
              </w:rPr>
              <w:t>appropriate.</w:t>
            </w:r>
          </w:p>
          <w:p w14:paraId="4BFFA215" w14:textId="77777777" w:rsidR="00C0075F" w:rsidRDefault="008012C9">
            <w:pPr>
              <w:pStyle w:val="TableParagraph"/>
              <w:numPr>
                <w:ilvl w:val="0"/>
                <w:numId w:val="6"/>
              </w:numPr>
              <w:tabs>
                <w:tab w:val="left" w:pos="468"/>
              </w:tabs>
              <w:ind w:right="106"/>
              <w:jc w:val="both"/>
              <w:rPr>
                <w:sz w:val="20"/>
              </w:rPr>
            </w:pPr>
            <w:r>
              <w:rPr>
                <w:sz w:val="20"/>
              </w:rPr>
              <w:t>Maintain appropriate and accurate written and electronic nursing records and reports regarding patient care in accordance with local / national / professional guidelines.</w:t>
            </w:r>
          </w:p>
          <w:p w14:paraId="28F9D247" w14:textId="77777777" w:rsidR="00C0075F" w:rsidRDefault="008012C9">
            <w:pPr>
              <w:pStyle w:val="TableParagraph"/>
              <w:numPr>
                <w:ilvl w:val="0"/>
                <w:numId w:val="6"/>
              </w:numPr>
              <w:tabs>
                <w:tab w:val="left" w:pos="468"/>
              </w:tabs>
              <w:ind w:right="99"/>
              <w:jc w:val="both"/>
              <w:rPr>
                <w:sz w:val="20"/>
              </w:rPr>
            </w:pPr>
            <w:r>
              <w:rPr>
                <w:sz w:val="20"/>
              </w:rPr>
              <w:t>Participate</w:t>
            </w:r>
            <w:r>
              <w:rPr>
                <w:spacing w:val="-10"/>
                <w:sz w:val="20"/>
              </w:rPr>
              <w:t xml:space="preserve"> </w:t>
            </w:r>
            <w:r>
              <w:rPr>
                <w:sz w:val="20"/>
              </w:rPr>
              <w:t>in</w:t>
            </w:r>
            <w:r>
              <w:rPr>
                <w:spacing w:val="-8"/>
                <w:sz w:val="20"/>
              </w:rPr>
              <w:t xml:space="preserve"> </w:t>
            </w:r>
            <w:r>
              <w:rPr>
                <w:sz w:val="20"/>
              </w:rPr>
              <w:t>innovation</w:t>
            </w:r>
            <w:r>
              <w:rPr>
                <w:spacing w:val="-8"/>
                <w:sz w:val="20"/>
              </w:rPr>
              <w:t xml:space="preserve"> </w:t>
            </w:r>
            <w:r>
              <w:rPr>
                <w:sz w:val="20"/>
              </w:rPr>
              <w:t>and</w:t>
            </w:r>
            <w:r>
              <w:rPr>
                <w:spacing w:val="-10"/>
                <w:sz w:val="20"/>
              </w:rPr>
              <w:t xml:space="preserve"> </w:t>
            </w:r>
            <w:r>
              <w:rPr>
                <w:sz w:val="20"/>
              </w:rPr>
              <w:t>change</w:t>
            </w:r>
            <w:r>
              <w:rPr>
                <w:spacing w:val="-10"/>
                <w:sz w:val="20"/>
              </w:rPr>
              <w:t xml:space="preserve"> </w:t>
            </w:r>
            <w:r>
              <w:rPr>
                <w:sz w:val="20"/>
              </w:rPr>
              <w:t>in</w:t>
            </w:r>
            <w:r>
              <w:rPr>
                <w:spacing w:val="-10"/>
                <w:sz w:val="20"/>
              </w:rPr>
              <w:t xml:space="preserve"> </w:t>
            </w:r>
            <w:r>
              <w:rPr>
                <w:sz w:val="20"/>
              </w:rPr>
              <w:t>the</w:t>
            </w:r>
            <w:r>
              <w:rPr>
                <w:spacing w:val="-10"/>
                <w:sz w:val="20"/>
              </w:rPr>
              <w:t xml:space="preserve"> </w:t>
            </w:r>
            <w:r>
              <w:rPr>
                <w:sz w:val="20"/>
              </w:rPr>
              <w:t>approach</w:t>
            </w:r>
            <w:r>
              <w:rPr>
                <w:spacing w:val="-10"/>
                <w:sz w:val="20"/>
              </w:rPr>
              <w:t xml:space="preserve"> </w:t>
            </w:r>
            <w:r>
              <w:rPr>
                <w:sz w:val="20"/>
              </w:rPr>
              <w:t>to</w:t>
            </w:r>
            <w:r>
              <w:rPr>
                <w:spacing w:val="-8"/>
                <w:sz w:val="20"/>
              </w:rPr>
              <w:t xml:space="preserve"> </w:t>
            </w:r>
            <w:r>
              <w:rPr>
                <w:sz w:val="20"/>
              </w:rPr>
              <w:t>patient</w:t>
            </w:r>
            <w:r>
              <w:rPr>
                <w:spacing w:val="-10"/>
                <w:sz w:val="20"/>
              </w:rPr>
              <w:t xml:space="preserve"> </w:t>
            </w:r>
            <w:r>
              <w:rPr>
                <w:sz w:val="20"/>
              </w:rPr>
              <w:t>care</w:t>
            </w:r>
            <w:r>
              <w:rPr>
                <w:spacing w:val="-9"/>
                <w:sz w:val="20"/>
              </w:rPr>
              <w:t xml:space="preserve"> </w:t>
            </w:r>
            <w:r>
              <w:rPr>
                <w:sz w:val="20"/>
              </w:rPr>
              <w:t>delivery</w:t>
            </w:r>
            <w:r>
              <w:rPr>
                <w:spacing w:val="-13"/>
                <w:sz w:val="20"/>
              </w:rPr>
              <w:t xml:space="preserve"> </w:t>
            </w:r>
            <w:r>
              <w:rPr>
                <w:sz w:val="20"/>
              </w:rPr>
              <w:t>particularly in</w:t>
            </w:r>
            <w:r>
              <w:rPr>
                <w:spacing w:val="-14"/>
                <w:sz w:val="20"/>
              </w:rPr>
              <w:t xml:space="preserve"> </w:t>
            </w:r>
            <w:r>
              <w:rPr>
                <w:sz w:val="20"/>
              </w:rPr>
              <w:t>relation</w:t>
            </w:r>
            <w:r>
              <w:rPr>
                <w:spacing w:val="-14"/>
                <w:sz w:val="20"/>
              </w:rPr>
              <w:t xml:space="preserve"> </w:t>
            </w:r>
            <w:r>
              <w:rPr>
                <w:sz w:val="20"/>
              </w:rPr>
              <w:t>to</w:t>
            </w:r>
            <w:r>
              <w:rPr>
                <w:spacing w:val="-14"/>
                <w:sz w:val="20"/>
              </w:rPr>
              <w:t xml:space="preserve"> </w:t>
            </w:r>
            <w:r>
              <w:rPr>
                <w:sz w:val="20"/>
              </w:rPr>
              <w:t>new</w:t>
            </w:r>
            <w:r>
              <w:rPr>
                <w:spacing w:val="-15"/>
                <w:sz w:val="20"/>
              </w:rPr>
              <w:t xml:space="preserve"> </w:t>
            </w:r>
            <w:r>
              <w:rPr>
                <w:sz w:val="20"/>
              </w:rPr>
              <w:t>research</w:t>
            </w:r>
            <w:r>
              <w:rPr>
                <w:spacing w:val="-14"/>
                <w:sz w:val="20"/>
              </w:rPr>
              <w:t xml:space="preserve"> </w:t>
            </w:r>
            <w:r>
              <w:rPr>
                <w:sz w:val="20"/>
              </w:rPr>
              <w:t>findings,</w:t>
            </w:r>
            <w:r>
              <w:rPr>
                <w:spacing w:val="-14"/>
                <w:sz w:val="20"/>
              </w:rPr>
              <w:t xml:space="preserve"> </w:t>
            </w:r>
            <w:r>
              <w:rPr>
                <w:sz w:val="20"/>
              </w:rPr>
              <w:t>evidence</w:t>
            </w:r>
            <w:r>
              <w:rPr>
                <w:spacing w:val="-14"/>
                <w:sz w:val="20"/>
              </w:rPr>
              <w:t xml:space="preserve"> </w:t>
            </w:r>
            <w:r>
              <w:rPr>
                <w:sz w:val="20"/>
              </w:rPr>
              <w:t>based</w:t>
            </w:r>
            <w:r>
              <w:rPr>
                <w:spacing w:val="-14"/>
                <w:sz w:val="20"/>
              </w:rPr>
              <w:t xml:space="preserve"> </w:t>
            </w:r>
            <w:r>
              <w:rPr>
                <w:sz w:val="20"/>
              </w:rPr>
              <w:t>practice</w:t>
            </w:r>
            <w:r>
              <w:rPr>
                <w:spacing w:val="-14"/>
                <w:sz w:val="20"/>
              </w:rPr>
              <w:t xml:space="preserve"> </w:t>
            </w:r>
            <w:r>
              <w:rPr>
                <w:sz w:val="20"/>
              </w:rPr>
              <w:t>and</w:t>
            </w:r>
            <w:r>
              <w:rPr>
                <w:spacing w:val="-14"/>
                <w:sz w:val="20"/>
              </w:rPr>
              <w:t xml:space="preserve"> </w:t>
            </w:r>
            <w:r>
              <w:rPr>
                <w:sz w:val="20"/>
              </w:rPr>
              <w:t>advances</w:t>
            </w:r>
            <w:r>
              <w:rPr>
                <w:spacing w:val="-14"/>
                <w:sz w:val="20"/>
              </w:rPr>
              <w:t xml:space="preserve"> </w:t>
            </w:r>
            <w:r>
              <w:rPr>
                <w:sz w:val="20"/>
              </w:rPr>
              <w:t>in</w:t>
            </w:r>
            <w:r>
              <w:rPr>
                <w:spacing w:val="-13"/>
                <w:sz w:val="20"/>
              </w:rPr>
              <w:t xml:space="preserve"> </w:t>
            </w:r>
            <w:r>
              <w:rPr>
                <w:sz w:val="20"/>
              </w:rPr>
              <w:t>treatment.</w:t>
            </w:r>
          </w:p>
          <w:p w14:paraId="1304AEAF" w14:textId="77777777" w:rsidR="00C0075F" w:rsidRDefault="008012C9">
            <w:pPr>
              <w:pStyle w:val="TableParagraph"/>
              <w:numPr>
                <w:ilvl w:val="0"/>
                <w:numId w:val="6"/>
              </w:numPr>
              <w:tabs>
                <w:tab w:val="left" w:pos="467"/>
              </w:tabs>
              <w:spacing w:line="243" w:lineRule="exact"/>
              <w:ind w:left="467" w:hanging="359"/>
              <w:jc w:val="both"/>
              <w:rPr>
                <w:sz w:val="20"/>
              </w:rPr>
            </w:pPr>
            <w:r>
              <w:rPr>
                <w:sz w:val="20"/>
              </w:rPr>
              <w:t>Participate</w:t>
            </w:r>
            <w:r>
              <w:rPr>
                <w:spacing w:val="-9"/>
                <w:sz w:val="20"/>
              </w:rPr>
              <w:t xml:space="preserve"> </w:t>
            </w:r>
            <w:r>
              <w:rPr>
                <w:sz w:val="20"/>
              </w:rPr>
              <w:t>in</w:t>
            </w:r>
            <w:r>
              <w:rPr>
                <w:spacing w:val="-8"/>
                <w:sz w:val="20"/>
              </w:rPr>
              <w:t xml:space="preserve"> </w:t>
            </w:r>
            <w:r>
              <w:rPr>
                <w:sz w:val="20"/>
              </w:rPr>
              <w:t>clinical</w:t>
            </w:r>
            <w:r>
              <w:rPr>
                <w:spacing w:val="-7"/>
                <w:sz w:val="20"/>
              </w:rPr>
              <w:t xml:space="preserve"> </w:t>
            </w:r>
            <w:r>
              <w:rPr>
                <w:sz w:val="20"/>
              </w:rPr>
              <w:t>audit</w:t>
            </w:r>
            <w:r>
              <w:rPr>
                <w:spacing w:val="-6"/>
                <w:sz w:val="20"/>
              </w:rPr>
              <w:t xml:space="preserve"> </w:t>
            </w:r>
            <w:r>
              <w:rPr>
                <w:sz w:val="20"/>
              </w:rPr>
              <w:t>and</w:t>
            </w:r>
            <w:r>
              <w:rPr>
                <w:spacing w:val="-8"/>
                <w:sz w:val="20"/>
              </w:rPr>
              <w:t xml:space="preserve"> </w:t>
            </w:r>
            <w:r>
              <w:rPr>
                <w:spacing w:val="-2"/>
                <w:sz w:val="20"/>
              </w:rPr>
              <w:t>review.</w:t>
            </w:r>
          </w:p>
          <w:p w14:paraId="35AE2E97" w14:textId="77777777" w:rsidR="00C0075F" w:rsidRDefault="008012C9">
            <w:pPr>
              <w:pStyle w:val="TableParagraph"/>
              <w:numPr>
                <w:ilvl w:val="0"/>
                <w:numId w:val="6"/>
              </w:numPr>
              <w:tabs>
                <w:tab w:val="left" w:pos="468"/>
              </w:tabs>
              <w:ind w:right="97"/>
              <w:jc w:val="both"/>
              <w:rPr>
                <w:sz w:val="20"/>
              </w:rPr>
            </w:pPr>
            <w:r>
              <w:rPr>
                <w:sz w:val="20"/>
              </w:rPr>
              <w:t>Participate</w:t>
            </w:r>
            <w:r>
              <w:rPr>
                <w:spacing w:val="-11"/>
                <w:sz w:val="20"/>
              </w:rPr>
              <w:t xml:space="preserve"> </w:t>
            </w:r>
            <w:r>
              <w:rPr>
                <w:sz w:val="20"/>
              </w:rPr>
              <w:t>in</w:t>
            </w:r>
            <w:r>
              <w:rPr>
                <w:spacing w:val="-11"/>
                <w:sz w:val="20"/>
              </w:rPr>
              <w:t xml:space="preserve"> </w:t>
            </w:r>
            <w:r>
              <w:rPr>
                <w:sz w:val="20"/>
              </w:rPr>
              <w:t>community</w:t>
            </w:r>
            <w:r>
              <w:rPr>
                <w:spacing w:val="-14"/>
                <w:sz w:val="20"/>
              </w:rPr>
              <w:t xml:space="preserve"> </w:t>
            </w:r>
            <w:r>
              <w:rPr>
                <w:sz w:val="20"/>
              </w:rPr>
              <w:t>needs</w:t>
            </w:r>
            <w:r>
              <w:rPr>
                <w:spacing w:val="-10"/>
                <w:sz w:val="20"/>
              </w:rPr>
              <w:t xml:space="preserve"> </w:t>
            </w:r>
            <w:r>
              <w:rPr>
                <w:sz w:val="20"/>
              </w:rPr>
              <w:t>assessment</w:t>
            </w:r>
            <w:r>
              <w:rPr>
                <w:spacing w:val="-11"/>
                <w:sz w:val="20"/>
              </w:rPr>
              <w:t xml:space="preserve"> </w:t>
            </w:r>
            <w:r>
              <w:rPr>
                <w:sz w:val="20"/>
              </w:rPr>
              <w:t>and</w:t>
            </w:r>
            <w:r>
              <w:rPr>
                <w:spacing w:val="-9"/>
                <w:sz w:val="20"/>
              </w:rPr>
              <w:t xml:space="preserve"> </w:t>
            </w:r>
            <w:r>
              <w:rPr>
                <w:sz w:val="20"/>
              </w:rPr>
              <w:t>ongoing</w:t>
            </w:r>
            <w:r>
              <w:rPr>
                <w:spacing w:val="-12"/>
                <w:sz w:val="20"/>
              </w:rPr>
              <w:t xml:space="preserve"> </w:t>
            </w:r>
            <w:r>
              <w:rPr>
                <w:sz w:val="20"/>
              </w:rPr>
              <w:t>community</w:t>
            </w:r>
            <w:r>
              <w:rPr>
                <w:spacing w:val="-14"/>
                <w:sz w:val="20"/>
              </w:rPr>
              <w:t xml:space="preserve"> </w:t>
            </w:r>
            <w:r>
              <w:rPr>
                <w:sz w:val="20"/>
              </w:rPr>
              <w:t>delivery</w:t>
            </w:r>
            <w:r>
              <w:rPr>
                <w:spacing w:val="-12"/>
                <w:sz w:val="20"/>
              </w:rPr>
              <w:t xml:space="preserve"> </w:t>
            </w:r>
            <w:r>
              <w:rPr>
                <w:sz w:val="20"/>
              </w:rPr>
              <w:t>of</w:t>
            </w:r>
            <w:r>
              <w:rPr>
                <w:spacing w:val="-9"/>
                <w:sz w:val="20"/>
              </w:rPr>
              <w:t xml:space="preserve"> </w:t>
            </w:r>
            <w:r>
              <w:rPr>
                <w:sz w:val="20"/>
              </w:rPr>
              <w:t>care</w:t>
            </w:r>
            <w:r>
              <w:rPr>
                <w:spacing w:val="-11"/>
                <w:sz w:val="20"/>
              </w:rPr>
              <w:t xml:space="preserve"> </w:t>
            </w:r>
            <w:r>
              <w:rPr>
                <w:sz w:val="20"/>
              </w:rPr>
              <w:t xml:space="preserve">as </w:t>
            </w:r>
            <w:r>
              <w:rPr>
                <w:spacing w:val="-2"/>
                <w:sz w:val="20"/>
              </w:rPr>
              <w:t>appropriate.</w:t>
            </w:r>
          </w:p>
          <w:p w14:paraId="763E277A" w14:textId="77777777" w:rsidR="00C0075F" w:rsidRDefault="008012C9">
            <w:pPr>
              <w:pStyle w:val="TableParagraph"/>
              <w:numPr>
                <w:ilvl w:val="0"/>
                <w:numId w:val="6"/>
              </w:numPr>
              <w:tabs>
                <w:tab w:val="left" w:pos="467"/>
              </w:tabs>
              <w:spacing w:line="242" w:lineRule="exact"/>
              <w:ind w:left="467" w:hanging="359"/>
              <w:jc w:val="both"/>
              <w:rPr>
                <w:sz w:val="20"/>
              </w:rPr>
            </w:pPr>
            <w:r>
              <w:rPr>
                <w:sz w:val="20"/>
              </w:rPr>
              <w:t>Undertake</w:t>
            </w:r>
            <w:r>
              <w:rPr>
                <w:spacing w:val="-5"/>
                <w:sz w:val="20"/>
              </w:rPr>
              <w:t xml:space="preserve"> </w:t>
            </w:r>
            <w:r>
              <w:rPr>
                <w:sz w:val="20"/>
              </w:rPr>
              <w:t>Key</w:t>
            </w:r>
            <w:r>
              <w:rPr>
                <w:spacing w:val="-11"/>
                <w:sz w:val="20"/>
              </w:rPr>
              <w:t xml:space="preserve"> </w:t>
            </w:r>
            <w:r>
              <w:rPr>
                <w:sz w:val="20"/>
              </w:rPr>
              <w:t>Worker</w:t>
            </w:r>
            <w:r>
              <w:rPr>
                <w:spacing w:val="-5"/>
                <w:sz w:val="20"/>
              </w:rPr>
              <w:t xml:space="preserve"> </w:t>
            </w:r>
            <w:r>
              <w:rPr>
                <w:sz w:val="20"/>
              </w:rPr>
              <w:t>role</w:t>
            </w:r>
            <w:r>
              <w:rPr>
                <w:spacing w:val="-5"/>
                <w:sz w:val="20"/>
              </w:rPr>
              <w:t xml:space="preserve"> </w:t>
            </w:r>
            <w:r>
              <w:rPr>
                <w:sz w:val="20"/>
              </w:rPr>
              <w:t>as</w:t>
            </w:r>
            <w:r>
              <w:rPr>
                <w:spacing w:val="-4"/>
                <w:sz w:val="20"/>
              </w:rPr>
              <w:t xml:space="preserve"> </w:t>
            </w:r>
            <w:r>
              <w:rPr>
                <w:spacing w:val="-2"/>
                <w:sz w:val="20"/>
              </w:rPr>
              <w:t>appropriate.</w:t>
            </w:r>
          </w:p>
          <w:p w14:paraId="497D5E3E" w14:textId="77777777" w:rsidR="00C0075F" w:rsidRDefault="008012C9">
            <w:pPr>
              <w:pStyle w:val="TableParagraph"/>
              <w:numPr>
                <w:ilvl w:val="0"/>
                <w:numId w:val="6"/>
              </w:numPr>
              <w:tabs>
                <w:tab w:val="left" w:pos="468"/>
              </w:tabs>
              <w:ind w:right="104"/>
              <w:jc w:val="both"/>
              <w:rPr>
                <w:sz w:val="20"/>
              </w:rPr>
            </w:pPr>
            <w:r>
              <w:rPr>
                <w:sz w:val="20"/>
              </w:rPr>
              <w:t>Promote</w:t>
            </w:r>
            <w:r>
              <w:rPr>
                <w:spacing w:val="-10"/>
                <w:sz w:val="20"/>
              </w:rPr>
              <w:t xml:space="preserve"> </w:t>
            </w:r>
            <w:r>
              <w:rPr>
                <w:sz w:val="20"/>
              </w:rPr>
              <w:t>a</w:t>
            </w:r>
            <w:r>
              <w:rPr>
                <w:spacing w:val="-8"/>
                <w:sz w:val="20"/>
              </w:rPr>
              <w:t xml:space="preserve"> </w:t>
            </w:r>
            <w:r>
              <w:rPr>
                <w:sz w:val="20"/>
              </w:rPr>
              <w:t>positive</w:t>
            </w:r>
            <w:r>
              <w:rPr>
                <w:spacing w:val="-8"/>
                <w:sz w:val="20"/>
              </w:rPr>
              <w:t xml:space="preserve"> </w:t>
            </w:r>
            <w:r>
              <w:rPr>
                <w:sz w:val="20"/>
              </w:rPr>
              <w:t>health</w:t>
            </w:r>
            <w:r>
              <w:rPr>
                <w:spacing w:val="-8"/>
                <w:sz w:val="20"/>
              </w:rPr>
              <w:t xml:space="preserve"> </w:t>
            </w:r>
            <w:r>
              <w:rPr>
                <w:sz w:val="20"/>
              </w:rPr>
              <w:t>concept</w:t>
            </w:r>
            <w:r>
              <w:rPr>
                <w:spacing w:val="-5"/>
                <w:sz w:val="20"/>
              </w:rPr>
              <w:t xml:space="preserve"> </w:t>
            </w:r>
            <w:r>
              <w:rPr>
                <w:sz w:val="20"/>
              </w:rPr>
              <w:t>with</w:t>
            </w:r>
            <w:r>
              <w:rPr>
                <w:spacing w:val="-8"/>
                <w:sz w:val="20"/>
              </w:rPr>
              <w:t xml:space="preserve"> </w:t>
            </w:r>
            <w:r>
              <w:rPr>
                <w:sz w:val="20"/>
              </w:rPr>
              <w:t>patients</w:t>
            </w:r>
            <w:r>
              <w:rPr>
                <w:spacing w:val="-9"/>
                <w:sz w:val="20"/>
              </w:rPr>
              <w:t xml:space="preserve"> </w:t>
            </w:r>
            <w:r>
              <w:rPr>
                <w:sz w:val="20"/>
              </w:rPr>
              <w:t>and</w:t>
            </w:r>
            <w:r>
              <w:rPr>
                <w:spacing w:val="-10"/>
                <w:sz w:val="20"/>
              </w:rPr>
              <w:t xml:space="preserve"> </w:t>
            </w:r>
            <w:r>
              <w:rPr>
                <w:sz w:val="20"/>
              </w:rPr>
              <w:t>colleagues</w:t>
            </w:r>
            <w:r>
              <w:rPr>
                <w:spacing w:val="-7"/>
                <w:sz w:val="20"/>
              </w:rPr>
              <w:t xml:space="preserve"> </w:t>
            </w:r>
            <w:r>
              <w:rPr>
                <w:sz w:val="20"/>
              </w:rPr>
              <w:t>and</w:t>
            </w:r>
            <w:r>
              <w:rPr>
                <w:spacing w:val="-8"/>
                <w:sz w:val="20"/>
              </w:rPr>
              <w:t xml:space="preserve"> </w:t>
            </w:r>
            <w:r>
              <w:rPr>
                <w:sz w:val="20"/>
              </w:rPr>
              <w:t>contribute</w:t>
            </w:r>
            <w:r>
              <w:rPr>
                <w:spacing w:val="-8"/>
                <w:sz w:val="20"/>
              </w:rPr>
              <w:t xml:space="preserve"> </w:t>
            </w:r>
            <w:r>
              <w:rPr>
                <w:sz w:val="20"/>
              </w:rPr>
              <w:t>to</w:t>
            </w:r>
            <w:r>
              <w:rPr>
                <w:spacing w:val="-8"/>
                <w:sz w:val="20"/>
              </w:rPr>
              <w:t xml:space="preserve"> </w:t>
            </w:r>
            <w:r>
              <w:rPr>
                <w:sz w:val="20"/>
              </w:rPr>
              <w:t>health promotion and disease prevention initiatives of the Health Service Executive.</w:t>
            </w:r>
          </w:p>
          <w:p w14:paraId="69955227" w14:textId="77777777" w:rsidR="00C0075F" w:rsidRDefault="008012C9">
            <w:pPr>
              <w:pStyle w:val="TableParagraph"/>
              <w:numPr>
                <w:ilvl w:val="0"/>
                <w:numId w:val="6"/>
              </w:numPr>
              <w:tabs>
                <w:tab w:val="left" w:pos="468"/>
              </w:tabs>
              <w:ind w:right="101"/>
              <w:jc w:val="both"/>
              <w:rPr>
                <w:sz w:val="20"/>
              </w:rPr>
            </w:pPr>
            <w:r>
              <w:rPr>
                <w:sz w:val="20"/>
              </w:rPr>
              <w:t>Delegate</w:t>
            </w:r>
            <w:r>
              <w:rPr>
                <w:spacing w:val="-7"/>
                <w:sz w:val="20"/>
              </w:rPr>
              <w:t xml:space="preserve"> </w:t>
            </w:r>
            <w:r>
              <w:rPr>
                <w:sz w:val="20"/>
              </w:rPr>
              <w:t>to</w:t>
            </w:r>
            <w:r>
              <w:rPr>
                <w:spacing w:val="-3"/>
                <w:sz w:val="20"/>
              </w:rPr>
              <w:t xml:space="preserve"> </w:t>
            </w:r>
            <w:r>
              <w:rPr>
                <w:sz w:val="20"/>
              </w:rPr>
              <w:t>and</w:t>
            </w:r>
            <w:r>
              <w:rPr>
                <w:spacing w:val="-5"/>
                <w:sz w:val="20"/>
              </w:rPr>
              <w:t xml:space="preserve"> </w:t>
            </w:r>
            <w:r>
              <w:rPr>
                <w:sz w:val="20"/>
              </w:rPr>
              <w:t>supervise</w:t>
            </w:r>
            <w:r>
              <w:rPr>
                <w:spacing w:val="-5"/>
                <w:sz w:val="20"/>
              </w:rPr>
              <w:t xml:space="preserve"> </w:t>
            </w:r>
            <w:r>
              <w:rPr>
                <w:sz w:val="20"/>
              </w:rPr>
              <w:t>the</w:t>
            </w:r>
            <w:r>
              <w:rPr>
                <w:spacing w:val="-5"/>
                <w:sz w:val="20"/>
              </w:rPr>
              <w:t xml:space="preserve"> </w:t>
            </w:r>
            <w:r>
              <w:rPr>
                <w:sz w:val="20"/>
              </w:rPr>
              <w:t>work</w:t>
            </w:r>
            <w:r>
              <w:rPr>
                <w:spacing w:val="-2"/>
                <w:sz w:val="20"/>
              </w:rPr>
              <w:t xml:space="preserve"> </w:t>
            </w:r>
            <w:r>
              <w:rPr>
                <w:sz w:val="20"/>
              </w:rPr>
              <w:t>of</w:t>
            </w:r>
            <w:r>
              <w:rPr>
                <w:spacing w:val="-5"/>
                <w:sz w:val="20"/>
              </w:rPr>
              <w:t xml:space="preserve"> </w:t>
            </w:r>
            <w:r>
              <w:rPr>
                <w:sz w:val="20"/>
              </w:rPr>
              <w:t>other</w:t>
            </w:r>
            <w:r>
              <w:rPr>
                <w:spacing w:val="-4"/>
                <w:sz w:val="20"/>
              </w:rPr>
              <w:t xml:space="preserve"> </w:t>
            </w:r>
            <w:r>
              <w:rPr>
                <w:sz w:val="20"/>
              </w:rPr>
              <w:t>grades</w:t>
            </w:r>
            <w:r>
              <w:rPr>
                <w:spacing w:val="-3"/>
                <w:sz w:val="20"/>
              </w:rPr>
              <w:t xml:space="preserve"> </w:t>
            </w:r>
            <w:r>
              <w:rPr>
                <w:sz w:val="20"/>
              </w:rPr>
              <w:t>of</w:t>
            </w:r>
            <w:r>
              <w:rPr>
                <w:spacing w:val="-2"/>
                <w:sz w:val="20"/>
              </w:rPr>
              <w:t xml:space="preserve"> </w:t>
            </w:r>
            <w:r>
              <w:rPr>
                <w:sz w:val="20"/>
              </w:rPr>
              <w:t>staff</w:t>
            </w:r>
            <w:r>
              <w:rPr>
                <w:spacing w:val="-4"/>
                <w:sz w:val="20"/>
              </w:rPr>
              <w:t xml:space="preserve"> </w:t>
            </w:r>
            <w:r>
              <w:rPr>
                <w:sz w:val="20"/>
              </w:rPr>
              <w:t>within</w:t>
            </w:r>
            <w:r>
              <w:rPr>
                <w:spacing w:val="-5"/>
                <w:sz w:val="20"/>
              </w:rPr>
              <w:t xml:space="preserve"> </w:t>
            </w:r>
            <w:r>
              <w:rPr>
                <w:sz w:val="20"/>
              </w:rPr>
              <w:t>the</w:t>
            </w:r>
            <w:r>
              <w:rPr>
                <w:spacing w:val="-5"/>
                <w:sz w:val="20"/>
              </w:rPr>
              <w:t xml:space="preserve"> </w:t>
            </w:r>
            <w:r>
              <w:rPr>
                <w:sz w:val="20"/>
              </w:rPr>
              <w:t>remit</w:t>
            </w:r>
            <w:r>
              <w:rPr>
                <w:spacing w:val="-6"/>
                <w:sz w:val="20"/>
              </w:rPr>
              <w:t xml:space="preserve"> </w:t>
            </w:r>
            <w:r>
              <w:rPr>
                <w:sz w:val="20"/>
              </w:rPr>
              <w:t>of</w:t>
            </w:r>
            <w:r>
              <w:rPr>
                <w:spacing w:val="-5"/>
                <w:sz w:val="20"/>
              </w:rPr>
              <w:t xml:space="preserve"> </w:t>
            </w:r>
            <w:r>
              <w:rPr>
                <w:sz w:val="20"/>
              </w:rPr>
              <w:t>their</w:t>
            </w:r>
            <w:r>
              <w:rPr>
                <w:spacing w:val="-3"/>
                <w:sz w:val="20"/>
              </w:rPr>
              <w:t xml:space="preserve"> </w:t>
            </w:r>
            <w:r>
              <w:rPr>
                <w:sz w:val="20"/>
              </w:rPr>
              <w:t>role, as appropriate.</w:t>
            </w:r>
          </w:p>
          <w:p w14:paraId="207D9602" w14:textId="77777777" w:rsidR="00C0075F" w:rsidRDefault="008012C9">
            <w:pPr>
              <w:pStyle w:val="TableParagraph"/>
              <w:numPr>
                <w:ilvl w:val="0"/>
                <w:numId w:val="6"/>
              </w:numPr>
              <w:tabs>
                <w:tab w:val="left" w:pos="468"/>
              </w:tabs>
              <w:ind w:right="97"/>
              <w:jc w:val="both"/>
              <w:rPr>
                <w:sz w:val="20"/>
              </w:rPr>
            </w:pPr>
            <w:r>
              <w:rPr>
                <w:sz w:val="20"/>
              </w:rPr>
              <w:t>Demonstrate</w:t>
            </w:r>
            <w:r>
              <w:rPr>
                <w:spacing w:val="-2"/>
                <w:sz w:val="20"/>
              </w:rPr>
              <w:t xml:space="preserve"> </w:t>
            </w:r>
            <w:r>
              <w:rPr>
                <w:sz w:val="20"/>
              </w:rPr>
              <w:t>flexibility</w:t>
            </w:r>
            <w:r>
              <w:rPr>
                <w:spacing w:val="-4"/>
                <w:sz w:val="20"/>
              </w:rPr>
              <w:t xml:space="preserve"> </w:t>
            </w:r>
            <w:r>
              <w:rPr>
                <w:sz w:val="20"/>
              </w:rPr>
              <w:t>by</w:t>
            </w:r>
            <w:r>
              <w:rPr>
                <w:spacing w:val="-7"/>
                <w:sz w:val="20"/>
              </w:rPr>
              <w:t xml:space="preserve"> </w:t>
            </w:r>
            <w:r>
              <w:rPr>
                <w:sz w:val="20"/>
              </w:rPr>
              <w:t>rotating</w:t>
            </w:r>
            <w:r>
              <w:rPr>
                <w:spacing w:val="-2"/>
                <w:sz w:val="20"/>
              </w:rPr>
              <w:t xml:space="preserve"> </w:t>
            </w:r>
            <w:r>
              <w:rPr>
                <w:sz w:val="20"/>
              </w:rPr>
              <w:t>/</w:t>
            </w:r>
            <w:r>
              <w:rPr>
                <w:spacing w:val="-1"/>
                <w:sz w:val="20"/>
              </w:rPr>
              <w:t xml:space="preserve"> </w:t>
            </w:r>
            <w:r>
              <w:rPr>
                <w:sz w:val="20"/>
              </w:rPr>
              <w:t>assisting</w:t>
            </w:r>
            <w:r>
              <w:rPr>
                <w:spacing w:val="-2"/>
                <w:sz w:val="20"/>
              </w:rPr>
              <w:t xml:space="preserve"> </w:t>
            </w:r>
            <w:r>
              <w:rPr>
                <w:sz w:val="20"/>
              </w:rPr>
              <w:t>in</w:t>
            </w:r>
            <w:r>
              <w:rPr>
                <w:spacing w:val="-1"/>
                <w:sz w:val="20"/>
              </w:rPr>
              <w:t xml:space="preserve"> </w:t>
            </w:r>
            <w:r>
              <w:rPr>
                <w:sz w:val="20"/>
              </w:rPr>
              <w:t>other units /</w:t>
            </w:r>
            <w:r>
              <w:rPr>
                <w:spacing w:val="-1"/>
                <w:sz w:val="20"/>
              </w:rPr>
              <w:t xml:space="preserve"> </w:t>
            </w:r>
            <w:r>
              <w:rPr>
                <w:sz w:val="20"/>
              </w:rPr>
              <w:t>care</w:t>
            </w:r>
            <w:r>
              <w:rPr>
                <w:spacing w:val="-1"/>
                <w:sz w:val="20"/>
              </w:rPr>
              <w:t xml:space="preserve"> </w:t>
            </w:r>
            <w:r>
              <w:rPr>
                <w:sz w:val="20"/>
              </w:rPr>
              <w:t>settings as required</w:t>
            </w:r>
            <w:r>
              <w:rPr>
                <w:spacing w:val="-2"/>
                <w:sz w:val="20"/>
              </w:rPr>
              <w:t xml:space="preserve"> </w:t>
            </w:r>
            <w:r>
              <w:rPr>
                <w:sz w:val="20"/>
              </w:rPr>
              <w:t>in order to meet nursing resource needs and the requirements of the integrated services programme (ISP).</w:t>
            </w:r>
          </w:p>
          <w:p w14:paraId="0CF09D87" w14:textId="77777777" w:rsidR="00C0075F" w:rsidRDefault="008012C9">
            <w:pPr>
              <w:pStyle w:val="TableParagraph"/>
              <w:numPr>
                <w:ilvl w:val="0"/>
                <w:numId w:val="6"/>
              </w:numPr>
              <w:tabs>
                <w:tab w:val="left" w:pos="467"/>
              </w:tabs>
              <w:spacing w:line="243" w:lineRule="exact"/>
              <w:ind w:left="467" w:hanging="359"/>
              <w:jc w:val="both"/>
              <w:rPr>
                <w:sz w:val="20"/>
              </w:rPr>
            </w:pPr>
            <w:r>
              <w:rPr>
                <w:sz w:val="20"/>
              </w:rPr>
              <w:t>Refer</w:t>
            </w:r>
            <w:r>
              <w:rPr>
                <w:spacing w:val="-7"/>
                <w:sz w:val="20"/>
              </w:rPr>
              <w:t xml:space="preserve"> </w:t>
            </w:r>
            <w:r>
              <w:rPr>
                <w:sz w:val="20"/>
              </w:rPr>
              <w:t>clients</w:t>
            </w:r>
            <w:r>
              <w:rPr>
                <w:spacing w:val="-5"/>
                <w:sz w:val="20"/>
              </w:rPr>
              <w:t xml:space="preserve"> </w:t>
            </w:r>
            <w:r>
              <w:rPr>
                <w:sz w:val="20"/>
              </w:rPr>
              <w:t>to</w:t>
            </w:r>
            <w:r>
              <w:rPr>
                <w:spacing w:val="-7"/>
                <w:sz w:val="20"/>
              </w:rPr>
              <w:t xml:space="preserve"> </w:t>
            </w:r>
            <w:r>
              <w:rPr>
                <w:sz w:val="20"/>
              </w:rPr>
              <w:t>other</w:t>
            </w:r>
            <w:r>
              <w:rPr>
                <w:spacing w:val="-5"/>
                <w:sz w:val="20"/>
              </w:rPr>
              <w:t xml:space="preserve"> </w:t>
            </w:r>
            <w:r>
              <w:rPr>
                <w:sz w:val="20"/>
              </w:rPr>
              <w:t>services,</w:t>
            </w:r>
            <w:r>
              <w:rPr>
                <w:spacing w:val="-6"/>
                <w:sz w:val="20"/>
              </w:rPr>
              <w:t xml:space="preserve"> </w:t>
            </w:r>
            <w:r>
              <w:rPr>
                <w:sz w:val="20"/>
              </w:rPr>
              <w:t>as</w:t>
            </w:r>
            <w:r>
              <w:rPr>
                <w:spacing w:val="-5"/>
                <w:sz w:val="20"/>
              </w:rPr>
              <w:t xml:space="preserve"> </w:t>
            </w:r>
            <w:r>
              <w:rPr>
                <w:spacing w:val="-2"/>
                <w:sz w:val="20"/>
              </w:rPr>
              <w:t>required.</w:t>
            </w:r>
          </w:p>
          <w:p w14:paraId="05D7EC82" w14:textId="77777777" w:rsidR="00C0075F" w:rsidRDefault="008012C9">
            <w:pPr>
              <w:pStyle w:val="TableParagraph"/>
              <w:spacing w:before="222"/>
              <w:rPr>
                <w:b/>
                <w:sz w:val="20"/>
              </w:rPr>
            </w:pPr>
            <w:r>
              <w:rPr>
                <w:b/>
                <w:sz w:val="20"/>
                <w:u w:val="single"/>
              </w:rPr>
              <w:t>Clinical</w:t>
            </w:r>
            <w:r>
              <w:rPr>
                <w:b/>
                <w:spacing w:val="-7"/>
                <w:sz w:val="20"/>
                <w:u w:val="single"/>
              </w:rPr>
              <w:t xml:space="preserve"> </w:t>
            </w:r>
            <w:r>
              <w:rPr>
                <w:b/>
                <w:spacing w:val="-2"/>
                <w:sz w:val="20"/>
                <w:u w:val="single"/>
              </w:rPr>
              <w:t>Governance</w:t>
            </w:r>
          </w:p>
          <w:p w14:paraId="4798EE00" w14:textId="77777777" w:rsidR="00C0075F" w:rsidRDefault="00C0075F">
            <w:pPr>
              <w:pStyle w:val="TableParagraph"/>
              <w:spacing w:before="1"/>
              <w:ind w:left="0"/>
              <w:rPr>
                <w:b/>
                <w:sz w:val="20"/>
              </w:rPr>
            </w:pPr>
          </w:p>
          <w:p w14:paraId="50EF475F" w14:textId="77777777" w:rsidR="00C0075F" w:rsidRDefault="008012C9">
            <w:pPr>
              <w:pStyle w:val="TableParagraph"/>
              <w:numPr>
                <w:ilvl w:val="0"/>
                <w:numId w:val="6"/>
              </w:numPr>
              <w:tabs>
                <w:tab w:val="left" w:pos="468"/>
              </w:tabs>
              <w:ind w:right="108"/>
              <w:jc w:val="both"/>
              <w:rPr>
                <w:sz w:val="20"/>
              </w:rPr>
            </w:pPr>
            <w:r>
              <w:rPr>
                <w:sz w:val="20"/>
              </w:rPr>
              <w:t>Participate in</w:t>
            </w:r>
            <w:r>
              <w:rPr>
                <w:spacing w:val="-1"/>
                <w:sz w:val="20"/>
              </w:rPr>
              <w:t xml:space="preserve"> </w:t>
            </w:r>
            <w:r>
              <w:rPr>
                <w:sz w:val="20"/>
              </w:rPr>
              <w:t>clinical</w:t>
            </w:r>
            <w:r>
              <w:rPr>
                <w:spacing w:val="-1"/>
                <w:sz w:val="20"/>
              </w:rPr>
              <w:t xml:space="preserve"> </w:t>
            </w:r>
            <w:r>
              <w:rPr>
                <w:sz w:val="20"/>
              </w:rPr>
              <w:t>governance</w:t>
            </w:r>
            <w:r>
              <w:rPr>
                <w:spacing w:val="-1"/>
                <w:sz w:val="20"/>
              </w:rPr>
              <w:t xml:space="preserve"> </w:t>
            </w:r>
            <w:r>
              <w:rPr>
                <w:sz w:val="20"/>
              </w:rPr>
              <w:t>structures within</w:t>
            </w:r>
            <w:r>
              <w:rPr>
                <w:spacing w:val="-1"/>
                <w:sz w:val="20"/>
              </w:rPr>
              <w:t xml:space="preserve"> </w:t>
            </w:r>
            <w:r>
              <w:rPr>
                <w:sz w:val="20"/>
              </w:rPr>
              <w:t>the local</w:t>
            </w:r>
            <w:r>
              <w:rPr>
                <w:spacing w:val="-1"/>
                <w:sz w:val="20"/>
              </w:rPr>
              <w:t xml:space="preserve"> </w:t>
            </w:r>
            <w:r>
              <w:rPr>
                <w:sz w:val="20"/>
              </w:rPr>
              <w:t>/ regional / national clinical governance framework.</w:t>
            </w:r>
          </w:p>
          <w:p w14:paraId="0691EB65" w14:textId="77777777" w:rsidR="00C0075F" w:rsidRDefault="008012C9">
            <w:pPr>
              <w:pStyle w:val="TableParagraph"/>
              <w:numPr>
                <w:ilvl w:val="0"/>
                <w:numId w:val="6"/>
              </w:numPr>
              <w:tabs>
                <w:tab w:val="left" w:pos="467"/>
              </w:tabs>
              <w:spacing w:line="243" w:lineRule="exact"/>
              <w:ind w:left="467" w:hanging="359"/>
              <w:jc w:val="both"/>
              <w:rPr>
                <w:sz w:val="20"/>
              </w:rPr>
            </w:pPr>
            <w:r>
              <w:rPr>
                <w:sz w:val="20"/>
              </w:rPr>
              <w:t>Contribute</w:t>
            </w:r>
            <w:r>
              <w:rPr>
                <w:spacing w:val="-8"/>
                <w:sz w:val="20"/>
              </w:rPr>
              <w:t xml:space="preserve"> </w:t>
            </w:r>
            <w:r>
              <w:rPr>
                <w:sz w:val="20"/>
              </w:rPr>
              <w:t>to</w:t>
            </w:r>
            <w:r>
              <w:rPr>
                <w:spacing w:val="-5"/>
                <w:sz w:val="20"/>
              </w:rPr>
              <w:t xml:space="preserve"> </w:t>
            </w:r>
            <w:r>
              <w:rPr>
                <w:sz w:val="20"/>
              </w:rPr>
              <w:t>ongoing</w:t>
            </w:r>
            <w:r>
              <w:rPr>
                <w:spacing w:val="-8"/>
                <w:sz w:val="20"/>
              </w:rPr>
              <w:t xml:space="preserve"> </w:t>
            </w:r>
            <w:r>
              <w:rPr>
                <w:sz w:val="20"/>
              </w:rPr>
              <w:t>monitoring,</w:t>
            </w:r>
            <w:r>
              <w:rPr>
                <w:spacing w:val="-7"/>
                <w:sz w:val="20"/>
              </w:rPr>
              <w:t xml:space="preserve"> </w:t>
            </w:r>
            <w:r>
              <w:rPr>
                <w:sz w:val="20"/>
              </w:rPr>
              <w:t>audit</w:t>
            </w:r>
            <w:r>
              <w:rPr>
                <w:spacing w:val="-6"/>
                <w:sz w:val="20"/>
              </w:rPr>
              <w:t xml:space="preserve"> </w:t>
            </w:r>
            <w:r>
              <w:rPr>
                <w:sz w:val="20"/>
              </w:rPr>
              <w:t>and</w:t>
            </w:r>
            <w:r>
              <w:rPr>
                <w:spacing w:val="-7"/>
                <w:sz w:val="20"/>
              </w:rPr>
              <w:t xml:space="preserve"> </w:t>
            </w:r>
            <w:r>
              <w:rPr>
                <w:sz w:val="20"/>
              </w:rPr>
              <w:t>evaluation</w:t>
            </w:r>
            <w:r>
              <w:rPr>
                <w:spacing w:val="-5"/>
                <w:sz w:val="20"/>
              </w:rPr>
              <w:t xml:space="preserve"> </w:t>
            </w:r>
            <w:r>
              <w:rPr>
                <w:sz w:val="20"/>
              </w:rPr>
              <w:t>of</w:t>
            </w:r>
            <w:r>
              <w:rPr>
                <w:spacing w:val="-6"/>
                <w:sz w:val="20"/>
              </w:rPr>
              <w:t xml:space="preserve"> </w:t>
            </w:r>
            <w:r>
              <w:rPr>
                <w:sz w:val="20"/>
              </w:rPr>
              <w:t>the</w:t>
            </w:r>
            <w:r>
              <w:rPr>
                <w:spacing w:val="-7"/>
                <w:sz w:val="20"/>
              </w:rPr>
              <w:t xml:space="preserve"> </w:t>
            </w:r>
            <w:r>
              <w:rPr>
                <w:sz w:val="20"/>
              </w:rPr>
              <w:t>service,</w:t>
            </w:r>
            <w:r>
              <w:rPr>
                <w:spacing w:val="-7"/>
                <w:sz w:val="20"/>
              </w:rPr>
              <w:t xml:space="preserve"> </w:t>
            </w:r>
            <w:r>
              <w:rPr>
                <w:sz w:val="20"/>
              </w:rPr>
              <w:t>as</w:t>
            </w:r>
            <w:r>
              <w:rPr>
                <w:spacing w:val="-5"/>
                <w:sz w:val="20"/>
              </w:rPr>
              <w:t xml:space="preserve"> </w:t>
            </w:r>
            <w:r>
              <w:rPr>
                <w:spacing w:val="-2"/>
                <w:sz w:val="20"/>
              </w:rPr>
              <w:t>appropriate.</w:t>
            </w:r>
          </w:p>
          <w:p w14:paraId="27003A0A" w14:textId="77777777" w:rsidR="00C0075F" w:rsidRDefault="008012C9">
            <w:pPr>
              <w:pStyle w:val="TableParagraph"/>
              <w:numPr>
                <w:ilvl w:val="0"/>
                <w:numId w:val="6"/>
              </w:numPr>
              <w:tabs>
                <w:tab w:val="left" w:pos="468"/>
              </w:tabs>
              <w:ind w:right="106"/>
              <w:jc w:val="both"/>
              <w:rPr>
                <w:sz w:val="20"/>
              </w:rPr>
            </w:pPr>
            <w:r>
              <w:rPr>
                <w:sz w:val="20"/>
              </w:rPr>
              <w:t>Accurately</w:t>
            </w:r>
            <w:r>
              <w:rPr>
                <w:spacing w:val="-4"/>
                <w:sz w:val="20"/>
              </w:rPr>
              <w:t xml:space="preserve"> </w:t>
            </w:r>
            <w:r>
              <w:rPr>
                <w:sz w:val="20"/>
              </w:rPr>
              <w:t>record and</w:t>
            </w:r>
            <w:r>
              <w:rPr>
                <w:spacing w:val="-1"/>
                <w:sz w:val="20"/>
              </w:rPr>
              <w:t xml:space="preserve"> </w:t>
            </w:r>
            <w:r>
              <w:rPr>
                <w:sz w:val="20"/>
              </w:rPr>
              <w:t>report all complaints to</w:t>
            </w:r>
            <w:r>
              <w:rPr>
                <w:spacing w:val="-1"/>
                <w:sz w:val="20"/>
              </w:rPr>
              <w:t xml:space="preserve"> </w:t>
            </w:r>
            <w:r>
              <w:rPr>
                <w:sz w:val="20"/>
              </w:rPr>
              <w:t>appropriate</w:t>
            </w:r>
            <w:r>
              <w:rPr>
                <w:spacing w:val="-1"/>
                <w:sz w:val="20"/>
              </w:rPr>
              <w:t xml:space="preserve"> </w:t>
            </w:r>
            <w:r>
              <w:rPr>
                <w:sz w:val="20"/>
              </w:rPr>
              <w:t>personnel according</w:t>
            </w:r>
            <w:r>
              <w:rPr>
                <w:spacing w:val="-1"/>
                <w:sz w:val="20"/>
              </w:rPr>
              <w:t xml:space="preserve"> </w:t>
            </w:r>
            <w:r>
              <w:rPr>
                <w:sz w:val="20"/>
              </w:rPr>
              <w:t>to local service policy.</w:t>
            </w:r>
          </w:p>
          <w:p w14:paraId="4EBF5BE3" w14:textId="77777777" w:rsidR="00C0075F" w:rsidRDefault="008012C9">
            <w:pPr>
              <w:pStyle w:val="TableParagraph"/>
              <w:numPr>
                <w:ilvl w:val="0"/>
                <w:numId w:val="6"/>
              </w:numPr>
              <w:tabs>
                <w:tab w:val="left" w:pos="468"/>
              </w:tabs>
              <w:ind w:right="102"/>
              <w:jc w:val="both"/>
              <w:rPr>
                <w:sz w:val="20"/>
              </w:rPr>
            </w:pPr>
            <w:r>
              <w:rPr>
                <w:sz w:val="20"/>
              </w:rPr>
              <w:t>Participate in the development of policies / procedures and guidelines to support compliance with current legal requirements, where existing, for the safe storage and administration of medicines and other clinical products.</w:t>
            </w:r>
          </w:p>
          <w:p w14:paraId="1E34ED88" w14:textId="77777777" w:rsidR="00C0075F" w:rsidRDefault="008012C9">
            <w:pPr>
              <w:pStyle w:val="TableParagraph"/>
              <w:numPr>
                <w:ilvl w:val="0"/>
                <w:numId w:val="6"/>
              </w:numPr>
              <w:tabs>
                <w:tab w:val="left" w:pos="468"/>
              </w:tabs>
              <w:ind w:right="95"/>
              <w:jc w:val="both"/>
              <w:rPr>
                <w:sz w:val="20"/>
              </w:rPr>
            </w:pPr>
            <w:r>
              <w:rPr>
                <w:sz w:val="20"/>
              </w:rPr>
              <w:t>Participate in the development of policies / procedures and guidelines with health, safety, fire, risk and management personnel and participate in their development in conjunction with relevant staff and in compliance with statutory obligations.</w:t>
            </w:r>
          </w:p>
          <w:p w14:paraId="6F893A9E" w14:textId="77777777" w:rsidR="00C0075F" w:rsidRDefault="008012C9">
            <w:pPr>
              <w:pStyle w:val="TableParagraph"/>
              <w:numPr>
                <w:ilvl w:val="0"/>
                <w:numId w:val="6"/>
              </w:numPr>
              <w:tabs>
                <w:tab w:val="left" w:pos="468"/>
              </w:tabs>
              <w:ind w:right="101"/>
              <w:jc w:val="both"/>
              <w:rPr>
                <w:sz w:val="20"/>
              </w:rPr>
            </w:pPr>
            <w:r>
              <w:rPr>
                <w:sz w:val="20"/>
              </w:rPr>
              <w:t>Observe,</w:t>
            </w:r>
            <w:r>
              <w:rPr>
                <w:spacing w:val="-4"/>
                <w:sz w:val="20"/>
              </w:rPr>
              <w:t xml:space="preserve"> </w:t>
            </w:r>
            <w:r>
              <w:rPr>
                <w:sz w:val="20"/>
              </w:rPr>
              <w:t>report</w:t>
            </w:r>
            <w:r>
              <w:rPr>
                <w:spacing w:val="-4"/>
                <w:sz w:val="20"/>
              </w:rPr>
              <w:t xml:space="preserve"> </w:t>
            </w:r>
            <w:r>
              <w:rPr>
                <w:sz w:val="20"/>
              </w:rPr>
              <w:t>and</w:t>
            </w:r>
            <w:r>
              <w:rPr>
                <w:spacing w:val="-5"/>
                <w:sz w:val="20"/>
              </w:rPr>
              <w:t xml:space="preserve"> </w:t>
            </w:r>
            <w:r>
              <w:rPr>
                <w:sz w:val="20"/>
              </w:rPr>
              <w:t>take</w:t>
            </w:r>
            <w:r>
              <w:rPr>
                <w:spacing w:val="-4"/>
                <w:sz w:val="20"/>
              </w:rPr>
              <w:t xml:space="preserve"> </w:t>
            </w:r>
            <w:r>
              <w:rPr>
                <w:sz w:val="20"/>
              </w:rPr>
              <w:t>appropriate</w:t>
            </w:r>
            <w:r>
              <w:rPr>
                <w:spacing w:val="-5"/>
                <w:sz w:val="20"/>
              </w:rPr>
              <w:t xml:space="preserve"> </w:t>
            </w:r>
            <w:r>
              <w:rPr>
                <w:sz w:val="20"/>
              </w:rPr>
              <w:t>action</w:t>
            </w:r>
            <w:r>
              <w:rPr>
                <w:spacing w:val="-5"/>
                <w:sz w:val="20"/>
              </w:rPr>
              <w:t xml:space="preserve"> </w:t>
            </w:r>
            <w:r>
              <w:rPr>
                <w:sz w:val="20"/>
              </w:rPr>
              <w:t>on</w:t>
            </w:r>
            <w:r>
              <w:rPr>
                <w:spacing w:val="-4"/>
                <w:sz w:val="20"/>
              </w:rPr>
              <w:t xml:space="preserve"> </w:t>
            </w:r>
            <w:r>
              <w:rPr>
                <w:sz w:val="20"/>
              </w:rPr>
              <w:t>any</w:t>
            </w:r>
            <w:r>
              <w:rPr>
                <w:spacing w:val="-7"/>
                <w:sz w:val="20"/>
              </w:rPr>
              <w:t xml:space="preserve"> </w:t>
            </w:r>
            <w:r>
              <w:rPr>
                <w:sz w:val="20"/>
              </w:rPr>
              <w:t>matter</w:t>
            </w:r>
            <w:r>
              <w:rPr>
                <w:spacing w:val="-1"/>
                <w:sz w:val="20"/>
              </w:rPr>
              <w:t xml:space="preserve"> </w:t>
            </w:r>
            <w:r>
              <w:rPr>
                <w:sz w:val="20"/>
              </w:rPr>
              <w:t>which</w:t>
            </w:r>
            <w:r>
              <w:rPr>
                <w:spacing w:val="-4"/>
                <w:sz w:val="20"/>
              </w:rPr>
              <w:t xml:space="preserve"> </w:t>
            </w:r>
            <w:r>
              <w:rPr>
                <w:sz w:val="20"/>
              </w:rPr>
              <w:t>may</w:t>
            </w:r>
            <w:r>
              <w:rPr>
                <w:spacing w:val="-10"/>
                <w:sz w:val="20"/>
              </w:rPr>
              <w:t xml:space="preserve"> </w:t>
            </w:r>
            <w:r>
              <w:rPr>
                <w:sz w:val="20"/>
              </w:rPr>
              <w:t>be</w:t>
            </w:r>
            <w:r>
              <w:rPr>
                <w:spacing w:val="-5"/>
                <w:sz w:val="20"/>
              </w:rPr>
              <w:t xml:space="preserve"> </w:t>
            </w:r>
            <w:r>
              <w:rPr>
                <w:sz w:val="20"/>
              </w:rPr>
              <w:t>detrimental</w:t>
            </w:r>
            <w:r>
              <w:rPr>
                <w:spacing w:val="-5"/>
                <w:sz w:val="20"/>
              </w:rPr>
              <w:t xml:space="preserve"> </w:t>
            </w:r>
            <w:r>
              <w:rPr>
                <w:sz w:val="20"/>
              </w:rPr>
              <w:t>to patient care or wellbeing.</w:t>
            </w:r>
          </w:p>
          <w:p w14:paraId="7E9AB2C9" w14:textId="77777777" w:rsidR="00C0075F" w:rsidRDefault="008012C9">
            <w:pPr>
              <w:pStyle w:val="TableParagraph"/>
              <w:numPr>
                <w:ilvl w:val="0"/>
                <w:numId w:val="6"/>
              </w:numPr>
              <w:tabs>
                <w:tab w:val="left" w:pos="468"/>
              </w:tabs>
              <w:ind w:right="101"/>
              <w:jc w:val="both"/>
              <w:rPr>
                <w:sz w:val="20"/>
              </w:rPr>
            </w:pPr>
            <w:r>
              <w:rPr>
                <w:sz w:val="20"/>
              </w:rPr>
              <w:t>Be</w:t>
            </w:r>
            <w:r>
              <w:rPr>
                <w:spacing w:val="-12"/>
                <w:sz w:val="20"/>
              </w:rPr>
              <w:t xml:space="preserve"> </w:t>
            </w:r>
            <w:r>
              <w:rPr>
                <w:sz w:val="20"/>
              </w:rPr>
              <w:t>aware</w:t>
            </w:r>
            <w:r>
              <w:rPr>
                <w:spacing w:val="-12"/>
                <w:sz w:val="20"/>
              </w:rPr>
              <w:t xml:space="preserve"> </w:t>
            </w:r>
            <w:r>
              <w:rPr>
                <w:sz w:val="20"/>
              </w:rPr>
              <w:t>of,</w:t>
            </w:r>
            <w:r>
              <w:rPr>
                <w:spacing w:val="-12"/>
                <w:sz w:val="20"/>
              </w:rPr>
              <w:t xml:space="preserve"> </w:t>
            </w:r>
            <w:r>
              <w:rPr>
                <w:sz w:val="20"/>
              </w:rPr>
              <w:t>and</w:t>
            </w:r>
            <w:r>
              <w:rPr>
                <w:spacing w:val="-12"/>
                <w:sz w:val="20"/>
              </w:rPr>
              <w:t xml:space="preserve"> </w:t>
            </w:r>
            <w:r>
              <w:rPr>
                <w:sz w:val="20"/>
              </w:rPr>
              <w:t>comply</w:t>
            </w:r>
            <w:r>
              <w:rPr>
                <w:spacing w:val="-13"/>
                <w:sz w:val="20"/>
              </w:rPr>
              <w:t xml:space="preserve"> </w:t>
            </w:r>
            <w:r>
              <w:rPr>
                <w:sz w:val="20"/>
              </w:rPr>
              <w:t>with,</w:t>
            </w:r>
            <w:r>
              <w:rPr>
                <w:spacing w:val="-11"/>
                <w:sz w:val="20"/>
              </w:rPr>
              <w:t xml:space="preserve"> </w:t>
            </w:r>
            <w:r>
              <w:rPr>
                <w:sz w:val="20"/>
              </w:rPr>
              <w:t>the</w:t>
            </w:r>
            <w:r>
              <w:rPr>
                <w:spacing w:val="-10"/>
                <w:sz w:val="20"/>
              </w:rPr>
              <w:t xml:space="preserve"> </w:t>
            </w:r>
            <w:r>
              <w:rPr>
                <w:sz w:val="20"/>
              </w:rPr>
              <w:t>principles</w:t>
            </w:r>
            <w:r>
              <w:rPr>
                <w:spacing w:val="-11"/>
                <w:sz w:val="20"/>
              </w:rPr>
              <w:t xml:space="preserve"> </w:t>
            </w:r>
            <w:r>
              <w:rPr>
                <w:sz w:val="20"/>
              </w:rPr>
              <w:t>of</w:t>
            </w:r>
            <w:r>
              <w:rPr>
                <w:spacing w:val="-10"/>
                <w:sz w:val="20"/>
              </w:rPr>
              <w:t xml:space="preserve"> </w:t>
            </w:r>
            <w:r>
              <w:rPr>
                <w:sz w:val="20"/>
              </w:rPr>
              <w:t>clinical</w:t>
            </w:r>
            <w:r>
              <w:rPr>
                <w:spacing w:val="-11"/>
                <w:sz w:val="20"/>
              </w:rPr>
              <w:t xml:space="preserve"> </w:t>
            </w:r>
            <w:r>
              <w:rPr>
                <w:sz w:val="20"/>
              </w:rPr>
              <w:t>governance</w:t>
            </w:r>
            <w:r>
              <w:rPr>
                <w:spacing w:val="-12"/>
                <w:sz w:val="20"/>
              </w:rPr>
              <w:t xml:space="preserve"> </w:t>
            </w:r>
            <w:r>
              <w:rPr>
                <w:sz w:val="20"/>
              </w:rPr>
              <w:t>including</w:t>
            </w:r>
            <w:r>
              <w:rPr>
                <w:spacing w:val="-10"/>
                <w:sz w:val="20"/>
              </w:rPr>
              <w:t xml:space="preserve"> </w:t>
            </w:r>
            <w:r>
              <w:rPr>
                <w:sz w:val="20"/>
              </w:rPr>
              <w:t>quality,</w:t>
            </w:r>
            <w:r>
              <w:rPr>
                <w:spacing w:val="-10"/>
                <w:sz w:val="20"/>
              </w:rPr>
              <w:t xml:space="preserve"> </w:t>
            </w:r>
            <w:r>
              <w:rPr>
                <w:sz w:val="20"/>
              </w:rPr>
              <w:t>risk and health and safety and be individually responsible for clinical governance, risk management / health and safety issues in their area of work.</w:t>
            </w:r>
          </w:p>
          <w:p w14:paraId="0FC9BEBC" w14:textId="77777777" w:rsidR="00C0075F" w:rsidRDefault="008012C9">
            <w:pPr>
              <w:pStyle w:val="TableParagraph"/>
              <w:numPr>
                <w:ilvl w:val="0"/>
                <w:numId w:val="6"/>
              </w:numPr>
              <w:tabs>
                <w:tab w:val="left" w:pos="468"/>
              </w:tabs>
              <w:ind w:right="1352"/>
              <w:rPr>
                <w:sz w:val="20"/>
              </w:rPr>
            </w:pPr>
            <w:r>
              <w:rPr>
                <w:sz w:val="20"/>
              </w:rPr>
              <w:t>Adequately</w:t>
            </w:r>
            <w:r>
              <w:rPr>
                <w:spacing w:val="-6"/>
                <w:sz w:val="20"/>
              </w:rPr>
              <w:t xml:space="preserve"> </w:t>
            </w:r>
            <w:r>
              <w:rPr>
                <w:sz w:val="20"/>
              </w:rPr>
              <w:t>identify,</w:t>
            </w:r>
            <w:r>
              <w:rPr>
                <w:spacing w:val="-4"/>
                <w:sz w:val="20"/>
              </w:rPr>
              <w:t xml:space="preserve"> </w:t>
            </w:r>
            <w:r>
              <w:rPr>
                <w:sz w:val="20"/>
              </w:rPr>
              <w:t>assess,</w:t>
            </w:r>
            <w:r>
              <w:rPr>
                <w:spacing w:val="-6"/>
                <w:sz w:val="20"/>
              </w:rPr>
              <w:t xml:space="preserve"> </w:t>
            </w:r>
            <w:r>
              <w:rPr>
                <w:sz w:val="20"/>
              </w:rPr>
              <w:t>manage</w:t>
            </w:r>
            <w:r>
              <w:rPr>
                <w:spacing w:val="-6"/>
                <w:sz w:val="20"/>
              </w:rPr>
              <w:t xml:space="preserve"> </w:t>
            </w:r>
            <w:r>
              <w:rPr>
                <w:sz w:val="20"/>
              </w:rPr>
              <w:t>and</w:t>
            </w:r>
            <w:r>
              <w:rPr>
                <w:spacing w:val="-6"/>
                <w:sz w:val="20"/>
              </w:rPr>
              <w:t xml:space="preserve"> </w:t>
            </w:r>
            <w:r>
              <w:rPr>
                <w:sz w:val="20"/>
              </w:rPr>
              <w:t>monitor</w:t>
            </w:r>
            <w:r>
              <w:rPr>
                <w:spacing w:val="-1"/>
                <w:sz w:val="20"/>
              </w:rPr>
              <w:t xml:space="preserve"> </w:t>
            </w:r>
            <w:r>
              <w:rPr>
                <w:sz w:val="20"/>
              </w:rPr>
              <w:t>risk</w:t>
            </w:r>
            <w:r>
              <w:rPr>
                <w:spacing w:val="-2"/>
                <w:sz w:val="20"/>
              </w:rPr>
              <w:t xml:space="preserve"> </w:t>
            </w:r>
            <w:r>
              <w:rPr>
                <w:sz w:val="20"/>
              </w:rPr>
              <w:t>within</w:t>
            </w:r>
            <w:r>
              <w:rPr>
                <w:spacing w:val="-6"/>
                <w:sz w:val="20"/>
              </w:rPr>
              <w:t xml:space="preserve"> </w:t>
            </w:r>
            <w:r>
              <w:rPr>
                <w:sz w:val="20"/>
              </w:rPr>
              <w:t>their</w:t>
            </w:r>
            <w:r>
              <w:rPr>
                <w:spacing w:val="-5"/>
                <w:sz w:val="20"/>
              </w:rPr>
              <w:t xml:space="preserve"> </w:t>
            </w:r>
            <w:r>
              <w:rPr>
                <w:sz w:val="20"/>
              </w:rPr>
              <w:t>area</w:t>
            </w:r>
            <w:r>
              <w:rPr>
                <w:spacing w:val="-4"/>
                <w:sz w:val="20"/>
              </w:rPr>
              <w:t xml:space="preserve"> </w:t>
            </w:r>
            <w:r>
              <w:rPr>
                <w:sz w:val="20"/>
              </w:rPr>
              <w:t xml:space="preserve">of </w:t>
            </w:r>
            <w:r>
              <w:rPr>
                <w:spacing w:val="-2"/>
                <w:sz w:val="20"/>
              </w:rPr>
              <w:t>responsibility.</w:t>
            </w:r>
          </w:p>
          <w:p w14:paraId="49A6F38F" w14:textId="77777777" w:rsidR="00C0075F" w:rsidRDefault="008012C9">
            <w:pPr>
              <w:pStyle w:val="TableParagraph"/>
              <w:numPr>
                <w:ilvl w:val="0"/>
                <w:numId w:val="6"/>
              </w:numPr>
              <w:tabs>
                <w:tab w:val="left" w:pos="468"/>
              </w:tabs>
              <w:ind w:right="105"/>
              <w:rPr>
                <w:sz w:val="20"/>
              </w:rPr>
            </w:pPr>
            <w:r>
              <w:rPr>
                <w:sz w:val="20"/>
              </w:rPr>
              <w:t>Participate in the development, promotion and implementation of infection prevention and control guidelines.</w:t>
            </w:r>
          </w:p>
          <w:p w14:paraId="24DA96CF" w14:textId="77777777" w:rsidR="00C0075F" w:rsidRDefault="008012C9">
            <w:pPr>
              <w:pStyle w:val="TableParagraph"/>
              <w:numPr>
                <w:ilvl w:val="0"/>
                <w:numId w:val="6"/>
              </w:numPr>
              <w:tabs>
                <w:tab w:val="left" w:pos="468"/>
              </w:tabs>
              <w:spacing w:line="242" w:lineRule="exact"/>
              <w:rPr>
                <w:sz w:val="20"/>
              </w:rPr>
            </w:pPr>
            <w:r>
              <w:rPr>
                <w:sz w:val="20"/>
              </w:rPr>
              <w:t>Adhere</w:t>
            </w:r>
            <w:r>
              <w:rPr>
                <w:spacing w:val="-10"/>
                <w:sz w:val="20"/>
              </w:rPr>
              <w:t xml:space="preserve"> </w:t>
            </w:r>
            <w:r>
              <w:rPr>
                <w:sz w:val="20"/>
              </w:rPr>
              <w:t>to</w:t>
            </w:r>
            <w:r>
              <w:rPr>
                <w:spacing w:val="-7"/>
                <w:sz w:val="20"/>
              </w:rPr>
              <w:t xml:space="preserve"> </w:t>
            </w:r>
            <w:r>
              <w:rPr>
                <w:sz w:val="20"/>
              </w:rPr>
              <w:t>organisational</w:t>
            </w:r>
            <w:r>
              <w:rPr>
                <w:spacing w:val="-9"/>
                <w:sz w:val="20"/>
              </w:rPr>
              <w:t xml:space="preserve"> </w:t>
            </w:r>
            <w:r>
              <w:rPr>
                <w:sz w:val="20"/>
              </w:rPr>
              <w:t>dress</w:t>
            </w:r>
            <w:r>
              <w:rPr>
                <w:spacing w:val="-8"/>
                <w:sz w:val="20"/>
              </w:rPr>
              <w:t xml:space="preserve"> </w:t>
            </w:r>
            <w:r>
              <w:rPr>
                <w:spacing w:val="-4"/>
                <w:sz w:val="20"/>
              </w:rPr>
              <w:t>code.</w:t>
            </w:r>
          </w:p>
          <w:p w14:paraId="70D83F37" w14:textId="77777777" w:rsidR="00C0075F" w:rsidRDefault="008012C9">
            <w:pPr>
              <w:pStyle w:val="TableParagraph"/>
              <w:numPr>
                <w:ilvl w:val="0"/>
                <w:numId w:val="6"/>
              </w:numPr>
              <w:tabs>
                <w:tab w:val="left" w:pos="468"/>
              </w:tabs>
              <w:ind w:right="98"/>
              <w:rPr>
                <w:sz w:val="20"/>
              </w:rPr>
            </w:pPr>
            <w:r>
              <w:rPr>
                <w:sz w:val="20"/>
              </w:rPr>
              <w:t>Assume responsibility for and coordinate the management of the unit / care setting in the absence of the Clinical Nurse Manager.</w:t>
            </w:r>
          </w:p>
          <w:p w14:paraId="32FE0DC7" w14:textId="77777777" w:rsidR="00C0075F" w:rsidRDefault="008012C9">
            <w:pPr>
              <w:pStyle w:val="TableParagraph"/>
              <w:spacing w:before="217"/>
              <w:rPr>
                <w:b/>
                <w:sz w:val="20"/>
              </w:rPr>
            </w:pPr>
            <w:r>
              <w:rPr>
                <w:b/>
                <w:sz w:val="20"/>
                <w:u w:val="single"/>
              </w:rPr>
              <w:t>Education,</w:t>
            </w:r>
            <w:r>
              <w:rPr>
                <w:b/>
                <w:spacing w:val="-8"/>
                <w:sz w:val="20"/>
                <w:u w:val="single"/>
              </w:rPr>
              <w:t xml:space="preserve"> </w:t>
            </w:r>
            <w:r>
              <w:rPr>
                <w:b/>
                <w:sz w:val="20"/>
                <w:u w:val="single"/>
              </w:rPr>
              <w:t>Training</w:t>
            </w:r>
            <w:r>
              <w:rPr>
                <w:b/>
                <w:spacing w:val="-7"/>
                <w:sz w:val="20"/>
                <w:u w:val="single"/>
              </w:rPr>
              <w:t xml:space="preserve"> </w:t>
            </w:r>
            <w:r>
              <w:rPr>
                <w:b/>
                <w:sz w:val="20"/>
                <w:u w:val="single"/>
              </w:rPr>
              <w:t>&amp;</w:t>
            </w:r>
            <w:r>
              <w:rPr>
                <w:b/>
                <w:spacing w:val="-6"/>
                <w:sz w:val="20"/>
                <w:u w:val="single"/>
              </w:rPr>
              <w:t xml:space="preserve"> </w:t>
            </w:r>
            <w:r>
              <w:rPr>
                <w:b/>
                <w:spacing w:val="-2"/>
                <w:sz w:val="20"/>
                <w:u w:val="single"/>
              </w:rPr>
              <w:t>Development</w:t>
            </w:r>
          </w:p>
          <w:p w14:paraId="57635B3E" w14:textId="77777777" w:rsidR="00C0075F" w:rsidRDefault="00C0075F">
            <w:pPr>
              <w:pStyle w:val="TableParagraph"/>
              <w:spacing w:before="2"/>
              <w:ind w:left="0"/>
              <w:rPr>
                <w:b/>
                <w:sz w:val="20"/>
              </w:rPr>
            </w:pPr>
          </w:p>
          <w:p w14:paraId="19B02C19" w14:textId="77777777" w:rsidR="00C0075F" w:rsidRDefault="008012C9">
            <w:pPr>
              <w:pStyle w:val="TableParagraph"/>
              <w:numPr>
                <w:ilvl w:val="0"/>
                <w:numId w:val="6"/>
              </w:numPr>
              <w:tabs>
                <w:tab w:val="left" w:pos="468"/>
              </w:tabs>
              <w:ind w:right="104"/>
              <w:jc w:val="both"/>
              <w:rPr>
                <w:sz w:val="20"/>
              </w:rPr>
            </w:pPr>
            <w:r>
              <w:rPr>
                <w:sz w:val="20"/>
              </w:rPr>
              <w:t>Take responsibility for own competency and learning and development needs and actively contribute to the learning and development of the interdisciplinary team.</w:t>
            </w:r>
          </w:p>
          <w:p w14:paraId="16987501" w14:textId="4C7F84E4" w:rsidR="00C0075F" w:rsidRDefault="008012C9">
            <w:pPr>
              <w:pStyle w:val="TableParagraph"/>
              <w:numPr>
                <w:ilvl w:val="0"/>
                <w:numId w:val="6"/>
              </w:numPr>
              <w:tabs>
                <w:tab w:val="left" w:pos="468"/>
              </w:tabs>
              <w:ind w:right="106"/>
              <w:jc w:val="both"/>
              <w:rPr>
                <w:sz w:val="20"/>
              </w:rPr>
            </w:pPr>
            <w:r>
              <w:rPr>
                <w:sz w:val="20"/>
              </w:rPr>
              <w:t>Complete all mandatory training as deemed necessary by the Director of Nursing and Bord Altranais agus Cnáim</w:t>
            </w:r>
            <w:r w:rsidR="00F357E2">
              <w:rPr>
                <w:sz w:val="20"/>
              </w:rPr>
              <w:t>SJOGUH</w:t>
            </w:r>
            <w:r>
              <w:rPr>
                <w:sz w:val="20"/>
              </w:rPr>
              <w:t xml:space="preserve">achais na hÉireann (Nursing and Midwifery Board of </w:t>
            </w:r>
            <w:r>
              <w:rPr>
                <w:spacing w:val="-2"/>
                <w:sz w:val="20"/>
              </w:rPr>
              <w:t>Ireland).</w:t>
            </w:r>
          </w:p>
          <w:p w14:paraId="71CD6A7F" w14:textId="26D8849F" w:rsidR="00C0075F" w:rsidRDefault="008012C9">
            <w:pPr>
              <w:pStyle w:val="TableParagraph"/>
              <w:numPr>
                <w:ilvl w:val="0"/>
                <w:numId w:val="6"/>
              </w:numPr>
              <w:tabs>
                <w:tab w:val="left" w:pos="468"/>
              </w:tabs>
              <w:ind w:right="301"/>
              <w:rPr>
                <w:sz w:val="20"/>
              </w:rPr>
            </w:pPr>
            <w:r>
              <w:rPr>
                <w:sz w:val="20"/>
              </w:rPr>
              <w:t xml:space="preserve">Engage in the </w:t>
            </w:r>
            <w:r w:rsidR="00F357E2">
              <w:rPr>
                <w:sz w:val="20"/>
              </w:rPr>
              <w:t>SJOGUH</w:t>
            </w:r>
            <w:r>
              <w:rPr>
                <w:sz w:val="20"/>
              </w:rPr>
              <w:t xml:space="preserve"> performance achievement process in conjunction with your Line Manager</w:t>
            </w:r>
            <w:r>
              <w:rPr>
                <w:spacing w:val="-4"/>
                <w:sz w:val="20"/>
              </w:rPr>
              <w:t xml:space="preserve"> </w:t>
            </w:r>
            <w:r>
              <w:rPr>
                <w:sz w:val="20"/>
              </w:rPr>
              <w:t>and</w:t>
            </w:r>
            <w:r>
              <w:rPr>
                <w:spacing w:val="-6"/>
                <w:sz w:val="20"/>
              </w:rPr>
              <w:t xml:space="preserve"> </w:t>
            </w:r>
            <w:r>
              <w:rPr>
                <w:sz w:val="20"/>
              </w:rPr>
              <w:t>staff</w:t>
            </w:r>
            <w:r>
              <w:rPr>
                <w:spacing w:val="-3"/>
                <w:sz w:val="20"/>
              </w:rPr>
              <w:t xml:space="preserve"> </w:t>
            </w:r>
            <w:r>
              <w:rPr>
                <w:sz w:val="20"/>
              </w:rPr>
              <w:t>as</w:t>
            </w:r>
            <w:r>
              <w:rPr>
                <w:spacing w:val="-4"/>
                <w:sz w:val="20"/>
              </w:rPr>
              <w:t xml:space="preserve"> </w:t>
            </w:r>
            <w:r>
              <w:rPr>
                <w:sz w:val="20"/>
              </w:rPr>
              <w:t>appropriate.</w:t>
            </w:r>
            <w:r>
              <w:rPr>
                <w:spacing w:val="-5"/>
                <w:sz w:val="20"/>
              </w:rPr>
              <w:t xml:space="preserve"> </w:t>
            </w:r>
            <w:r>
              <w:rPr>
                <w:sz w:val="20"/>
              </w:rPr>
              <w:t>Identifying</w:t>
            </w:r>
            <w:r>
              <w:rPr>
                <w:spacing w:val="-5"/>
                <w:sz w:val="20"/>
              </w:rPr>
              <w:t xml:space="preserve"> </w:t>
            </w:r>
            <w:r>
              <w:rPr>
                <w:sz w:val="20"/>
              </w:rPr>
              <w:t>areas</w:t>
            </w:r>
            <w:r>
              <w:rPr>
                <w:spacing w:val="-4"/>
                <w:sz w:val="20"/>
              </w:rPr>
              <w:t xml:space="preserve"> </w:t>
            </w:r>
            <w:r>
              <w:rPr>
                <w:sz w:val="20"/>
              </w:rPr>
              <w:t>for</w:t>
            </w:r>
            <w:r>
              <w:rPr>
                <w:spacing w:val="-5"/>
                <w:sz w:val="20"/>
              </w:rPr>
              <w:t xml:space="preserve"> </w:t>
            </w:r>
            <w:r>
              <w:rPr>
                <w:sz w:val="20"/>
              </w:rPr>
              <w:t>improvement</w:t>
            </w:r>
            <w:r>
              <w:rPr>
                <w:spacing w:val="-5"/>
                <w:sz w:val="20"/>
              </w:rPr>
              <w:t xml:space="preserve"> </w:t>
            </w:r>
            <w:r>
              <w:rPr>
                <w:sz w:val="20"/>
              </w:rPr>
              <w:t>and</w:t>
            </w:r>
            <w:r>
              <w:rPr>
                <w:spacing w:val="-6"/>
                <w:sz w:val="20"/>
              </w:rPr>
              <w:t xml:space="preserve"> </w:t>
            </w:r>
            <w:r>
              <w:rPr>
                <w:sz w:val="20"/>
              </w:rPr>
              <w:t>appropriate plans / measures to achieve them.</w:t>
            </w:r>
          </w:p>
          <w:p w14:paraId="707B80BF" w14:textId="77777777" w:rsidR="00C0075F" w:rsidRDefault="008012C9">
            <w:pPr>
              <w:pStyle w:val="TableParagraph"/>
              <w:numPr>
                <w:ilvl w:val="0"/>
                <w:numId w:val="6"/>
              </w:numPr>
              <w:tabs>
                <w:tab w:val="left" w:pos="468"/>
              </w:tabs>
              <w:ind w:right="105"/>
              <w:rPr>
                <w:sz w:val="20"/>
              </w:rPr>
            </w:pPr>
            <w:r>
              <w:rPr>
                <w:sz w:val="20"/>
              </w:rPr>
              <w:t>Provide</w:t>
            </w:r>
            <w:r>
              <w:rPr>
                <w:spacing w:val="-7"/>
                <w:sz w:val="20"/>
              </w:rPr>
              <w:t xml:space="preserve"> </w:t>
            </w:r>
            <w:r>
              <w:rPr>
                <w:sz w:val="20"/>
              </w:rPr>
              <w:t>feedback</w:t>
            </w:r>
            <w:r>
              <w:rPr>
                <w:spacing w:val="-3"/>
                <w:sz w:val="20"/>
              </w:rPr>
              <w:t xml:space="preserve"> </w:t>
            </w:r>
            <w:r>
              <w:rPr>
                <w:sz w:val="20"/>
              </w:rPr>
              <w:t>to</w:t>
            </w:r>
            <w:r>
              <w:rPr>
                <w:spacing w:val="-7"/>
                <w:sz w:val="20"/>
              </w:rPr>
              <w:t xml:space="preserve"> </w:t>
            </w:r>
            <w:r>
              <w:rPr>
                <w:sz w:val="20"/>
              </w:rPr>
              <w:t>the</w:t>
            </w:r>
            <w:r>
              <w:rPr>
                <w:spacing w:val="-5"/>
                <w:sz w:val="20"/>
              </w:rPr>
              <w:t xml:space="preserve"> </w:t>
            </w:r>
            <w:r>
              <w:rPr>
                <w:sz w:val="20"/>
              </w:rPr>
              <w:t>Clinical</w:t>
            </w:r>
            <w:r>
              <w:rPr>
                <w:spacing w:val="-6"/>
                <w:sz w:val="20"/>
              </w:rPr>
              <w:t xml:space="preserve"> </w:t>
            </w:r>
            <w:r>
              <w:rPr>
                <w:sz w:val="20"/>
              </w:rPr>
              <w:t>Nurse</w:t>
            </w:r>
            <w:r>
              <w:rPr>
                <w:spacing w:val="-4"/>
                <w:sz w:val="20"/>
              </w:rPr>
              <w:t xml:space="preserve"> </w:t>
            </w:r>
            <w:r>
              <w:rPr>
                <w:sz w:val="20"/>
              </w:rPr>
              <w:t>Manager</w:t>
            </w:r>
            <w:r>
              <w:rPr>
                <w:spacing w:val="-6"/>
                <w:sz w:val="20"/>
              </w:rPr>
              <w:t xml:space="preserve"> </w:t>
            </w:r>
            <w:r>
              <w:rPr>
                <w:sz w:val="20"/>
              </w:rPr>
              <w:t>or</w:t>
            </w:r>
            <w:r>
              <w:rPr>
                <w:spacing w:val="-6"/>
                <w:sz w:val="20"/>
              </w:rPr>
              <w:t xml:space="preserve"> </w:t>
            </w:r>
            <w:r>
              <w:rPr>
                <w:sz w:val="20"/>
              </w:rPr>
              <w:t>the</w:t>
            </w:r>
            <w:r>
              <w:rPr>
                <w:spacing w:val="-5"/>
                <w:sz w:val="20"/>
              </w:rPr>
              <w:t xml:space="preserve"> </w:t>
            </w:r>
            <w:r>
              <w:rPr>
                <w:sz w:val="20"/>
              </w:rPr>
              <w:t>designated</w:t>
            </w:r>
            <w:r>
              <w:rPr>
                <w:spacing w:val="-5"/>
                <w:sz w:val="20"/>
              </w:rPr>
              <w:t xml:space="preserve"> </w:t>
            </w:r>
            <w:r>
              <w:rPr>
                <w:sz w:val="20"/>
              </w:rPr>
              <w:t>officer</w:t>
            </w:r>
            <w:r>
              <w:rPr>
                <w:spacing w:val="-6"/>
                <w:sz w:val="20"/>
              </w:rPr>
              <w:t xml:space="preserve"> </w:t>
            </w:r>
            <w:r>
              <w:rPr>
                <w:sz w:val="20"/>
              </w:rPr>
              <w:t>with</w:t>
            </w:r>
            <w:r>
              <w:rPr>
                <w:spacing w:val="-7"/>
                <w:sz w:val="20"/>
              </w:rPr>
              <w:t xml:space="preserve"> </w:t>
            </w:r>
            <w:r>
              <w:rPr>
                <w:sz w:val="20"/>
              </w:rPr>
              <w:t>regard</w:t>
            </w:r>
            <w:r>
              <w:rPr>
                <w:spacing w:val="-6"/>
                <w:sz w:val="20"/>
              </w:rPr>
              <w:t xml:space="preserve"> </w:t>
            </w:r>
            <w:r>
              <w:rPr>
                <w:sz w:val="20"/>
              </w:rPr>
              <w:t>to compilation of proficiency assessments for students in the clinical setting.</w:t>
            </w:r>
          </w:p>
          <w:p w14:paraId="4D070DE8" w14:textId="77777777" w:rsidR="00C0075F" w:rsidRDefault="008012C9">
            <w:pPr>
              <w:pStyle w:val="TableParagraph"/>
              <w:numPr>
                <w:ilvl w:val="0"/>
                <w:numId w:val="6"/>
              </w:numPr>
              <w:tabs>
                <w:tab w:val="left" w:pos="468"/>
              </w:tabs>
              <w:spacing w:line="230" w:lineRule="exact"/>
              <w:ind w:right="105"/>
              <w:rPr>
                <w:sz w:val="20"/>
              </w:rPr>
            </w:pPr>
            <w:r>
              <w:rPr>
                <w:sz w:val="20"/>
              </w:rPr>
              <w:t>Develop and use reflective practice techniques to inform and guide practice as part of their daily work.</w:t>
            </w:r>
          </w:p>
        </w:tc>
      </w:tr>
    </w:tbl>
    <w:p w14:paraId="6E81171B" w14:textId="77777777" w:rsidR="00C0075F" w:rsidRDefault="00C0075F">
      <w:pPr>
        <w:pStyle w:val="TableParagraph"/>
        <w:spacing w:line="230" w:lineRule="exact"/>
        <w:rPr>
          <w:sz w:val="20"/>
        </w:rPr>
        <w:sectPr w:rsidR="00C0075F">
          <w:type w:val="continuous"/>
          <w:pgSz w:w="11910" w:h="16840"/>
          <w:pgMar w:top="1400" w:right="566" w:bottom="1120" w:left="566" w:header="0" w:footer="928" w:gutter="0"/>
          <w:cols w:space="720"/>
        </w:sect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4"/>
        <w:gridCol w:w="8257"/>
      </w:tblGrid>
      <w:tr w:rsidR="00C0075F" w14:paraId="100E62CB" w14:textId="77777777">
        <w:trPr>
          <w:trHeight w:val="13367"/>
        </w:trPr>
        <w:tc>
          <w:tcPr>
            <w:tcW w:w="2364" w:type="dxa"/>
          </w:tcPr>
          <w:p w14:paraId="69604B96" w14:textId="77777777" w:rsidR="00C0075F" w:rsidRDefault="00C0075F">
            <w:pPr>
              <w:pStyle w:val="TableParagraph"/>
              <w:ind w:left="0"/>
              <w:rPr>
                <w:rFonts w:ascii="Times New Roman"/>
                <w:sz w:val="18"/>
              </w:rPr>
            </w:pPr>
          </w:p>
        </w:tc>
        <w:tc>
          <w:tcPr>
            <w:tcW w:w="8257" w:type="dxa"/>
          </w:tcPr>
          <w:p w14:paraId="2E409F2C" w14:textId="77777777" w:rsidR="00C0075F" w:rsidRDefault="008012C9">
            <w:pPr>
              <w:pStyle w:val="TableParagraph"/>
              <w:numPr>
                <w:ilvl w:val="0"/>
                <w:numId w:val="5"/>
              </w:numPr>
              <w:tabs>
                <w:tab w:val="left" w:pos="468"/>
              </w:tabs>
              <w:ind w:right="105"/>
              <w:rPr>
                <w:sz w:val="20"/>
              </w:rPr>
            </w:pPr>
            <w:r>
              <w:rPr>
                <w:sz w:val="20"/>
              </w:rPr>
              <w:t>Identify and contribute to the continual enhancement of learning opportunities within a population health framework.</w:t>
            </w:r>
          </w:p>
          <w:p w14:paraId="0027211F" w14:textId="77777777" w:rsidR="00C0075F" w:rsidRDefault="008012C9">
            <w:pPr>
              <w:pStyle w:val="TableParagraph"/>
              <w:numPr>
                <w:ilvl w:val="0"/>
                <w:numId w:val="5"/>
              </w:numPr>
              <w:tabs>
                <w:tab w:val="left" w:pos="468"/>
              </w:tabs>
              <w:spacing w:line="243" w:lineRule="exact"/>
              <w:rPr>
                <w:sz w:val="20"/>
              </w:rPr>
            </w:pPr>
            <w:r>
              <w:rPr>
                <w:sz w:val="20"/>
              </w:rPr>
              <w:t>Participate</w:t>
            </w:r>
            <w:r>
              <w:rPr>
                <w:spacing w:val="-7"/>
                <w:sz w:val="20"/>
              </w:rPr>
              <w:t xml:space="preserve"> </w:t>
            </w:r>
            <w:r>
              <w:rPr>
                <w:sz w:val="20"/>
              </w:rPr>
              <w:t>in</w:t>
            </w:r>
            <w:r>
              <w:rPr>
                <w:spacing w:val="-7"/>
                <w:sz w:val="20"/>
              </w:rPr>
              <w:t xml:space="preserve"> </w:t>
            </w:r>
            <w:r>
              <w:rPr>
                <w:sz w:val="20"/>
              </w:rPr>
              <w:t>the</w:t>
            </w:r>
            <w:r>
              <w:rPr>
                <w:spacing w:val="-6"/>
                <w:sz w:val="20"/>
              </w:rPr>
              <w:t xml:space="preserve"> </w:t>
            </w:r>
            <w:r>
              <w:rPr>
                <w:sz w:val="20"/>
              </w:rPr>
              <w:t>clinical</w:t>
            </w:r>
            <w:r>
              <w:rPr>
                <w:spacing w:val="-8"/>
                <w:sz w:val="20"/>
              </w:rPr>
              <w:t xml:space="preserve"> </w:t>
            </w:r>
            <w:r>
              <w:rPr>
                <w:sz w:val="20"/>
              </w:rPr>
              <w:t>/</w:t>
            </w:r>
            <w:r>
              <w:rPr>
                <w:spacing w:val="-5"/>
                <w:sz w:val="20"/>
              </w:rPr>
              <w:t xml:space="preserve"> </w:t>
            </w:r>
            <w:r>
              <w:rPr>
                <w:sz w:val="20"/>
              </w:rPr>
              <w:t>workplace</w:t>
            </w:r>
            <w:r>
              <w:rPr>
                <w:spacing w:val="-6"/>
                <w:sz w:val="20"/>
              </w:rPr>
              <w:t xml:space="preserve"> </w:t>
            </w:r>
            <w:r>
              <w:rPr>
                <w:sz w:val="20"/>
              </w:rPr>
              <w:t>induction</w:t>
            </w:r>
            <w:r>
              <w:rPr>
                <w:spacing w:val="-8"/>
                <w:sz w:val="20"/>
              </w:rPr>
              <w:t xml:space="preserve"> </w:t>
            </w:r>
            <w:r>
              <w:rPr>
                <w:sz w:val="20"/>
              </w:rPr>
              <w:t>of</w:t>
            </w:r>
            <w:r>
              <w:rPr>
                <w:spacing w:val="-4"/>
                <w:sz w:val="20"/>
              </w:rPr>
              <w:t xml:space="preserve"> </w:t>
            </w:r>
            <w:r>
              <w:rPr>
                <w:sz w:val="20"/>
              </w:rPr>
              <w:t>all</w:t>
            </w:r>
            <w:r>
              <w:rPr>
                <w:spacing w:val="-6"/>
                <w:sz w:val="20"/>
              </w:rPr>
              <w:t xml:space="preserve"> </w:t>
            </w:r>
            <w:r>
              <w:rPr>
                <w:sz w:val="20"/>
              </w:rPr>
              <w:t>new</w:t>
            </w:r>
            <w:r>
              <w:rPr>
                <w:spacing w:val="-9"/>
                <w:sz w:val="20"/>
              </w:rPr>
              <w:t xml:space="preserve"> </w:t>
            </w:r>
            <w:r>
              <w:rPr>
                <w:sz w:val="20"/>
              </w:rPr>
              <w:t>nursing</w:t>
            </w:r>
            <w:r>
              <w:rPr>
                <w:spacing w:val="-5"/>
                <w:sz w:val="20"/>
              </w:rPr>
              <w:t xml:space="preserve"> </w:t>
            </w:r>
            <w:r>
              <w:rPr>
                <w:sz w:val="20"/>
              </w:rPr>
              <w:t>and</w:t>
            </w:r>
            <w:r>
              <w:rPr>
                <w:spacing w:val="-7"/>
                <w:sz w:val="20"/>
              </w:rPr>
              <w:t xml:space="preserve"> </w:t>
            </w:r>
            <w:r>
              <w:rPr>
                <w:sz w:val="20"/>
              </w:rPr>
              <w:t>support</w:t>
            </w:r>
            <w:r>
              <w:rPr>
                <w:spacing w:val="-4"/>
                <w:sz w:val="20"/>
              </w:rPr>
              <w:t xml:space="preserve"> </w:t>
            </w:r>
            <w:r>
              <w:rPr>
                <w:spacing w:val="-2"/>
                <w:sz w:val="20"/>
              </w:rPr>
              <w:t>staff.</w:t>
            </w:r>
          </w:p>
          <w:p w14:paraId="782E5655" w14:textId="77777777" w:rsidR="00C0075F" w:rsidRDefault="008012C9">
            <w:pPr>
              <w:pStyle w:val="TableParagraph"/>
              <w:numPr>
                <w:ilvl w:val="0"/>
                <w:numId w:val="5"/>
              </w:numPr>
              <w:tabs>
                <w:tab w:val="left" w:pos="468"/>
              </w:tabs>
              <w:spacing w:line="244" w:lineRule="exact"/>
              <w:rPr>
                <w:sz w:val="20"/>
              </w:rPr>
            </w:pPr>
            <w:r>
              <w:rPr>
                <w:sz w:val="20"/>
              </w:rPr>
              <w:t>Contribute</w:t>
            </w:r>
            <w:r>
              <w:rPr>
                <w:spacing w:val="-8"/>
                <w:sz w:val="20"/>
              </w:rPr>
              <w:t xml:space="preserve"> </w:t>
            </w:r>
            <w:r>
              <w:rPr>
                <w:sz w:val="20"/>
              </w:rPr>
              <w:t>to</w:t>
            </w:r>
            <w:r>
              <w:rPr>
                <w:spacing w:val="-8"/>
                <w:sz w:val="20"/>
              </w:rPr>
              <w:t xml:space="preserve"> </w:t>
            </w:r>
            <w:r>
              <w:rPr>
                <w:sz w:val="20"/>
              </w:rPr>
              <w:t>the</w:t>
            </w:r>
            <w:r>
              <w:rPr>
                <w:spacing w:val="-6"/>
                <w:sz w:val="20"/>
              </w:rPr>
              <w:t xml:space="preserve"> </w:t>
            </w:r>
            <w:r>
              <w:rPr>
                <w:sz w:val="20"/>
              </w:rPr>
              <w:t>identification</w:t>
            </w:r>
            <w:r>
              <w:rPr>
                <w:spacing w:val="-9"/>
                <w:sz w:val="20"/>
              </w:rPr>
              <w:t xml:space="preserve"> </w:t>
            </w:r>
            <w:r>
              <w:rPr>
                <w:sz w:val="20"/>
              </w:rPr>
              <w:t>of</w:t>
            </w:r>
            <w:r>
              <w:rPr>
                <w:spacing w:val="-6"/>
                <w:sz w:val="20"/>
              </w:rPr>
              <w:t xml:space="preserve"> </w:t>
            </w:r>
            <w:r>
              <w:rPr>
                <w:sz w:val="20"/>
              </w:rPr>
              <w:t>training</w:t>
            </w:r>
            <w:r>
              <w:rPr>
                <w:spacing w:val="-7"/>
                <w:sz w:val="20"/>
              </w:rPr>
              <w:t xml:space="preserve"> </w:t>
            </w:r>
            <w:r>
              <w:rPr>
                <w:sz w:val="20"/>
              </w:rPr>
              <w:t>needs</w:t>
            </w:r>
            <w:r>
              <w:rPr>
                <w:spacing w:val="-5"/>
                <w:sz w:val="20"/>
              </w:rPr>
              <w:t xml:space="preserve"> </w:t>
            </w:r>
            <w:r>
              <w:rPr>
                <w:sz w:val="20"/>
              </w:rPr>
              <w:t>pertinent</w:t>
            </w:r>
            <w:r>
              <w:rPr>
                <w:spacing w:val="-8"/>
                <w:sz w:val="20"/>
              </w:rPr>
              <w:t xml:space="preserve"> </w:t>
            </w:r>
            <w:r>
              <w:rPr>
                <w:sz w:val="20"/>
              </w:rPr>
              <w:t>to</w:t>
            </w:r>
            <w:r>
              <w:rPr>
                <w:spacing w:val="-8"/>
                <w:sz w:val="20"/>
              </w:rPr>
              <w:t xml:space="preserve"> </w:t>
            </w:r>
            <w:r>
              <w:rPr>
                <w:sz w:val="20"/>
              </w:rPr>
              <w:t>the</w:t>
            </w:r>
            <w:r>
              <w:rPr>
                <w:spacing w:val="-9"/>
                <w:sz w:val="20"/>
              </w:rPr>
              <w:t xml:space="preserve"> </w:t>
            </w:r>
            <w:r>
              <w:rPr>
                <w:sz w:val="20"/>
              </w:rPr>
              <w:t>clinical</w:t>
            </w:r>
            <w:r>
              <w:rPr>
                <w:spacing w:val="-6"/>
                <w:sz w:val="20"/>
              </w:rPr>
              <w:t xml:space="preserve"> </w:t>
            </w:r>
            <w:r>
              <w:rPr>
                <w:spacing w:val="-2"/>
                <w:sz w:val="20"/>
              </w:rPr>
              <w:t>area.</w:t>
            </w:r>
          </w:p>
          <w:p w14:paraId="24B3044D" w14:textId="77777777" w:rsidR="00C0075F" w:rsidRDefault="008012C9">
            <w:pPr>
              <w:pStyle w:val="TableParagraph"/>
              <w:numPr>
                <w:ilvl w:val="0"/>
                <w:numId w:val="5"/>
              </w:numPr>
              <w:tabs>
                <w:tab w:val="left" w:pos="468"/>
              </w:tabs>
              <w:ind w:right="95"/>
              <w:jc w:val="both"/>
              <w:rPr>
                <w:sz w:val="20"/>
              </w:rPr>
            </w:pPr>
            <w:r>
              <w:rPr>
                <w:spacing w:val="-2"/>
                <w:sz w:val="20"/>
              </w:rPr>
              <w:t>Develop teaching</w:t>
            </w:r>
            <w:r>
              <w:rPr>
                <w:spacing w:val="-4"/>
                <w:sz w:val="20"/>
              </w:rPr>
              <w:t xml:space="preserve"> </w:t>
            </w:r>
            <w:r>
              <w:rPr>
                <w:spacing w:val="-2"/>
                <w:sz w:val="20"/>
              </w:rPr>
              <w:t>skills and participate in the</w:t>
            </w:r>
            <w:r>
              <w:rPr>
                <w:spacing w:val="-4"/>
                <w:sz w:val="20"/>
              </w:rPr>
              <w:t xml:space="preserve"> </w:t>
            </w:r>
            <w:r>
              <w:rPr>
                <w:spacing w:val="-2"/>
                <w:sz w:val="20"/>
              </w:rPr>
              <w:t>planning</w:t>
            </w:r>
            <w:r>
              <w:rPr>
                <w:spacing w:val="-4"/>
                <w:sz w:val="20"/>
              </w:rPr>
              <w:t xml:space="preserve"> </w:t>
            </w:r>
            <w:r>
              <w:rPr>
                <w:spacing w:val="-2"/>
                <w:sz w:val="20"/>
              </w:rPr>
              <w:t>and</w:t>
            </w:r>
            <w:r>
              <w:rPr>
                <w:spacing w:val="-4"/>
                <w:sz w:val="20"/>
              </w:rPr>
              <w:t xml:space="preserve"> </w:t>
            </w:r>
            <w:r>
              <w:rPr>
                <w:spacing w:val="-2"/>
                <w:sz w:val="20"/>
              </w:rPr>
              <w:t>implementation</w:t>
            </w:r>
            <w:r>
              <w:rPr>
                <w:spacing w:val="-4"/>
                <w:sz w:val="20"/>
              </w:rPr>
              <w:t xml:space="preserve"> </w:t>
            </w:r>
            <w:r>
              <w:rPr>
                <w:spacing w:val="-2"/>
                <w:sz w:val="20"/>
              </w:rPr>
              <w:t>of</w:t>
            </w:r>
            <w:r>
              <w:rPr>
                <w:spacing w:val="-4"/>
                <w:sz w:val="20"/>
              </w:rPr>
              <w:t xml:space="preserve"> </w:t>
            </w:r>
            <w:r>
              <w:rPr>
                <w:spacing w:val="-2"/>
                <w:sz w:val="20"/>
              </w:rPr>
              <w:t xml:space="preserve">orientation, </w:t>
            </w:r>
            <w:r>
              <w:rPr>
                <w:sz w:val="20"/>
              </w:rPr>
              <w:t xml:space="preserve">training and teaching programmes for nursing students and other health-care staff, as </w:t>
            </w:r>
            <w:r>
              <w:rPr>
                <w:spacing w:val="-2"/>
                <w:sz w:val="20"/>
              </w:rPr>
              <w:t>appropriate.</w:t>
            </w:r>
          </w:p>
          <w:p w14:paraId="02B8C4C9" w14:textId="77777777" w:rsidR="00C0075F" w:rsidRDefault="008012C9">
            <w:pPr>
              <w:pStyle w:val="TableParagraph"/>
              <w:numPr>
                <w:ilvl w:val="0"/>
                <w:numId w:val="5"/>
              </w:numPr>
              <w:tabs>
                <w:tab w:val="left" w:pos="468"/>
              </w:tabs>
              <w:ind w:right="103"/>
              <w:jc w:val="both"/>
              <w:rPr>
                <w:sz w:val="20"/>
              </w:rPr>
            </w:pPr>
            <w:r>
              <w:rPr>
                <w:sz w:val="20"/>
              </w:rPr>
              <w:t>Having</w:t>
            </w:r>
            <w:r>
              <w:rPr>
                <w:spacing w:val="-1"/>
                <w:sz w:val="20"/>
              </w:rPr>
              <w:t xml:space="preserve"> </w:t>
            </w:r>
            <w:r>
              <w:rPr>
                <w:sz w:val="20"/>
              </w:rPr>
              <w:t>undergone</w:t>
            </w:r>
            <w:r>
              <w:rPr>
                <w:spacing w:val="-3"/>
                <w:sz w:val="20"/>
              </w:rPr>
              <w:t xml:space="preserve"> </w:t>
            </w:r>
            <w:r>
              <w:rPr>
                <w:sz w:val="20"/>
              </w:rPr>
              <w:t>appropriate</w:t>
            </w:r>
            <w:r>
              <w:rPr>
                <w:spacing w:val="-4"/>
                <w:sz w:val="20"/>
              </w:rPr>
              <w:t xml:space="preserve"> </w:t>
            </w:r>
            <w:r>
              <w:rPr>
                <w:sz w:val="20"/>
              </w:rPr>
              <w:t>training,</w:t>
            </w:r>
            <w:r>
              <w:rPr>
                <w:spacing w:val="-3"/>
                <w:sz w:val="20"/>
              </w:rPr>
              <w:t xml:space="preserve"> </w:t>
            </w:r>
            <w:r>
              <w:rPr>
                <w:sz w:val="20"/>
              </w:rPr>
              <w:t>act</w:t>
            </w:r>
            <w:r>
              <w:rPr>
                <w:spacing w:val="-3"/>
                <w:sz w:val="20"/>
              </w:rPr>
              <w:t xml:space="preserve"> </w:t>
            </w:r>
            <w:r>
              <w:rPr>
                <w:sz w:val="20"/>
              </w:rPr>
              <w:t>as</w:t>
            </w:r>
            <w:r>
              <w:rPr>
                <w:spacing w:val="-2"/>
                <w:sz w:val="20"/>
              </w:rPr>
              <w:t xml:space="preserve"> </w:t>
            </w:r>
            <w:r>
              <w:rPr>
                <w:sz w:val="20"/>
              </w:rPr>
              <w:t>a</w:t>
            </w:r>
            <w:r>
              <w:rPr>
                <w:spacing w:val="-3"/>
                <w:sz w:val="20"/>
              </w:rPr>
              <w:t xml:space="preserve"> </w:t>
            </w:r>
            <w:r>
              <w:rPr>
                <w:sz w:val="20"/>
              </w:rPr>
              <w:t>mentor</w:t>
            </w:r>
            <w:r>
              <w:rPr>
                <w:spacing w:val="-2"/>
                <w:sz w:val="20"/>
              </w:rPr>
              <w:t xml:space="preserve"> </w:t>
            </w:r>
            <w:r>
              <w:rPr>
                <w:sz w:val="20"/>
              </w:rPr>
              <w:t>/</w:t>
            </w:r>
            <w:r>
              <w:rPr>
                <w:spacing w:val="-3"/>
                <w:sz w:val="20"/>
              </w:rPr>
              <w:t xml:space="preserve"> </w:t>
            </w:r>
            <w:r>
              <w:rPr>
                <w:sz w:val="20"/>
              </w:rPr>
              <w:t>preceptor</w:t>
            </w:r>
            <w:r>
              <w:rPr>
                <w:spacing w:val="-2"/>
                <w:sz w:val="20"/>
              </w:rPr>
              <w:t xml:space="preserve"> </w:t>
            </w:r>
            <w:r>
              <w:rPr>
                <w:sz w:val="20"/>
              </w:rPr>
              <w:t>or</w:t>
            </w:r>
            <w:r>
              <w:rPr>
                <w:spacing w:val="-2"/>
                <w:sz w:val="20"/>
              </w:rPr>
              <w:t xml:space="preserve"> </w:t>
            </w:r>
            <w:r>
              <w:rPr>
                <w:sz w:val="20"/>
              </w:rPr>
              <w:t>clinical</w:t>
            </w:r>
            <w:r>
              <w:rPr>
                <w:spacing w:val="-4"/>
                <w:sz w:val="20"/>
              </w:rPr>
              <w:t xml:space="preserve"> </w:t>
            </w:r>
            <w:r>
              <w:rPr>
                <w:sz w:val="20"/>
              </w:rPr>
              <w:t>assessor for students.</w:t>
            </w:r>
          </w:p>
          <w:p w14:paraId="0561F916" w14:textId="77777777" w:rsidR="00C0075F" w:rsidRDefault="008012C9">
            <w:pPr>
              <w:pStyle w:val="TableParagraph"/>
              <w:numPr>
                <w:ilvl w:val="0"/>
                <w:numId w:val="5"/>
              </w:numPr>
              <w:tabs>
                <w:tab w:val="left" w:pos="468"/>
              </w:tabs>
              <w:ind w:right="97"/>
              <w:jc w:val="both"/>
              <w:rPr>
                <w:sz w:val="20"/>
              </w:rPr>
            </w:pPr>
            <w:r>
              <w:rPr>
                <w:sz w:val="20"/>
              </w:rPr>
              <w:t>Participate</w:t>
            </w:r>
            <w:r>
              <w:rPr>
                <w:spacing w:val="-8"/>
                <w:sz w:val="20"/>
              </w:rPr>
              <w:t xml:space="preserve"> </w:t>
            </w:r>
            <w:r>
              <w:rPr>
                <w:sz w:val="20"/>
              </w:rPr>
              <w:t>in</w:t>
            </w:r>
            <w:r>
              <w:rPr>
                <w:spacing w:val="-8"/>
                <w:sz w:val="20"/>
              </w:rPr>
              <w:t xml:space="preserve"> </w:t>
            </w:r>
            <w:r>
              <w:rPr>
                <w:sz w:val="20"/>
              </w:rPr>
              <w:t>the</w:t>
            </w:r>
            <w:r>
              <w:rPr>
                <w:spacing w:val="-8"/>
                <w:sz w:val="20"/>
              </w:rPr>
              <w:t xml:space="preserve"> </w:t>
            </w:r>
            <w:r>
              <w:rPr>
                <w:sz w:val="20"/>
              </w:rPr>
              <w:t>development</w:t>
            </w:r>
            <w:r>
              <w:rPr>
                <w:spacing w:val="-7"/>
                <w:sz w:val="20"/>
              </w:rPr>
              <w:t xml:space="preserve"> </w:t>
            </w:r>
            <w:r>
              <w:rPr>
                <w:sz w:val="20"/>
              </w:rPr>
              <w:t>of</w:t>
            </w:r>
            <w:r>
              <w:rPr>
                <w:spacing w:val="-8"/>
                <w:sz w:val="20"/>
              </w:rPr>
              <w:t xml:space="preserve"> </w:t>
            </w:r>
            <w:r>
              <w:rPr>
                <w:sz w:val="20"/>
              </w:rPr>
              <w:t>performance</w:t>
            </w:r>
            <w:r>
              <w:rPr>
                <w:spacing w:val="-10"/>
                <w:sz w:val="20"/>
              </w:rPr>
              <w:t xml:space="preserve"> </w:t>
            </w:r>
            <w:r>
              <w:rPr>
                <w:sz w:val="20"/>
              </w:rPr>
              <w:t>indicators</w:t>
            </w:r>
            <w:r>
              <w:rPr>
                <w:spacing w:val="-4"/>
                <w:sz w:val="20"/>
              </w:rPr>
              <w:t xml:space="preserve"> </w:t>
            </w:r>
            <w:r>
              <w:rPr>
                <w:sz w:val="20"/>
              </w:rPr>
              <w:t>in</w:t>
            </w:r>
            <w:r>
              <w:rPr>
                <w:spacing w:val="-10"/>
                <w:sz w:val="20"/>
              </w:rPr>
              <w:t xml:space="preserve"> </w:t>
            </w:r>
            <w:r>
              <w:rPr>
                <w:sz w:val="20"/>
              </w:rPr>
              <w:t>conjunction</w:t>
            </w:r>
            <w:r>
              <w:rPr>
                <w:spacing w:val="-8"/>
                <w:sz w:val="20"/>
              </w:rPr>
              <w:t xml:space="preserve"> </w:t>
            </w:r>
            <w:r>
              <w:rPr>
                <w:sz w:val="20"/>
              </w:rPr>
              <w:t>with</w:t>
            </w:r>
            <w:r>
              <w:rPr>
                <w:spacing w:val="-8"/>
                <w:sz w:val="20"/>
              </w:rPr>
              <w:t xml:space="preserve"> </w:t>
            </w:r>
            <w:r>
              <w:rPr>
                <w:sz w:val="20"/>
              </w:rPr>
              <w:t>the</w:t>
            </w:r>
            <w:r>
              <w:rPr>
                <w:spacing w:val="-10"/>
                <w:sz w:val="20"/>
              </w:rPr>
              <w:t xml:space="preserve"> </w:t>
            </w:r>
            <w:r>
              <w:rPr>
                <w:sz w:val="20"/>
              </w:rPr>
              <w:t>Clinical Nurse Manager.</w:t>
            </w:r>
          </w:p>
          <w:p w14:paraId="1A9D7EF6" w14:textId="77777777" w:rsidR="00C0075F" w:rsidRDefault="008012C9">
            <w:pPr>
              <w:pStyle w:val="TableParagraph"/>
              <w:numPr>
                <w:ilvl w:val="0"/>
                <w:numId w:val="5"/>
              </w:numPr>
              <w:tabs>
                <w:tab w:val="left" w:pos="468"/>
              </w:tabs>
              <w:ind w:right="101"/>
              <w:jc w:val="both"/>
              <w:rPr>
                <w:sz w:val="20"/>
              </w:rPr>
            </w:pPr>
            <w:r>
              <w:rPr>
                <w:sz w:val="20"/>
              </w:rPr>
              <w:t>Participate</w:t>
            </w:r>
            <w:r>
              <w:rPr>
                <w:spacing w:val="-2"/>
                <w:sz w:val="20"/>
              </w:rPr>
              <w:t xml:space="preserve"> </w:t>
            </w:r>
            <w:r>
              <w:rPr>
                <w:sz w:val="20"/>
              </w:rPr>
              <w:t>in</w:t>
            </w:r>
            <w:r>
              <w:rPr>
                <w:spacing w:val="-2"/>
                <w:sz w:val="20"/>
              </w:rPr>
              <w:t xml:space="preserve"> </w:t>
            </w:r>
            <w:r>
              <w:rPr>
                <w:sz w:val="20"/>
              </w:rPr>
              <w:t>innovation</w:t>
            </w:r>
            <w:r>
              <w:rPr>
                <w:spacing w:val="-3"/>
                <w:sz w:val="20"/>
              </w:rPr>
              <w:t xml:space="preserve"> </w:t>
            </w:r>
            <w:r>
              <w:rPr>
                <w:sz w:val="20"/>
              </w:rPr>
              <w:t>and</w:t>
            </w:r>
            <w:r>
              <w:rPr>
                <w:spacing w:val="-2"/>
                <w:sz w:val="20"/>
              </w:rPr>
              <w:t xml:space="preserve"> </w:t>
            </w:r>
            <w:r>
              <w:rPr>
                <w:sz w:val="20"/>
              </w:rPr>
              <w:t>change in</w:t>
            </w:r>
            <w:r>
              <w:rPr>
                <w:spacing w:val="-2"/>
                <w:sz w:val="20"/>
              </w:rPr>
              <w:t xml:space="preserve"> </w:t>
            </w:r>
            <w:r>
              <w:rPr>
                <w:sz w:val="20"/>
              </w:rPr>
              <w:t>the</w:t>
            </w:r>
            <w:r>
              <w:rPr>
                <w:spacing w:val="-3"/>
                <w:sz w:val="20"/>
              </w:rPr>
              <w:t xml:space="preserve"> </w:t>
            </w:r>
            <w:r>
              <w:rPr>
                <w:sz w:val="20"/>
              </w:rPr>
              <w:t>approach</w:t>
            </w:r>
            <w:r>
              <w:rPr>
                <w:spacing w:val="-2"/>
                <w:sz w:val="20"/>
              </w:rPr>
              <w:t xml:space="preserve"> </w:t>
            </w:r>
            <w:r>
              <w:rPr>
                <w:sz w:val="20"/>
              </w:rPr>
              <w:t>to</w:t>
            </w:r>
            <w:r>
              <w:rPr>
                <w:spacing w:val="-2"/>
                <w:sz w:val="20"/>
              </w:rPr>
              <w:t xml:space="preserve"> </w:t>
            </w:r>
            <w:r>
              <w:rPr>
                <w:sz w:val="20"/>
              </w:rPr>
              <w:t>service user</w:t>
            </w:r>
            <w:r>
              <w:rPr>
                <w:spacing w:val="-1"/>
                <w:sz w:val="20"/>
              </w:rPr>
              <w:t xml:space="preserve"> </w:t>
            </w:r>
            <w:r>
              <w:rPr>
                <w:sz w:val="20"/>
              </w:rPr>
              <w:t>care</w:t>
            </w:r>
            <w:r>
              <w:rPr>
                <w:spacing w:val="-2"/>
                <w:sz w:val="20"/>
              </w:rPr>
              <w:t xml:space="preserve"> </w:t>
            </w:r>
            <w:r>
              <w:rPr>
                <w:sz w:val="20"/>
              </w:rPr>
              <w:t>delivery,</w:t>
            </w:r>
            <w:r>
              <w:rPr>
                <w:spacing w:val="-2"/>
                <w:sz w:val="20"/>
              </w:rPr>
              <w:t xml:space="preserve"> </w:t>
            </w:r>
            <w:r>
              <w:rPr>
                <w:sz w:val="20"/>
              </w:rPr>
              <w:t xml:space="preserve">and </w:t>
            </w:r>
            <w:r>
              <w:rPr>
                <w:spacing w:val="-2"/>
                <w:sz w:val="20"/>
              </w:rPr>
              <w:t>contribute</w:t>
            </w:r>
            <w:r>
              <w:rPr>
                <w:spacing w:val="-4"/>
                <w:sz w:val="20"/>
              </w:rPr>
              <w:t xml:space="preserve"> </w:t>
            </w:r>
            <w:r>
              <w:rPr>
                <w:spacing w:val="-2"/>
                <w:sz w:val="20"/>
              </w:rPr>
              <w:t>to</w:t>
            </w:r>
            <w:r>
              <w:rPr>
                <w:spacing w:val="-7"/>
                <w:sz w:val="20"/>
              </w:rPr>
              <w:t xml:space="preserve"> </w:t>
            </w:r>
            <w:r>
              <w:rPr>
                <w:spacing w:val="-2"/>
                <w:sz w:val="20"/>
              </w:rPr>
              <w:t>the</w:t>
            </w:r>
            <w:r>
              <w:rPr>
                <w:spacing w:val="-7"/>
                <w:sz w:val="20"/>
              </w:rPr>
              <w:t xml:space="preserve"> </w:t>
            </w:r>
            <w:r>
              <w:rPr>
                <w:spacing w:val="-2"/>
                <w:sz w:val="20"/>
              </w:rPr>
              <w:t>service</w:t>
            </w:r>
            <w:r>
              <w:rPr>
                <w:spacing w:val="-4"/>
                <w:sz w:val="20"/>
              </w:rPr>
              <w:t xml:space="preserve"> </w:t>
            </w:r>
            <w:r>
              <w:rPr>
                <w:spacing w:val="-2"/>
                <w:sz w:val="20"/>
              </w:rPr>
              <w:t>planning</w:t>
            </w:r>
            <w:r>
              <w:rPr>
                <w:spacing w:val="-5"/>
                <w:sz w:val="20"/>
              </w:rPr>
              <w:t xml:space="preserve"> </w:t>
            </w:r>
            <w:r>
              <w:rPr>
                <w:spacing w:val="-2"/>
                <w:sz w:val="20"/>
              </w:rPr>
              <w:t>process</w:t>
            </w:r>
            <w:r>
              <w:rPr>
                <w:spacing w:val="-5"/>
                <w:sz w:val="20"/>
              </w:rPr>
              <w:t xml:space="preserve"> </w:t>
            </w:r>
            <w:r>
              <w:rPr>
                <w:spacing w:val="-2"/>
                <w:sz w:val="20"/>
              </w:rPr>
              <w:t>based</w:t>
            </w:r>
            <w:r>
              <w:rPr>
                <w:spacing w:val="-7"/>
                <w:sz w:val="20"/>
              </w:rPr>
              <w:t xml:space="preserve"> </w:t>
            </w:r>
            <w:r>
              <w:rPr>
                <w:spacing w:val="-2"/>
                <w:sz w:val="20"/>
              </w:rPr>
              <w:t>on</w:t>
            </w:r>
            <w:r>
              <w:rPr>
                <w:spacing w:val="-7"/>
                <w:sz w:val="20"/>
              </w:rPr>
              <w:t xml:space="preserve"> </w:t>
            </w:r>
            <w:r>
              <w:rPr>
                <w:spacing w:val="-2"/>
                <w:sz w:val="20"/>
              </w:rPr>
              <w:t>best</w:t>
            </w:r>
            <w:r>
              <w:rPr>
                <w:spacing w:val="-6"/>
                <w:sz w:val="20"/>
              </w:rPr>
              <w:t xml:space="preserve"> </w:t>
            </w:r>
            <w:r>
              <w:rPr>
                <w:spacing w:val="-2"/>
                <w:sz w:val="20"/>
              </w:rPr>
              <w:t>practice</w:t>
            </w:r>
            <w:r>
              <w:rPr>
                <w:spacing w:val="-4"/>
                <w:sz w:val="20"/>
              </w:rPr>
              <w:t xml:space="preserve"> </w:t>
            </w:r>
            <w:r>
              <w:rPr>
                <w:spacing w:val="-2"/>
                <w:sz w:val="20"/>
              </w:rPr>
              <w:t>and</w:t>
            </w:r>
            <w:r>
              <w:rPr>
                <w:spacing w:val="-7"/>
                <w:sz w:val="20"/>
              </w:rPr>
              <w:t xml:space="preserve"> </w:t>
            </w:r>
            <w:r>
              <w:rPr>
                <w:spacing w:val="-2"/>
                <w:sz w:val="20"/>
              </w:rPr>
              <w:t>under</w:t>
            </w:r>
            <w:r>
              <w:rPr>
                <w:spacing w:val="-6"/>
                <w:sz w:val="20"/>
              </w:rPr>
              <w:t xml:space="preserve"> </w:t>
            </w:r>
            <w:r>
              <w:rPr>
                <w:spacing w:val="-2"/>
                <w:sz w:val="20"/>
              </w:rPr>
              <w:t>the</w:t>
            </w:r>
            <w:r>
              <w:rPr>
                <w:spacing w:val="-7"/>
                <w:sz w:val="20"/>
              </w:rPr>
              <w:t xml:space="preserve"> </w:t>
            </w:r>
            <w:r>
              <w:rPr>
                <w:spacing w:val="-2"/>
                <w:sz w:val="20"/>
              </w:rPr>
              <w:t xml:space="preserve">direction </w:t>
            </w:r>
            <w:r>
              <w:rPr>
                <w:sz w:val="20"/>
              </w:rPr>
              <w:t>of Nurse Management / Nurse Practice Development, particularly in relation to new research findings and advances in treatment.</w:t>
            </w:r>
          </w:p>
          <w:p w14:paraId="271C7628" w14:textId="77777777" w:rsidR="00C0075F" w:rsidRDefault="008012C9">
            <w:pPr>
              <w:pStyle w:val="TableParagraph"/>
              <w:spacing w:before="221"/>
              <w:rPr>
                <w:b/>
                <w:sz w:val="20"/>
              </w:rPr>
            </w:pPr>
            <w:r>
              <w:rPr>
                <w:b/>
                <w:sz w:val="20"/>
                <w:u w:val="single"/>
              </w:rPr>
              <w:t>Health</w:t>
            </w:r>
            <w:r>
              <w:rPr>
                <w:b/>
                <w:spacing w:val="-5"/>
                <w:sz w:val="20"/>
                <w:u w:val="single"/>
              </w:rPr>
              <w:t xml:space="preserve"> </w:t>
            </w:r>
            <w:r>
              <w:rPr>
                <w:b/>
                <w:sz w:val="20"/>
                <w:u w:val="single"/>
              </w:rPr>
              <w:t>&amp;</w:t>
            </w:r>
            <w:r>
              <w:rPr>
                <w:b/>
                <w:spacing w:val="-3"/>
                <w:sz w:val="20"/>
                <w:u w:val="single"/>
              </w:rPr>
              <w:t xml:space="preserve"> </w:t>
            </w:r>
            <w:r>
              <w:rPr>
                <w:b/>
                <w:spacing w:val="-2"/>
                <w:sz w:val="20"/>
                <w:u w:val="single"/>
              </w:rPr>
              <w:t>Safety</w:t>
            </w:r>
          </w:p>
          <w:p w14:paraId="09ED9C1D" w14:textId="3CD2370D" w:rsidR="00C0075F" w:rsidRDefault="008012C9">
            <w:pPr>
              <w:pStyle w:val="TableParagraph"/>
              <w:numPr>
                <w:ilvl w:val="0"/>
                <w:numId w:val="5"/>
              </w:numPr>
              <w:tabs>
                <w:tab w:val="left" w:pos="468"/>
              </w:tabs>
              <w:spacing w:before="230"/>
              <w:ind w:right="112"/>
              <w:rPr>
                <w:sz w:val="20"/>
              </w:rPr>
            </w:pPr>
            <w:r>
              <w:rPr>
                <w:sz w:val="20"/>
              </w:rPr>
              <w:t>Have a working knowledge of the Health Information and Quality Authority (HIQA) Standards as they apply to the role for example, Standards for Healthcare, National Standards</w:t>
            </w:r>
            <w:r>
              <w:rPr>
                <w:spacing w:val="-5"/>
                <w:sz w:val="20"/>
              </w:rPr>
              <w:t xml:space="preserve"> </w:t>
            </w:r>
            <w:r>
              <w:rPr>
                <w:sz w:val="20"/>
              </w:rPr>
              <w:t>for</w:t>
            </w:r>
            <w:r>
              <w:rPr>
                <w:spacing w:val="-6"/>
                <w:sz w:val="20"/>
              </w:rPr>
              <w:t xml:space="preserve"> </w:t>
            </w:r>
            <w:r>
              <w:rPr>
                <w:sz w:val="20"/>
              </w:rPr>
              <w:t>the</w:t>
            </w:r>
            <w:r>
              <w:rPr>
                <w:spacing w:val="-4"/>
                <w:sz w:val="20"/>
              </w:rPr>
              <w:t xml:space="preserve"> </w:t>
            </w:r>
            <w:r>
              <w:rPr>
                <w:sz w:val="20"/>
              </w:rPr>
              <w:t>Prevention</w:t>
            </w:r>
            <w:r>
              <w:rPr>
                <w:spacing w:val="-6"/>
                <w:sz w:val="20"/>
              </w:rPr>
              <w:t xml:space="preserve"> </w:t>
            </w:r>
            <w:r>
              <w:rPr>
                <w:sz w:val="20"/>
              </w:rPr>
              <w:t>and</w:t>
            </w:r>
            <w:r>
              <w:rPr>
                <w:spacing w:val="-6"/>
                <w:sz w:val="20"/>
              </w:rPr>
              <w:t xml:space="preserve"> </w:t>
            </w:r>
            <w:r>
              <w:rPr>
                <w:sz w:val="20"/>
              </w:rPr>
              <w:t>Control</w:t>
            </w:r>
            <w:r>
              <w:rPr>
                <w:spacing w:val="-5"/>
                <w:sz w:val="20"/>
              </w:rPr>
              <w:t xml:space="preserve"> </w:t>
            </w:r>
            <w:r>
              <w:rPr>
                <w:sz w:val="20"/>
              </w:rPr>
              <w:t>of</w:t>
            </w:r>
            <w:r>
              <w:rPr>
                <w:spacing w:val="-4"/>
                <w:sz w:val="20"/>
              </w:rPr>
              <w:t xml:space="preserve"> </w:t>
            </w:r>
            <w:r>
              <w:rPr>
                <w:sz w:val="20"/>
              </w:rPr>
              <w:t>Healthcare</w:t>
            </w:r>
            <w:r>
              <w:rPr>
                <w:spacing w:val="-3"/>
                <w:sz w:val="20"/>
              </w:rPr>
              <w:t xml:space="preserve"> </w:t>
            </w:r>
            <w:r>
              <w:rPr>
                <w:sz w:val="20"/>
              </w:rPr>
              <w:t>Associated</w:t>
            </w:r>
            <w:r>
              <w:rPr>
                <w:spacing w:val="-6"/>
                <w:sz w:val="20"/>
              </w:rPr>
              <w:t xml:space="preserve"> </w:t>
            </w:r>
            <w:r>
              <w:rPr>
                <w:sz w:val="20"/>
              </w:rPr>
              <w:t>Infections,</w:t>
            </w:r>
            <w:r>
              <w:rPr>
                <w:spacing w:val="-6"/>
                <w:sz w:val="20"/>
              </w:rPr>
              <w:t xml:space="preserve"> </w:t>
            </w:r>
            <w:r>
              <w:rPr>
                <w:sz w:val="20"/>
              </w:rPr>
              <w:t xml:space="preserve">Hygiene Standards etc. and comply with associated </w:t>
            </w:r>
            <w:r w:rsidR="00F357E2">
              <w:rPr>
                <w:sz w:val="20"/>
              </w:rPr>
              <w:t>SJOGUH</w:t>
            </w:r>
            <w:r>
              <w:rPr>
                <w:sz w:val="20"/>
              </w:rPr>
              <w:t xml:space="preserve"> protocols for implementing and maintaining these standards as appropriate to the role.</w:t>
            </w:r>
          </w:p>
          <w:p w14:paraId="7B8AA982" w14:textId="77777777" w:rsidR="00C0075F" w:rsidRDefault="008012C9">
            <w:pPr>
              <w:pStyle w:val="TableParagraph"/>
              <w:numPr>
                <w:ilvl w:val="0"/>
                <w:numId w:val="5"/>
              </w:numPr>
              <w:tabs>
                <w:tab w:val="left" w:pos="468"/>
              </w:tabs>
              <w:ind w:right="633"/>
              <w:rPr>
                <w:sz w:val="20"/>
              </w:rPr>
            </w:pPr>
            <w:r>
              <w:rPr>
                <w:sz w:val="20"/>
              </w:rPr>
              <w:t>Support,</w:t>
            </w:r>
            <w:r>
              <w:rPr>
                <w:spacing w:val="-4"/>
                <w:sz w:val="20"/>
              </w:rPr>
              <w:t xml:space="preserve"> </w:t>
            </w:r>
            <w:r>
              <w:rPr>
                <w:sz w:val="20"/>
              </w:rPr>
              <w:t>promote</w:t>
            </w:r>
            <w:r>
              <w:rPr>
                <w:spacing w:val="-6"/>
                <w:sz w:val="20"/>
              </w:rPr>
              <w:t xml:space="preserve"> </w:t>
            </w:r>
            <w:r>
              <w:rPr>
                <w:sz w:val="20"/>
              </w:rPr>
              <w:t>and</w:t>
            </w:r>
            <w:r>
              <w:rPr>
                <w:spacing w:val="-4"/>
                <w:sz w:val="20"/>
              </w:rPr>
              <w:t xml:space="preserve"> </w:t>
            </w:r>
            <w:r>
              <w:rPr>
                <w:sz w:val="20"/>
              </w:rPr>
              <w:t>actively</w:t>
            </w:r>
            <w:r>
              <w:rPr>
                <w:spacing w:val="-8"/>
                <w:sz w:val="20"/>
              </w:rPr>
              <w:t xml:space="preserve"> </w:t>
            </w:r>
            <w:r>
              <w:rPr>
                <w:sz w:val="20"/>
              </w:rPr>
              <w:t>participate</w:t>
            </w:r>
            <w:r>
              <w:rPr>
                <w:spacing w:val="-4"/>
                <w:sz w:val="20"/>
              </w:rPr>
              <w:t xml:space="preserve"> </w:t>
            </w:r>
            <w:r>
              <w:rPr>
                <w:sz w:val="20"/>
              </w:rPr>
              <w:t>in</w:t>
            </w:r>
            <w:r>
              <w:rPr>
                <w:spacing w:val="-5"/>
                <w:sz w:val="20"/>
              </w:rPr>
              <w:t xml:space="preserve"> </w:t>
            </w:r>
            <w:r>
              <w:rPr>
                <w:sz w:val="20"/>
              </w:rPr>
              <w:t>sustainable</w:t>
            </w:r>
            <w:r>
              <w:rPr>
                <w:spacing w:val="-5"/>
                <w:sz w:val="20"/>
              </w:rPr>
              <w:t xml:space="preserve"> </w:t>
            </w:r>
            <w:r>
              <w:rPr>
                <w:sz w:val="20"/>
              </w:rPr>
              <w:t>energy,</w:t>
            </w:r>
            <w:r>
              <w:rPr>
                <w:spacing w:val="-2"/>
                <w:sz w:val="20"/>
              </w:rPr>
              <w:t xml:space="preserve"> </w:t>
            </w:r>
            <w:r>
              <w:rPr>
                <w:sz w:val="20"/>
              </w:rPr>
              <w:t>water</w:t>
            </w:r>
            <w:r>
              <w:rPr>
                <w:spacing w:val="-5"/>
                <w:sz w:val="20"/>
              </w:rPr>
              <w:t xml:space="preserve"> </w:t>
            </w:r>
            <w:r>
              <w:rPr>
                <w:sz w:val="20"/>
              </w:rPr>
              <w:t>and</w:t>
            </w:r>
            <w:r>
              <w:rPr>
                <w:spacing w:val="-4"/>
                <w:sz w:val="20"/>
              </w:rPr>
              <w:t xml:space="preserve"> </w:t>
            </w:r>
            <w:r>
              <w:rPr>
                <w:sz w:val="20"/>
              </w:rPr>
              <w:t>waste initiatives to create a more sustainable, low carbon and efficient health service.</w:t>
            </w:r>
          </w:p>
          <w:p w14:paraId="1195E5CA" w14:textId="77777777" w:rsidR="00C0075F" w:rsidRDefault="008012C9">
            <w:pPr>
              <w:pStyle w:val="TableParagraph"/>
              <w:spacing w:before="226"/>
              <w:rPr>
                <w:b/>
                <w:sz w:val="20"/>
              </w:rPr>
            </w:pPr>
            <w:r>
              <w:rPr>
                <w:b/>
                <w:spacing w:val="-2"/>
                <w:sz w:val="20"/>
                <w:u w:val="single"/>
              </w:rPr>
              <w:t>Administration</w:t>
            </w:r>
          </w:p>
          <w:p w14:paraId="3E9D3480" w14:textId="77777777" w:rsidR="00C0075F" w:rsidRDefault="00C0075F">
            <w:pPr>
              <w:pStyle w:val="TableParagraph"/>
              <w:spacing w:before="2"/>
              <w:ind w:left="0"/>
              <w:rPr>
                <w:b/>
                <w:sz w:val="20"/>
              </w:rPr>
            </w:pPr>
          </w:p>
          <w:p w14:paraId="2FF3DC3B" w14:textId="1E393393" w:rsidR="00C0075F" w:rsidRDefault="008012C9">
            <w:pPr>
              <w:pStyle w:val="TableParagraph"/>
              <w:numPr>
                <w:ilvl w:val="0"/>
                <w:numId w:val="5"/>
              </w:numPr>
              <w:tabs>
                <w:tab w:val="left" w:pos="468"/>
              </w:tabs>
              <w:ind w:right="97"/>
              <w:jc w:val="both"/>
              <w:rPr>
                <w:sz w:val="20"/>
              </w:rPr>
            </w:pPr>
            <w:r>
              <w:rPr>
                <w:sz w:val="20"/>
              </w:rPr>
              <w:t xml:space="preserve">Ensure that records are safeguarded and managed as per </w:t>
            </w:r>
            <w:r w:rsidR="00F357E2">
              <w:rPr>
                <w:sz w:val="20"/>
              </w:rPr>
              <w:t>SJOGUH</w:t>
            </w:r>
            <w:r>
              <w:rPr>
                <w:sz w:val="20"/>
              </w:rPr>
              <w:t xml:space="preserve"> / local policy and in accordance with relevant legislation.</w:t>
            </w:r>
          </w:p>
          <w:p w14:paraId="39549315" w14:textId="77777777" w:rsidR="00C0075F" w:rsidRDefault="008012C9">
            <w:pPr>
              <w:pStyle w:val="TableParagraph"/>
              <w:numPr>
                <w:ilvl w:val="0"/>
                <w:numId w:val="5"/>
              </w:numPr>
              <w:tabs>
                <w:tab w:val="left" w:pos="468"/>
              </w:tabs>
              <w:ind w:right="106"/>
              <w:jc w:val="both"/>
              <w:rPr>
                <w:sz w:val="20"/>
              </w:rPr>
            </w:pPr>
            <w:r>
              <w:rPr>
                <w:sz w:val="20"/>
              </w:rPr>
              <w:t xml:space="preserve">Work closely with colleagues across the integrated services programme in order to provide a seamless service delivery to the client within the integrated services </w:t>
            </w:r>
            <w:r>
              <w:rPr>
                <w:spacing w:val="-2"/>
                <w:sz w:val="20"/>
              </w:rPr>
              <w:t>programme.</w:t>
            </w:r>
          </w:p>
          <w:p w14:paraId="7C9B69B0" w14:textId="77777777" w:rsidR="00C0075F" w:rsidRDefault="008012C9">
            <w:pPr>
              <w:pStyle w:val="TableParagraph"/>
              <w:numPr>
                <w:ilvl w:val="0"/>
                <w:numId w:val="5"/>
              </w:numPr>
              <w:tabs>
                <w:tab w:val="left" w:pos="468"/>
              </w:tabs>
              <w:ind w:right="101"/>
              <w:jc w:val="both"/>
              <w:rPr>
                <w:sz w:val="20"/>
              </w:rPr>
            </w:pPr>
            <w:r>
              <w:rPr>
                <w:sz w:val="20"/>
              </w:rPr>
              <w:t>Maintain</w:t>
            </w:r>
            <w:r>
              <w:rPr>
                <w:spacing w:val="-4"/>
                <w:sz w:val="20"/>
              </w:rPr>
              <w:t xml:space="preserve"> </w:t>
            </w:r>
            <w:r>
              <w:rPr>
                <w:sz w:val="20"/>
              </w:rPr>
              <w:t>records</w:t>
            </w:r>
            <w:r>
              <w:rPr>
                <w:spacing w:val="-2"/>
                <w:sz w:val="20"/>
              </w:rPr>
              <w:t xml:space="preserve"> </w:t>
            </w:r>
            <w:r>
              <w:rPr>
                <w:sz w:val="20"/>
              </w:rPr>
              <w:t>and</w:t>
            </w:r>
            <w:r>
              <w:rPr>
                <w:spacing w:val="-5"/>
                <w:sz w:val="20"/>
              </w:rPr>
              <w:t xml:space="preserve"> </w:t>
            </w:r>
            <w:r>
              <w:rPr>
                <w:sz w:val="20"/>
              </w:rPr>
              <w:t>submit</w:t>
            </w:r>
            <w:r>
              <w:rPr>
                <w:spacing w:val="-4"/>
                <w:sz w:val="20"/>
              </w:rPr>
              <w:t xml:space="preserve"> </w:t>
            </w:r>
            <w:r>
              <w:rPr>
                <w:sz w:val="20"/>
              </w:rPr>
              <w:t>activity</w:t>
            </w:r>
            <w:r>
              <w:rPr>
                <w:spacing w:val="-5"/>
                <w:sz w:val="20"/>
              </w:rPr>
              <w:t xml:space="preserve"> </w:t>
            </w:r>
            <w:r>
              <w:rPr>
                <w:sz w:val="20"/>
              </w:rPr>
              <w:t>data</w:t>
            </w:r>
            <w:r>
              <w:rPr>
                <w:spacing w:val="-4"/>
                <w:sz w:val="20"/>
              </w:rPr>
              <w:t xml:space="preserve"> </w:t>
            </w:r>
            <w:r>
              <w:rPr>
                <w:sz w:val="20"/>
              </w:rPr>
              <w:t>/ furnish</w:t>
            </w:r>
            <w:r>
              <w:rPr>
                <w:spacing w:val="-2"/>
                <w:sz w:val="20"/>
              </w:rPr>
              <w:t xml:space="preserve"> </w:t>
            </w:r>
            <w:r>
              <w:rPr>
                <w:sz w:val="20"/>
              </w:rPr>
              <w:t>appropriate</w:t>
            </w:r>
            <w:r>
              <w:rPr>
                <w:spacing w:val="-4"/>
                <w:sz w:val="20"/>
              </w:rPr>
              <w:t xml:space="preserve"> </w:t>
            </w:r>
            <w:r>
              <w:rPr>
                <w:sz w:val="20"/>
              </w:rPr>
              <w:t>reports</w:t>
            </w:r>
            <w:r>
              <w:rPr>
                <w:spacing w:val="-3"/>
                <w:sz w:val="20"/>
              </w:rPr>
              <w:t xml:space="preserve"> </w:t>
            </w:r>
            <w:r>
              <w:rPr>
                <w:sz w:val="20"/>
              </w:rPr>
              <w:t>to</w:t>
            </w:r>
            <w:r>
              <w:rPr>
                <w:spacing w:val="-4"/>
                <w:sz w:val="20"/>
              </w:rPr>
              <w:t xml:space="preserve"> </w:t>
            </w:r>
            <w:r>
              <w:rPr>
                <w:sz w:val="20"/>
              </w:rPr>
              <w:t>the</w:t>
            </w:r>
            <w:r>
              <w:rPr>
                <w:spacing w:val="-3"/>
                <w:sz w:val="20"/>
              </w:rPr>
              <w:t xml:space="preserve"> </w:t>
            </w:r>
            <w:r>
              <w:rPr>
                <w:sz w:val="20"/>
              </w:rPr>
              <w:t>Director</w:t>
            </w:r>
            <w:r>
              <w:rPr>
                <w:spacing w:val="-4"/>
                <w:sz w:val="20"/>
              </w:rPr>
              <w:t xml:space="preserve"> </w:t>
            </w:r>
            <w:r>
              <w:rPr>
                <w:sz w:val="20"/>
              </w:rPr>
              <w:t>of Nursing, as required.</w:t>
            </w:r>
          </w:p>
          <w:p w14:paraId="713275B4" w14:textId="77777777" w:rsidR="00C0075F" w:rsidRDefault="008012C9">
            <w:pPr>
              <w:pStyle w:val="TableParagraph"/>
              <w:numPr>
                <w:ilvl w:val="0"/>
                <w:numId w:val="5"/>
              </w:numPr>
              <w:tabs>
                <w:tab w:val="left" w:pos="468"/>
              </w:tabs>
              <w:ind w:right="105"/>
              <w:jc w:val="both"/>
              <w:rPr>
                <w:sz w:val="20"/>
              </w:rPr>
            </w:pPr>
            <w:r>
              <w:rPr>
                <w:sz w:val="20"/>
              </w:rPr>
              <w:t>Contribute to policy development and formulation, performance monitoring, business planning and budgetary control.</w:t>
            </w:r>
          </w:p>
          <w:p w14:paraId="37DA6278" w14:textId="77777777" w:rsidR="00C0075F" w:rsidRDefault="008012C9">
            <w:pPr>
              <w:pStyle w:val="TableParagraph"/>
              <w:numPr>
                <w:ilvl w:val="0"/>
                <w:numId w:val="5"/>
              </w:numPr>
              <w:tabs>
                <w:tab w:val="left" w:pos="467"/>
              </w:tabs>
              <w:spacing w:line="244" w:lineRule="exact"/>
              <w:ind w:left="467" w:hanging="359"/>
              <w:jc w:val="both"/>
              <w:rPr>
                <w:sz w:val="20"/>
              </w:rPr>
            </w:pPr>
            <w:r>
              <w:rPr>
                <w:sz w:val="20"/>
              </w:rPr>
              <w:t>Maintain</w:t>
            </w:r>
            <w:r>
              <w:rPr>
                <w:spacing w:val="-8"/>
                <w:sz w:val="20"/>
              </w:rPr>
              <w:t xml:space="preserve"> </w:t>
            </w:r>
            <w:r>
              <w:rPr>
                <w:sz w:val="20"/>
              </w:rPr>
              <w:t>professional</w:t>
            </w:r>
            <w:r>
              <w:rPr>
                <w:spacing w:val="-10"/>
                <w:sz w:val="20"/>
              </w:rPr>
              <w:t xml:space="preserve"> </w:t>
            </w:r>
            <w:r>
              <w:rPr>
                <w:sz w:val="20"/>
              </w:rPr>
              <w:t>standards</w:t>
            </w:r>
            <w:r>
              <w:rPr>
                <w:spacing w:val="-8"/>
                <w:sz w:val="20"/>
              </w:rPr>
              <w:t xml:space="preserve"> </w:t>
            </w:r>
            <w:r>
              <w:rPr>
                <w:sz w:val="20"/>
              </w:rPr>
              <w:t>including</w:t>
            </w:r>
            <w:r>
              <w:rPr>
                <w:spacing w:val="-8"/>
                <w:sz w:val="20"/>
              </w:rPr>
              <w:t xml:space="preserve"> </w:t>
            </w:r>
            <w:r>
              <w:rPr>
                <w:sz w:val="20"/>
              </w:rPr>
              <w:t>patient</w:t>
            </w:r>
            <w:r>
              <w:rPr>
                <w:spacing w:val="-10"/>
                <w:sz w:val="20"/>
              </w:rPr>
              <w:t xml:space="preserve"> </w:t>
            </w:r>
            <w:r>
              <w:rPr>
                <w:sz w:val="20"/>
              </w:rPr>
              <w:t>and</w:t>
            </w:r>
            <w:r>
              <w:rPr>
                <w:spacing w:val="-9"/>
                <w:sz w:val="20"/>
              </w:rPr>
              <w:t xml:space="preserve"> </w:t>
            </w:r>
            <w:r>
              <w:rPr>
                <w:sz w:val="20"/>
              </w:rPr>
              <w:t>data</w:t>
            </w:r>
            <w:r>
              <w:rPr>
                <w:spacing w:val="-6"/>
                <w:sz w:val="20"/>
              </w:rPr>
              <w:t xml:space="preserve"> </w:t>
            </w:r>
            <w:r>
              <w:rPr>
                <w:spacing w:val="-2"/>
                <w:sz w:val="20"/>
              </w:rPr>
              <w:t>confidentiality.</w:t>
            </w:r>
          </w:p>
          <w:p w14:paraId="5000549C" w14:textId="77777777" w:rsidR="00C0075F" w:rsidRDefault="008012C9">
            <w:pPr>
              <w:pStyle w:val="TableParagraph"/>
              <w:numPr>
                <w:ilvl w:val="0"/>
                <w:numId w:val="5"/>
              </w:numPr>
              <w:tabs>
                <w:tab w:val="left" w:pos="468"/>
              </w:tabs>
              <w:ind w:right="103"/>
              <w:jc w:val="both"/>
              <w:rPr>
                <w:sz w:val="20"/>
              </w:rPr>
            </w:pPr>
            <w:r>
              <w:rPr>
                <w:sz w:val="20"/>
              </w:rPr>
              <w:t>Contribute to the development and implementation of information sharing protocols, audit</w:t>
            </w:r>
            <w:r>
              <w:rPr>
                <w:spacing w:val="-1"/>
                <w:sz w:val="20"/>
              </w:rPr>
              <w:t xml:space="preserve"> </w:t>
            </w:r>
            <w:r>
              <w:rPr>
                <w:sz w:val="20"/>
              </w:rPr>
              <w:t>systems,</w:t>
            </w:r>
            <w:r>
              <w:rPr>
                <w:spacing w:val="-1"/>
                <w:sz w:val="20"/>
              </w:rPr>
              <w:t xml:space="preserve"> </w:t>
            </w:r>
            <w:r>
              <w:rPr>
                <w:sz w:val="20"/>
              </w:rPr>
              <w:t>referral</w:t>
            </w:r>
            <w:r>
              <w:rPr>
                <w:spacing w:val="-2"/>
                <w:sz w:val="20"/>
              </w:rPr>
              <w:t xml:space="preserve"> </w:t>
            </w:r>
            <w:r>
              <w:rPr>
                <w:sz w:val="20"/>
              </w:rPr>
              <w:t>pathways, individual</w:t>
            </w:r>
            <w:r>
              <w:rPr>
                <w:spacing w:val="-2"/>
                <w:sz w:val="20"/>
              </w:rPr>
              <w:t xml:space="preserve"> </w:t>
            </w:r>
            <w:r>
              <w:rPr>
                <w:sz w:val="20"/>
              </w:rPr>
              <w:t>care</w:t>
            </w:r>
            <w:r>
              <w:rPr>
                <w:spacing w:val="-1"/>
                <w:sz w:val="20"/>
              </w:rPr>
              <w:t xml:space="preserve"> </w:t>
            </w:r>
            <w:r>
              <w:rPr>
                <w:sz w:val="20"/>
              </w:rPr>
              <w:t>plans and</w:t>
            </w:r>
            <w:r>
              <w:rPr>
                <w:spacing w:val="-1"/>
                <w:sz w:val="20"/>
              </w:rPr>
              <w:t xml:space="preserve"> </w:t>
            </w:r>
            <w:r>
              <w:rPr>
                <w:sz w:val="20"/>
              </w:rPr>
              <w:t>shared</w:t>
            </w:r>
            <w:r>
              <w:rPr>
                <w:spacing w:val="-1"/>
                <w:sz w:val="20"/>
              </w:rPr>
              <w:t xml:space="preserve"> </w:t>
            </w:r>
            <w:r>
              <w:rPr>
                <w:sz w:val="20"/>
              </w:rPr>
              <w:t>care arrangements.</w:t>
            </w:r>
          </w:p>
          <w:p w14:paraId="37BAB54C" w14:textId="77777777" w:rsidR="00C0075F" w:rsidRDefault="008012C9">
            <w:pPr>
              <w:pStyle w:val="TableParagraph"/>
              <w:numPr>
                <w:ilvl w:val="0"/>
                <w:numId w:val="5"/>
              </w:numPr>
              <w:tabs>
                <w:tab w:val="left" w:pos="467"/>
              </w:tabs>
              <w:spacing w:line="243" w:lineRule="exact"/>
              <w:ind w:left="467" w:hanging="359"/>
              <w:jc w:val="both"/>
              <w:rPr>
                <w:sz w:val="20"/>
              </w:rPr>
            </w:pPr>
            <w:r>
              <w:rPr>
                <w:sz w:val="20"/>
              </w:rPr>
              <w:t>Contribute</w:t>
            </w:r>
            <w:r>
              <w:rPr>
                <w:spacing w:val="-8"/>
                <w:sz w:val="20"/>
              </w:rPr>
              <w:t xml:space="preserve"> </w:t>
            </w:r>
            <w:r>
              <w:rPr>
                <w:sz w:val="20"/>
              </w:rPr>
              <w:t>to</w:t>
            </w:r>
            <w:r>
              <w:rPr>
                <w:spacing w:val="-6"/>
                <w:sz w:val="20"/>
              </w:rPr>
              <w:t xml:space="preserve"> </w:t>
            </w:r>
            <w:r>
              <w:rPr>
                <w:sz w:val="20"/>
              </w:rPr>
              <w:t>ongoing</w:t>
            </w:r>
            <w:r>
              <w:rPr>
                <w:spacing w:val="-8"/>
                <w:sz w:val="20"/>
              </w:rPr>
              <w:t xml:space="preserve"> </w:t>
            </w:r>
            <w:r>
              <w:rPr>
                <w:sz w:val="20"/>
              </w:rPr>
              <w:t>monitoring,</w:t>
            </w:r>
            <w:r>
              <w:rPr>
                <w:spacing w:val="-7"/>
                <w:sz w:val="20"/>
              </w:rPr>
              <w:t xml:space="preserve"> </w:t>
            </w:r>
            <w:r>
              <w:rPr>
                <w:sz w:val="20"/>
              </w:rPr>
              <w:t>audit</w:t>
            </w:r>
            <w:r>
              <w:rPr>
                <w:spacing w:val="-6"/>
                <w:sz w:val="20"/>
              </w:rPr>
              <w:t xml:space="preserve"> </w:t>
            </w:r>
            <w:r>
              <w:rPr>
                <w:sz w:val="20"/>
              </w:rPr>
              <w:t>and</w:t>
            </w:r>
            <w:r>
              <w:rPr>
                <w:spacing w:val="-7"/>
                <w:sz w:val="20"/>
              </w:rPr>
              <w:t xml:space="preserve"> </w:t>
            </w:r>
            <w:r>
              <w:rPr>
                <w:sz w:val="20"/>
              </w:rPr>
              <w:t>evaluation</w:t>
            </w:r>
            <w:r>
              <w:rPr>
                <w:spacing w:val="-6"/>
                <w:sz w:val="20"/>
              </w:rPr>
              <w:t xml:space="preserve"> </w:t>
            </w:r>
            <w:r>
              <w:rPr>
                <w:sz w:val="20"/>
              </w:rPr>
              <w:t>of</w:t>
            </w:r>
            <w:r>
              <w:rPr>
                <w:spacing w:val="-5"/>
                <w:sz w:val="20"/>
              </w:rPr>
              <w:t xml:space="preserve"> </w:t>
            </w:r>
            <w:r>
              <w:rPr>
                <w:sz w:val="20"/>
              </w:rPr>
              <w:t>the</w:t>
            </w:r>
            <w:r>
              <w:rPr>
                <w:spacing w:val="-8"/>
                <w:sz w:val="20"/>
              </w:rPr>
              <w:t xml:space="preserve"> </w:t>
            </w:r>
            <w:r>
              <w:rPr>
                <w:sz w:val="20"/>
              </w:rPr>
              <w:t>service,</w:t>
            </w:r>
            <w:r>
              <w:rPr>
                <w:spacing w:val="-2"/>
                <w:sz w:val="20"/>
              </w:rPr>
              <w:t xml:space="preserve"> </w:t>
            </w:r>
            <w:r>
              <w:rPr>
                <w:sz w:val="20"/>
              </w:rPr>
              <w:t>as</w:t>
            </w:r>
            <w:r>
              <w:rPr>
                <w:spacing w:val="-5"/>
                <w:sz w:val="20"/>
              </w:rPr>
              <w:t xml:space="preserve"> </w:t>
            </w:r>
            <w:r>
              <w:rPr>
                <w:spacing w:val="-2"/>
                <w:sz w:val="20"/>
              </w:rPr>
              <w:t>appropriate</w:t>
            </w:r>
          </w:p>
          <w:p w14:paraId="10C9E92C" w14:textId="77777777" w:rsidR="00C0075F" w:rsidRDefault="008012C9">
            <w:pPr>
              <w:pStyle w:val="TableParagraph"/>
              <w:numPr>
                <w:ilvl w:val="0"/>
                <w:numId w:val="5"/>
              </w:numPr>
              <w:tabs>
                <w:tab w:val="left" w:pos="468"/>
              </w:tabs>
              <w:ind w:right="104"/>
              <w:jc w:val="both"/>
              <w:rPr>
                <w:sz w:val="20"/>
              </w:rPr>
            </w:pPr>
            <w:r>
              <w:rPr>
                <w:sz w:val="20"/>
              </w:rPr>
              <w:t>Ensure</w:t>
            </w:r>
            <w:r>
              <w:rPr>
                <w:spacing w:val="-3"/>
                <w:sz w:val="20"/>
              </w:rPr>
              <w:t xml:space="preserve"> </w:t>
            </w:r>
            <w:r>
              <w:rPr>
                <w:sz w:val="20"/>
              </w:rPr>
              <w:t>that</w:t>
            </w:r>
            <w:r>
              <w:rPr>
                <w:spacing w:val="-3"/>
                <w:sz w:val="20"/>
              </w:rPr>
              <w:t xml:space="preserve"> </w:t>
            </w:r>
            <w:r>
              <w:rPr>
                <w:sz w:val="20"/>
              </w:rPr>
              <w:t>the</w:t>
            </w:r>
            <w:r>
              <w:rPr>
                <w:spacing w:val="-3"/>
                <w:sz w:val="20"/>
              </w:rPr>
              <w:t xml:space="preserve"> </w:t>
            </w:r>
            <w:r>
              <w:rPr>
                <w:sz w:val="20"/>
              </w:rPr>
              <w:t>care</w:t>
            </w:r>
            <w:r>
              <w:rPr>
                <w:spacing w:val="-3"/>
                <w:sz w:val="20"/>
              </w:rPr>
              <w:t xml:space="preserve"> </w:t>
            </w:r>
            <w:r>
              <w:rPr>
                <w:sz w:val="20"/>
              </w:rPr>
              <w:t>setting</w:t>
            </w:r>
            <w:r>
              <w:rPr>
                <w:spacing w:val="-1"/>
                <w:sz w:val="20"/>
              </w:rPr>
              <w:t xml:space="preserve"> </w:t>
            </w:r>
            <w:r>
              <w:rPr>
                <w:sz w:val="20"/>
              </w:rPr>
              <w:t>is</w:t>
            </w:r>
            <w:r>
              <w:rPr>
                <w:spacing w:val="-4"/>
                <w:sz w:val="20"/>
              </w:rPr>
              <w:t xml:space="preserve"> </w:t>
            </w:r>
            <w:r>
              <w:rPr>
                <w:sz w:val="20"/>
              </w:rPr>
              <w:t>maintained</w:t>
            </w:r>
            <w:r>
              <w:rPr>
                <w:spacing w:val="-1"/>
                <w:sz w:val="20"/>
              </w:rPr>
              <w:t xml:space="preserve"> </w:t>
            </w:r>
            <w:r>
              <w:rPr>
                <w:sz w:val="20"/>
              </w:rPr>
              <w:t>in</w:t>
            </w:r>
            <w:r>
              <w:rPr>
                <w:spacing w:val="-3"/>
                <w:sz w:val="20"/>
              </w:rPr>
              <w:t xml:space="preserve"> </w:t>
            </w:r>
            <w:r>
              <w:rPr>
                <w:sz w:val="20"/>
              </w:rPr>
              <w:t>good</w:t>
            </w:r>
            <w:r>
              <w:rPr>
                <w:spacing w:val="-3"/>
                <w:sz w:val="20"/>
              </w:rPr>
              <w:t xml:space="preserve"> </w:t>
            </w:r>
            <w:r>
              <w:rPr>
                <w:sz w:val="20"/>
              </w:rPr>
              <w:t>order</w:t>
            </w:r>
            <w:r>
              <w:rPr>
                <w:spacing w:val="-2"/>
                <w:sz w:val="20"/>
              </w:rPr>
              <w:t xml:space="preserve"> </w:t>
            </w:r>
            <w:r>
              <w:rPr>
                <w:sz w:val="20"/>
              </w:rPr>
              <w:t>using</w:t>
            </w:r>
            <w:r>
              <w:rPr>
                <w:spacing w:val="-4"/>
                <w:sz w:val="20"/>
              </w:rPr>
              <w:t xml:space="preserve"> </w:t>
            </w:r>
            <w:r>
              <w:rPr>
                <w:sz w:val="20"/>
              </w:rPr>
              <w:t>appropriate</w:t>
            </w:r>
            <w:r>
              <w:rPr>
                <w:spacing w:val="-4"/>
                <w:sz w:val="20"/>
              </w:rPr>
              <w:t xml:space="preserve"> </w:t>
            </w:r>
            <w:r>
              <w:rPr>
                <w:sz w:val="20"/>
              </w:rPr>
              <w:t>models,</w:t>
            </w:r>
            <w:r>
              <w:rPr>
                <w:spacing w:val="-1"/>
                <w:sz w:val="20"/>
              </w:rPr>
              <w:t xml:space="preserve"> </w:t>
            </w:r>
            <w:r>
              <w:rPr>
                <w:sz w:val="20"/>
              </w:rPr>
              <w:t>that supplies are adequate and that all equipment is in good working order and ready for immediate use.</w:t>
            </w:r>
          </w:p>
          <w:p w14:paraId="2D02F82E" w14:textId="77777777" w:rsidR="00C0075F" w:rsidRDefault="008012C9">
            <w:pPr>
              <w:pStyle w:val="TableParagraph"/>
              <w:numPr>
                <w:ilvl w:val="0"/>
                <w:numId w:val="5"/>
              </w:numPr>
              <w:tabs>
                <w:tab w:val="left" w:pos="467"/>
              </w:tabs>
              <w:spacing w:line="242" w:lineRule="exact"/>
              <w:ind w:left="467" w:hanging="359"/>
              <w:jc w:val="both"/>
              <w:rPr>
                <w:sz w:val="20"/>
              </w:rPr>
            </w:pPr>
            <w:r>
              <w:rPr>
                <w:sz w:val="20"/>
              </w:rPr>
              <w:t>Ensure</w:t>
            </w:r>
            <w:r>
              <w:rPr>
                <w:spacing w:val="-6"/>
                <w:sz w:val="20"/>
              </w:rPr>
              <w:t xml:space="preserve"> </w:t>
            </w:r>
            <w:r>
              <w:rPr>
                <w:sz w:val="20"/>
              </w:rPr>
              <w:t>that</w:t>
            </w:r>
            <w:r>
              <w:rPr>
                <w:spacing w:val="-3"/>
                <w:sz w:val="20"/>
              </w:rPr>
              <w:t xml:space="preserve"> </w:t>
            </w:r>
            <w:r>
              <w:rPr>
                <w:sz w:val="20"/>
              </w:rPr>
              <w:t>equipment</w:t>
            </w:r>
            <w:r>
              <w:rPr>
                <w:spacing w:val="-6"/>
                <w:sz w:val="20"/>
              </w:rPr>
              <w:t xml:space="preserve"> </w:t>
            </w:r>
            <w:r>
              <w:rPr>
                <w:sz w:val="20"/>
              </w:rPr>
              <w:t>is</w:t>
            </w:r>
            <w:r>
              <w:rPr>
                <w:spacing w:val="-4"/>
                <w:sz w:val="20"/>
              </w:rPr>
              <w:t xml:space="preserve"> </w:t>
            </w:r>
            <w:r>
              <w:rPr>
                <w:sz w:val="20"/>
              </w:rPr>
              <w:t>safe</w:t>
            </w:r>
            <w:r>
              <w:rPr>
                <w:spacing w:val="-6"/>
                <w:sz w:val="20"/>
              </w:rPr>
              <w:t xml:space="preserve"> </w:t>
            </w:r>
            <w:r>
              <w:rPr>
                <w:sz w:val="20"/>
              </w:rPr>
              <w:t>to</w:t>
            </w:r>
            <w:r>
              <w:rPr>
                <w:spacing w:val="-5"/>
                <w:sz w:val="20"/>
              </w:rPr>
              <w:t xml:space="preserve"> </w:t>
            </w:r>
            <w:r>
              <w:rPr>
                <w:sz w:val="20"/>
              </w:rPr>
              <w:t>use</w:t>
            </w:r>
            <w:r>
              <w:rPr>
                <w:spacing w:val="-4"/>
                <w:sz w:val="20"/>
              </w:rPr>
              <w:t xml:space="preserve"> </w:t>
            </w:r>
            <w:r>
              <w:rPr>
                <w:sz w:val="20"/>
              </w:rPr>
              <w:t>and</w:t>
            </w:r>
            <w:r>
              <w:rPr>
                <w:spacing w:val="-5"/>
                <w:sz w:val="20"/>
              </w:rPr>
              <w:t xml:space="preserve"> </w:t>
            </w:r>
            <w:r>
              <w:rPr>
                <w:sz w:val="20"/>
              </w:rPr>
              <w:t>report</w:t>
            </w:r>
            <w:r>
              <w:rPr>
                <w:spacing w:val="-4"/>
                <w:sz w:val="20"/>
              </w:rPr>
              <w:t xml:space="preserve"> </w:t>
            </w:r>
            <w:r>
              <w:rPr>
                <w:sz w:val="20"/>
              </w:rPr>
              <w:t>any</w:t>
            </w:r>
            <w:r>
              <w:rPr>
                <w:spacing w:val="-8"/>
                <w:sz w:val="20"/>
              </w:rPr>
              <w:t xml:space="preserve"> </w:t>
            </w:r>
            <w:r>
              <w:rPr>
                <w:sz w:val="20"/>
              </w:rPr>
              <w:t>malfunctions</w:t>
            </w:r>
            <w:r>
              <w:rPr>
                <w:spacing w:val="-4"/>
                <w:sz w:val="20"/>
              </w:rPr>
              <w:t xml:space="preserve"> </w:t>
            </w:r>
            <w:r>
              <w:rPr>
                <w:sz w:val="20"/>
              </w:rPr>
              <w:t>in</w:t>
            </w:r>
            <w:r>
              <w:rPr>
                <w:spacing w:val="-4"/>
                <w:sz w:val="20"/>
              </w:rPr>
              <w:t xml:space="preserve"> </w:t>
            </w:r>
            <w:r>
              <w:rPr>
                <w:sz w:val="20"/>
              </w:rPr>
              <w:t>a</w:t>
            </w:r>
            <w:r>
              <w:rPr>
                <w:spacing w:val="-6"/>
                <w:sz w:val="20"/>
              </w:rPr>
              <w:t xml:space="preserve"> </w:t>
            </w:r>
            <w:r>
              <w:rPr>
                <w:sz w:val="20"/>
              </w:rPr>
              <w:t>timely</w:t>
            </w:r>
            <w:r>
              <w:rPr>
                <w:spacing w:val="-9"/>
                <w:sz w:val="20"/>
              </w:rPr>
              <w:t xml:space="preserve"> </w:t>
            </w:r>
            <w:r>
              <w:rPr>
                <w:spacing w:val="-2"/>
                <w:sz w:val="20"/>
              </w:rPr>
              <w:t>manner.</w:t>
            </w:r>
          </w:p>
          <w:p w14:paraId="65F7C337" w14:textId="77777777" w:rsidR="00C0075F" w:rsidRDefault="008012C9">
            <w:pPr>
              <w:pStyle w:val="TableParagraph"/>
              <w:numPr>
                <w:ilvl w:val="0"/>
                <w:numId w:val="5"/>
              </w:numPr>
              <w:tabs>
                <w:tab w:val="left" w:pos="468"/>
              </w:tabs>
              <w:ind w:right="100"/>
              <w:jc w:val="both"/>
              <w:rPr>
                <w:sz w:val="20"/>
              </w:rPr>
            </w:pPr>
            <w:r>
              <w:rPr>
                <w:sz w:val="20"/>
              </w:rPr>
              <w:t>Assist</w:t>
            </w:r>
            <w:r>
              <w:rPr>
                <w:spacing w:val="-10"/>
                <w:sz w:val="20"/>
              </w:rPr>
              <w:t xml:space="preserve"> </w:t>
            </w:r>
            <w:r>
              <w:rPr>
                <w:sz w:val="20"/>
              </w:rPr>
              <w:t>with</w:t>
            </w:r>
            <w:r>
              <w:rPr>
                <w:spacing w:val="-11"/>
                <w:sz w:val="20"/>
              </w:rPr>
              <w:t xml:space="preserve"> </w:t>
            </w:r>
            <w:r>
              <w:rPr>
                <w:sz w:val="20"/>
              </w:rPr>
              <w:t>ordering</w:t>
            </w:r>
            <w:r>
              <w:rPr>
                <w:spacing w:val="-12"/>
                <w:sz w:val="20"/>
              </w:rPr>
              <w:t xml:space="preserve"> </w:t>
            </w:r>
            <w:r>
              <w:rPr>
                <w:sz w:val="20"/>
              </w:rPr>
              <w:t>of</w:t>
            </w:r>
            <w:r>
              <w:rPr>
                <w:spacing w:val="-10"/>
                <w:sz w:val="20"/>
              </w:rPr>
              <w:t xml:space="preserve"> </w:t>
            </w:r>
            <w:r>
              <w:rPr>
                <w:sz w:val="20"/>
              </w:rPr>
              <w:t>supplies</w:t>
            </w:r>
            <w:r>
              <w:rPr>
                <w:spacing w:val="-9"/>
                <w:sz w:val="20"/>
              </w:rPr>
              <w:t xml:space="preserve"> </w:t>
            </w:r>
            <w:r>
              <w:rPr>
                <w:sz w:val="20"/>
              </w:rPr>
              <w:t>as</w:t>
            </w:r>
            <w:r>
              <w:rPr>
                <w:spacing w:val="-11"/>
                <w:sz w:val="20"/>
              </w:rPr>
              <w:t xml:space="preserve"> </w:t>
            </w:r>
            <w:r>
              <w:rPr>
                <w:sz w:val="20"/>
              </w:rPr>
              <w:t>required</w:t>
            </w:r>
            <w:r>
              <w:rPr>
                <w:spacing w:val="-8"/>
                <w:sz w:val="20"/>
              </w:rPr>
              <w:t xml:space="preserve"> </w:t>
            </w:r>
            <w:r>
              <w:rPr>
                <w:sz w:val="20"/>
              </w:rPr>
              <w:t>and</w:t>
            </w:r>
            <w:r>
              <w:rPr>
                <w:spacing w:val="-12"/>
                <w:sz w:val="20"/>
              </w:rPr>
              <w:t xml:space="preserve"> </w:t>
            </w:r>
            <w:r>
              <w:rPr>
                <w:sz w:val="20"/>
              </w:rPr>
              <w:t>ensure</w:t>
            </w:r>
            <w:r>
              <w:rPr>
                <w:spacing w:val="-9"/>
                <w:sz w:val="20"/>
              </w:rPr>
              <w:t xml:space="preserve"> </w:t>
            </w:r>
            <w:r>
              <w:rPr>
                <w:sz w:val="20"/>
              </w:rPr>
              <w:t>the</w:t>
            </w:r>
            <w:r>
              <w:rPr>
                <w:spacing w:val="-13"/>
                <w:sz w:val="20"/>
              </w:rPr>
              <w:t xml:space="preserve"> </w:t>
            </w:r>
            <w:r>
              <w:rPr>
                <w:sz w:val="20"/>
              </w:rPr>
              <w:t>appropriate</w:t>
            </w:r>
            <w:r>
              <w:rPr>
                <w:spacing w:val="-12"/>
                <w:sz w:val="20"/>
              </w:rPr>
              <w:t xml:space="preserve"> </w:t>
            </w:r>
            <w:r>
              <w:rPr>
                <w:sz w:val="20"/>
              </w:rPr>
              <w:t>and</w:t>
            </w:r>
            <w:r>
              <w:rPr>
                <w:spacing w:val="-10"/>
                <w:sz w:val="20"/>
              </w:rPr>
              <w:t xml:space="preserve"> </w:t>
            </w:r>
            <w:r>
              <w:rPr>
                <w:sz w:val="20"/>
              </w:rPr>
              <w:t>efficient</w:t>
            </w:r>
            <w:r>
              <w:rPr>
                <w:spacing w:val="-12"/>
                <w:sz w:val="20"/>
              </w:rPr>
              <w:t xml:space="preserve"> </w:t>
            </w:r>
            <w:r>
              <w:rPr>
                <w:sz w:val="20"/>
              </w:rPr>
              <w:t>use of supplies is made and exercise economy in the use of consumables.</w:t>
            </w:r>
          </w:p>
          <w:p w14:paraId="070A3834" w14:textId="77777777" w:rsidR="00C0075F" w:rsidRDefault="008012C9">
            <w:pPr>
              <w:pStyle w:val="TableParagraph"/>
              <w:spacing w:before="219"/>
              <w:ind w:right="116"/>
              <w:rPr>
                <w:b/>
                <w:sz w:val="20"/>
              </w:rPr>
            </w:pPr>
            <w:r>
              <w:rPr>
                <w:b/>
                <w:sz w:val="20"/>
              </w:rPr>
              <w:t>The above Job Specification is</w:t>
            </w:r>
            <w:r>
              <w:rPr>
                <w:b/>
                <w:spacing w:val="-1"/>
                <w:sz w:val="20"/>
              </w:rPr>
              <w:t xml:space="preserve"> </w:t>
            </w:r>
            <w:r>
              <w:rPr>
                <w:b/>
                <w:sz w:val="20"/>
              </w:rPr>
              <w:t>not intended to be a comprehensive list of all duties involved</w:t>
            </w:r>
            <w:r>
              <w:rPr>
                <w:b/>
                <w:spacing w:val="-5"/>
                <w:sz w:val="20"/>
              </w:rPr>
              <w:t xml:space="preserve"> </w:t>
            </w:r>
            <w:r>
              <w:rPr>
                <w:b/>
                <w:sz w:val="20"/>
              </w:rPr>
              <w:t>and</w:t>
            </w:r>
            <w:r>
              <w:rPr>
                <w:b/>
                <w:spacing w:val="-4"/>
                <w:sz w:val="20"/>
              </w:rPr>
              <w:t xml:space="preserve"> </w:t>
            </w:r>
            <w:r>
              <w:rPr>
                <w:b/>
                <w:sz w:val="20"/>
              </w:rPr>
              <w:t>consequently,</w:t>
            </w:r>
            <w:r>
              <w:rPr>
                <w:b/>
                <w:spacing w:val="-5"/>
                <w:sz w:val="20"/>
              </w:rPr>
              <w:t xml:space="preserve"> </w:t>
            </w:r>
            <w:r>
              <w:rPr>
                <w:b/>
                <w:sz w:val="20"/>
              </w:rPr>
              <w:t>the</w:t>
            </w:r>
            <w:r>
              <w:rPr>
                <w:b/>
                <w:spacing w:val="-5"/>
                <w:sz w:val="20"/>
              </w:rPr>
              <w:t xml:space="preserve"> </w:t>
            </w:r>
            <w:r>
              <w:rPr>
                <w:b/>
                <w:sz w:val="20"/>
              </w:rPr>
              <w:t>post</w:t>
            </w:r>
            <w:r>
              <w:rPr>
                <w:b/>
                <w:spacing w:val="-5"/>
                <w:sz w:val="20"/>
              </w:rPr>
              <w:t xml:space="preserve"> </w:t>
            </w:r>
            <w:r>
              <w:rPr>
                <w:b/>
                <w:sz w:val="20"/>
              </w:rPr>
              <w:t>holder</w:t>
            </w:r>
            <w:r>
              <w:rPr>
                <w:b/>
                <w:spacing w:val="-5"/>
                <w:sz w:val="20"/>
              </w:rPr>
              <w:t xml:space="preserve"> </w:t>
            </w:r>
            <w:r>
              <w:rPr>
                <w:b/>
                <w:sz w:val="20"/>
              </w:rPr>
              <w:t>may</w:t>
            </w:r>
            <w:r>
              <w:rPr>
                <w:b/>
                <w:spacing w:val="-5"/>
                <w:sz w:val="20"/>
              </w:rPr>
              <w:t xml:space="preserve"> </w:t>
            </w:r>
            <w:r>
              <w:rPr>
                <w:b/>
                <w:sz w:val="20"/>
              </w:rPr>
              <w:t>be</w:t>
            </w:r>
            <w:r>
              <w:rPr>
                <w:b/>
                <w:spacing w:val="-3"/>
                <w:sz w:val="20"/>
              </w:rPr>
              <w:t xml:space="preserve"> </w:t>
            </w:r>
            <w:r>
              <w:rPr>
                <w:b/>
                <w:sz w:val="20"/>
              </w:rPr>
              <w:t>required</w:t>
            </w:r>
            <w:r>
              <w:rPr>
                <w:b/>
                <w:spacing w:val="-5"/>
                <w:sz w:val="20"/>
              </w:rPr>
              <w:t xml:space="preserve"> </w:t>
            </w:r>
            <w:r>
              <w:rPr>
                <w:b/>
                <w:sz w:val="20"/>
              </w:rPr>
              <w:t>to</w:t>
            </w:r>
            <w:r>
              <w:rPr>
                <w:b/>
                <w:spacing w:val="-4"/>
                <w:sz w:val="20"/>
              </w:rPr>
              <w:t xml:space="preserve"> </w:t>
            </w:r>
            <w:r>
              <w:rPr>
                <w:b/>
                <w:sz w:val="20"/>
              </w:rPr>
              <w:t>perform</w:t>
            </w:r>
            <w:r>
              <w:rPr>
                <w:b/>
                <w:spacing w:val="-2"/>
                <w:sz w:val="20"/>
              </w:rPr>
              <w:t xml:space="preserve"> </w:t>
            </w:r>
            <w:r>
              <w:rPr>
                <w:b/>
                <w:sz w:val="20"/>
              </w:rPr>
              <w:t>other</w:t>
            </w:r>
            <w:r>
              <w:rPr>
                <w:b/>
                <w:spacing w:val="-5"/>
                <w:sz w:val="20"/>
              </w:rPr>
              <w:t xml:space="preserve"> </w:t>
            </w:r>
            <w:r>
              <w:rPr>
                <w:b/>
                <w:sz w:val="20"/>
              </w:rPr>
              <w:t>duties as appropriate to the post which may be assigned to them from time to time and to contribute to the development of the post while in office.</w:t>
            </w:r>
          </w:p>
          <w:p w14:paraId="0C652270" w14:textId="77777777" w:rsidR="00F357E2" w:rsidRDefault="00F357E2">
            <w:pPr>
              <w:pStyle w:val="TableParagraph"/>
              <w:spacing w:before="219"/>
              <w:ind w:right="116"/>
              <w:rPr>
                <w:b/>
                <w:sz w:val="20"/>
              </w:rPr>
            </w:pPr>
          </w:p>
          <w:p w14:paraId="1AB283EA" w14:textId="77777777" w:rsidR="00F357E2" w:rsidRDefault="00F357E2">
            <w:pPr>
              <w:pStyle w:val="TableParagraph"/>
              <w:spacing w:before="219"/>
              <w:ind w:right="116"/>
              <w:rPr>
                <w:b/>
                <w:sz w:val="20"/>
              </w:rPr>
            </w:pPr>
          </w:p>
          <w:p w14:paraId="0FADFE84" w14:textId="77777777" w:rsidR="00F357E2" w:rsidRDefault="00F357E2">
            <w:pPr>
              <w:pStyle w:val="TableParagraph"/>
              <w:spacing w:before="219"/>
              <w:ind w:right="116"/>
              <w:rPr>
                <w:b/>
                <w:sz w:val="20"/>
              </w:rPr>
            </w:pPr>
          </w:p>
          <w:p w14:paraId="6D091242" w14:textId="766DAA10" w:rsidR="00F357E2" w:rsidRDefault="00F357E2">
            <w:pPr>
              <w:pStyle w:val="TableParagraph"/>
              <w:spacing w:before="219"/>
              <w:ind w:right="116"/>
              <w:rPr>
                <w:b/>
                <w:sz w:val="20"/>
              </w:rPr>
            </w:pPr>
          </w:p>
        </w:tc>
      </w:tr>
      <w:tr w:rsidR="00C0075F" w14:paraId="5D6A1D91" w14:textId="77777777">
        <w:trPr>
          <w:trHeight w:val="469"/>
        </w:trPr>
        <w:tc>
          <w:tcPr>
            <w:tcW w:w="2364" w:type="dxa"/>
          </w:tcPr>
          <w:p w14:paraId="12F0C01E" w14:textId="77777777" w:rsidR="00C0075F" w:rsidRDefault="008012C9">
            <w:pPr>
              <w:pStyle w:val="TableParagraph"/>
              <w:spacing w:line="227" w:lineRule="exact"/>
              <w:ind w:left="107"/>
              <w:rPr>
                <w:b/>
                <w:sz w:val="20"/>
              </w:rPr>
            </w:pPr>
            <w:r>
              <w:rPr>
                <w:b/>
                <w:sz w:val="20"/>
              </w:rPr>
              <w:lastRenderedPageBreak/>
              <w:t>Eligibility</w:t>
            </w:r>
            <w:r>
              <w:rPr>
                <w:b/>
                <w:spacing w:val="-9"/>
                <w:sz w:val="20"/>
              </w:rPr>
              <w:t xml:space="preserve"> </w:t>
            </w:r>
            <w:r>
              <w:rPr>
                <w:b/>
                <w:spacing w:val="-2"/>
                <w:sz w:val="20"/>
              </w:rPr>
              <w:t>Criteria</w:t>
            </w:r>
          </w:p>
        </w:tc>
        <w:tc>
          <w:tcPr>
            <w:tcW w:w="8257" w:type="dxa"/>
          </w:tcPr>
          <w:p w14:paraId="3907057B" w14:textId="77777777" w:rsidR="00C0075F" w:rsidRDefault="008012C9">
            <w:pPr>
              <w:pStyle w:val="TableParagraph"/>
              <w:spacing w:line="227" w:lineRule="exact"/>
              <w:rPr>
                <w:b/>
                <w:sz w:val="20"/>
              </w:rPr>
            </w:pPr>
            <w:r>
              <w:rPr>
                <w:b/>
                <w:sz w:val="20"/>
              </w:rPr>
              <w:t>Candidates</w:t>
            </w:r>
            <w:r>
              <w:rPr>
                <w:b/>
                <w:spacing w:val="-7"/>
                <w:sz w:val="20"/>
              </w:rPr>
              <w:t xml:space="preserve"> </w:t>
            </w:r>
            <w:r>
              <w:rPr>
                <w:b/>
                <w:sz w:val="20"/>
              </w:rPr>
              <w:t>must</w:t>
            </w:r>
            <w:r>
              <w:rPr>
                <w:b/>
                <w:spacing w:val="-5"/>
                <w:sz w:val="20"/>
              </w:rPr>
              <w:t xml:space="preserve"> </w:t>
            </w:r>
            <w:r>
              <w:rPr>
                <w:b/>
                <w:sz w:val="20"/>
              </w:rPr>
              <w:t>have</w:t>
            </w:r>
            <w:r>
              <w:rPr>
                <w:b/>
                <w:spacing w:val="-5"/>
                <w:sz w:val="20"/>
              </w:rPr>
              <w:t xml:space="preserve"> </w:t>
            </w:r>
            <w:r>
              <w:rPr>
                <w:b/>
                <w:sz w:val="20"/>
              </w:rPr>
              <w:t>at</w:t>
            </w:r>
            <w:r>
              <w:rPr>
                <w:b/>
                <w:spacing w:val="-3"/>
                <w:sz w:val="20"/>
              </w:rPr>
              <w:t xml:space="preserve"> </w:t>
            </w:r>
            <w:r>
              <w:rPr>
                <w:b/>
                <w:sz w:val="20"/>
              </w:rPr>
              <w:t>the</w:t>
            </w:r>
            <w:r>
              <w:rPr>
                <w:b/>
                <w:spacing w:val="-5"/>
                <w:sz w:val="20"/>
              </w:rPr>
              <w:t xml:space="preserve"> </w:t>
            </w:r>
            <w:r>
              <w:rPr>
                <w:b/>
                <w:sz w:val="20"/>
              </w:rPr>
              <w:t>latest</w:t>
            </w:r>
            <w:r>
              <w:rPr>
                <w:b/>
                <w:spacing w:val="-5"/>
                <w:sz w:val="20"/>
              </w:rPr>
              <w:t xml:space="preserve"> </w:t>
            </w:r>
            <w:r>
              <w:rPr>
                <w:b/>
                <w:sz w:val="20"/>
              </w:rPr>
              <w:t>date</w:t>
            </w:r>
            <w:r>
              <w:rPr>
                <w:b/>
                <w:spacing w:val="-3"/>
                <w:sz w:val="20"/>
              </w:rPr>
              <w:t xml:space="preserve"> </w:t>
            </w:r>
            <w:r>
              <w:rPr>
                <w:b/>
                <w:sz w:val="20"/>
              </w:rPr>
              <w:t>of</w:t>
            </w:r>
            <w:r>
              <w:rPr>
                <w:b/>
                <w:spacing w:val="-4"/>
                <w:sz w:val="20"/>
              </w:rPr>
              <w:t xml:space="preserve"> </w:t>
            </w:r>
            <w:r>
              <w:rPr>
                <w:b/>
                <w:spacing w:val="-2"/>
                <w:sz w:val="20"/>
              </w:rPr>
              <w:t>application:</w:t>
            </w:r>
          </w:p>
        </w:tc>
      </w:tr>
    </w:tbl>
    <w:p w14:paraId="4AFD345E" w14:textId="77777777" w:rsidR="00C0075F" w:rsidRDefault="00C0075F">
      <w:pPr>
        <w:pStyle w:val="TableParagraph"/>
        <w:spacing w:line="227" w:lineRule="exact"/>
        <w:rPr>
          <w:b/>
          <w:sz w:val="20"/>
        </w:rPr>
        <w:sectPr w:rsidR="00C0075F">
          <w:type w:val="continuous"/>
          <w:pgSz w:w="11910" w:h="16840"/>
          <w:pgMar w:top="1400" w:right="566" w:bottom="1120" w:left="566" w:header="0" w:footer="928" w:gutter="0"/>
          <w:cols w:space="720"/>
        </w:sect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4"/>
        <w:gridCol w:w="8257"/>
      </w:tblGrid>
      <w:tr w:rsidR="00C0075F" w14:paraId="54B2DF2C" w14:textId="77777777">
        <w:trPr>
          <w:trHeight w:val="4370"/>
        </w:trPr>
        <w:tc>
          <w:tcPr>
            <w:tcW w:w="2364" w:type="dxa"/>
          </w:tcPr>
          <w:p w14:paraId="6ECEDB2E" w14:textId="77777777" w:rsidR="00C0075F" w:rsidRDefault="008012C9">
            <w:pPr>
              <w:pStyle w:val="TableParagraph"/>
              <w:ind w:left="107"/>
              <w:rPr>
                <w:b/>
                <w:sz w:val="20"/>
              </w:rPr>
            </w:pPr>
            <w:r>
              <w:rPr>
                <w:b/>
                <w:sz w:val="20"/>
              </w:rPr>
              <w:t>Qualifications</w:t>
            </w:r>
            <w:r>
              <w:rPr>
                <w:b/>
                <w:spacing w:val="-14"/>
                <w:sz w:val="20"/>
              </w:rPr>
              <w:t xml:space="preserve"> </w:t>
            </w:r>
            <w:r>
              <w:rPr>
                <w:b/>
                <w:sz w:val="20"/>
              </w:rPr>
              <w:t>and/</w:t>
            </w:r>
            <w:r>
              <w:rPr>
                <w:b/>
                <w:spacing w:val="-14"/>
                <w:sz w:val="20"/>
              </w:rPr>
              <w:t xml:space="preserve"> </w:t>
            </w:r>
            <w:r>
              <w:rPr>
                <w:b/>
                <w:sz w:val="20"/>
              </w:rPr>
              <w:t xml:space="preserve">or </w:t>
            </w:r>
            <w:r>
              <w:rPr>
                <w:b/>
                <w:spacing w:val="-2"/>
                <w:sz w:val="20"/>
              </w:rPr>
              <w:t>experience</w:t>
            </w:r>
          </w:p>
        </w:tc>
        <w:tc>
          <w:tcPr>
            <w:tcW w:w="8257" w:type="dxa"/>
          </w:tcPr>
          <w:p w14:paraId="10BB562C" w14:textId="77777777" w:rsidR="00C0075F" w:rsidRDefault="008012C9">
            <w:pPr>
              <w:pStyle w:val="TableParagraph"/>
              <w:spacing w:line="227" w:lineRule="exact"/>
              <w:rPr>
                <w:b/>
                <w:sz w:val="20"/>
              </w:rPr>
            </w:pPr>
            <w:r>
              <w:rPr>
                <w:b/>
                <w:sz w:val="20"/>
              </w:rPr>
              <w:t>Candidates</w:t>
            </w:r>
            <w:r>
              <w:rPr>
                <w:b/>
                <w:spacing w:val="-6"/>
                <w:sz w:val="20"/>
              </w:rPr>
              <w:t xml:space="preserve"> </w:t>
            </w:r>
            <w:r>
              <w:rPr>
                <w:b/>
                <w:sz w:val="20"/>
              </w:rPr>
              <w:t>must</w:t>
            </w:r>
            <w:r>
              <w:rPr>
                <w:b/>
                <w:spacing w:val="-5"/>
                <w:sz w:val="20"/>
              </w:rPr>
              <w:t xml:space="preserve"> </w:t>
            </w:r>
            <w:r>
              <w:rPr>
                <w:b/>
                <w:sz w:val="20"/>
              </w:rPr>
              <w:t>at</w:t>
            </w:r>
            <w:r>
              <w:rPr>
                <w:b/>
                <w:spacing w:val="-4"/>
                <w:sz w:val="20"/>
              </w:rPr>
              <w:t xml:space="preserve"> </w:t>
            </w:r>
            <w:r>
              <w:rPr>
                <w:b/>
                <w:sz w:val="20"/>
              </w:rPr>
              <w:t>the</w:t>
            </w:r>
            <w:r>
              <w:rPr>
                <w:b/>
                <w:spacing w:val="-5"/>
                <w:sz w:val="20"/>
              </w:rPr>
              <w:t xml:space="preserve"> </w:t>
            </w:r>
            <w:r>
              <w:rPr>
                <w:b/>
                <w:sz w:val="20"/>
              </w:rPr>
              <w:t>closing</w:t>
            </w:r>
            <w:r>
              <w:rPr>
                <w:b/>
                <w:spacing w:val="-3"/>
                <w:sz w:val="20"/>
              </w:rPr>
              <w:t xml:space="preserve"> </w:t>
            </w:r>
            <w:r>
              <w:rPr>
                <w:b/>
                <w:sz w:val="20"/>
              </w:rPr>
              <w:t>date</w:t>
            </w:r>
            <w:r>
              <w:rPr>
                <w:b/>
                <w:spacing w:val="-5"/>
                <w:sz w:val="20"/>
              </w:rPr>
              <w:t xml:space="preserve"> </w:t>
            </w:r>
            <w:r>
              <w:rPr>
                <w:b/>
                <w:sz w:val="20"/>
              </w:rPr>
              <w:t>of</w:t>
            </w:r>
            <w:r>
              <w:rPr>
                <w:b/>
                <w:spacing w:val="-4"/>
                <w:sz w:val="20"/>
              </w:rPr>
              <w:t xml:space="preserve"> </w:t>
            </w:r>
            <w:r>
              <w:rPr>
                <w:b/>
                <w:sz w:val="20"/>
              </w:rPr>
              <w:t>the</w:t>
            </w:r>
            <w:r>
              <w:rPr>
                <w:b/>
                <w:spacing w:val="-5"/>
                <w:sz w:val="20"/>
              </w:rPr>
              <w:t xml:space="preserve"> </w:t>
            </w:r>
            <w:r>
              <w:rPr>
                <w:b/>
                <w:spacing w:val="-2"/>
                <w:sz w:val="20"/>
              </w:rPr>
              <w:t>campaign:</w:t>
            </w:r>
          </w:p>
          <w:p w14:paraId="7DE57D2B" w14:textId="77777777" w:rsidR="00C0075F" w:rsidRDefault="00C0075F">
            <w:pPr>
              <w:pStyle w:val="TableParagraph"/>
              <w:spacing w:before="3"/>
              <w:ind w:left="0"/>
              <w:rPr>
                <w:b/>
                <w:sz w:val="20"/>
              </w:rPr>
            </w:pPr>
          </w:p>
          <w:p w14:paraId="67FFDABF" w14:textId="21C15D5C" w:rsidR="00C0075F" w:rsidRDefault="008012C9">
            <w:pPr>
              <w:pStyle w:val="TableParagraph"/>
              <w:numPr>
                <w:ilvl w:val="0"/>
                <w:numId w:val="4"/>
              </w:numPr>
              <w:tabs>
                <w:tab w:val="left" w:pos="826"/>
                <w:tab w:val="left" w:pos="828"/>
              </w:tabs>
              <w:ind w:right="94"/>
              <w:jc w:val="both"/>
              <w:rPr>
                <w:sz w:val="20"/>
              </w:rPr>
            </w:pPr>
            <w:r>
              <w:rPr>
                <w:sz w:val="20"/>
              </w:rPr>
              <w:t>Be registered in the Psychiatric Division of the Register of Nurses kept by Bord Altranais agus Cnáim</w:t>
            </w:r>
            <w:r w:rsidR="00F357E2">
              <w:rPr>
                <w:sz w:val="20"/>
              </w:rPr>
              <w:t>SJOGUH</w:t>
            </w:r>
            <w:r>
              <w:rPr>
                <w:sz w:val="20"/>
              </w:rPr>
              <w:t>achais na hÉireann (Nursing Midwifery Board of Ireland) or be entitled to be so registered</w:t>
            </w:r>
          </w:p>
          <w:p w14:paraId="5D77C29A" w14:textId="77777777" w:rsidR="00C0075F" w:rsidRDefault="008012C9">
            <w:pPr>
              <w:pStyle w:val="TableParagraph"/>
              <w:spacing w:line="226" w:lineRule="exact"/>
              <w:ind w:left="728"/>
              <w:jc w:val="center"/>
              <w:rPr>
                <w:b/>
                <w:sz w:val="20"/>
              </w:rPr>
            </w:pPr>
            <w:r>
              <w:rPr>
                <w:b/>
                <w:spacing w:val="-5"/>
                <w:sz w:val="20"/>
              </w:rPr>
              <w:t>And</w:t>
            </w:r>
          </w:p>
          <w:p w14:paraId="56717964" w14:textId="77777777" w:rsidR="00C0075F" w:rsidRDefault="00C0075F">
            <w:pPr>
              <w:pStyle w:val="TableParagraph"/>
              <w:spacing w:before="3"/>
              <w:ind w:left="0"/>
              <w:rPr>
                <w:b/>
                <w:sz w:val="20"/>
              </w:rPr>
            </w:pPr>
          </w:p>
          <w:p w14:paraId="5A4ADD4C" w14:textId="77777777" w:rsidR="00C0075F" w:rsidRDefault="008012C9">
            <w:pPr>
              <w:pStyle w:val="TableParagraph"/>
              <w:numPr>
                <w:ilvl w:val="0"/>
                <w:numId w:val="4"/>
              </w:numPr>
              <w:tabs>
                <w:tab w:val="left" w:pos="825"/>
                <w:tab w:val="left" w:pos="828"/>
              </w:tabs>
              <w:spacing w:before="1"/>
              <w:ind w:right="168" w:hanging="526"/>
              <w:jc w:val="both"/>
              <w:rPr>
                <w:sz w:val="20"/>
              </w:rPr>
            </w:pPr>
            <w:r>
              <w:rPr>
                <w:sz w:val="20"/>
              </w:rPr>
              <w:t>Have</w:t>
            </w:r>
            <w:r>
              <w:rPr>
                <w:spacing w:val="-4"/>
                <w:sz w:val="20"/>
              </w:rPr>
              <w:t xml:space="preserve"> </w:t>
            </w:r>
            <w:r>
              <w:rPr>
                <w:sz w:val="20"/>
              </w:rPr>
              <w:t>the</w:t>
            </w:r>
            <w:r>
              <w:rPr>
                <w:spacing w:val="-4"/>
                <w:sz w:val="20"/>
              </w:rPr>
              <w:t xml:space="preserve"> </w:t>
            </w:r>
            <w:r>
              <w:rPr>
                <w:sz w:val="20"/>
              </w:rPr>
              <w:t>clinical</w:t>
            </w:r>
            <w:r>
              <w:rPr>
                <w:spacing w:val="-5"/>
                <w:sz w:val="20"/>
              </w:rPr>
              <w:t xml:space="preserve"> </w:t>
            </w:r>
            <w:r>
              <w:rPr>
                <w:sz w:val="20"/>
              </w:rPr>
              <w:t>and</w:t>
            </w:r>
            <w:r>
              <w:rPr>
                <w:spacing w:val="-3"/>
                <w:sz w:val="20"/>
              </w:rPr>
              <w:t xml:space="preserve"> </w:t>
            </w:r>
            <w:r>
              <w:rPr>
                <w:sz w:val="20"/>
              </w:rPr>
              <w:t>administrative</w:t>
            </w:r>
            <w:r>
              <w:rPr>
                <w:spacing w:val="-4"/>
                <w:sz w:val="20"/>
              </w:rPr>
              <w:t xml:space="preserve"> </w:t>
            </w:r>
            <w:r>
              <w:rPr>
                <w:sz w:val="20"/>
              </w:rPr>
              <w:t>capacity</w:t>
            </w:r>
            <w:r>
              <w:rPr>
                <w:spacing w:val="-7"/>
                <w:sz w:val="20"/>
              </w:rPr>
              <w:t xml:space="preserve"> </w:t>
            </w:r>
            <w:r>
              <w:rPr>
                <w:sz w:val="20"/>
              </w:rPr>
              <w:t>to</w:t>
            </w:r>
            <w:r>
              <w:rPr>
                <w:spacing w:val="-4"/>
                <w:sz w:val="20"/>
              </w:rPr>
              <w:t xml:space="preserve"> </w:t>
            </w:r>
            <w:r>
              <w:rPr>
                <w:sz w:val="20"/>
              </w:rPr>
              <w:t>properly</w:t>
            </w:r>
            <w:r>
              <w:rPr>
                <w:spacing w:val="-5"/>
                <w:sz w:val="20"/>
              </w:rPr>
              <w:t xml:space="preserve"> </w:t>
            </w:r>
            <w:r>
              <w:rPr>
                <w:sz w:val="20"/>
              </w:rPr>
              <w:t>discharge</w:t>
            </w:r>
            <w:r>
              <w:rPr>
                <w:spacing w:val="-5"/>
                <w:sz w:val="20"/>
              </w:rPr>
              <w:t xml:space="preserve"> </w:t>
            </w:r>
            <w:r>
              <w:rPr>
                <w:sz w:val="20"/>
              </w:rPr>
              <w:t>the</w:t>
            </w:r>
            <w:r>
              <w:rPr>
                <w:spacing w:val="-5"/>
                <w:sz w:val="20"/>
              </w:rPr>
              <w:t xml:space="preserve"> </w:t>
            </w:r>
            <w:r>
              <w:rPr>
                <w:sz w:val="20"/>
              </w:rPr>
              <w:t>functions</w:t>
            </w:r>
            <w:r>
              <w:rPr>
                <w:spacing w:val="-3"/>
                <w:sz w:val="20"/>
              </w:rPr>
              <w:t xml:space="preserve"> </w:t>
            </w:r>
            <w:r>
              <w:rPr>
                <w:sz w:val="20"/>
              </w:rPr>
              <w:t>of the role</w:t>
            </w:r>
          </w:p>
          <w:p w14:paraId="0518A300" w14:textId="77777777" w:rsidR="00C0075F" w:rsidRDefault="008012C9">
            <w:pPr>
              <w:pStyle w:val="TableParagraph"/>
              <w:spacing w:before="226"/>
              <w:rPr>
                <w:b/>
                <w:sz w:val="20"/>
              </w:rPr>
            </w:pPr>
            <w:r>
              <w:rPr>
                <w:b/>
                <w:spacing w:val="-2"/>
                <w:sz w:val="20"/>
              </w:rPr>
              <w:t>Health</w:t>
            </w:r>
          </w:p>
          <w:p w14:paraId="1D31EA2E" w14:textId="77777777" w:rsidR="00C0075F" w:rsidRDefault="008012C9">
            <w:pPr>
              <w:pStyle w:val="TableParagraph"/>
              <w:spacing w:before="3"/>
              <w:rPr>
                <w:sz w:val="20"/>
              </w:rPr>
            </w:pPr>
            <w:r>
              <w:rPr>
                <w:sz w:val="20"/>
              </w:rPr>
              <w:t>A</w:t>
            </w:r>
            <w:r>
              <w:rPr>
                <w:spacing w:val="-3"/>
                <w:sz w:val="20"/>
              </w:rPr>
              <w:t xml:space="preserve"> </w:t>
            </w:r>
            <w:r>
              <w:rPr>
                <w:sz w:val="20"/>
              </w:rPr>
              <w:t>candidate</w:t>
            </w:r>
            <w:r>
              <w:rPr>
                <w:spacing w:val="-4"/>
                <w:sz w:val="20"/>
              </w:rPr>
              <w:t xml:space="preserve"> </w:t>
            </w:r>
            <w:r>
              <w:rPr>
                <w:sz w:val="20"/>
              </w:rPr>
              <w:t>for</w:t>
            </w:r>
            <w:r>
              <w:rPr>
                <w:spacing w:val="-3"/>
                <w:sz w:val="20"/>
              </w:rPr>
              <w:t xml:space="preserve"> </w:t>
            </w:r>
            <w:r>
              <w:rPr>
                <w:sz w:val="20"/>
              </w:rPr>
              <w:t>and</w:t>
            </w:r>
            <w:r>
              <w:rPr>
                <w:spacing w:val="-3"/>
                <w:sz w:val="20"/>
              </w:rPr>
              <w:t xml:space="preserve"> </w:t>
            </w:r>
            <w:r>
              <w:rPr>
                <w:sz w:val="20"/>
              </w:rPr>
              <w:t>any</w:t>
            </w:r>
            <w:r>
              <w:rPr>
                <w:spacing w:val="-4"/>
                <w:sz w:val="20"/>
              </w:rPr>
              <w:t xml:space="preserve"> </w:t>
            </w:r>
            <w:r>
              <w:rPr>
                <w:sz w:val="20"/>
              </w:rPr>
              <w:t>person</w:t>
            </w:r>
            <w:r>
              <w:rPr>
                <w:spacing w:val="-3"/>
                <w:sz w:val="20"/>
              </w:rPr>
              <w:t xml:space="preserve"> </w:t>
            </w:r>
            <w:r>
              <w:rPr>
                <w:sz w:val="20"/>
              </w:rPr>
              <w:t>holding</w:t>
            </w:r>
            <w:r>
              <w:rPr>
                <w:spacing w:val="-4"/>
                <w:sz w:val="20"/>
              </w:rPr>
              <w:t xml:space="preserve"> </w:t>
            </w:r>
            <w:r>
              <w:rPr>
                <w:sz w:val="20"/>
              </w:rPr>
              <w:t>the</w:t>
            </w:r>
            <w:r>
              <w:rPr>
                <w:spacing w:val="-2"/>
                <w:sz w:val="20"/>
              </w:rPr>
              <w:t xml:space="preserve"> </w:t>
            </w:r>
            <w:r>
              <w:rPr>
                <w:sz w:val="20"/>
              </w:rPr>
              <w:t>office</w:t>
            </w:r>
            <w:r>
              <w:rPr>
                <w:spacing w:val="-6"/>
                <w:sz w:val="20"/>
              </w:rPr>
              <w:t xml:space="preserve"> </w:t>
            </w:r>
            <w:r>
              <w:rPr>
                <w:sz w:val="20"/>
              </w:rPr>
              <w:t>must</w:t>
            </w:r>
            <w:r>
              <w:rPr>
                <w:spacing w:val="-5"/>
                <w:sz w:val="20"/>
              </w:rPr>
              <w:t xml:space="preserve"> </w:t>
            </w:r>
            <w:r>
              <w:rPr>
                <w:sz w:val="20"/>
              </w:rPr>
              <w:t>be</w:t>
            </w:r>
            <w:r>
              <w:rPr>
                <w:spacing w:val="-4"/>
                <w:sz w:val="20"/>
              </w:rPr>
              <w:t xml:space="preserve"> </w:t>
            </w:r>
            <w:r>
              <w:rPr>
                <w:sz w:val="20"/>
              </w:rPr>
              <w:t>fully</w:t>
            </w:r>
            <w:r>
              <w:rPr>
                <w:spacing w:val="-6"/>
                <w:sz w:val="20"/>
              </w:rPr>
              <w:t xml:space="preserve"> </w:t>
            </w:r>
            <w:r>
              <w:rPr>
                <w:sz w:val="20"/>
              </w:rPr>
              <w:t>competent</w:t>
            </w:r>
            <w:r>
              <w:rPr>
                <w:spacing w:val="-3"/>
                <w:sz w:val="20"/>
              </w:rPr>
              <w:t xml:space="preserve"> </w:t>
            </w:r>
            <w:r>
              <w:rPr>
                <w:sz w:val="20"/>
              </w:rPr>
              <w:t>and</w:t>
            </w:r>
            <w:r>
              <w:rPr>
                <w:spacing w:val="-3"/>
                <w:sz w:val="20"/>
              </w:rPr>
              <w:t xml:space="preserve"> </w:t>
            </w:r>
            <w:r>
              <w:rPr>
                <w:sz w:val="20"/>
              </w:rPr>
              <w:t>capable</w:t>
            </w:r>
            <w:r>
              <w:rPr>
                <w:spacing w:val="-3"/>
                <w:sz w:val="20"/>
              </w:rPr>
              <w:t xml:space="preserve"> </w:t>
            </w:r>
            <w:r>
              <w:rPr>
                <w:sz w:val="20"/>
              </w:rPr>
              <w:t>of undertaking the duties attached to the office and be in a state of health such as would indicate a reasonable prospect of ability to render regular and efficient service.</w:t>
            </w:r>
          </w:p>
          <w:p w14:paraId="1EF19C83" w14:textId="77777777" w:rsidR="00C0075F" w:rsidRDefault="008012C9">
            <w:pPr>
              <w:pStyle w:val="TableParagraph"/>
              <w:spacing w:before="227"/>
              <w:rPr>
                <w:b/>
                <w:sz w:val="20"/>
              </w:rPr>
            </w:pPr>
            <w:r>
              <w:rPr>
                <w:b/>
                <w:spacing w:val="-2"/>
                <w:sz w:val="20"/>
              </w:rPr>
              <w:t>Character</w:t>
            </w:r>
          </w:p>
          <w:p w14:paraId="360E111A" w14:textId="77777777" w:rsidR="00C0075F" w:rsidRDefault="008012C9">
            <w:pPr>
              <w:pStyle w:val="TableParagraph"/>
              <w:spacing w:before="3"/>
              <w:rPr>
                <w:sz w:val="20"/>
              </w:rPr>
            </w:pPr>
            <w:r>
              <w:rPr>
                <w:sz w:val="20"/>
              </w:rPr>
              <w:t>Each</w:t>
            </w:r>
            <w:r>
              <w:rPr>
                <w:spacing w:val="-6"/>
                <w:sz w:val="20"/>
              </w:rPr>
              <w:t xml:space="preserve"> </w:t>
            </w:r>
            <w:r>
              <w:rPr>
                <w:sz w:val="20"/>
              </w:rPr>
              <w:t>candidate</w:t>
            </w:r>
            <w:r>
              <w:rPr>
                <w:spacing w:val="-6"/>
                <w:sz w:val="20"/>
              </w:rPr>
              <w:t xml:space="preserve"> </w:t>
            </w:r>
            <w:r>
              <w:rPr>
                <w:sz w:val="20"/>
              </w:rPr>
              <w:t>for</w:t>
            </w:r>
            <w:r>
              <w:rPr>
                <w:spacing w:val="-5"/>
                <w:sz w:val="20"/>
              </w:rPr>
              <w:t xml:space="preserve"> </w:t>
            </w:r>
            <w:r>
              <w:rPr>
                <w:sz w:val="20"/>
              </w:rPr>
              <w:t>and</w:t>
            </w:r>
            <w:r>
              <w:rPr>
                <w:spacing w:val="-5"/>
                <w:sz w:val="20"/>
              </w:rPr>
              <w:t xml:space="preserve"> </w:t>
            </w:r>
            <w:r>
              <w:rPr>
                <w:sz w:val="20"/>
              </w:rPr>
              <w:t>any</w:t>
            </w:r>
            <w:r>
              <w:rPr>
                <w:spacing w:val="-6"/>
                <w:sz w:val="20"/>
              </w:rPr>
              <w:t xml:space="preserve"> </w:t>
            </w:r>
            <w:r>
              <w:rPr>
                <w:sz w:val="20"/>
              </w:rPr>
              <w:t>person</w:t>
            </w:r>
            <w:r>
              <w:rPr>
                <w:spacing w:val="-7"/>
                <w:sz w:val="20"/>
              </w:rPr>
              <w:t xml:space="preserve"> </w:t>
            </w:r>
            <w:r>
              <w:rPr>
                <w:sz w:val="20"/>
              </w:rPr>
              <w:t>holding</w:t>
            </w:r>
            <w:r>
              <w:rPr>
                <w:spacing w:val="-6"/>
                <w:sz w:val="20"/>
              </w:rPr>
              <w:t xml:space="preserve"> </w:t>
            </w:r>
            <w:r>
              <w:rPr>
                <w:sz w:val="20"/>
              </w:rPr>
              <w:t>the</w:t>
            </w:r>
            <w:r>
              <w:rPr>
                <w:spacing w:val="-7"/>
                <w:sz w:val="20"/>
              </w:rPr>
              <w:t xml:space="preserve"> </w:t>
            </w:r>
            <w:r>
              <w:rPr>
                <w:sz w:val="20"/>
              </w:rPr>
              <w:t>office</w:t>
            </w:r>
            <w:r>
              <w:rPr>
                <w:spacing w:val="-5"/>
                <w:sz w:val="20"/>
              </w:rPr>
              <w:t xml:space="preserve"> </w:t>
            </w:r>
            <w:r>
              <w:rPr>
                <w:sz w:val="20"/>
              </w:rPr>
              <w:t>must</w:t>
            </w:r>
            <w:r>
              <w:rPr>
                <w:spacing w:val="-6"/>
                <w:sz w:val="20"/>
              </w:rPr>
              <w:t xml:space="preserve"> </w:t>
            </w:r>
            <w:r>
              <w:rPr>
                <w:sz w:val="20"/>
              </w:rPr>
              <w:t>be</w:t>
            </w:r>
            <w:r>
              <w:rPr>
                <w:spacing w:val="-5"/>
                <w:sz w:val="20"/>
              </w:rPr>
              <w:t xml:space="preserve"> </w:t>
            </w:r>
            <w:r>
              <w:rPr>
                <w:sz w:val="20"/>
              </w:rPr>
              <w:t>of</w:t>
            </w:r>
            <w:r>
              <w:rPr>
                <w:spacing w:val="-4"/>
                <w:sz w:val="20"/>
              </w:rPr>
              <w:t xml:space="preserve"> </w:t>
            </w:r>
            <w:r>
              <w:rPr>
                <w:sz w:val="20"/>
              </w:rPr>
              <w:t>good</w:t>
            </w:r>
            <w:r>
              <w:rPr>
                <w:spacing w:val="-5"/>
                <w:sz w:val="20"/>
              </w:rPr>
              <w:t xml:space="preserve"> </w:t>
            </w:r>
            <w:r>
              <w:rPr>
                <w:spacing w:val="-2"/>
                <w:sz w:val="20"/>
              </w:rPr>
              <w:t>character.</w:t>
            </w:r>
          </w:p>
        </w:tc>
      </w:tr>
      <w:tr w:rsidR="00C0075F" w14:paraId="31450DB1" w14:textId="77777777">
        <w:trPr>
          <w:trHeight w:val="688"/>
        </w:trPr>
        <w:tc>
          <w:tcPr>
            <w:tcW w:w="2364" w:type="dxa"/>
          </w:tcPr>
          <w:p w14:paraId="6D2874D2" w14:textId="77777777" w:rsidR="00C0075F" w:rsidRDefault="008012C9">
            <w:pPr>
              <w:pStyle w:val="TableParagraph"/>
              <w:ind w:left="107" w:right="396"/>
              <w:rPr>
                <w:b/>
                <w:sz w:val="20"/>
              </w:rPr>
            </w:pPr>
            <w:r>
              <w:rPr>
                <w:b/>
                <w:sz w:val="20"/>
              </w:rPr>
              <w:t xml:space="preserve">Post Specific </w:t>
            </w:r>
            <w:r>
              <w:rPr>
                <w:b/>
                <w:spacing w:val="-2"/>
                <w:sz w:val="20"/>
              </w:rPr>
              <w:t>Requirements</w:t>
            </w:r>
          </w:p>
        </w:tc>
        <w:tc>
          <w:tcPr>
            <w:tcW w:w="8257" w:type="dxa"/>
          </w:tcPr>
          <w:p w14:paraId="44169453" w14:textId="77777777" w:rsidR="00C0075F" w:rsidRDefault="008012C9">
            <w:pPr>
              <w:pStyle w:val="TableParagraph"/>
              <w:spacing w:line="229" w:lineRule="exact"/>
              <w:rPr>
                <w:sz w:val="20"/>
              </w:rPr>
            </w:pPr>
            <w:r>
              <w:rPr>
                <w:spacing w:val="-5"/>
                <w:sz w:val="20"/>
              </w:rPr>
              <w:t>N/A</w:t>
            </w:r>
          </w:p>
        </w:tc>
      </w:tr>
      <w:tr w:rsidR="00C0075F" w14:paraId="229DB0C1" w14:textId="77777777">
        <w:trPr>
          <w:trHeight w:val="460"/>
        </w:trPr>
        <w:tc>
          <w:tcPr>
            <w:tcW w:w="2364" w:type="dxa"/>
          </w:tcPr>
          <w:p w14:paraId="412B1B76" w14:textId="77777777" w:rsidR="00C0075F" w:rsidRDefault="008012C9">
            <w:pPr>
              <w:pStyle w:val="TableParagraph"/>
              <w:spacing w:line="230" w:lineRule="exact"/>
              <w:ind w:left="107" w:right="384"/>
              <w:rPr>
                <w:b/>
                <w:sz w:val="20"/>
              </w:rPr>
            </w:pPr>
            <w:r>
              <w:rPr>
                <w:b/>
                <w:sz w:val="20"/>
              </w:rPr>
              <w:t>Other</w:t>
            </w:r>
            <w:r>
              <w:rPr>
                <w:b/>
                <w:spacing w:val="-14"/>
                <w:sz w:val="20"/>
              </w:rPr>
              <w:t xml:space="preserve"> </w:t>
            </w:r>
            <w:r>
              <w:rPr>
                <w:b/>
                <w:sz w:val="20"/>
              </w:rPr>
              <w:t>requirements specific</w:t>
            </w:r>
            <w:r>
              <w:rPr>
                <w:b/>
                <w:spacing w:val="-6"/>
                <w:sz w:val="20"/>
              </w:rPr>
              <w:t xml:space="preserve"> </w:t>
            </w:r>
            <w:r>
              <w:rPr>
                <w:b/>
                <w:sz w:val="20"/>
              </w:rPr>
              <w:t>to</w:t>
            </w:r>
            <w:r>
              <w:rPr>
                <w:b/>
                <w:spacing w:val="-6"/>
                <w:sz w:val="20"/>
              </w:rPr>
              <w:t xml:space="preserve"> </w:t>
            </w:r>
            <w:r>
              <w:rPr>
                <w:b/>
                <w:sz w:val="20"/>
              </w:rPr>
              <w:t>the</w:t>
            </w:r>
            <w:r>
              <w:rPr>
                <w:b/>
                <w:spacing w:val="-8"/>
                <w:sz w:val="20"/>
              </w:rPr>
              <w:t xml:space="preserve"> </w:t>
            </w:r>
            <w:r>
              <w:rPr>
                <w:b/>
                <w:spacing w:val="-4"/>
                <w:sz w:val="20"/>
              </w:rPr>
              <w:t>post</w:t>
            </w:r>
          </w:p>
        </w:tc>
        <w:tc>
          <w:tcPr>
            <w:tcW w:w="8257" w:type="dxa"/>
          </w:tcPr>
          <w:p w14:paraId="2DC967BE" w14:textId="77777777" w:rsidR="00C0075F" w:rsidRDefault="008012C9">
            <w:pPr>
              <w:pStyle w:val="TableParagraph"/>
              <w:spacing w:line="229" w:lineRule="exact"/>
              <w:rPr>
                <w:sz w:val="20"/>
              </w:rPr>
            </w:pPr>
            <w:r>
              <w:rPr>
                <w:sz w:val="20"/>
              </w:rPr>
              <w:t>Will</w:t>
            </w:r>
            <w:r>
              <w:rPr>
                <w:spacing w:val="-8"/>
                <w:sz w:val="20"/>
              </w:rPr>
              <w:t xml:space="preserve"> </w:t>
            </w:r>
            <w:r>
              <w:rPr>
                <w:sz w:val="20"/>
              </w:rPr>
              <w:t>be</w:t>
            </w:r>
            <w:r>
              <w:rPr>
                <w:spacing w:val="-8"/>
                <w:sz w:val="20"/>
              </w:rPr>
              <w:t xml:space="preserve"> </w:t>
            </w:r>
            <w:r>
              <w:rPr>
                <w:sz w:val="20"/>
              </w:rPr>
              <w:t>indicated</w:t>
            </w:r>
            <w:r>
              <w:rPr>
                <w:spacing w:val="-7"/>
                <w:sz w:val="20"/>
              </w:rPr>
              <w:t xml:space="preserve"> </w:t>
            </w:r>
            <w:r>
              <w:rPr>
                <w:sz w:val="20"/>
              </w:rPr>
              <w:t>at</w:t>
            </w:r>
            <w:r>
              <w:rPr>
                <w:spacing w:val="-6"/>
                <w:sz w:val="20"/>
              </w:rPr>
              <w:t xml:space="preserve"> </w:t>
            </w:r>
            <w:r>
              <w:rPr>
                <w:sz w:val="20"/>
              </w:rPr>
              <w:t>expression</w:t>
            </w:r>
            <w:r>
              <w:rPr>
                <w:spacing w:val="-6"/>
                <w:sz w:val="20"/>
              </w:rPr>
              <w:t xml:space="preserve"> </w:t>
            </w:r>
            <w:r>
              <w:rPr>
                <w:sz w:val="20"/>
              </w:rPr>
              <w:t>of</w:t>
            </w:r>
            <w:r>
              <w:rPr>
                <w:spacing w:val="-5"/>
                <w:sz w:val="20"/>
              </w:rPr>
              <w:t xml:space="preserve"> </w:t>
            </w:r>
            <w:r>
              <w:rPr>
                <w:sz w:val="20"/>
              </w:rPr>
              <w:t>interest</w:t>
            </w:r>
            <w:r>
              <w:rPr>
                <w:spacing w:val="-7"/>
                <w:sz w:val="20"/>
              </w:rPr>
              <w:t xml:space="preserve"> </w:t>
            </w:r>
            <w:r>
              <w:rPr>
                <w:sz w:val="20"/>
              </w:rPr>
              <w:t>stage</w:t>
            </w:r>
            <w:r>
              <w:rPr>
                <w:spacing w:val="-6"/>
                <w:sz w:val="20"/>
              </w:rPr>
              <w:t xml:space="preserve"> </w:t>
            </w:r>
            <w:r>
              <w:rPr>
                <w:sz w:val="20"/>
              </w:rPr>
              <w:t>if</w:t>
            </w:r>
            <w:r>
              <w:rPr>
                <w:spacing w:val="-5"/>
                <w:sz w:val="20"/>
              </w:rPr>
              <w:t xml:space="preserve"> </w:t>
            </w:r>
            <w:r>
              <w:rPr>
                <w:sz w:val="20"/>
              </w:rPr>
              <w:t>applicable</w:t>
            </w:r>
            <w:r>
              <w:rPr>
                <w:spacing w:val="-5"/>
                <w:sz w:val="20"/>
              </w:rPr>
              <w:t xml:space="preserve"> </w:t>
            </w:r>
            <w:r>
              <w:rPr>
                <w:sz w:val="20"/>
              </w:rPr>
              <w:t>e.g.</w:t>
            </w:r>
            <w:r>
              <w:rPr>
                <w:spacing w:val="-5"/>
                <w:sz w:val="20"/>
              </w:rPr>
              <w:t xml:space="preserve"> </w:t>
            </w:r>
            <w:r>
              <w:rPr>
                <w:sz w:val="20"/>
              </w:rPr>
              <w:t>access</w:t>
            </w:r>
            <w:r>
              <w:rPr>
                <w:spacing w:val="-7"/>
                <w:sz w:val="20"/>
              </w:rPr>
              <w:t xml:space="preserve"> </w:t>
            </w:r>
            <w:r>
              <w:rPr>
                <w:sz w:val="20"/>
              </w:rPr>
              <w:t>to</w:t>
            </w:r>
            <w:r>
              <w:rPr>
                <w:spacing w:val="-7"/>
                <w:sz w:val="20"/>
              </w:rPr>
              <w:t xml:space="preserve"> </w:t>
            </w:r>
            <w:r>
              <w:rPr>
                <w:sz w:val="20"/>
              </w:rPr>
              <w:t>transport</w:t>
            </w:r>
            <w:r>
              <w:rPr>
                <w:spacing w:val="-8"/>
                <w:sz w:val="20"/>
              </w:rPr>
              <w:t xml:space="preserve"> </w:t>
            </w:r>
            <w:r>
              <w:rPr>
                <w:spacing w:val="-5"/>
                <w:sz w:val="20"/>
              </w:rPr>
              <w:t>etc</w:t>
            </w:r>
          </w:p>
        </w:tc>
      </w:tr>
      <w:tr w:rsidR="00C0075F" w14:paraId="13BD097B" w14:textId="77777777">
        <w:trPr>
          <w:trHeight w:val="8280"/>
        </w:trPr>
        <w:tc>
          <w:tcPr>
            <w:tcW w:w="2364" w:type="dxa"/>
          </w:tcPr>
          <w:p w14:paraId="16928F98" w14:textId="77777777" w:rsidR="00C0075F" w:rsidRDefault="008012C9">
            <w:pPr>
              <w:pStyle w:val="TableParagraph"/>
              <w:ind w:left="107" w:right="273"/>
              <w:rPr>
                <w:b/>
                <w:sz w:val="20"/>
              </w:rPr>
            </w:pPr>
            <w:r>
              <w:rPr>
                <w:b/>
                <w:sz w:val="20"/>
              </w:rPr>
              <w:lastRenderedPageBreak/>
              <w:t>Skills,</w:t>
            </w:r>
            <w:r>
              <w:rPr>
                <w:b/>
                <w:spacing w:val="-14"/>
                <w:sz w:val="20"/>
              </w:rPr>
              <w:t xml:space="preserve"> </w:t>
            </w:r>
            <w:r>
              <w:rPr>
                <w:b/>
                <w:sz w:val="20"/>
              </w:rPr>
              <w:t>competencies and/or knowledge</w:t>
            </w:r>
          </w:p>
        </w:tc>
        <w:tc>
          <w:tcPr>
            <w:tcW w:w="8257" w:type="dxa"/>
          </w:tcPr>
          <w:p w14:paraId="0F9B6588" w14:textId="77777777" w:rsidR="00C0075F" w:rsidRDefault="008012C9">
            <w:pPr>
              <w:pStyle w:val="TableParagraph"/>
              <w:spacing w:line="225" w:lineRule="exact"/>
              <w:rPr>
                <w:b/>
                <w:sz w:val="20"/>
              </w:rPr>
            </w:pPr>
            <w:r>
              <w:rPr>
                <w:b/>
                <w:sz w:val="20"/>
              </w:rPr>
              <w:t>Professional</w:t>
            </w:r>
            <w:r>
              <w:rPr>
                <w:b/>
                <w:spacing w:val="-7"/>
                <w:sz w:val="20"/>
              </w:rPr>
              <w:t xml:space="preserve"> </w:t>
            </w:r>
            <w:r>
              <w:rPr>
                <w:b/>
                <w:sz w:val="20"/>
              </w:rPr>
              <w:t>Knowledge</w:t>
            </w:r>
            <w:r>
              <w:rPr>
                <w:b/>
                <w:spacing w:val="-9"/>
                <w:sz w:val="20"/>
              </w:rPr>
              <w:t xml:space="preserve"> </w:t>
            </w:r>
            <w:r>
              <w:rPr>
                <w:b/>
                <w:sz w:val="20"/>
              </w:rPr>
              <w:t>&amp;</w:t>
            </w:r>
            <w:r>
              <w:rPr>
                <w:b/>
                <w:spacing w:val="-9"/>
                <w:sz w:val="20"/>
              </w:rPr>
              <w:t xml:space="preserve"> </w:t>
            </w:r>
            <w:r>
              <w:rPr>
                <w:b/>
                <w:spacing w:val="-2"/>
                <w:sz w:val="20"/>
              </w:rPr>
              <w:t>Experience</w:t>
            </w:r>
          </w:p>
          <w:p w14:paraId="5792C56E" w14:textId="77777777" w:rsidR="00C0075F" w:rsidRDefault="008012C9">
            <w:pPr>
              <w:pStyle w:val="TableParagraph"/>
              <w:spacing w:before="19"/>
              <w:rPr>
                <w:i/>
                <w:sz w:val="20"/>
              </w:rPr>
            </w:pPr>
            <w:r>
              <w:rPr>
                <w:i/>
                <w:sz w:val="20"/>
              </w:rPr>
              <w:t>For</w:t>
            </w:r>
            <w:r>
              <w:rPr>
                <w:i/>
                <w:spacing w:val="-6"/>
                <w:sz w:val="20"/>
              </w:rPr>
              <w:t xml:space="preserve"> </w:t>
            </w:r>
            <w:r>
              <w:rPr>
                <w:i/>
                <w:spacing w:val="-2"/>
                <w:sz w:val="20"/>
              </w:rPr>
              <w:t>example:</w:t>
            </w:r>
          </w:p>
          <w:p w14:paraId="34AD018D" w14:textId="77777777" w:rsidR="00C0075F" w:rsidRDefault="008012C9">
            <w:pPr>
              <w:pStyle w:val="TableParagraph"/>
              <w:numPr>
                <w:ilvl w:val="0"/>
                <w:numId w:val="3"/>
              </w:numPr>
              <w:tabs>
                <w:tab w:val="left" w:pos="468"/>
              </w:tabs>
              <w:spacing w:before="22"/>
              <w:ind w:right="105"/>
              <w:rPr>
                <w:sz w:val="20"/>
              </w:rPr>
            </w:pPr>
            <w:r>
              <w:rPr>
                <w:sz w:val="20"/>
              </w:rPr>
              <w:t>Demonstrates practitioner</w:t>
            </w:r>
            <w:r>
              <w:rPr>
                <w:spacing w:val="25"/>
                <w:sz w:val="20"/>
              </w:rPr>
              <w:t xml:space="preserve"> </w:t>
            </w:r>
            <w:r>
              <w:rPr>
                <w:sz w:val="20"/>
              </w:rPr>
              <w:t>competence and professionalism</w:t>
            </w:r>
            <w:r>
              <w:rPr>
                <w:spacing w:val="26"/>
                <w:sz w:val="20"/>
              </w:rPr>
              <w:t xml:space="preserve"> </w:t>
            </w:r>
            <w:r>
              <w:rPr>
                <w:sz w:val="20"/>
              </w:rPr>
              <w:t>in order to carry out the duties and responsibilities of the role.</w:t>
            </w:r>
          </w:p>
          <w:p w14:paraId="6C2149F9" w14:textId="77777777" w:rsidR="00C0075F" w:rsidRDefault="008012C9">
            <w:pPr>
              <w:pStyle w:val="TableParagraph"/>
              <w:numPr>
                <w:ilvl w:val="0"/>
                <w:numId w:val="3"/>
              </w:numPr>
              <w:tabs>
                <w:tab w:val="left" w:pos="468"/>
              </w:tabs>
              <w:spacing w:before="1"/>
              <w:ind w:right="102"/>
              <w:rPr>
                <w:sz w:val="20"/>
              </w:rPr>
            </w:pPr>
            <w:r>
              <w:rPr>
                <w:sz w:val="20"/>
              </w:rPr>
              <w:t>Practices nursing care safely and effectively, fulfilling their professional responsibility within their scope of practice.</w:t>
            </w:r>
          </w:p>
          <w:p w14:paraId="541FC7CC" w14:textId="77777777" w:rsidR="00C0075F" w:rsidRDefault="008012C9">
            <w:pPr>
              <w:pStyle w:val="TableParagraph"/>
              <w:numPr>
                <w:ilvl w:val="0"/>
                <w:numId w:val="3"/>
              </w:numPr>
              <w:tabs>
                <w:tab w:val="left" w:pos="468"/>
              </w:tabs>
              <w:spacing w:line="228" w:lineRule="exact"/>
              <w:rPr>
                <w:sz w:val="20"/>
              </w:rPr>
            </w:pPr>
            <w:r>
              <w:rPr>
                <w:sz w:val="20"/>
              </w:rPr>
              <w:t>Practices</w:t>
            </w:r>
            <w:r>
              <w:rPr>
                <w:spacing w:val="-9"/>
                <w:sz w:val="20"/>
              </w:rPr>
              <w:t xml:space="preserve"> </w:t>
            </w:r>
            <w:r>
              <w:rPr>
                <w:sz w:val="20"/>
              </w:rPr>
              <w:t>in</w:t>
            </w:r>
            <w:r>
              <w:rPr>
                <w:spacing w:val="-9"/>
                <w:sz w:val="20"/>
              </w:rPr>
              <w:t xml:space="preserve"> </w:t>
            </w:r>
            <w:r>
              <w:rPr>
                <w:sz w:val="20"/>
              </w:rPr>
              <w:t>accordance</w:t>
            </w:r>
            <w:r>
              <w:rPr>
                <w:spacing w:val="-8"/>
                <w:sz w:val="20"/>
              </w:rPr>
              <w:t xml:space="preserve"> </w:t>
            </w:r>
            <w:r>
              <w:rPr>
                <w:sz w:val="20"/>
              </w:rPr>
              <w:t>with</w:t>
            </w:r>
            <w:r>
              <w:rPr>
                <w:spacing w:val="-9"/>
                <w:sz w:val="20"/>
              </w:rPr>
              <w:t xml:space="preserve"> </w:t>
            </w:r>
            <w:r>
              <w:rPr>
                <w:sz w:val="20"/>
              </w:rPr>
              <w:t>legislation</w:t>
            </w:r>
            <w:r>
              <w:rPr>
                <w:spacing w:val="-8"/>
                <w:sz w:val="20"/>
              </w:rPr>
              <w:t xml:space="preserve"> </w:t>
            </w:r>
            <w:r>
              <w:rPr>
                <w:sz w:val="20"/>
              </w:rPr>
              <w:t>affecting</w:t>
            </w:r>
            <w:r>
              <w:rPr>
                <w:spacing w:val="-10"/>
                <w:sz w:val="20"/>
              </w:rPr>
              <w:t xml:space="preserve"> </w:t>
            </w:r>
            <w:r>
              <w:rPr>
                <w:sz w:val="20"/>
              </w:rPr>
              <w:t>nursing</w:t>
            </w:r>
            <w:r>
              <w:rPr>
                <w:spacing w:val="-10"/>
                <w:sz w:val="20"/>
              </w:rPr>
              <w:t xml:space="preserve"> </w:t>
            </w:r>
            <w:r>
              <w:rPr>
                <w:spacing w:val="-2"/>
                <w:sz w:val="20"/>
              </w:rPr>
              <w:t>practice.</w:t>
            </w:r>
          </w:p>
          <w:p w14:paraId="6240BE24" w14:textId="77777777" w:rsidR="00C0075F" w:rsidRDefault="008012C9">
            <w:pPr>
              <w:pStyle w:val="TableParagraph"/>
              <w:numPr>
                <w:ilvl w:val="0"/>
                <w:numId w:val="3"/>
              </w:numPr>
              <w:tabs>
                <w:tab w:val="left" w:pos="468"/>
              </w:tabs>
              <w:spacing w:before="1"/>
              <w:rPr>
                <w:sz w:val="20"/>
              </w:rPr>
            </w:pPr>
            <w:r>
              <w:rPr>
                <w:sz w:val="20"/>
              </w:rPr>
              <w:t>Displays</w:t>
            </w:r>
            <w:r>
              <w:rPr>
                <w:spacing w:val="-9"/>
                <w:sz w:val="20"/>
              </w:rPr>
              <w:t xml:space="preserve"> </w:t>
            </w:r>
            <w:r>
              <w:rPr>
                <w:sz w:val="20"/>
              </w:rPr>
              <w:t>evidence-based</w:t>
            </w:r>
            <w:r>
              <w:rPr>
                <w:spacing w:val="-10"/>
                <w:sz w:val="20"/>
              </w:rPr>
              <w:t xml:space="preserve"> </w:t>
            </w:r>
            <w:r>
              <w:rPr>
                <w:sz w:val="20"/>
              </w:rPr>
              <w:t>clinical</w:t>
            </w:r>
            <w:r>
              <w:rPr>
                <w:spacing w:val="-11"/>
                <w:sz w:val="20"/>
              </w:rPr>
              <w:t xml:space="preserve"> </w:t>
            </w:r>
            <w:r>
              <w:rPr>
                <w:sz w:val="20"/>
              </w:rPr>
              <w:t>knowledge</w:t>
            </w:r>
            <w:r>
              <w:rPr>
                <w:spacing w:val="-10"/>
                <w:sz w:val="20"/>
              </w:rPr>
              <w:t xml:space="preserve"> </w:t>
            </w:r>
            <w:r>
              <w:rPr>
                <w:sz w:val="20"/>
              </w:rPr>
              <w:t>in</w:t>
            </w:r>
            <w:r>
              <w:rPr>
                <w:spacing w:val="-9"/>
                <w:sz w:val="20"/>
              </w:rPr>
              <w:t xml:space="preserve"> </w:t>
            </w:r>
            <w:r>
              <w:rPr>
                <w:sz w:val="20"/>
              </w:rPr>
              <w:t>making</w:t>
            </w:r>
            <w:r>
              <w:rPr>
                <w:spacing w:val="-9"/>
                <w:sz w:val="20"/>
              </w:rPr>
              <w:t xml:space="preserve"> </w:t>
            </w:r>
            <w:r>
              <w:rPr>
                <w:sz w:val="20"/>
              </w:rPr>
              <w:t>decisions</w:t>
            </w:r>
            <w:r>
              <w:rPr>
                <w:spacing w:val="-9"/>
                <w:sz w:val="20"/>
              </w:rPr>
              <w:t xml:space="preserve"> </w:t>
            </w:r>
            <w:r>
              <w:rPr>
                <w:sz w:val="20"/>
              </w:rPr>
              <w:t>regarding</w:t>
            </w:r>
            <w:r>
              <w:rPr>
                <w:spacing w:val="-5"/>
                <w:sz w:val="20"/>
              </w:rPr>
              <w:t xml:space="preserve"> </w:t>
            </w:r>
            <w:r>
              <w:rPr>
                <w:sz w:val="20"/>
              </w:rPr>
              <w:t>client</w:t>
            </w:r>
            <w:r>
              <w:rPr>
                <w:spacing w:val="-8"/>
                <w:sz w:val="20"/>
              </w:rPr>
              <w:t xml:space="preserve"> </w:t>
            </w:r>
            <w:r>
              <w:rPr>
                <w:spacing w:val="-2"/>
                <w:sz w:val="20"/>
              </w:rPr>
              <w:t>care.</w:t>
            </w:r>
          </w:p>
          <w:p w14:paraId="68CB4D88" w14:textId="77777777" w:rsidR="00C0075F" w:rsidRDefault="008012C9">
            <w:pPr>
              <w:pStyle w:val="TableParagraph"/>
              <w:numPr>
                <w:ilvl w:val="0"/>
                <w:numId w:val="3"/>
              </w:numPr>
              <w:tabs>
                <w:tab w:val="left" w:pos="468"/>
              </w:tabs>
              <w:rPr>
                <w:sz w:val="20"/>
              </w:rPr>
            </w:pPr>
            <w:r>
              <w:rPr>
                <w:sz w:val="20"/>
              </w:rPr>
              <w:t>Demonstrates</w:t>
            </w:r>
            <w:r>
              <w:rPr>
                <w:spacing w:val="-9"/>
                <w:sz w:val="20"/>
              </w:rPr>
              <w:t xml:space="preserve"> </w:t>
            </w:r>
            <w:r>
              <w:rPr>
                <w:sz w:val="20"/>
              </w:rPr>
              <w:t>a</w:t>
            </w:r>
            <w:r>
              <w:rPr>
                <w:spacing w:val="-10"/>
                <w:sz w:val="20"/>
              </w:rPr>
              <w:t xml:space="preserve"> </w:t>
            </w:r>
            <w:r>
              <w:rPr>
                <w:sz w:val="20"/>
              </w:rPr>
              <w:t>commitment</w:t>
            </w:r>
            <w:r>
              <w:rPr>
                <w:spacing w:val="-9"/>
                <w:sz w:val="20"/>
              </w:rPr>
              <w:t xml:space="preserve"> </w:t>
            </w:r>
            <w:r>
              <w:rPr>
                <w:sz w:val="20"/>
              </w:rPr>
              <w:t>to</w:t>
            </w:r>
            <w:r>
              <w:rPr>
                <w:spacing w:val="-9"/>
                <w:sz w:val="20"/>
              </w:rPr>
              <w:t xml:space="preserve"> </w:t>
            </w:r>
            <w:r>
              <w:rPr>
                <w:sz w:val="20"/>
              </w:rPr>
              <w:t>continuing</w:t>
            </w:r>
            <w:r>
              <w:rPr>
                <w:spacing w:val="-9"/>
                <w:sz w:val="20"/>
              </w:rPr>
              <w:t xml:space="preserve"> </w:t>
            </w:r>
            <w:r>
              <w:rPr>
                <w:sz w:val="20"/>
              </w:rPr>
              <w:t>professional</w:t>
            </w:r>
            <w:r>
              <w:rPr>
                <w:spacing w:val="-10"/>
                <w:sz w:val="20"/>
              </w:rPr>
              <w:t xml:space="preserve"> </w:t>
            </w:r>
            <w:r>
              <w:rPr>
                <w:spacing w:val="-2"/>
                <w:sz w:val="20"/>
              </w:rPr>
              <w:t>development.</w:t>
            </w:r>
          </w:p>
          <w:p w14:paraId="5A6A4E2B" w14:textId="77777777" w:rsidR="00C0075F" w:rsidRDefault="008012C9">
            <w:pPr>
              <w:pStyle w:val="TableParagraph"/>
              <w:numPr>
                <w:ilvl w:val="0"/>
                <w:numId w:val="3"/>
              </w:numPr>
              <w:tabs>
                <w:tab w:val="left" w:pos="468"/>
              </w:tabs>
              <w:rPr>
                <w:sz w:val="20"/>
              </w:rPr>
            </w:pPr>
            <w:r>
              <w:rPr>
                <w:sz w:val="20"/>
              </w:rPr>
              <w:t>Demonstrates</w:t>
            </w:r>
            <w:r>
              <w:rPr>
                <w:spacing w:val="-7"/>
                <w:sz w:val="20"/>
              </w:rPr>
              <w:t xml:space="preserve"> </w:t>
            </w:r>
            <w:r>
              <w:rPr>
                <w:sz w:val="20"/>
              </w:rPr>
              <w:t>a</w:t>
            </w:r>
            <w:r>
              <w:rPr>
                <w:spacing w:val="-6"/>
                <w:sz w:val="20"/>
              </w:rPr>
              <w:t xml:space="preserve"> </w:t>
            </w:r>
            <w:r>
              <w:rPr>
                <w:sz w:val="20"/>
              </w:rPr>
              <w:t>willingness</w:t>
            </w:r>
            <w:r>
              <w:rPr>
                <w:spacing w:val="-6"/>
                <w:sz w:val="20"/>
              </w:rPr>
              <w:t xml:space="preserve"> </w:t>
            </w:r>
            <w:r>
              <w:rPr>
                <w:sz w:val="20"/>
              </w:rPr>
              <w:t>to</w:t>
            </w:r>
            <w:r>
              <w:rPr>
                <w:spacing w:val="-9"/>
                <w:sz w:val="20"/>
              </w:rPr>
              <w:t xml:space="preserve"> </w:t>
            </w:r>
            <w:r>
              <w:rPr>
                <w:sz w:val="20"/>
              </w:rPr>
              <w:t>develop</w:t>
            </w:r>
            <w:r>
              <w:rPr>
                <w:spacing w:val="-7"/>
                <w:sz w:val="20"/>
              </w:rPr>
              <w:t xml:space="preserve"> </w:t>
            </w:r>
            <w:r>
              <w:rPr>
                <w:sz w:val="20"/>
              </w:rPr>
              <w:t>IT</w:t>
            </w:r>
            <w:r>
              <w:rPr>
                <w:spacing w:val="-5"/>
                <w:sz w:val="20"/>
              </w:rPr>
              <w:t xml:space="preserve"> </w:t>
            </w:r>
            <w:r>
              <w:rPr>
                <w:sz w:val="20"/>
              </w:rPr>
              <w:t>skills</w:t>
            </w:r>
            <w:r>
              <w:rPr>
                <w:spacing w:val="-7"/>
                <w:sz w:val="20"/>
              </w:rPr>
              <w:t xml:space="preserve"> </w:t>
            </w:r>
            <w:r>
              <w:rPr>
                <w:sz w:val="20"/>
              </w:rPr>
              <w:t>relevant</w:t>
            </w:r>
            <w:r>
              <w:rPr>
                <w:spacing w:val="-7"/>
                <w:sz w:val="20"/>
              </w:rPr>
              <w:t xml:space="preserve"> </w:t>
            </w:r>
            <w:r>
              <w:rPr>
                <w:sz w:val="20"/>
              </w:rPr>
              <w:t>to</w:t>
            </w:r>
            <w:r>
              <w:rPr>
                <w:spacing w:val="-9"/>
                <w:sz w:val="20"/>
              </w:rPr>
              <w:t xml:space="preserve"> </w:t>
            </w:r>
            <w:r>
              <w:rPr>
                <w:sz w:val="20"/>
              </w:rPr>
              <w:t>the</w:t>
            </w:r>
            <w:r>
              <w:rPr>
                <w:spacing w:val="-7"/>
                <w:sz w:val="20"/>
              </w:rPr>
              <w:t xml:space="preserve"> </w:t>
            </w:r>
            <w:r>
              <w:rPr>
                <w:spacing w:val="-2"/>
                <w:sz w:val="20"/>
              </w:rPr>
              <w:t>role.</w:t>
            </w:r>
          </w:p>
          <w:p w14:paraId="3B45B9D0" w14:textId="77777777" w:rsidR="00C0075F" w:rsidRDefault="008012C9">
            <w:pPr>
              <w:pStyle w:val="TableParagraph"/>
              <w:spacing w:before="227"/>
              <w:rPr>
                <w:b/>
                <w:sz w:val="20"/>
              </w:rPr>
            </w:pPr>
            <w:r>
              <w:rPr>
                <w:b/>
                <w:sz w:val="20"/>
              </w:rPr>
              <w:t>Planning</w:t>
            </w:r>
            <w:r>
              <w:rPr>
                <w:b/>
                <w:spacing w:val="-8"/>
                <w:sz w:val="20"/>
              </w:rPr>
              <w:t xml:space="preserve"> </w:t>
            </w:r>
            <w:r>
              <w:rPr>
                <w:b/>
                <w:sz w:val="20"/>
              </w:rPr>
              <w:t>and</w:t>
            </w:r>
            <w:r>
              <w:rPr>
                <w:b/>
                <w:spacing w:val="-7"/>
                <w:sz w:val="20"/>
              </w:rPr>
              <w:t xml:space="preserve"> </w:t>
            </w:r>
            <w:r>
              <w:rPr>
                <w:b/>
                <w:sz w:val="20"/>
              </w:rPr>
              <w:t>Organising</w:t>
            </w:r>
            <w:r>
              <w:rPr>
                <w:b/>
                <w:spacing w:val="-6"/>
                <w:sz w:val="20"/>
              </w:rPr>
              <w:t xml:space="preserve"> </w:t>
            </w:r>
            <w:r>
              <w:rPr>
                <w:b/>
                <w:spacing w:val="-2"/>
                <w:sz w:val="20"/>
              </w:rPr>
              <w:t>Skills</w:t>
            </w:r>
          </w:p>
          <w:p w14:paraId="7CF63381" w14:textId="77777777" w:rsidR="00C0075F" w:rsidRDefault="008012C9">
            <w:pPr>
              <w:pStyle w:val="TableParagraph"/>
              <w:spacing w:before="17"/>
              <w:rPr>
                <w:i/>
                <w:sz w:val="20"/>
              </w:rPr>
            </w:pPr>
            <w:r>
              <w:rPr>
                <w:i/>
                <w:sz w:val="20"/>
              </w:rPr>
              <w:t>For</w:t>
            </w:r>
            <w:r>
              <w:rPr>
                <w:i/>
                <w:spacing w:val="-6"/>
                <w:sz w:val="20"/>
              </w:rPr>
              <w:t xml:space="preserve"> </w:t>
            </w:r>
            <w:r>
              <w:rPr>
                <w:i/>
                <w:spacing w:val="-2"/>
                <w:sz w:val="20"/>
              </w:rPr>
              <w:t>example:</w:t>
            </w:r>
          </w:p>
          <w:p w14:paraId="0C22DEFE" w14:textId="77777777" w:rsidR="00C0075F" w:rsidRDefault="008012C9">
            <w:pPr>
              <w:pStyle w:val="TableParagraph"/>
              <w:numPr>
                <w:ilvl w:val="0"/>
                <w:numId w:val="3"/>
              </w:numPr>
              <w:tabs>
                <w:tab w:val="left" w:pos="468"/>
              </w:tabs>
              <w:spacing w:before="22"/>
              <w:rPr>
                <w:sz w:val="20"/>
              </w:rPr>
            </w:pPr>
            <w:r>
              <w:rPr>
                <w:sz w:val="20"/>
              </w:rPr>
              <w:t>Demonstrates</w:t>
            </w:r>
            <w:r>
              <w:rPr>
                <w:spacing w:val="-9"/>
                <w:sz w:val="20"/>
              </w:rPr>
              <w:t xml:space="preserve"> </w:t>
            </w:r>
            <w:r>
              <w:rPr>
                <w:sz w:val="20"/>
              </w:rPr>
              <w:t>evidence</w:t>
            </w:r>
            <w:r>
              <w:rPr>
                <w:spacing w:val="-9"/>
                <w:sz w:val="20"/>
              </w:rPr>
              <w:t xml:space="preserve"> </w:t>
            </w:r>
            <w:r>
              <w:rPr>
                <w:sz w:val="20"/>
              </w:rPr>
              <w:t>of</w:t>
            </w:r>
            <w:r>
              <w:rPr>
                <w:spacing w:val="-7"/>
                <w:sz w:val="20"/>
              </w:rPr>
              <w:t xml:space="preserve"> </w:t>
            </w:r>
            <w:r>
              <w:rPr>
                <w:sz w:val="20"/>
              </w:rPr>
              <w:t>effective</w:t>
            </w:r>
            <w:r>
              <w:rPr>
                <w:spacing w:val="-9"/>
                <w:sz w:val="20"/>
              </w:rPr>
              <w:t xml:space="preserve"> </w:t>
            </w:r>
            <w:r>
              <w:rPr>
                <w:sz w:val="20"/>
              </w:rPr>
              <w:t>planning</w:t>
            </w:r>
            <w:r>
              <w:rPr>
                <w:spacing w:val="-9"/>
                <w:sz w:val="20"/>
              </w:rPr>
              <w:t xml:space="preserve"> </w:t>
            </w:r>
            <w:r>
              <w:rPr>
                <w:sz w:val="20"/>
              </w:rPr>
              <w:t>and</w:t>
            </w:r>
            <w:r>
              <w:rPr>
                <w:spacing w:val="-10"/>
                <w:sz w:val="20"/>
              </w:rPr>
              <w:t xml:space="preserve"> </w:t>
            </w:r>
            <w:r>
              <w:rPr>
                <w:sz w:val="20"/>
              </w:rPr>
              <w:t>organising</w:t>
            </w:r>
            <w:r>
              <w:rPr>
                <w:spacing w:val="-9"/>
                <w:sz w:val="20"/>
              </w:rPr>
              <w:t xml:space="preserve"> </w:t>
            </w:r>
            <w:r>
              <w:rPr>
                <w:spacing w:val="-2"/>
                <w:sz w:val="20"/>
              </w:rPr>
              <w:t>skills.</w:t>
            </w:r>
          </w:p>
          <w:p w14:paraId="30D164F4" w14:textId="77777777" w:rsidR="00C0075F" w:rsidRDefault="008012C9">
            <w:pPr>
              <w:pStyle w:val="TableParagraph"/>
              <w:numPr>
                <w:ilvl w:val="0"/>
                <w:numId w:val="3"/>
              </w:numPr>
              <w:tabs>
                <w:tab w:val="left" w:pos="468"/>
              </w:tabs>
              <w:spacing w:before="1"/>
              <w:rPr>
                <w:sz w:val="20"/>
              </w:rPr>
            </w:pPr>
            <w:r>
              <w:rPr>
                <w:sz w:val="20"/>
              </w:rPr>
              <w:t>Demonstrates</w:t>
            </w:r>
            <w:r>
              <w:rPr>
                <w:spacing w:val="-8"/>
                <w:sz w:val="20"/>
              </w:rPr>
              <w:t xml:space="preserve"> </w:t>
            </w:r>
            <w:r>
              <w:rPr>
                <w:sz w:val="20"/>
              </w:rPr>
              <w:t>the</w:t>
            </w:r>
            <w:r>
              <w:rPr>
                <w:spacing w:val="-10"/>
                <w:sz w:val="20"/>
              </w:rPr>
              <w:t xml:space="preserve"> </w:t>
            </w:r>
            <w:r>
              <w:rPr>
                <w:sz w:val="20"/>
              </w:rPr>
              <w:t>ability</w:t>
            </w:r>
            <w:r>
              <w:rPr>
                <w:spacing w:val="-11"/>
                <w:sz w:val="20"/>
              </w:rPr>
              <w:t xml:space="preserve"> </w:t>
            </w:r>
            <w:r>
              <w:rPr>
                <w:sz w:val="20"/>
              </w:rPr>
              <w:t>to</w:t>
            </w:r>
            <w:r>
              <w:rPr>
                <w:spacing w:val="-7"/>
                <w:sz w:val="20"/>
              </w:rPr>
              <w:t xml:space="preserve"> </w:t>
            </w:r>
            <w:r>
              <w:rPr>
                <w:sz w:val="20"/>
              </w:rPr>
              <w:t>manage</w:t>
            </w:r>
            <w:r>
              <w:rPr>
                <w:spacing w:val="-9"/>
                <w:sz w:val="20"/>
              </w:rPr>
              <w:t xml:space="preserve"> </w:t>
            </w:r>
            <w:r>
              <w:rPr>
                <w:sz w:val="20"/>
              </w:rPr>
              <w:t>deadlines</w:t>
            </w:r>
            <w:r>
              <w:rPr>
                <w:spacing w:val="-6"/>
                <w:sz w:val="20"/>
              </w:rPr>
              <w:t xml:space="preserve"> </w:t>
            </w:r>
            <w:r>
              <w:rPr>
                <w:sz w:val="20"/>
              </w:rPr>
              <w:t>and</w:t>
            </w:r>
            <w:r>
              <w:rPr>
                <w:spacing w:val="-7"/>
                <w:sz w:val="20"/>
              </w:rPr>
              <w:t xml:space="preserve"> </w:t>
            </w:r>
            <w:r>
              <w:rPr>
                <w:sz w:val="20"/>
              </w:rPr>
              <w:t>effectively</w:t>
            </w:r>
            <w:r>
              <w:rPr>
                <w:spacing w:val="-11"/>
                <w:sz w:val="20"/>
              </w:rPr>
              <w:t xml:space="preserve"> </w:t>
            </w:r>
            <w:r>
              <w:rPr>
                <w:sz w:val="20"/>
              </w:rPr>
              <w:t>handle</w:t>
            </w:r>
            <w:r>
              <w:rPr>
                <w:spacing w:val="-8"/>
                <w:sz w:val="20"/>
              </w:rPr>
              <w:t xml:space="preserve"> </w:t>
            </w:r>
            <w:r>
              <w:rPr>
                <w:sz w:val="20"/>
              </w:rPr>
              <w:t>multiple</w:t>
            </w:r>
            <w:r>
              <w:rPr>
                <w:spacing w:val="-7"/>
                <w:sz w:val="20"/>
              </w:rPr>
              <w:t xml:space="preserve"> </w:t>
            </w:r>
            <w:r>
              <w:rPr>
                <w:spacing w:val="-2"/>
                <w:sz w:val="20"/>
              </w:rPr>
              <w:t>tasks.</w:t>
            </w:r>
          </w:p>
          <w:p w14:paraId="6C1AC4B2" w14:textId="77777777" w:rsidR="00C0075F" w:rsidRDefault="008012C9">
            <w:pPr>
              <w:pStyle w:val="TableParagraph"/>
              <w:numPr>
                <w:ilvl w:val="0"/>
                <w:numId w:val="3"/>
              </w:numPr>
              <w:tabs>
                <w:tab w:val="left" w:pos="468"/>
              </w:tabs>
              <w:ind w:right="145"/>
              <w:rPr>
                <w:sz w:val="20"/>
              </w:rPr>
            </w:pPr>
            <w:r>
              <w:rPr>
                <w:sz w:val="20"/>
              </w:rPr>
              <w:t>Demonstrates</w:t>
            </w:r>
            <w:r>
              <w:rPr>
                <w:spacing w:val="-4"/>
                <w:sz w:val="20"/>
              </w:rPr>
              <w:t xml:space="preserve"> </w:t>
            </w:r>
            <w:r>
              <w:rPr>
                <w:sz w:val="20"/>
              </w:rPr>
              <w:t>an</w:t>
            </w:r>
            <w:r>
              <w:rPr>
                <w:spacing w:val="-6"/>
                <w:sz w:val="20"/>
              </w:rPr>
              <w:t xml:space="preserve"> </w:t>
            </w:r>
            <w:r>
              <w:rPr>
                <w:sz w:val="20"/>
              </w:rPr>
              <w:t>awareness</w:t>
            </w:r>
            <w:r>
              <w:rPr>
                <w:spacing w:val="-4"/>
                <w:sz w:val="20"/>
              </w:rPr>
              <w:t xml:space="preserve"> </w:t>
            </w:r>
            <w:r>
              <w:rPr>
                <w:sz w:val="20"/>
              </w:rPr>
              <w:t>of</w:t>
            </w:r>
            <w:r>
              <w:rPr>
                <w:spacing w:val="-3"/>
                <w:sz w:val="20"/>
              </w:rPr>
              <w:t xml:space="preserve"> </w:t>
            </w:r>
            <w:r>
              <w:rPr>
                <w:sz w:val="20"/>
              </w:rPr>
              <w:t>resource</w:t>
            </w:r>
            <w:r>
              <w:rPr>
                <w:spacing w:val="-7"/>
                <w:sz w:val="20"/>
              </w:rPr>
              <w:t xml:space="preserve"> </w:t>
            </w:r>
            <w:r>
              <w:rPr>
                <w:sz w:val="20"/>
              </w:rPr>
              <w:t>management</w:t>
            </w:r>
            <w:r>
              <w:rPr>
                <w:spacing w:val="-5"/>
                <w:sz w:val="20"/>
              </w:rPr>
              <w:t xml:space="preserve"> </w:t>
            </w:r>
            <w:r>
              <w:rPr>
                <w:sz w:val="20"/>
              </w:rPr>
              <w:t>and</w:t>
            </w:r>
            <w:r>
              <w:rPr>
                <w:spacing w:val="-6"/>
                <w:sz w:val="20"/>
              </w:rPr>
              <w:t xml:space="preserve"> </w:t>
            </w:r>
            <w:r>
              <w:rPr>
                <w:sz w:val="20"/>
              </w:rPr>
              <w:t>the</w:t>
            </w:r>
            <w:r>
              <w:rPr>
                <w:spacing w:val="-4"/>
                <w:sz w:val="20"/>
              </w:rPr>
              <w:t xml:space="preserve"> </w:t>
            </w:r>
            <w:r>
              <w:rPr>
                <w:sz w:val="20"/>
              </w:rPr>
              <w:t>importance</w:t>
            </w:r>
            <w:r>
              <w:rPr>
                <w:spacing w:val="-5"/>
                <w:sz w:val="20"/>
              </w:rPr>
              <w:t xml:space="preserve"> </w:t>
            </w:r>
            <w:r>
              <w:rPr>
                <w:sz w:val="20"/>
              </w:rPr>
              <w:t>of</w:t>
            </w:r>
            <w:r>
              <w:rPr>
                <w:spacing w:val="-3"/>
                <w:sz w:val="20"/>
              </w:rPr>
              <w:t xml:space="preserve"> </w:t>
            </w:r>
            <w:r>
              <w:rPr>
                <w:sz w:val="20"/>
              </w:rPr>
              <w:t>value</w:t>
            </w:r>
            <w:r>
              <w:rPr>
                <w:spacing w:val="-5"/>
                <w:sz w:val="20"/>
              </w:rPr>
              <w:t xml:space="preserve"> </w:t>
            </w:r>
            <w:r>
              <w:rPr>
                <w:sz w:val="20"/>
              </w:rPr>
              <w:t xml:space="preserve">for </w:t>
            </w:r>
            <w:r>
              <w:rPr>
                <w:spacing w:val="-2"/>
                <w:sz w:val="20"/>
              </w:rPr>
              <w:t>money.</w:t>
            </w:r>
          </w:p>
          <w:p w14:paraId="59F8DB9F" w14:textId="77777777" w:rsidR="00C0075F" w:rsidRDefault="008012C9">
            <w:pPr>
              <w:pStyle w:val="TableParagraph"/>
              <w:numPr>
                <w:ilvl w:val="0"/>
                <w:numId w:val="3"/>
              </w:numPr>
              <w:tabs>
                <w:tab w:val="left" w:pos="468"/>
              </w:tabs>
              <w:spacing w:before="1"/>
              <w:ind w:right="327"/>
              <w:rPr>
                <w:sz w:val="20"/>
              </w:rPr>
            </w:pPr>
            <w:r>
              <w:rPr>
                <w:sz w:val="20"/>
              </w:rPr>
              <w:t>Demonstrates</w:t>
            </w:r>
            <w:r>
              <w:rPr>
                <w:spacing w:val="-4"/>
                <w:sz w:val="20"/>
              </w:rPr>
              <w:t xml:space="preserve"> </w:t>
            </w:r>
            <w:r>
              <w:rPr>
                <w:sz w:val="20"/>
              </w:rPr>
              <w:t>flexibility</w:t>
            </w:r>
            <w:r>
              <w:rPr>
                <w:spacing w:val="-7"/>
                <w:sz w:val="20"/>
              </w:rPr>
              <w:t xml:space="preserve"> </w:t>
            </w:r>
            <w:r>
              <w:rPr>
                <w:sz w:val="20"/>
              </w:rPr>
              <w:t>and</w:t>
            </w:r>
            <w:r>
              <w:rPr>
                <w:spacing w:val="-3"/>
                <w:sz w:val="20"/>
              </w:rPr>
              <w:t xml:space="preserve"> </w:t>
            </w:r>
            <w:r>
              <w:rPr>
                <w:sz w:val="20"/>
              </w:rPr>
              <w:t>adaptability</w:t>
            </w:r>
            <w:r>
              <w:rPr>
                <w:spacing w:val="-7"/>
                <w:sz w:val="20"/>
              </w:rPr>
              <w:t xml:space="preserve"> </w:t>
            </w:r>
            <w:r>
              <w:rPr>
                <w:sz w:val="20"/>
              </w:rPr>
              <w:t>in</w:t>
            </w:r>
            <w:r>
              <w:rPr>
                <w:spacing w:val="-5"/>
                <w:sz w:val="20"/>
              </w:rPr>
              <w:t xml:space="preserve"> </w:t>
            </w:r>
            <w:r>
              <w:rPr>
                <w:sz w:val="20"/>
              </w:rPr>
              <w:t>their</w:t>
            </w:r>
            <w:r>
              <w:rPr>
                <w:spacing w:val="-2"/>
                <w:sz w:val="20"/>
              </w:rPr>
              <w:t xml:space="preserve"> </w:t>
            </w:r>
            <w:r>
              <w:rPr>
                <w:sz w:val="20"/>
              </w:rPr>
              <w:t>approach</w:t>
            </w:r>
            <w:r>
              <w:rPr>
                <w:spacing w:val="-5"/>
                <w:sz w:val="20"/>
              </w:rPr>
              <w:t xml:space="preserve"> </w:t>
            </w:r>
            <w:r>
              <w:rPr>
                <w:sz w:val="20"/>
              </w:rPr>
              <w:t>to</w:t>
            </w:r>
            <w:r>
              <w:rPr>
                <w:spacing w:val="-3"/>
                <w:sz w:val="20"/>
              </w:rPr>
              <w:t xml:space="preserve"> </w:t>
            </w:r>
            <w:r>
              <w:rPr>
                <w:sz w:val="20"/>
              </w:rPr>
              <w:t>work,</w:t>
            </w:r>
            <w:r>
              <w:rPr>
                <w:spacing w:val="-5"/>
                <w:sz w:val="20"/>
              </w:rPr>
              <w:t xml:space="preserve"> </w:t>
            </w:r>
            <w:r>
              <w:rPr>
                <w:sz w:val="20"/>
              </w:rPr>
              <w:t>is</w:t>
            </w:r>
            <w:r>
              <w:rPr>
                <w:spacing w:val="-4"/>
                <w:sz w:val="20"/>
              </w:rPr>
              <w:t xml:space="preserve"> </w:t>
            </w:r>
            <w:r>
              <w:rPr>
                <w:sz w:val="20"/>
              </w:rPr>
              <w:t>open</w:t>
            </w:r>
            <w:r>
              <w:rPr>
                <w:spacing w:val="-5"/>
                <w:sz w:val="20"/>
              </w:rPr>
              <w:t xml:space="preserve"> </w:t>
            </w:r>
            <w:r>
              <w:rPr>
                <w:sz w:val="20"/>
              </w:rPr>
              <w:t>to change and new ways of working.</w:t>
            </w:r>
          </w:p>
          <w:p w14:paraId="3B0E3F73" w14:textId="77777777" w:rsidR="00C0075F" w:rsidRDefault="00C0075F">
            <w:pPr>
              <w:pStyle w:val="TableParagraph"/>
              <w:spacing w:before="13"/>
              <w:ind w:left="0"/>
              <w:rPr>
                <w:b/>
                <w:sz w:val="20"/>
              </w:rPr>
            </w:pPr>
          </w:p>
          <w:p w14:paraId="2CA4ECB4" w14:textId="77777777" w:rsidR="00C0075F" w:rsidRDefault="008012C9">
            <w:pPr>
              <w:pStyle w:val="TableParagraph"/>
              <w:rPr>
                <w:b/>
                <w:sz w:val="20"/>
              </w:rPr>
            </w:pPr>
            <w:r>
              <w:rPr>
                <w:b/>
                <w:sz w:val="20"/>
              </w:rPr>
              <w:t>Building</w:t>
            </w:r>
            <w:r>
              <w:rPr>
                <w:b/>
                <w:spacing w:val="-7"/>
                <w:sz w:val="20"/>
              </w:rPr>
              <w:t xml:space="preserve"> </w:t>
            </w:r>
            <w:r>
              <w:rPr>
                <w:b/>
                <w:sz w:val="20"/>
              </w:rPr>
              <w:t>and</w:t>
            </w:r>
            <w:r>
              <w:rPr>
                <w:b/>
                <w:spacing w:val="-6"/>
                <w:sz w:val="20"/>
              </w:rPr>
              <w:t xml:space="preserve"> </w:t>
            </w:r>
            <w:r>
              <w:rPr>
                <w:b/>
                <w:sz w:val="20"/>
              </w:rPr>
              <w:t>Maintaining</w:t>
            </w:r>
            <w:r>
              <w:rPr>
                <w:b/>
                <w:spacing w:val="-6"/>
                <w:sz w:val="20"/>
              </w:rPr>
              <w:t xml:space="preserve"> </w:t>
            </w:r>
            <w:r>
              <w:rPr>
                <w:b/>
                <w:spacing w:val="-2"/>
                <w:sz w:val="20"/>
              </w:rPr>
              <w:t>Relationships</w:t>
            </w:r>
          </w:p>
          <w:p w14:paraId="4E198BA2" w14:textId="77777777" w:rsidR="00C0075F" w:rsidRDefault="008012C9">
            <w:pPr>
              <w:pStyle w:val="TableParagraph"/>
              <w:spacing w:before="17"/>
              <w:rPr>
                <w:i/>
                <w:sz w:val="20"/>
              </w:rPr>
            </w:pPr>
            <w:r>
              <w:rPr>
                <w:i/>
                <w:sz w:val="20"/>
              </w:rPr>
              <w:t>For</w:t>
            </w:r>
            <w:r>
              <w:rPr>
                <w:i/>
                <w:spacing w:val="-6"/>
                <w:sz w:val="20"/>
              </w:rPr>
              <w:t xml:space="preserve"> </w:t>
            </w:r>
            <w:r>
              <w:rPr>
                <w:i/>
                <w:spacing w:val="-2"/>
                <w:sz w:val="20"/>
              </w:rPr>
              <w:t>example:</w:t>
            </w:r>
          </w:p>
          <w:p w14:paraId="450EA250" w14:textId="77777777" w:rsidR="00C0075F" w:rsidRDefault="008012C9">
            <w:pPr>
              <w:pStyle w:val="TableParagraph"/>
              <w:numPr>
                <w:ilvl w:val="0"/>
                <w:numId w:val="3"/>
              </w:numPr>
              <w:tabs>
                <w:tab w:val="left" w:pos="468"/>
              </w:tabs>
              <w:spacing w:before="25" w:line="229" w:lineRule="exact"/>
              <w:rPr>
                <w:sz w:val="20"/>
              </w:rPr>
            </w:pPr>
            <w:r>
              <w:rPr>
                <w:sz w:val="20"/>
              </w:rPr>
              <w:t>Demonstrates</w:t>
            </w:r>
            <w:r>
              <w:rPr>
                <w:spacing w:val="-6"/>
                <w:sz w:val="20"/>
              </w:rPr>
              <w:t xml:space="preserve"> </w:t>
            </w:r>
            <w:r>
              <w:rPr>
                <w:sz w:val="20"/>
              </w:rPr>
              <w:t>the</w:t>
            </w:r>
            <w:r>
              <w:rPr>
                <w:spacing w:val="-6"/>
                <w:sz w:val="20"/>
              </w:rPr>
              <w:t xml:space="preserve"> </w:t>
            </w:r>
            <w:r>
              <w:rPr>
                <w:sz w:val="20"/>
              </w:rPr>
              <w:t>ability</w:t>
            </w:r>
            <w:r>
              <w:rPr>
                <w:spacing w:val="-9"/>
                <w:sz w:val="20"/>
              </w:rPr>
              <w:t xml:space="preserve"> </w:t>
            </w:r>
            <w:r>
              <w:rPr>
                <w:sz w:val="20"/>
              </w:rPr>
              <w:t>to</w:t>
            </w:r>
            <w:r>
              <w:rPr>
                <w:spacing w:val="-4"/>
                <w:sz w:val="20"/>
              </w:rPr>
              <w:t xml:space="preserve"> </w:t>
            </w:r>
            <w:r>
              <w:rPr>
                <w:sz w:val="20"/>
              </w:rPr>
              <w:t>work</w:t>
            </w:r>
            <w:r>
              <w:rPr>
                <w:spacing w:val="-2"/>
                <w:sz w:val="20"/>
              </w:rPr>
              <w:t xml:space="preserve"> </w:t>
            </w:r>
            <w:r>
              <w:rPr>
                <w:sz w:val="20"/>
              </w:rPr>
              <w:t>on</w:t>
            </w:r>
            <w:r>
              <w:rPr>
                <w:spacing w:val="-7"/>
                <w:sz w:val="20"/>
              </w:rPr>
              <w:t xml:space="preserve"> </w:t>
            </w:r>
            <w:r>
              <w:rPr>
                <w:sz w:val="20"/>
              </w:rPr>
              <w:t>own</w:t>
            </w:r>
            <w:r>
              <w:rPr>
                <w:spacing w:val="-4"/>
                <w:sz w:val="20"/>
              </w:rPr>
              <w:t xml:space="preserve"> </w:t>
            </w:r>
            <w:r>
              <w:rPr>
                <w:sz w:val="20"/>
              </w:rPr>
              <w:t>initiative</w:t>
            </w:r>
            <w:r>
              <w:rPr>
                <w:spacing w:val="-4"/>
                <w:sz w:val="20"/>
              </w:rPr>
              <w:t xml:space="preserve"> </w:t>
            </w:r>
            <w:r>
              <w:rPr>
                <w:sz w:val="20"/>
              </w:rPr>
              <w:t>as</w:t>
            </w:r>
            <w:r>
              <w:rPr>
                <w:spacing w:val="-4"/>
                <w:sz w:val="20"/>
              </w:rPr>
              <w:t xml:space="preserve"> </w:t>
            </w:r>
            <w:r>
              <w:rPr>
                <w:sz w:val="20"/>
              </w:rPr>
              <w:t>well</w:t>
            </w:r>
            <w:r>
              <w:rPr>
                <w:spacing w:val="-5"/>
                <w:sz w:val="20"/>
              </w:rPr>
              <w:t xml:space="preserve"> </w:t>
            </w:r>
            <w:r>
              <w:rPr>
                <w:sz w:val="20"/>
              </w:rPr>
              <w:t>as</w:t>
            </w:r>
            <w:r>
              <w:rPr>
                <w:spacing w:val="-5"/>
                <w:sz w:val="20"/>
              </w:rPr>
              <w:t xml:space="preserve"> </w:t>
            </w:r>
            <w:r>
              <w:rPr>
                <w:sz w:val="20"/>
              </w:rPr>
              <w:t>part</w:t>
            </w:r>
            <w:r>
              <w:rPr>
                <w:spacing w:val="-4"/>
                <w:sz w:val="20"/>
              </w:rPr>
              <w:t xml:space="preserve"> </w:t>
            </w:r>
            <w:r>
              <w:rPr>
                <w:sz w:val="20"/>
              </w:rPr>
              <w:t>of</w:t>
            </w:r>
            <w:r>
              <w:rPr>
                <w:spacing w:val="-4"/>
                <w:sz w:val="20"/>
              </w:rPr>
              <w:t xml:space="preserve"> </w:t>
            </w:r>
            <w:r>
              <w:rPr>
                <w:sz w:val="20"/>
              </w:rPr>
              <w:t>a</w:t>
            </w:r>
            <w:r>
              <w:rPr>
                <w:spacing w:val="-7"/>
                <w:sz w:val="20"/>
              </w:rPr>
              <w:t xml:space="preserve"> </w:t>
            </w:r>
            <w:r>
              <w:rPr>
                <w:spacing w:val="-2"/>
                <w:sz w:val="20"/>
              </w:rPr>
              <w:t>team.</w:t>
            </w:r>
          </w:p>
          <w:p w14:paraId="5D75B672" w14:textId="77777777" w:rsidR="00C0075F" w:rsidRDefault="008012C9">
            <w:pPr>
              <w:pStyle w:val="TableParagraph"/>
              <w:numPr>
                <w:ilvl w:val="0"/>
                <w:numId w:val="3"/>
              </w:numPr>
              <w:tabs>
                <w:tab w:val="left" w:pos="468"/>
              </w:tabs>
              <w:ind w:right="111"/>
              <w:rPr>
                <w:sz w:val="20"/>
              </w:rPr>
            </w:pPr>
            <w:r>
              <w:rPr>
                <w:sz w:val="20"/>
              </w:rPr>
              <w:t>Demonstrates</w:t>
            </w:r>
            <w:r>
              <w:rPr>
                <w:spacing w:val="-4"/>
                <w:sz w:val="20"/>
              </w:rPr>
              <w:t xml:space="preserve"> </w:t>
            </w:r>
            <w:r>
              <w:rPr>
                <w:sz w:val="20"/>
              </w:rPr>
              <w:t>the</w:t>
            </w:r>
            <w:r>
              <w:rPr>
                <w:spacing w:val="-6"/>
                <w:sz w:val="20"/>
              </w:rPr>
              <w:t xml:space="preserve"> </w:t>
            </w:r>
            <w:r>
              <w:rPr>
                <w:sz w:val="20"/>
              </w:rPr>
              <w:t>ability</w:t>
            </w:r>
            <w:r>
              <w:rPr>
                <w:spacing w:val="-7"/>
                <w:sz w:val="20"/>
              </w:rPr>
              <w:t xml:space="preserve"> </w:t>
            </w:r>
            <w:r>
              <w:rPr>
                <w:sz w:val="20"/>
              </w:rPr>
              <w:t>to</w:t>
            </w:r>
            <w:r>
              <w:rPr>
                <w:spacing w:val="-3"/>
                <w:sz w:val="20"/>
              </w:rPr>
              <w:t xml:space="preserve"> </w:t>
            </w:r>
            <w:r>
              <w:rPr>
                <w:sz w:val="20"/>
              </w:rPr>
              <w:t>build</w:t>
            </w:r>
            <w:r>
              <w:rPr>
                <w:spacing w:val="-3"/>
                <w:sz w:val="20"/>
              </w:rPr>
              <w:t xml:space="preserve"> </w:t>
            </w:r>
            <w:r>
              <w:rPr>
                <w:sz w:val="20"/>
              </w:rPr>
              <w:t>and</w:t>
            </w:r>
            <w:r>
              <w:rPr>
                <w:spacing w:val="-5"/>
                <w:sz w:val="20"/>
              </w:rPr>
              <w:t xml:space="preserve"> </w:t>
            </w:r>
            <w:r>
              <w:rPr>
                <w:sz w:val="20"/>
              </w:rPr>
              <w:t>maintain</w:t>
            </w:r>
            <w:r>
              <w:rPr>
                <w:spacing w:val="-3"/>
                <w:sz w:val="20"/>
              </w:rPr>
              <w:t xml:space="preserve"> </w:t>
            </w:r>
            <w:r>
              <w:rPr>
                <w:sz w:val="20"/>
              </w:rPr>
              <w:t>relationships</w:t>
            </w:r>
            <w:r>
              <w:rPr>
                <w:spacing w:val="-2"/>
                <w:sz w:val="20"/>
              </w:rPr>
              <w:t xml:space="preserve"> </w:t>
            </w:r>
            <w:r>
              <w:rPr>
                <w:sz w:val="20"/>
              </w:rPr>
              <w:t>including</w:t>
            </w:r>
            <w:r>
              <w:rPr>
                <w:spacing w:val="-6"/>
                <w:sz w:val="20"/>
              </w:rPr>
              <w:t xml:space="preserve"> </w:t>
            </w:r>
            <w:r>
              <w:rPr>
                <w:sz w:val="20"/>
              </w:rPr>
              <w:t>the</w:t>
            </w:r>
            <w:r>
              <w:rPr>
                <w:spacing w:val="-4"/>
                <w:sz w:val="20"/>
              </w:rPr>
              <w:t xml:space="preserve"> </w:t>
            </w:r>
            <w:r>
              <w:rPr>
                <w:sz w:val="20"/>
              </w:rPr>
              <w:t>ability</w:t>
            </w:r>
            <w:r>
              <w:rPr>
                <w:spacing w:val="-6"/>
                <w:sz w:val="20"/>
              </w:rPr>
              <w:t xml:space="preserve"> </w:t>
            </w:r>
            <w:r>
              <w:rPr>
                <w:sz w:val="20"/>
              </w:rPr>
              <w:t>to</w:t>
            </w:r>
            <w:r>
              <w:rPr>
                <w:spacing w:val="-3"/>
                <w:sz w:val="20"/>
              </w:rPr>
              <w:t xml:space="preserve"> </w:t>
            </w:r>
            <w:r>
              <w:rPr>
                <w:sz w:val="20"/>
              </w:rPr>
              <w:t>work effectively as part of a multi-disciplinary team.</w:t>
            </w:r>
          </w:p>
          <w:p w14:paraId="07E51606" w14:textId="77777777" w:rsidR="00C0075F" w:rsidRDefault="008012C9">
            <w:pPr>
              <w:pStyle w:val="TableParagraph"/>
              <w:numPr>
                <w:ilvl w:val="0"/>
                <w:numId w:val="3"/>
              </w:numPr>
              <w:tabs>
                <w:tab w:val="left" w:pos="468"/>
              </w:tabs>
              <w:rPr>
                <w:sz w:val="20"/>
              </w:rPr>
            </w:pPr>
            <w:r>
              <w:rPr>
                <w:sz w:val="20"/>
              </w:rPr>
              <w:t>Demonstrates</w:t>
            </w:r>
            <w:r>
              <w:rPr>
                <w:spacing w:val="-7"/>
                <w:sz w:val="20"/>
              </w:rPr>
              <w:t xml:space="preserve"> </w:t>
            </w:r>
            <w:r>
              <w:rPr>
                <w:sz w:val="20"/>
              </w:rPr>
              <w:t>an</w:t>
            </w:r>
            <w:r>
              <w:rPr>
                <w:spacing w:val="-7"/>
                <w:sz w:val="20"/>
              </w:rPr>
              <w:t xml:space="preserve"> </w:t>
            </w:r>
            <w:r>
              <w:rPr>
                <w:sz w:val="20"/>
              </w:rPr>
              <w:t>awareness</w:t>
            </w:r>
            <w:r>
              <w:rPr>
                <w:spacing w:val="-6"/>
                <w:sz w:val="20"/>
              </w:rPr>
              <w:t xml:space="preserve"> </w:t>
            </w:r>
            <w:r>
              <w:rPr>
                <w:sz w:val="20"/>
              </w:rPr>
              <w:t>and</w:t>
            </w:r>
            <w:r>
              <w:rPr>
                <w:spacing w:val="-7"/>
                <w:sz w:val="20"/>
              </w:rPr>
              <w:t xml:space="preserve"> </w:t>
            </w:r>
            <w:r>
              <w:rPr>
                <w:sz w:val="20"/>
              </w:rPr>
              <w:t>appreciation</w:t>
            </w:r>
            <w:r>
              <w:rPr>
                <w:spacing w:val="-6"/>
                <w:sz w:val="20"/>
              </w:rPr>
              <w:t xml:space="preserve"> </w:t>
            </w:r>
            <w:r>
              <w:rPr>
                <w:sz w:val="20"/>
              </w:rPr>
              <w:t>of</w:t>
            </w:r>
            <w:r>
              <w:rPr>
                <w:spacing w:val="-5"/>
                <w:sz w:val="20"/>
              </w:rPr>
              <w:t xml:space="preserve"> </w:t>
            </w:r>
            <w:r>
              <w:rPr>
                <w:sz w:val="20"/>
              </w:rPr>
              <w:t>the</w:t>
            </w:r>
            <w:r>
              <w:rPr>
                <w:spacing w:val="-7"/>
                <w:sz w:val="20"/>
              </w:rPr>
              <w:t xml:space="preserve"> </w:t>
            </w:r>
            <w:r>
              <w:rPr>
                <w:sz w:val="20"/>
              </w:rPr>
              <w:t>patient</w:t>
            </w:r>
            <w:r>
              <w:rPr>
                <w:spacing w:val="-7"/>
                <w:sz w:val="20"/>
              </w:rPr>
              <w:t xml:space="preserve"> </w:t>
            </w:r>
            <w:r>
              <w:rPr>
                <w:sz w:val="20"/>
              </w:rPr>
              <w:t>/</w:t>
            </w:r>
            <w:r>
              <w:rPr>
                <w:spacing w:val="-7"/>
                <w:sz w:val="20"/>
              </w:rPr>
              <w:t xml:space="preserve"> </w:t>
            </w:r>
            <w:r>
              <w:rPr>
                <w:sz w:val="20"/>
              </w:rPr>
              <w:t>client</w:t>
            </w:r>
            <w:r>
              <w:rPr>
                <w:spacing w:val="-7"/>
                <w:sz w:val="20"/>
              </w:rPr>
              <w:t xml:space="preserve"> </w:t>
            </w:r>
            <w:r>
              <w:rPr>
                <w:sz w:val="20"/>
              </w:rPr>
              <w:t>and</w:t>
            </w:r>
            <w:r>
              <w:rPr>
                <w:spacing w:val="-8"/>
                <w:sz w:val="20"/>
              </w:rPr>
              <w:t xml:space="preserve"> </w:t>
            </w:r>
            <w:r>
              <w:rPr>
                <w:sz w:val="20"/>
              </w:rPr>
              <w:t>their</w:t>
            </w:r>
            <w:r>
              <w:rPr>
                <w:spacing w:val="-6"/>
                <w:sz w:val="20"/>
              </w:rPr>
              <w:t xml:space="preserve"> </w:t>
            </w:r>
            <w:r>
              <w:rPr>
                <w:spacing w:val="-2"/>
                <w:sz w:val="20"/>
              </w:rPr>
              <w:t>families</w:t>
            </w:r>
          </w:p>
          <w:p w14:paraId="7A8A9927" w14:textId="77777777" w:rsidR="00C0075F" w:rsidRDefault="008012C9">
            <w:pPr>
              <w:pStyle w:val="TableParagraph"/>
              <w:numPr>
                <w:ilvl w:val="0"/>
                <w:numId w:val="3"/>
              </w:numPr>
              <w:tabs>
                <w:tab w:val="left" w:pos="468"/>
              </w:tabs>
              <w:spacing w:before="1"/>
              <w:ind w:right="955"/>
              <w:rPr>
                <w:sz w:val="20"/>
              </w:rPr>
            </w:pPr>
            <w:r>
              <w:rPr>
                <w:sz w:val="20"/>
              </w:rPr>
              <w:t>Uses</w:t>
            </w:r>
            <w:r>
              <w:rPr>
                <w:spacing w:val="-4"/>
                <w:sz w:val="20"/>
              </w:rPr>
              <w:t xml:space="preserve"> </w:t>
            </w:r>
            <w:r>
              <w:rPr>
                <w:sz w:val="20"/>
              </w:rPr>
              <w:t>diplomacy</w:t>
            </w:r>
            <w:r>
              <w:rPr>
                <w:spacing w:val="-9"/>
                <w:sz w:val="20"/>
              </w:rPr>
              <w:t xml:space="preserve"> </w:t>
            </w:r>
            <w:r>
              <w:rPr>
                <w:sz w:val="20"/>
              </w:rPr>
              <w:t>and</w:t>
            </w:r>
            <w:r>
              <w:rPr>
                <w:spacing w:val="-3"/>
                <w:sz w:val="20"/>
              </w:rPr>
              <w:t xml:space="preserve"> </w:t>
            </w:r>
            <w:r>
              <w:rPr>
                <w:sz w:val="20"/>
              </w:rPr>
              <w:t>tact</w:t>
            </w:r>
            <w:r>
              <w:rPr>
                <w:spacing w:val="-3"/>
                <w:sz w:val="20"/>
              </w:rPr>
              <w:t xml:space="preserve"> </w:t>
            </w:r>
            <w:r>
              <w:rPr>
                <w:sz w:val="20"/>
              </w:rPr>
              <w:t>in</w:t>
            </w:r>
            <w:r>
              <w:rPr>
                <w:spacing w:val="-3"/>
                <w:sz w:val="20"/>
              </w:rPr>
              <w:t xml:space="preserve"> </w:t>
            </w:r>
            <w:r>
              <w:rPr>
                <w:sz w:val="20"/>
              </w:rPr>
              <w:t>fraught</w:t>
            </w:r>
            <w:r>
              <w:rPr>
                <w:spacing w:val="-5"/>
                <w:sz w:val="20"/>
              </w:rPr>
              <w:t xml:space="preserve"> </w:t>
            </w:r>
            <w:r>
              <w:rPr>
                <w:sz w:val="20"/>
              </w:rPr>
              <w:t>situations</w:t>
            </w:r>
            <w:r>
              <w:rPr>
                <w:spacing w:val="-4"/>
                <w:sz w:val="20"/>
              </w:rPr>
              <w:t xml:space="preserve"> </w:t>
            </w:r>
            <w:r>
              <w:rPr>
                <w:sz w:val="20"/>
              </w:rPr>
              <w:t>and</w:t>
            </w:r>
            <w:r>
              <w:rPr>
                <w:spacing w:val="-6"/>
                <w:sz w:val="20"/>
              </w:rPr>
              <w:t xml:space="preserve"> </w:t>
            </w:r>
            <w:r>
              <w:rPr>
                <w:sz w:val="20"/>
              </w:rPr>
              <w:t>can</w:t>
            </w:r>
            <w:r>
              <w:rPr>
                <w:spacing w:val="-1"/>
                <w:sz w:val="20"/>
              </w:rPr>
              <w:t xml:space="preserve"> </w:t>
            </w:r>
            <w:r>
              <w:rPr>
                <w:sz w:val="20"/>
              </w:rPr>
              <w:t>diffuse</w:t>
            </w:r>
            <w:r>
              <w:rPr>
                <w:spacing w:val="-5"/>
                <w:sz w:val="20"/>
              </w:rPr>
              <w:t xml:space="preserve"> </w:t>
            </w:r>
            <w:r>
              <w:rPr>
                <w:sz w:val="20"/>
              </w:rPr>
              <w:t>tense</w:t>
            </w:r>
            <w:r>
              <w:rPr>
                <w:spacing w:val="-5"/>
                <w:sz w:val="20"/>
              </w:rPr>
              <w:t xml:space="preserve"> </w:t>
            </w:r>
            <w:r>
              <w:rPr>
                <w:sz w:val="20"/>
              </w:rPr>
              <w:t xml:space="preserve">situations </w:t>
            </w:r>
            <w:r>
              <w:rPr>
                <w:spacing w:val="-2"/>
                <w:sz w:val="20"/>
              </w:rPr>
              <w:t>comfortably.</w:t>
            </w:r>
          </w:p>
          <w:p w14:paraId="3222571E" w14:textId="77777777" w:rsidR="00C0075F" w:rsidRDefault="008012C9">
            <w:pPr>
              <w:pStyle w:val="TableParagraph"/>
              <w:numPr>
                <w:ilvl w:val="0"/>
                <w:numId w:val="3"/>
              </w:numPr>
              <w:tabs>
                <w:tab w:val="left" w:pos="468"/>
              </w:tabs>
              <w:rPr>
                <w:sz w:val="20"/>
              </w:rPr>
            </w:pPr>
            <w:r>
              <w:rPr>
                <w:sz w:val="20"/>
              </w:rPr>
              <w:t>Ensures</w:t>
            </w:r>
            <w:r>
              <w:rPr>
                <w:spacing w:val="-5"/>
                <w:sz w:val="20"/>
              </w:rPr>
              <w:t xml:space="preserve"> </w:t>
            </w:r>
            <w:r>
              <w:rPr>
                <w:sz w:val="20"/>
              </w:rPr>
              <w:t>that</w:t>
            </w:r>
            <w:r>
              <w:rPr>
                <w:spacing w:val="-7"/>
                <w:sz w:val="20"/>
              </w:rPr>
              <w:t xml:space="preserve"> </w:t>
            </w:r>
            <w:r>
              <w:rPr>
                <w:sz w:val="20"/>
              </w:rPr>
              <w:t>care</w:t>
            </w:r>
            <w:r>
              <w:rPr>
                <w:spacing w:val="-5"/>
                <w:sz w:val="20"/>
              </w:rPr>
              <w:t xml:space="preserve"> </w:t>
            </w:r>
            <w:r>
              <w:rPr>
                <w:sz w:val="20"/>
              </w:rPr>
              <w:t>is</w:t>
            </w:r>
            <w:r>
              <w:rPr>
                <w:spacing w:val="-5"/>
                <w:sz w:val="20"/>
              </w:rPr>
              <w:t xml:space="preserve"> </w:t>
            </w:r>
            <w:r>
              <w:rPr>
                <w:sz w:val="20"/>
              </w:rPr>
              <w:t>carried</w:t>
            </w:r>
            <w:r>
              <w:rPr>
                <w:spacing w:val="-5"/>
                <w:sz w:val="20"/>
              </w:rPr>
              <w:t xml:space="preserve"> </w:t>
            </w:r>
            <w:r>
              <w:rPr>
                <w:sz w:val="20"/>
              </w:rPr>
              <w:t>out</w:t>
            </w:r>
            <w:r>
              <w:rPr>
                <w:spacing w:val="-5"/>
                <w:sz w:val="20"/>
              </w:rPr>
              <w:t xml:space="preserve"> </w:t>
            </w:r>
            <w:r>
              <w:rPr>
                <w:sz w:val="20"/>
              </w:rPr>
              <w:t>in</w:t>
            </w:r>
            <w:r>
              <w:rPr>
                <w:spacing w:val="-5"/>
                <w:sz w:val="20"/>
              </w:rPr>
              <w:t xml:space="preserve"> </w:t>
            </w:r>
            <w:r>
              <w:rPr>
                <w:sz w:val="20"/>
              </w:rPr>
              <w:t>an</w:t>
            </w:r>
            <w:r>
              <w:rPr>
                <w:spacing w:val="-7"/>
                <w:sz w:val="20"/>
              </w:rPr>
              <w:t xml:space="preserve"> </w:t>
            </w:r>
            <w:r>
              <w:rPr>
                <w:sz w:val="20"/>
              </w:rPr>
              <w:t>empathetic</w:t>
            </w:r>
            <w:r>
              <w:rPr>
                <w:spacing w:val="-6"/>
                <w:sz w:val="20"/>
              </w:rPr>
              <w:t xml:space="preserve"> </w:t>
            </w:r>
            <w:r>
              <w:rPr>
                <w:sz w:val="20"/>
              </w:rPr>
              <w:t>and</w:t>
            </w:r>
            <w:r>
              <w:rPr>
                <w:spacing w:val="-8"/>
                <w:sz w:val="20"/>
              </w:rPr>
              <w:t xml:space="preserve"> </w:t>
            </w:r>
            <w:r>
              <w:rPr>
                <w:sz w:val="20"/>
              </w:rPr>
              <w:t>ethical</w:t>
            </w:r>
            <w:r>
              <w:rPr>
                <w:spacing w:val="-7"/>
                <w:sz w:val="20"/>
              </w:rPr>
              <w:t xml:space="preserve"> </w:t>
            </w:r>
            <w:r>
              <w:rPr>
                <w:spacing w:val="-2"/>
                <w:sz w:val="20"/>
              </w:rPr>
              <w:t>manner.</w:t>
            </w:r>
          </w:p>
          <w:p w14:paraId="6A74EDBE" w14:textId="77777777" w:rsidR="00C0075F" w:rsidRDefault="00C0075F">
            <w:pPr>
              <w:pStyle w:val="TableParagraph"/>
              <w:spacing w:before="13"/>
              <w:ind w:left="0"/>
              <w:rPr>
                <w:b/>
                <w:sz w:val="20"/>
              </w:rPr>
            </w:pPr>
          </w:p>
          <w:p w14:paraId="22D175AE" w14:textId="77777777" w:rsidR="00C0075F" w:rsidRDefault="008012C9">
            <w:pPr>
              <w:pStyle w:val="TableParagraph"/>
              <w:rPr>
                <w:b/>
                <w:sz w:val="20"/>
              </w:rPr>
            </w:pPr>
            <w:r>
              <w:rPr>
                <w:b/>
                <w:sz w:val="20"/>
              </w:rPr>
              <w:t>Analysis,</w:t>
            </w:r>
            <w:r>
              <w:rPr>
                <w:b/>
                <w:spacing w:val="-8"/>
                <w:sz w:val="20"/>
              </w:rPr>
              <w:t xml:space="preserve"> </w:t>
            </w:r>
            <w:r>
              <w:rPr>
                <w:b/>
                <w:sz w:val="20"/>
              </w:rPr>
              <w:t>Problem</w:t>
            </w:r>
            <w:r>
              <w:rPr>
                <w:b/>
                <w:spacing w:val="-9"/>
                <w:sz w:val="20"/>
              </w:rPr>
              <w:t xml:space="preserve"> </w:t>
            </w:r>
            <w:r>
              <w:rPr>
                <w:b/>
                <w:sz w:val="20"/>
              </w:rPr>
              <w:t>Solving</w:t>
            </w:r>
            <w:r>
              <w:rPr>
                <w:b/>
                <w:spacing w:val="-8"/>
                <w:sz w:val="20"/>
              </w:rPr>
              <w:t xml:space="preserve"> </w:t>
            </w:r>
            <w:r>
              <w:rPr>
                <w:b/>
                <w:sz w:val="20"/>
              </w:rPr>
              <w:t>and</w:t>
            </w:r>
            <w:r>
              <w:rPr>
                <w:b/>
                <w:spacing w:val="-9"/>
                <w:sz w:val="20"/>
              </w:rPr>
              <w:t xml:space="preserve"> </w:t>
            </w:r>
            <w:r>
              <w:rPr>
                <w:b/>
                <w:sz w:val="20"/>
              </w:rPr>
              <w:t>Decision-Making</w:t>
            </w:r>
            <w:r>
              <w:rPr>
                <w:b/>
                <w:spacing w:val="-8"/>
                <w:sz w:val="20"/>
              </w:rPr>
              <w:t xml:space="preserve"> </w:t>
            </w:r>
            <w:r>
              <w:rPr>
                <w:b/>
                <w:spacing w:val="-2"/>
                <w:sz w:val="20"/>
              </w:rPr>
              <w:t>Skills</w:t>
            </w:r>
          </w:p>
          <w:p w14:paraId="589C5E04" w14:textId="77777777" w:rsidR="00C0075F" w:rsidRDefault="008012C9">
            <w:pPr>
              <w:pStyle w:val="TableParagraph"/>
              <w:spacing w:before="17"/>
              <w:rPr>
                <w:i/>
                <w:sz w:val="20"/>
              </w:rPr>
            </w:pPr>
            <w:r>
              <w:rPr>
                <w:i/>
                <w:sz w:val="20"/>
              </w:rPr>
              <w:t>For</w:t>
            </w:r>
            <w:r>
              <w:rPr>
                <w:i/>
                <w:spacing w:val="-6"/>
                <w:sz w:val="20"/>
              </w:rPr>
              <w:t xml:space="preserve"> </w:t>
            </w:r>
            <w:r>
              <w:rPr>
                <w:i/>
                <w:spacing w:val="-2"/>
                <w:sz w:val="20"/>
              </w:rPr>
              <w:t>example:</w:t>
            </w:r>
          </w:p>
          <w:p w14:paraId="01CF9613" w14:textId="77777777" w:rsidR="00C0075F" w:rsidRDefault="008012C9">
            <w:pPr>
              <w:pStyle w:val="TableParagraph"/>
              <w:numPr>
                <w:ilvl w:val="0"/>
                <w:numId w:val="3"/>
              </w:numPr>
              <w:tabs>
                <w:tab w:val="left" w:pos="468"/>
              </w:tabs>
              <w:spacing w:before="27" w:line="237" w:lineRule="auto"/>
              <w:ind w:right="472"/>
              <w:rPr>
                <w:sz w:val="20"/>
              </w:rPr>
            </w:pPr>
            <w:r>
              <w:rPr>
                <w:sz w:val="20"/>
              </w:rPr>
              <w:t>Demonstrates</w:t>
            </w:r>
            <w:r>
              <w:rPr>
                <w:spacing w:val="-4"/>
                <w:sz w:val="20"/>
              </w:rPr>
              <w:t xml:space="preserve"> </w:t>
            </w:r>
            <w:r>
              <w:rPr>
                <w:sz w:val="20"/>
              </w:rPr>
              <w:t>evidence-based</w:t>
            </w:r>
            <w:r>
              <w:rPr>
                <w:spacing w:val="-7"/>
                <w:sz w:val="20"/>
              </w:rPr>
              <w:t xml:space="preserve"> </w:t>
            </w:r>
            <w:r>
              <w:rPr>
                <w:sz w:val="20"/>
              </w:rPr>
              <w:t>decision-making</w:t>
            </w:r>
            <w:r>
              <w:rPr>
                <w:spacing w:val="-7"/>
                <w:sz w:val="20"/>
              </w:rPr>
              <w:t xml:space="preserve"> </w:t>
            </w:r>
            <w:r>
              <w:rPr>
                <w:sz w:val="20"/>
              </w:rPr>
              <w:t>and</w:t>
            </w:r>
            <w:r>
              <w:rPr>
                <w:spacing w:val="-7"/>
                <w:sz w:val="20"/>
              </w:rPr>
              <w:t xml:space="preserve"> </w:t>
            </w:r>
            <w:r>
              <w:rPr>
                <w:sz w:val="20"/>
              </w:rPr>
              <w:t>shows</w:t>
            </w:r>
            <w:r>
              <w:rPr>
                <w:spacing w:val="-4"/>
                <w:sz w:val="20"/>
              </w:rPr>
              <w:t xml:space="preserve"> </w:t>
            </w:r>
            <w:r>
              <w:rPr>
                <w:sz w:val="20"/>
              </w:rPr>
              <w:t>effective</w:t>
            </w:r>
            <w:r>
              <w:rPr>
                <w:spacing w:val="-5"/>
                <w:sz w:val="20"/>
              </w:rPr>
              <w:t xml:space="preserve"> </w:t>
            </w:r>
            <w:r>
              <w:rPr>
                <w:sz w:val="20"/>
              </w:rPr>
              <w:t>analytical</w:t>
            </w:r>
            <w:r>
              <w:rPr>
                <w:spacing w:val="-7"/>
                <w:sz w:val="20"/>
              </w:rPr>
              <w:t xml:space="preserve"> </w:t>
            </w:r>
            <w:r>
              <w:rPr>
                <w:sz w:val="20"/>
              </w:rPr>
              <w:t>and problem solving skills.</w:t>
            </w:r>
          </w:p>
        </w:tc>
      </w:tr>
    </w:tbl>
    <w:p w14:paraId="56217E77" w14:textId="77777777" w:rsidR="00C0075F" w:rsidRDefault="00C0075F">
      <w:pPr>
        <w:pStyle w:val="TableParagraph"/>
        <w:spacing w:line="237" w:lineRule="auto"/>
        <w:rPr>
          <w:sz w:val="20"/>
        </w:rPr>
        <w:sectPr w:rsidR="00C0075F">
          <w:type w:val="continuous"/>
          <w:pgSz w:w="11910" w:h="16840"/>
          <w:pgMar w:top="1400" w:right="566" w:bottom="1120" w:left="566" w:header="0" w:footer="928" w:gutter="0"/>
          <w:cols w:space="720"/>
        </w:sect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4"/>
        <w:gridCol w:w="8257"/>
      </w:tblGrid>
      <w:tr w:rsidR="00C0075F" w14:paraId="73E86737" w14:textId="77777777">
        <w:trPr>
          <w:trHeight w:val="5839"/>
        </w:trPr>
        <w:tc>
          <w:tcPr>
            <w:tcW w:w="2364" w:type="dxa"/>
          </w:tcPr>
          <w:p w14:paraId="5DFD7059" w14:textId="77777777" w:rsidR="00C0075F" w:rsidRDefault="00C0075F">
            <w:pPr>
              <w:pStyle w:val="TableParagraph"/>
              <w:ind w:left="0"/>
              <w:rPr>
                <w:rFonts w:ascii="Times New Roman"/>
                <w:sz w:val="18"/>
              </w:rPr>
            </w:pPr>
          </w:p>
        </w:tc>
        <w:tc>
          <w:tcPr>
            <w:tcW w:w="8257" w:type="dxa"/>
          </w:tcPr>
          <w:p w14:paraId="5ECBED5B" w14:textId="77777777" w:rsidR="00C0075F" w:rsidRDefault="008012C9">
            <w:pPr>
              <w:pStyle w:val="TableParagraph"/>
              <w:numPr>
                <w:ilvl w:val="0"/>
                <w:numId w:val="2"/>
              </w:numPr>
              <w:tabs>
                <w:tab w:val="left" w:pos="468"/>
              </w:tabs>
              <w:ind w:right="205"/>
              <w:rPr>
                <w:rFonts w:ascii="Symbol" w:hAnsi="Symbol"/>
                <w:sz w:val="18"/>
              </w:rPr>
            </w:pPr>
            <w:r>
              <w:rPr>
                <w:sz w:val="20"/>
              </w:rPr>
              <w:t>Uses</w:t>
            </w:r>
            <w:r>
              <w:rPr>
                <w:spacing w:val="-3"/>
                <w:sz w:val="20"/>
              </w:rPr>
              <w:t xml:space="preserve"> </w:t>
            </w:r>
            <w:r>
              <w:rPr>
                <w:sz w:val="20"/>
              </w:rPr>
              <w:t>a</w:t>
            </w:r>
            <w:r>
              <w:rPr>
                <w:spacing w:val="-5"/>
                <w:sz w:val="20"/>
              </w:rPr>
              <w:t xml:space="preserve"> </w:t>
            </w:r>
            <w:r>
              <w:rPr>
                <w:sz w:val="20"/>
              </w:rPr>
              <w:t>range</w:t>
            </w:r>
            <w:r>
              <w:rPr>
                <w:spacing w:val="-4"/>
                <w:sz w:val="20"/>
              </w:rPr>
              <w:t xml:space="preserve"> </w:t>
            </w:r>
            <w:r>
              <w:rPr>
                <w:sz w:val="20"/>
              </w:rPr>
              <w:t>of</w:t>
            </w:r>
            <w:r>
              <w:rPr>
                <w:spacing w:val="-2"/>
                <w:sz w:val="20"/>
              </w:rPr>
              <w:t xml:space="preserve"> </w:t>
            </w:r>
            <w:r>
              <w:rPr>
                <w:sz w:val="20"/>
              </w:rPr>
              <w:t>information</w:t>
            </w:r>
            <w:r>
              <w:rPr>
                <w:spacing w:val="-5"/>
                <w:sz w:val="20"/>
              </w:rPr>
              <w:t xml:space="preserve"> </w:t>
            </w:r>
            <w:r>
              <w:rPr>
                <w:sz w:val="20"/>
              </w:rPr>
              <w:t>sources</w:t>
            </w:r>
            <w:r>
              <w:rPr>
                <w:spacing w:val="-3"/>
                <w:sz w:val="20"/>
              </w:rPr>
              <w:t xml:space="preserve"> </w:t>
            </w:r>
            <w:r>
              <w:rPr>
                <w:sz w:val="20"/>
              </w:rPr>
              <w:t>and</w:t>
            </w:r>
            <w:r>
              <w:rPr>
                <w:spacing w:val="-4"/>
                <w:sz w:val="20"/>
              </w:rPr>
              <w:t xml:space="preserve"> </w:t>
            </w:r>
            <w:r>
              <w:rPr>
                <w:sz w:val="20"/>
              </w:rPr>
              <w:t>knows</w:t>
            </w:r>
            <w:r>
              <w:rPr>
                <w:spacing w:val="-3"/>
                <w:sz w:val="20"/>
              </w:rPr>
              <w:t xml:space="preserve"> </w:t>
            </w:r>
            <w:r>
              <w:rPr>
                <w:sz w:val="20"/>
              </w:rPr>
              <w:t>how</w:t>
            </w:r>
            <w:r>
              <w:rPr>
                <w:spacing w:val="-6"/>
                <w:sz w:val="20"/>
              </w:rPr>
              <w:t xml:space="preserve"> </w:t>
            </w:r>
            <w:r>
              <w:rPr>
                <w:sz w:val="20"/>
              </w:rPr>
              <w:t>to</w:t>
            </w:r>
            <w:r>
              <w:rPr>
                <w:spacing w:val="-4"/>
                <w:sz w:val="20"/>
              </w:rPr>
              <w:t xml:space="preserve"> </w:t>
            </w:r>
            <w:r>
              <w:rPr>
                <w:sz w:val="20"/>
              </w:rPr>
              <w:t>access</w:t>
            </w:r>
            <w:r>
              <w:rPr>
                <w:spacing w:val="-3"/>
                <w:sz w:val="20"/>
              </w:rPr>
              <w:t xml:space="preserve"> </w:t>
            </w:r>
            <w:r>
              <w:rPr>
                <w:sz w:val="20"/>
              </w:rPr>
              <w:t>relevant</w:t>
            </w:r>
            <w:r>
              <w:rPr>
                <w:spacing w:val="-4"/>
                <w:sz w:val="20"/>
              </w:rPr>
              <w:t xml:space="preserve"> </w:t>
            </w:r>
            <w:r>
              <w:rPr>
                <w:sz w:val="20"/>
              </w:rPr>
              <w:t>information</w:t>
            </w:r>
            <w:r>
              <w:rPr>
                <w:spacing w:val="-5"/>
                <w:sz w:val="20"/>
              </w:rPr>
              <w:t xml:space="preserve"> </w:t>
            </w:r>
            <w:r>
              <w:rPr>
                <w:sz w:val="20"/>
              </w:rPr>
              <w:t>to address issues.</w:t>
            </w:r>
          </w:p>
          <w:p w14:paraId="505DB2E5" w14:textId="77777777" w:rsidR="00C0075F" w:rsidRDefault="008012C9">
            <w:pPr>
              <w:pStyle w:val="TableParagraph"/>
              <w:numPr>
                <w:ilvl w:val="0"/>
                <w:numId w:val="2"/>
              </w:numPr>
              <w:tabs>
                <w:tab w:val="left" w:pos="468"/>
              </w:tabs>
              <w:ind w:right="679"/>
              <w:rPr>
                <w:rFonts w:ascii="Symbol" w:hAnsi="Symbol"/>
                <w:sz w:val="18"/>
              </w:rPr>
            </w:pPr>
            <w:r>
              <w:rPr>
                <w:sz w:val="20"/>
              </w:rPr>
              <w:t>Takes</w:t>
            </w:r>
            <w:r>
              <w:rPr>
                <w:spacing w:val="-5"/>
                <w:sz w:val="20"/>
              </w:rPr>
              <w:t xml:space="preserve"> </w:t>
            </w:r>
            <w:r>
              <w:rPr>
                <w:sz w:val="20"/>
              </w:rPr>
              <w:t>an</w:t>
            </w:r>
            <w:r>
              <w:rPr>
                <w:spacing w:val="-7"/>
                <w:sz w:val="20"/>
              </w:rPr>
              <w:t xml:space="preserve"> </w:t>
            </w:r>
            <w:r>
              <w:rPr>
                <w:sz w:val="20"/>
              </w:rPr>
              <w:t>overview</w:t>
            </w:r>
            <w:r>
              <w:rPr>
                <w:spacing w:val="-8"/>
                <w:sz w:val="20"/>
              </w:rPr>
              <w:t xml:space="preserve"> </w:t>
            </w:r>
            <w:r>
              <w:rPr>
                <w:sz w:val="20"/>
              </w:rPr>
              <w:t>of</w:t>
            </w:r>
            <w:r>
              <w:rPr>
                <w:spacing w:val="-4"/>
                <w:sz w:val="20"/>
              </w:rPr>
              <w:t xml:space="preserve"> </w:t>
            </w:r>
            <w:r>
              <w:rPr>
                <w:sz w:val="20"/>
              </w:rPr>
              <w:t>complex</w:t>
            </w:r>
            <w:r>
              <w:rPr>
                <w:spacing w:val="-5"/>
                <w:sz w:val="20"/>
              </w:rPr>
              <w:t xml:space="preserve"> </w:t>
            </w:r>
            <w:r>
              <w:rPr>
                <w:sz w:val="20"/>
              </w:rPr>
              <w:t>problems</w:t>
            </w:r>
            <w:r>
              <w:rPr>
                <w:spacing w:val="-5"/>
                <w:sz w:val="20"/>
              </w:rPr>
              <w:t xml:space="preserve"> </w:t>
            </w:r>
            <w:r>
              <w:rPr>
                <w:sz w:val="20"/>
              </w:rPr>
              <w:t>before</w:t>
            </w:r>
            <w:r>
              <w:rPr>
                <w:spacing w:val="-6"/>
                <w:sz w:val="20"/>
              </w:rPr>
              <w:t xml:space="preserve"> </w:t>
            </w:r>
            <w:r>
              <w:rPr>
                <w:sz w:val="20"/>
              </w:rPr>
              <w:t>generating</w:t>
            </w:r>
            <w:r>
              <w:rPr>
                <w:spacing w:val="-4"/>
                <w:sz w:val="20"/>
              </w:rPr>
              <w:t xml:space="preserve"> </w:t>
            </w:r>
            <w:r>
              <w:rPr>
                <w:sz w:val="20"/>
              </w:rPr>
              <w:t>solutions;</w:t>
            </w:r>
            <w:r>
              <w:rPr>
                <w:spacing w:val="-6"/>
                <w:sz w:val="20"/>
              </w:rPr>
              <w:t xml:space="preserve"> </w:t>
            </w:r>
            <w:r>
              <w:rPr>
                <w:sz w:val="20"/>
              </w:rPr>
              <w:t>anticipates implications / consequences of different solutions.</w:t>
            </w:r>
          </w:p>
          <w:p w14:paraId="35A4D82E" w14:textId="77777777" w:rsidR="00C0075F" w:rsidRDefault="008012C9">
            <w:pPr>
              <w:pStyle w:val="TableParagraph"/>
              <w:numPr>
                <w:ilvl w:val="0"/>
                <w:numId w:val="2"/>
              </w:numPr>
              <w:tabs>
                <w:tab w:val="left" w:pos="468"/>
              </w:tabs>
              <w:spacing w:line="228" w:lineRule="exact"/>
              <w:rPr>
                <w:rFonts w:ascii="Symbol" w:hAnsi="Symbol"/>
                <w:sz w:val="18"/>
              </w:rPr>
            </w:pPr>
            <w:r>
              <w:rPr>
                <w:sz w:val="20"/>
              </w:rPr>
              <w:t>Demonstrate</w:t>
            </w:r>
            <w:r>
              <w:rPr>
                <w:spacing w:val="-12"/>
                <w:sz w:val="20"/>
              </w:rPr>
              <w:t xml:space="preserve"> </w:t>
            </w:r>
            <w:r>
              <w:rPr>
                <w:sz w:val="20"/>
              </w:rPr>
              <w:t>resilience</w:t>
            </w:r>
            <w:r>
              <w:rPr>
                <w:spacing w:val="-8"/>
                <w:sz w:val="20"/>
              </w:rPr>
              <w:t xml:space="preserve"> </w:t>
            </w:r>
            <w:r>
              <w:rPr>
                <w:sz w:val="20"/>
              </w:rPr>
              <w:t>and</w:t>
            </w:r>
            <w:r>
              <w:rPr>
                <w:spacing w:val="-9"/>
                <w:sz w:val="20"/>
              </w:rPr>
              <w:t xml:space="preserve"> </w:t>
            </w:r>
            <w:r>
              <w:rPr>
                <w:spacing w:val="-2"/>
                <w:sz w:val="20"/>
              </w:rPr>
              <w:t>composure.</w:t>
            </w:r>
          </w:p>
          <w:p w14:paraId="10062026" w14:textId="77777777" w:rsidR="00C0075F" w:rsidRDefault="008012C9">
            <w:pPr>
              <w:pStyle w:val="TableParagraph"/>
              <w:spacing w:before="229"/>
              <w:rPr>
                <w:b/>
                <w:sz w:val="20"/>
              </w:rPr>
            </w:pPr>
            <w:r>
              <w:rPr>
                <w:b/>
                <w:sz w:val="20"/>
              </w:rPr>
              <w:t>Commitment</w:t>
            </w:r>
            <w:r>
              <w:rPr>
                <w:b/>
                <w:spacing w:val="-7"/>
                <w:sz w:val="20"/>
              </w:rPr>
              <w:t xml:space="preserve"> </w:t>
            </w:r>
            <w:r>
              <w:rPr>
                <w:b/>
                <w:sz w:val="20"/>
              </w:rPr>
              <w:t>to</w:t>
            </w:r>
            <w:r>
              <w:rPr>
                <w:b/>
                <w:spacing w:val="-6"/>
                <w:sz w:val="20"/>
              </w:rPr>
              <w:t xml:space="preserve"> </w:t>
            </w:r>
            <w:r>
              <w:rPr>
                <w:b/>
                <w:sz w:val="20"/>
              </w:rPr>
              <w:t>Providing</w:t>
            </w:r>
            <w:r>
              <w:rPr>
                <w:b/>
                <w:spacing w:val="-5"/>
                <w:sz w:val="20"/>
              </w:rPr>
              <w:t xml:space="preserve"> </w:t>
            </w:r>
            <w:r>
              <w:rPr>
                <w:b/>
                <w:sz w:val="20"/>
              </w:rPr>
              <w:t>a</w:t>
            </w:r>
            <w:r>
              <w:rPr>
                <w:b/>
                <w:spacing w:val="-8"/>
                <w:sz w:val="20"/>
              </w:rPr>
              <w:t xml:space="preserve"> </w:t>
            </w:r>
            <w:r>
              <w:rPr>
                <w:b/>
                <w:sz w:val="20"/>
              </w:rPr>
              <w:t>Quality</w:t>
            </w:r>
            <w:r>
              <w:rPr>
                <w:b/>
                <w:spacing w:val="-9"/>
                <w:sz w:val="20"/>
              </w:rPr>
              <w:t xml:space="preserve"> </w:t>
            </w:r>
            <w:r>
              <w:rPr>
                <w:b/>
                <w:spacing w:val="-2"/>
                <w:sz w:val="20"/>
              </w:rPr>
              <w:t>Service</w:t>
            </w:r>
          </w:p>
          <w:p w14:paraId="560C1790" w14:textId="77777777" w:rsidR="00C0075F" w:rsidRDefault="008012C9">
            <w:pPr>
              <w:pStyle w:val="TableParagraph"/>
              <w:rPr>
                <w:i/>
                <w:sz w:val="20"/>
              </w:rPr>
            </w:pPr>
            <w:r>
              <w:rPr>
                <w:i/>
                <w:sz w:val="20"/>
              </w:rPr>
              <w:t>For</w:t>
            </w:r>
            <w:r>
              <w:rPr>
                <w:i/>
                <w:spacing w:val="-6"/>
                <w:sz w:val="20"/>
              </w:rPr>
              <w:t xml:space="preserve"> </w:t>
            </w:r>
            <w:r>
              <w:rPr>
                <w:i/>
                <w:spacing w:val="-2"/>
                <w:sz w:val="20"/>
              </w:rPr>
              <w:t>example:</w:t>
            </w:r>
          </w:p>
          <w:p w14:paraId="28F0CD46" w14:textId="77777777" w:rsidR="00C0075F" w:rsidRDefault="008012C9">
            <w:pPr>
              <w:pStyle w:val="TableParagraph"/>
              <w:numPr>
                <w:ilvl w:val="0"/>
                <w:numId w:val="2"/>
              </w:numPr>
              <w:tabs>
                <w:tab w:val="left" w:pos="468"/>
              </w:tabs>
              <w:spacing w:before="2" w:line="244" w:lineRule="exact"/>
              <w:rPr>
                <w:rFonts w:ascii="Symbol" w:hAnsi="Symbol"/>
                <w:sz w:val="20"/>
              </w:rPr>
            </w:pPr>
            <w:r>
              <w:rPr>
                <w:sz w:val="20"/>
              </w:rPr>
              <w:t>Demonstrates</w:t>
            </w:r>
            <w:r>
              <w:rPr>
                <w:spacing w:val="-7"/>
                <w:sz w:val="20"/>
              </w:rPr>
              <w:t xml:space="preserve"> </w:t>
            </w:r>
            <w:r>
              <w:rPr>
                <w:sz w:val="20"/>
              </w:rPr>
              <w:t>a</w:t>
            </w:r>
            <w:r>
              <w:rPr>
                <w:spacing w:val="-8"/>
                <w:sz w:val="20"/>
              </w:rPr>
              <w:t xml:space="preserve"> </w:t>
            </w:r>
            <w:r>
              <w:rPr>
                <w:sz w:val="20"/>
              </w:rPr>
              <w:t>commitment</w:t>
            </w:r>
            <w:r>
              <w:rPr>
                <w:spacing w:val="-7"/>
                <w:sz w:val="20"/>
              </w:rPr>
              <w:t xml:space="preserve"> </w:t>
            </w:r>
            <w:r>
              <w:rPr>
                <w:sz w:val="20"/>
              </w:rPr>
              <w:t>to</w:t>
            </w:r>
            <w:r>
              <w:rPr>
                <w:spacing w:val="-5"/>
                <w:sz w:val="20"/>
              </w:rPr>
              <w:t xml:space="preserve"> </w:t>
            </w:r>
            <w:r>
              <w:rPr>
                <w:sz w:val="20"/>
              </w:rPr>
              <w:t>providing</w:t>
            </w:r>
            <w:r>
              <w:rPr>
                <w:spacing w:val="-7"/>
                <w:sz w:val="20"/>
              </w:rPr>
              <w:t xml:space="preserve"> </w:t>
            </w:r>
            <w:r>
              <w:rPr>
                <w:sz w:val="20"/>
              </w:rPr>
              <w:t>a</w:t>
            </w:r>
            <w:r>
              <w:rPr>
                <w:spacing w:val="-6"/>
                <w:sz w:val="20"/>
              </w:rPr>
              <w:t xml:space="preserve"> </w:t>
            </w:r>
            <w:r>
              <w:rPr>
                <w:sz w:val="20"/>
              </w:rPr>
              <w:t>quality</w:t>
            </w:r>
            <w:r>
              <w:rPr>
                <w:spacing w:val="-10"/>
                <w:sz w:val="20"/>
              </w:rPr>
              <w:t xml:space="preserve"> </w:t>
            </w:r>
            <w:r>
              <w:rPr>
                <w:spacing w:val="-2"/>
                <w:sz w:val="20"/>
              </w:rPr>
              <w:t>service.</w:t>
            </w:r>
          </w:p>
          <w:p w14:paraId="38FFC7BA" w14:textId="77777777" w:rsidR="00C0075F" w:rsidRDefault="008012C9">
            <w:pPr>
              <w:pStyle w:val="TableParagraph"/>
              <w:numPr>
                <w:ilvl w:val="0"/>
                <w:numId w:val="2"/>
              </w:numPr>
              <w:tabs>
                <w:tab w:val="left" w:pos="468"/>
              </w:tabs>
              <w:spacing w:line="244" w:lineRule="exact"/>
              <w:rPr>
                <w:rFonts w:ascii="Symbol" w:hAnsi="Symbol"/>
                <w:sz w:val="20"/>
              </w:rPr>
            </w:pPr>
            <w:r>
              <w:rPr>
                <w:sz w:val="20"/>
              </w:rPr>
              <w:t>Demonstrates</w:t>
            </w:r>
            <w:r>
              <w:rPr>
                <w:spacing w:val="-6"/>
                <w:sz w:val="20"/>
              </w:rPr>
              <w:t xml:space="preserve"> </w:t>
            </w:r>
            <w:r>
              <w:rPr>
                <w:sz w:val="20"/>
              </w:rPr>
              <w:t>evidence</w:t>
            </w:r>
            <w:r>
              <w:rPr>
                <w:spacing w:val="-7"/>
                <w:sz w:val="20"/>
              </w:rPr>
              <w:t xml:space="preserve"> </w:t>
            </w:r>
            <w:r>
              <w:rPr>
                <w:sz w:val="20"/>
              </w:rPr>
              <w:t>of</w:t>
            </w:r>
            <w:r>
              <w:rPr>
                <w:spacing w:val="-4"/>
                <w:sz w:val="20"/>
              </w:rPr>
              <w:t xml:space="preserve"> </w:t>
            </w:r>
            <w:r>
              <w:rPr>
                <w:sz w:val="20"/>
              </w:rPr>
              <w:t>the</w:t>
            </w:r>
            <w:r>
              <w:rPr>
                <w:spacing w:val="-7"/>
                <w:sz w:val="20"/>
              </w:rPr>
              <w:t xml:space="preserve"> </w:t>
            </w:r>
            <w:r>
              <w:rPr>
                <w:sz w:val="20"/>
              </w:rPr>
              <w:t>ability</w:t>
            </w:r>
            <w:r>
              <w:rPr>
                <w:spacing w:val="-9"/>
                <w:sz w:val="20"/>
              </w:rPr>
              <w:t xml:space="preserve"> </w:t>
            </w:r>
            <w:r>
              <w:rPr>
                <w:sz w:val="20"/>
              </w:rPr>
              <w:t>to</w:t>
            </w:r>
            <w:r>
              <w:rPr>
                <w:spacing w:val="-7"/>
                <w:sz w:val="20"/>
              </w:rPr>
              <w:t xml:space="preserve"> </w:t>
            </w:r>
            <w:r>
              <w:rPr>
                <w:sz w:val="20"/>
              </w:rPr>
              <w:t>care</w:t>
            </w:r>
            <w:r>
              <w:rPr>
                <w:spacing w:val="-6"/>
                <w:sz w:val="20"/>
              </w:rPr>
              <w:t xml:space="preserve"> </w:t>
            </w:r>
            <w:r>
              <w:rPr>
                <w:sz w:val="20"/>
              </w:rPr>
              <w:t>for</w:t>
            </w:r>
            <w:r>
              <w:rPr>
                <w:spacing w:val="-7"/>
                <w:sz w:val="20"/>
              </w:rPr>
              <w:t xml:space="preserve"> </w:t>
            </w:r>
            <w:r>
              <w:rPr>
                <w:sz w:val="20"/>
              </w:rPr>
              <w:t>clients</w:t>
            </w:r>
            <w:r>
              <w:rPr>
                <w:spacing w:val="-4"/>
                <w:sz w:val="20"/>
              </w:rPr>
              <w:t xml:space="preserve"> </w:t>
            </w:r>
            <w:r>
              <w:rPr>
                <w:sz w:val="20"/>
              </w:rPr>
              <w:t>in</w:t>
            </w:r>
            <w:r>
              <w:rPr>
                <w:spacing w:val="-6"/>
                <w:sz w:val="20"/>
              </w:rPr>
              <w:t xml:space="preserve"> </w:t>
            </w:r>
            <w:r>
              <w:rPr>
                <w:sz w:val="20"/>
              </w:rPr>
              <w:t>a</w:t>
            </w:r>
            <w:r>
              <w:rPr>
                <w:spacing w:val="-5"/>
                <w:sz w:val="20"/>
              </w:rPr>
              <w:t xml:space="preserve"> </w:t>
            </w:r>
            <w:r>
              <w:rPr>
                <w:sz w:val="20"/>
              </w:rPr>
              <w:t>non-judgemental</w:t>
            </w:r>
            <w:r>
              <w:rPr>
                <w:spacing w:val="-5"/>
                <w:sz w:val="20"/>
              </w:rPr>
              <w:t xml:space="preserve"> </w:t>
            </w:r>
            <w:r>
              <w:rPr>
                <w:spacing w:val="-2"/>
                <w:sz w:val="20"/>
              </w:rPr>
              <w:t>manner.</w:t>
            </w:r>
          </w:p>
          <w:p w14:paraId="479E077B" w14:textId="77777777" w:rsidR="00C0075F" w:rsidRDefault="008012C9">
            <w:pPr>
              <w:pStyle w:val="TableParagraph"/>
              <w:numPr>
                <w:ilvl w:val="0"/>
                <w:numId w:val="2"/>
              </w:numPr>
              <w:tabs>
                <w:tab w:val="left" w:pos="468"/>
              </w:tabs>
              <w:spacing w:line="244" w:lineRule="exact"/>
              <w:rPr>
                <w:rFonts w:ascii="Symbol" w:hAnsi="Symbol"/>
                <w:sz w:val="20"/>
              </w:rPr>
            </w:pPr>
            <w:r>
              <w:rPr>
                <w:sz w:val="20"/>
              </w:rPr>
              <w:t>Takes</w:t>
            </w:r>
            <w:r>
              <w:rPr>
                <w:spacing w:val="-7"/>
                <w:sz w:val="20"/>
              </w:rPr>
              <w:t xml:space="preserve"> </w:t>
            </w:r>
            <w:r>
              <w:rPr>
                <w:sz w:val="20"/>
              </w:rPr>
              <w:t>action</w:t>
            </w:r>
            <w:r>
              <w:rPr>
                <w:spacing w:val="-9"/>
                <w:sz w:val="20"/>
              </w:rPr>
              <w:t xml:space="preserve"> </w:t>
            </w:r>
            <w:r>
              <w:rPr>
                <w:sz w:val="20"/>
              </w:rPr>
              <w:t>and</w:t>
            </w:r>
            <w:r>
              <w:rPr>
                <w:spacing w:val="-8"/>
                <w:sz w:val="20"/>
              </w:rPr>
              <w:t xml:space="preserve"> </w:t>
            </w:r>
            <w:r>
              <w:rPr>
                <w:sz w:val="20"/>
              </w:rPr>
              <w:t>informs</w:t>
            </w:r>
            <w:r>
              <w:rPr>
                <w:spacing w:val="-7"/>
                <w:sz w:val="20"/>
              </w:rPr>
              <w:t xml:space="preserve"> </w:t>
            </w:r>
            <w:r>
              <w:rPr>
                <w:sz w:val="20"/>
              </w:rPr>
              <w:t>relevant</w:t>
            </w:r>
            <w:r>
              <w:rPr>
                <w:spacing w:val="-8"/>
                <w:sz w:val="20"/>
              </w:rPr>
              <w:t xml:space="preserve"> </w:t>
            </w:r>
            <w:r>
              <w:rPr>
                <w:sz w:val="20"/>
              </w:rPr>
              <w:t>people</w:t>
            </w:r>
            <w:r>
              <w:rPr>
                <w:spacing w:val="-6"/>
                <w:sz w:val="20"/>
              </w:rPr>
              <w:t xml:space="preserve"> </w:t>
            </w:r>
            <w:r>
              <w:rPr>
                <w:sz w:val="20"/>
              </w:rPr>
              <w:t>when</w:t>
            </w:r>
            <w:r>
              <w:rPr>
                <w:spacing w:val="-7"/>
                <w:sz w:val="20"/>
              </w:rPr>
              <w:t xml:space="preserve"> </w:t>
            </w:r>
            <w:r>
              <w:rPr>
                <w:sz w:val="20"/>
              </w:rPr>
              <w:t>problems</w:t>
            </w:r>
            <w:r>
              <w:rPr>
                <w:spacing w:val="-7"/>
                <w:sz w:val="20"/>
              </w:rPr>
              <w:t xml:space="preserve"> </w:t>
            </w:r>
            <w:r>
              <w:rPr>
                <w:spacing w:val="-2"/>
                <w:sz w:val="20"/>
              </w:rPr>
              <w:t>arise.</w:t>
            </w:r>
          </w:p>
          <w:p w14:paraId="1491DC84" w14:textId="77777777" w:rsidR="00C0075F" w:rsidRDefault="008012C9">
            <w:pPr>
              <w:pStyle w:val="TableParagraph"/>
              <w:numPr>
                <w:ilvl w:val="0"/>
                <w:numId w:val="2"/>
              </w:numPr>
              <w:tabs>
                <w:tab w:val="left" w:pos="468"/>
              </w:tabs>
              <w:ind w:right="212"/>
              <w:rPr>
                <w:rFonts w:ascii="Symbol" w:hAnsi="Symbol"/>
                <w:sz w:val="20"/>
              </w:rPr>
            </w:pPr>
            <w:r>
              <w:rPr>
                <w:sz w:val="20"/>
              </w:rPr>
              <w:t>Pays</w:t>
            </w:r>
            <w:r>
              <w:rPr>
                <w:spacing w:val="-1"/>
                <w:sz w:val="20"/>
              </w:rPr>
              <w:t xml:space="preserve"> </w:t>
            </w:r>
            <w:r>
              <w:rPr>
                <w:sz w:val="20"/>
              </w:rPr>
              <w:t>attention</w:t>
            </w:r>
            <w:r>
              <w:rPr>
                <w:spacing w:val="-5"/>
                <w:sz w:val="20"/>
              </w:rPr>
              <w:t xml:space="preserve"> </w:t>
            </w:r>
            <w:r>
              <w:rPr>
                <w:sz w:val="20"/>
              </w:rPr>
              <w:t>to</w:t>
            </w:r>
            <w:r>
              <w:rPr>
                <w:spacing w:val="-4"/>
                <w:sz w:val="20"/>
              </w:rPr>
              <w:t xml:space="preserve"> </w:t>
            </w:r>
            <w:r>
              <w:rPr>
                <w:sz w:val="20"/>
              </w:rPr>
              <w:t>detail,</w:t>
            </w:r>
            <w:r>
              <w:rPr>
                <w:spacing w:val="-2"/>
                <w:sz w:val="20"/>
              </w:rPr>
              <w:t xml:space="preserve"> </w:t>
            </w:r>
            <w:r>
              <w:rPr>
                <w:sz w:val="20"/>
              </w:rPr>
              <w:t>ensures</w:t>
            </w:r>
            <w:r>
              <w:rPr>
                <w:spacing w:val="-2"/>
                <w:sz w:val="20"/>
              </w:rPr>
              <w:t xml:space="preserve"> </w:t>
            </w:r>
            <w:r>
              <w:rPr>
                <w:sz w:val="20"/>
              </w:rPr>
              <w:t>that</w:t>
            </w:r>
            <w:r>
              <w:rPr>
                <w:spacing w:val="-4"/>
                <w:sz w:val="20"/>
              </w:rPr>
              <w:t xml:space="preserve"> </w:t>
            </w:r>
            <w:r>
              <w:rPr>
                <w:sz w:val="20"/>
              </w:rPr>
              <w:t>all</w:t>
            </w:r>
            <w:r>
              <w:rPr>
                <w:spacing w:val="-3"/>
                <w:sz w:val="20"/>
              </w:rPr>
              <w:t xml:space="preserve"> </w:t>
            </w:r>
            <w:r>
              <w:rPr>
                <w:sz w:val="20"/>
              </w:rPr>
              <w:t>records</w:t>
            </w:r>
            <w:r>
              <w:rPr>
                <w:spacing w:val="-2"/>
                <w:sz w:val="20"/>
              </w:rPr>
              <w:t xml:space="preserve"> </w:t>
            </w:r>
            <w:r>
              <w:rPr>
                <w:sz w:val="20"/>
              </w:rPr>
              <w:t>and</w:t>
            </w:r>
            <w:r>
              <w:rPr>
                <w:spacing w:val="-4"/>
                <w:sz w:val="20"/>
              </w:rPr>
              <w:t xml:space="preserve"> </w:t>
            </w:r>
            <w:r>
              <w:rPr>
                <w:sz w:val="20"/>
              </w:rPr>
              <w:t>data</w:t>
            </w:r>
            <w:r>
              <w:rPr>
                <w:spacing w:val="-5"/>
                <w:sz w:val="20"/>
              </w:rPr>
              <w:t xml:space="preserve"> </w:t>
            </w:r>
            <w:r>
              <w:rPr>
                <w:sz w:val="20"/>
              </w:rPr>
              <w:t>are</w:t>
            </w:r>
            <w:r>
              <w:rPr>
                <w:spacing w:val="-2"/>
                <w:sz w:val="20"/>
              </w:rPr>
              <w:t xml:space="preserve"> </w:t>
            </w:r>
            <w:r>
              <w:rPr>
                <w:sz w:val="20"/>
              </w:rPr>
              <w:t>up</w:t>
            </w:r>
            <w:r>
              <w:rPr>
                <w:spacing w:val="-3"/>
                <w:sz w:val="20"/>
              </w:rPr>
              <w:t xml:space="preserve"> </w:t>
            </w:r>
            <w:r>
              <w:rPr>
                <w:sz w:val="20"/>
              </w:rPr>
              <w:t>to</w:t>
            </w:r>
            <w:r>
              <w:rPr>
                <w:spacing w:val="-5"/>
                <w:sz w:val="20"/>
              </w:rPr>
              <w:t xml:space="preserve"> </w:t>
            </w:r>
            <w:r>
              <w:rPr>
                <w:sz w:val="20"/>
              </w:rPr>
              <w:t>date</w:t>
            </w:r>
            <w:r>
              <w:rPr>
                <w:spacing w:val="-3"/>
                <w:sz w:val="20"/>
              </w:rPr>
              <w:t xml:space="preserve"> </w:t>
            </w:r>
            <w:r>
              <w:rPr>
                <w:sz w:val="20"/>
              </w:rPr>
              <w:t>and</w:t>
            </w:r>
            <w:r>
              <w:rPr>
                <w:spacing w:val="-4"/>
                <w:sz w:val="20"/>
              </w:rPr>
              <w:t xml:space="preserve"> </w:t>
            </w:r>
            <w:r>
              <w:rPr>
                <w:sz w:val="20"/>
              </w:rPr>
              <w:t>available when required.</w:t>
            </w:r>
          </w:p>
          <w:p w14:paraId="3AC57DD5" w14:textId="77777777" w:rsidR="00C0075F" w:rsidRDefault="008012C9">
            <w:pPr>
              <w:pStyle w:val="TableParagraph"/>
              <w:spacing w:before="223"/>
              <w:rPr>
                <w:b/>
                <w:sz w:val="20"/>
              </w:rPr>
            </w:pPr>
            <w:r>
              <w:rPr>
                <w:b/>
                <w:spacing w:val="-2"/>
                <w:sz w:val="20"/>
              </w:rPr>
              <w:t>Communication</w:t>
            </w:r>
            <w:r>
              <w:rPr>
                <w:b/>
                <w:spacing w:val="6"/>
                <w:sz w:val="20"/>
              </w:rPr>
              <w:t xml:space="preserve"> </w:t>
            </w:r>
            <w:r>
              <w:rPr>
                <w:b/>
                <w:spacing w:val="-2"/>
                <w:sz w:val="20"/>
              </w:rPr>
              <w:t>Skills</w:t>
            </w:r>
          </w:p>
          <w:p w14:paraId="457931F7" w14:textId="77777777" w:rsidR="00C0075F" w:rsidRDefault="008012C9">
            <w:pPr>
              <w:pStyle w:val="TableParagraph"/>
              <w:spacing w:before="20"/>
              <w:rPr>
                <w:i/>
                <w:sz w:val="20"/>
              </w:rPr>
            </w:pPr>
            <w:r>
              <w:rPr>
                <w:i/>
                <w:sz w:val="20"/>
              </w:rPr>
              <w:t>For</w:t>
            </w:r>
            <w:r>
              <w:rPr>
                <w:i/>
                <w:spacing w:val="-6"/>
                <w:sz w:val="20"/>
              </w:rPr>
              <w:t xml:space="preserve"> </w:t>
            </w:r>
            <w:r>
              <w:rPr>
                <w:i/>
                <w:spacing w:val="-2"/>
                <w:sz w:val="20"/>
              </w:rPr>
              <w:t>example:</w:t>
            </w:r>
          </w:p>
          <w:p w14:paraId="557EA58C" w14:textId="77777777" w:rsidR="00C0075F" w:rsidRDefault="008012C9">
            <w:pPr>
              <w:pStyle w:val="TableParagraph"/>
              <w:numPr>
                <w:ilvl w:val="0"/>
                <w:numId w:val="2"/>
              </w:numPr>
              <w:tabs>
                <w:tab w:val="left" w:pos="468"/>
              </w:tabs>
              <w:spacing w:before="22"/>
              <w:ind w:right="332"/>
              <w:rPr>
                <w:rFonts w:ascii="Symbol" w:hAnsi="Symbol"/>
                <w:sz w:val="18"/>
              </w:rPr>
            </w:pPr>
            <w:r>
              <w:rPr>
                <w:sz w:val="20"/>
              </w:rPr>
              <w:t>Demonstrates</w:t>
            </w:r>
            <w:r>
              <w:rPr>
                <w:spacing w:val="-5"/>
                <w:sz w:val="20"/>
              </w:rPr>
              <w:t xml:space="preserve"> </w:t>
            </w:r>
            <w:r>
              <w:rPr>
                <w:sz w:val="20"/>
              </w:rPr>
              <w:t>excellent</w:t>
            </w:r>
            <w:r>
              <w:rPr>
                <w:spacing w:val="-6"/>
                <w:sz w:val="20"/>
              </w:rPr>
              <w:t xml:space="preserve"> </w:t>
            </w:r>
            <w:r>
              <w:rPr>
                <w:sz w:val="20"/>
              </w:rPr>
              <w:t>communication</w:t>
            </w:r>
            <w:r>
              <w:rPr>
                <w:spacing w:val="-4"/>
                <w:sz w:val="20"/>
              </w:rPr>
              <w:t xml:space="preserve"> </w:t>
            </w:r>
            <w:r>
              <w:rPr>
                <w:sz w:val="20"/>
              </w:rPr>
              <w:t>skills</w:t>
            </w:r>
            <w:r>
              <w:rPr>
                <w:spacing w:val="-5"/>
                <w:sz w:val="20"/>
              </w:rPr>
              <w:t xml:space="preserve"> </w:t>
            </w:r>
            <w:r>
              <w:rPr>
                <w:sz w:val="20"/>
              </w:rPr>
              <w:t>(written</w:t>
            </w:r>
            <w:r>
              <w:rPr>
                <w:spacing w:val="-4"/>
                <w:sz w:val="20"/>
              </w:rPr>
              <w:t xml:space="preserve"> </w:t>
            </w:r>
            <w:r>
              <w:rPr>
                <w:sz w:val="20"/>
              </w:rPr>
              <w:t>and</w:t>
            </w:r>
            <w:r>
              <w:rPr>
                <w:spacing w:val="-4"/>
                <w:sz w:val="20"/>
              </w:rPr>
              <w:t xml:space="preserve"> </w:t>
            </w:r>
            <w:r>
              <w:rPr>
                <w:sz w:val="20"/>
              </w:rPr>
              <w:t>verbal)</w:t>
            </w:r>
            <w:r>
              <w:rPr>
                <w:spacing w:val="-5"/>
                <w:sz w:val="20"/>
              </w:rPr>
              <w:t xml:space="preserve"> </w:t>
            </w:r>
            <w:r>
              <w:rPr>
                <w:sz w:val="20"/>
              </w:rPr>
              <w:t>so</w:t>
            </w:r>
            <w:r>
              <w:rPr>
                <w:spacing w:val="-4"/>
                <w:sz w:val="20"/>
              </w:rPr>
              <w:t xml:space="preserve"> </w:t>
            </w:r>
            <w:r>
              <w:rPr>
                <w:sz w:val="20"/>
              </w:rPr>
              <w:t>as</w:t>
            </w:r>
            <w:r>
              <w:rPr>
                <w:spacing w:val="-5"/>
                <w:sz w:val="20"/>
              </w:rPr>
              <w:t xml:space="preserve"> </w:t>
            </w:r>
            <w:r>
              <w:rPr>
                <w:sz w:val="20"/>
              </w:rPr>
              <w:t>to</w:t>
            </w:r>
            <w:r>
              <w:rPr>
                <w:spacing w:val="-6"/>
                <w:sz w:val="20"/>
              </w:rPr>
              <w:t xml:space="preserve"> </w:t>
            </w:r>
            <w:r>
              <w:rPr>
                <w:sz w:val="20"/>
              </w:rPr>
              <w:t>effectively carry out the duties and responsibilities of the role.</w:t>
            </w:r>
          </w:p>
          <w:p w14:paraId="76A1DD5F" w14:textId="77777777" w:rsidR="00C0075F" w:rsidRDefault="008012C9">
            <w:pPr>
              <w:pStyle w:val="TableParagraph"/>
              <w:numPr>
                <w:ilvl w:val="0"/>
                <w:numId w:val="2"/>
              </w:numPr>
              <w:tabs>
                <w:tab w:val="left" w:pos="468"/>
              </w:tabs>
              <w:ind w:right="324"/>
              <w:rPr>
                <w:rFonts w:ascii="Symbol" w:hAnsi="Symbol"/>
                <w:sz w:val="18"/>
              </w:rPr>
            </w:pPr>
            <w:r>
              <w:rPr>
                <w:sz w:val="20"/>
              </w:rPr>
              <w:t>Communicates</w:t>
            </w:r>
            <w:r>
              <w:rPr>
                <w:spacing w:val="-4"/>
                <w:sz w:val="20"/>
              </w:rPr>
              <w:t xml:space="preserve"> </w:t>
            </w:r>
            <w:r>
              <w:rPr>
                <w:sz w:val="20"/>
              </w:rPr>
              <w:t>in</w:t>
            </w:r>
            <w:r>
              <w:rPr>
                <w:spacing w:val="-5"/>
                <w:sz w:val="20"/>
              </w:rPr>
              <w:t xml:space="preserve"> </w:t>
            </w:r>
            <w:r>
              <w:rPr>
                <w:sz w:val="20"/>
              </w:rPr>
              <w:t>a</w:t>
            </w:r>
            <w:r>
              <w:rPr>
                <w:spacing w:val="-6"/>
                <w:sz w:val="20"/>
              </w:rPr>
              <w:t xml:space="preserve"> </w:t>
            </w:r>
            <w:r>
              <w:rPr>
                <w:sz w:val="20"/>
              </w:rPr>
              <w:t>clear,</w:t>
            </w:r>
            <w:r>
              <w:rPr>
                <w:spacing w:val="-3"/>
                <w:sz w:val="20"/>
              </w:rPr>
              <w:t xml:space="preserve"> </w:t>
            </w:r>
            <w:r>
              <w:rPr>
                <w:sz w:val="20"/>
              </w:rPr>
              <w:t>effective</w:t>
            </w:r>
            <w:r>
              <w:rPr>
                <w:spacing w:val="-3"/>
                <w:sz w:val="20"/>
              </w:rPr>
              <w:t xml:space="preserve"> </w:t>
            </w:r>
            <w:r>
              <w:rPr>
                <w:sz w:val="20"/>
              </w:rPr>
              <w:t>and</w:t>
            </w:r>
            <w:r>
              <w:rPr>
                <w:spacing w:val="-5"/>
                <w:sz w:val="20"/>
              </w:rPr>
              <w:t xml:space="preserve"> </w:t>
            </w:r>
            <w:r>
              <w:rPr>
                <w:sz w:val="20"/>
              </w:rPr>
              <w:t>sensitive</w:t>
            </w:r>
            <w:r>
              <w:rPr>
                <w:spacing w:val="-5"/>
                <w:sz w:val="20"/>
              </w:rPr>
              <w:t xml:space="preserve"> </w:t>
            </w:r>
            <w:r>
              <w:rPr>
                <w:sz w:val="20"/>
              </w:rPr>
              <w:t>manner,</w:t>
            </w:r>
            <w:r>
              <w:rPr>
                <w:spacing w:val="-5"/>
                <w:sz w:val="20"/>
              </w:rPr>
              <w:t xml:space="preserve"> </w:t>
            </w:r>
            <w:r>
              <w:rPr>
                <w:sz w:val="20"/>
              </w:rPr>
              <w:t>listening</w:t>
            </w:r>
            <w:r>
              <w:rPr>
                <w:spacing w:val="-4"/>
                <w:sz w:val="20"/>
              </w:rPr>
              <w:t xml:space="preserve"> </w:t>
            </w:r>
            <w:r>
              <w:rPr>
                <w:sz w:val="20"/>
              </w:rPr>
              <w:t>and</w:t>
            </w:r>
            <w:r>
              <w:rPr>
                <w:spacing w:val="-3"/>
                <w:sz w:val="20"/>
              </w:rPr>
              <w:t xml:space="preserve"> </w:t>
            </w:r>
            <w:r>
              <w:rPr>
                <w:sz w:val="20"/>
              </w:rPr>
              <w:t>ensuring</w:t>
            </w:r>
            <w:r>
              <w:rPr>
                <w:spacing w:val="-4"/>
                <w:sz w:val="20"/>
              </w:rPr>
              <w:t xml:space="preserve"> </w:t>
            </w:r>
            <w:r>
              <w:rPr>
                <w:sz w:val="20"/>
              </w:rPr>
              <w:t>that messages are clearly understood / tailors the method as appropriate.</w:t>
            </w:r>
          </w:p>
          <w:p w14:paraId="3AB68CD5" w14:textId="77777777" w:rsidR="00C0075F" w:rsidRDefault="008012C9">
            <w:pPr>
              <w:pStyle w:val="TableParagraph"/>
              <w:numPr>
                <w:ilvl w:val="0"/>
                <w:numId w:val="2"/>
              </w:numPr>
              <w:tabs>
                <w:tab w:val="left" w:pos="468"/>
              </w:tabs>
              <w:ind w:right="161"/>
              <w:rPr>
                <w:rFonts w:ascii="Symbol" w:hAnsi="Symbol"/>
                <w:sz w:val="18"/>
              </w:rPr>
            </w:pPr>
            <w:r>
              <w:rPr>
                <w:sz w:val="20"/>
              </w:rPr>
              <w:t>Anticipates</w:t>
            </w:r>
            <w:r>
              <w:rPr>
                <w:spacing w:val="-5"/>
                <w:sz w:val="20"/>
              </w:rPr>
              <w:t xml:space="preserve"> </w:t>
            </w:r>
            <w:r>
              <w:rPr>
                <w:sz w:val="20"/>
              </w:rPr>
              <w:t>and</w:t>
            </w:r>
            <w:r>
              <w:rPr>
                <w:spacing w:val="-7"/>
                <w:sz w:val="20"/>
              </w:rPr>
              <w:t xml:space="preserve"> </w:t>
            </w:r>
            <w:r>
              <w:rPr>
                <w:sz w:val="20"/>
              </w:rPr>
              <w:t>recognises</w:t>
            </w:r>
            <w:r>
              <w:rPr>
                <w:spacing w:val="-3"/>
                <w:sz w:val="20"/>
              </w:rPr>
              <w:t xml:space="preserve"> </w:t>
            </w:r>
            <w:r>
              <w:rPr>
                <w:sz w:val="20"/>
              </w:rPr>
              <w:t>the</w:t>
            </w:r>
            <w:r>
              <w:rPr>
                <w:spacing w:val="-7"/>
                <w:sz w:val="20"/>
              </w:rPr>
              <w:t xml:space="preserve"> </w:t>
            </w:r>
            <w:r>
              <w:rPr>
                <w:sz w:val="20"/>
              </w:rPr>
              <w:t>emotional</w:t>
            </w:r>
            <w:r>
              <w:rPr>
                <w:spacing w:val="-5"/>
                <w:sz w:val="20"/>
              </w:rPr>
              <w:t xml:space="preserve"> </w:t>
            </w:r>
            <w:r>
              <w:rPr>
                <w:sz w:val="20"/>
              </w:rPr>
              <w:t>reactions</w:t>
            </w:r>
            <w:r>
              <w:rPr>
                <w:spacing w:val="-5"/>
                <w:sz w:val="20"/>
              </w:rPr>
              <w:t xml:space="preserve"> </w:t>
            </w:r>
            <w:r>
              <w:rPr>
                <w:sz w:val="20"/>
              </w:rPr>
              <w:t>of</w:t>
            </w:r>
            <w:r>
              <w:rPr>
                <w:spacing w:val="-4"/>
                <w:sz w:val="20"/>
              </w:rPr>
              <w:t xml:space="preserve"> </w:t>
            </w:r>
            <w:r>
              <w:rPr>
                <w:sz w:val="20"/>
              </w:rPr>
              <w:t>others</w:t>
            </w:r>
            <w:r>
              <w:rPr>
                <w:spacing w:val="-3"/>
                <w:sz w:val="20"/>
              </w:rPr>
              <w:t xml:space="preserve"> </w:t>
            </w:r>
            <w:r>
              <w:rPr>
                <w:sz w:val="20"/>
              </w:rPr>
              <w:t>when</w:t>
            </w:r>
            <w:r>
              <w:rPr>
                <w:spacing w:val="-5"/>
                <w:sz w:val="20"/>
              </w:rPr>
              <w:t xml:space="preserve"> </w:t>
            </w:r>
            <w:r>
              <w:rPr>
                <w:sz w:val="20"/>
              </w:rPr>
              <w:t>delivering</w:t>
            </w:r>
            <w:r>
              <w:rPr>
                <w:spacing w:val="-7"/>
                <w:sz w:val="20"/>
              </w:rPr>
              <w:t xml:space="preserve"> </w:t>
            </w:r>
            <w:r>
              <w:rPr>
                <w:sz w:val="20"/>
              </w:rPr>
              <w:t xml:space="preserve">sensitive </w:t>
            </w:r>
            <w:r>
              <w:rPr>
                <w:spacing w:val="-2"/>
                <w:sz w:val="20"/>
              </w:rPr>
              <w:t>messages.</w:t>
            </w:r>
          </w:p>
          <w:p w14:paraId="0845A305" w14:textId="77777777" w:rsidR="00C0075F" w:rsidRDefault="008012C9">
            <w:pPr>
              <w:pStyle w:val="TableParagraph"/>
              <w:numPr>
                <w:ilvl w:val="0"/>
                <w:numId w:val="2"/>
              </w:numPr>
              <w:tabs>
                <w:tab w:val="left" w:pos="468"/>
              </w:tabs>
              <w:rPr>
                <w:rFonts w:ascii="Symbol" w:hAnsi="Symbol"/>
                <w:sz w:val="18"/>
              </w:rPr>
            </w:pPr>
            <w:r>
              <w:rPr>
                <w:sz w:val="20"/>
              </w:rPr>
              <w:t>Demonstrates</w:t>
            </w:r>
            <w:r>
              <w:rPr>
                <w:spacing w:val="-7"/>
                <w:sz w:val="20"/>
              </w:rPr>
              <w:t xml:space="preserve"> </w:t>
            </w:r>
            <w:r>
              <w:rPr>
                <w:sz w:val="20"/>
              </w:rPr>
              <w:t>the</w:t>
            </w:r>
            <w:r>
              <w:rPr>
                <w:spacing w:val="-8"/>
                <w:sz w:val="20"/>
              </w:rPr>
              <w:t xml:space="preserve"> </w:t>
            </w:r>
            <w:r>
              <w:rPr>
                <w:sz w:val="20"/>
              </w:rPr>
              <w:t>ability</w:t>
            </w:r>
            <w:r>
              <w:rPr>
                <w:spacing w:val="-10"/>
                <w:sz w:val="20"/>
              </w:rPr>
              <w:t xml:space="preserve"> </w:t>
            </w:r>
            <w:r>
              <w:rPr>
                <w:sz w:val="20"/>
              </w:rPr>
              <w:t>to</w:t>
            </w:r>
            <w:r>
              <w:rPr>
                <w:spacing w:val="-6"/>
                <w:sz w:val="20"/>
              </w:rPr>
              <w:t xml:space="preserve"> </w:t>
            </w:r>
            <w:r>
              <w:rPr>
                <w:sz w:val="20"/>
              </w:rPr>
              <w:t>influence</w:t>
            </w:r>
            <w:r>
              <w:rPr>
                <w:spacing w:val="-8"/>
                <w:sz w:val="20"/>
              </w:rPr>
              <w:t xml:space="preserve"> </w:t>
            </w:r>
            <w:r>
              <w:rPr>
                <w:sz w:val="20"/>
              </w:rPr>
              <w:t>others</w:t>
            </w:r>
            <w:r>
              <w:rPr>
                <w:spacing w:val="-7"/>
                <w:sz w:val="20"/>
              </w:rPr>
              <w:t xml:space="preserve"> </w:t>
            </w:r>
            <w:r>
              <w:rPr>
                <w:spacing w:val="-2"/>
                <w:sz w:val="20"/>
              </w:rPr>
              <w:t>effectively.</w:t>
            </w:r>
          </w:p>
          <w:p w14:paraId="728BAFE9" w14:textId="77777777" w:rsidR="00C0075F" w:rsidRDefault="008012C9">
            <w:pPr>
              <w:pStyle w:val="TableParagraph"/>
              <w:numPr>
                <w:ilvl w:val="0"/>
                <w:numId w:val="2"/>
              </w:numPr>
              <w:tabs>
                <w:tab w:val="left" w:pos="468"/>
              </w:tabs>
              <w:spacing w:before="1"/>
              <w:rPr>
                <w:rFonts w:ascii="Symbol" w:hAnsi="Symbol"/>
                <w:sz w:val="18"/>
              </w:rPr>
            </w:pPr>
            <w:r>
              <w:rPr>
                <w:sz w:val="20"/>
              </w:rPr>
              <w:t>Is</w:t>
            </w:r>
            <w:r>
              <w:rPr>
                <w:spacing w:val="-6"/>
                <w:sz w:val="20"/>
              </w:rPr>
              <w:t xml:space="preserve"> </w:t>
            </w:r>
            <w:r>
              <w:rPr>
                <w:sz w:val="20"/>
              </w:rPr>
              <w:t>assertive</w:t>
            </w:r>
            <w:r>
              <w:rPr>
                <w:spacing w:val="-5"/>
                <w:sz w:val="20"/>
              </w:rPr>
              <w:t xml:space="preserve"> </w:t>
            </w:r>
            <w:r>
              <w:rPr>
                <w:sz w:val="20"/>
              </w:rPr>
              <w:t>as</w:t>
            </w:r>
            <w:r>
              <w:rPr>
                <w:spacing w:val="-5"/>
                <w:sz w:val="20"/>
              </w:rPr>
              <w:t xml:space="preserve"> </w:t>
            </w:r>
            <w:r>
              <w:rPr>
                <w:spacing w:val="-2"/>
                <w:sz w:val="20"/>
              </w:rPr>
              <w:t>appropriate.</w:t>
            </w:r>
          </w:p>
        </w:tc>
      </w:tr>
      <w:tr w:rsidR="00C0075F" w14:paraId="7F5B3B3A" w14:textId="77777777">
        <w:trPr>
          <w:trHeight w:val="2990"/>
        </w:trPr>
        <w:tc>
          <w:tcPr>
            <w:tcW w:w="2364" w:type="dxa"/>
          </w:tcPr>
          <w:p w14:paraId="35CCA6A3" w14:textId="77777777" w:rsidR="00C0075F" w:rsidRDefault="008012C9">
            <w:pPr>
              <w:pStyle w:val="TableParagraph"/>
              <w:ind w:left="107" w:right="451"/>
              <w:rPr>
                <w:b/>
                <w:sz w:val="20"/>
              </w:rPr>
            </w:pPr>
            <w:r>
              <w:rPr>
                <w:b/>
                <w:sz w:val="20"/>
              </w:rPr>
              <w:t>Campaign</w:t>
            </w:r>
            <w:r>
              <w:rPr>
                <w:b/>
                <w:spacing w:val="-14"/>
                <w:sz w:val="20"/>
              </w:rPr>
              <w:t xml:space="preserve"> </w:t>
            </w:r>
            <w:r>
              <w:rPr>
                <w:b/>
                <w:sz w:val="20"/>
              </w:rPr>
              <w:t>Specific Selection Process</w:t>
            </w:r>
          </w:p>
          <w:p w14:paraId="07218639" w14:textId="77777777" w:rsidR="00C0075F" w:rsidRDefault="008012C9">
            <w:pPr>
              <w:pStyle w:val="TableParagraph"/>
              <w:spacing w:before="228"/>
              <w:ind w:left="107" w:right="174"/>
              <w:rPr>
                <w:b/>
                <w:sz w:val="20"/>
              </w:rPr>
            </w:pPr>
            <w:r>
              <w:rPr>
                <w:b/>
                <w:sz w:val="20"/>
              </w:rPr>
              <w:t>Ranking/Shortlisting</w:t>
            </w:r>
            <w:r>
              <w:rPr>
                <w:b/>
                <w:spacing w:val="-14"/>
                <w:sz w:val="20"/>
              </w:rPr>
              <w:t xml:space="preserve"> </w:t>
            </w:r>
            <w:r>
              <w:rPr>
                <w:b/>
                <w:sz w:val="20"/>
              </w:rPr>
              <w:t xml:space="preserve">/ </w:t>
            </w:r>
            <w:r>
              <w:rPr>
                <w:b/>
                <w:spacing w:val="-2"/>
                <w:sz w:val="20"/>
              </w:rPr>
              <w:t>Interview</w:t>
            </w:r>
          </w:p>
        </w:tc>
        <w:tc>
          <w:tcPr>
            <w:tcW w:w="8257" w:type="dxa"/>
          </w:tcPr>
          <w:p w14:paraId="2C26E55E" w14:textId="77777777" w:rsidR="00C0075F" w:rsidRDefault="008012C9">
            <w:pPr>
              <w:pStyle w:val="TableParagraph"/>
              <w:ind w:right="116"/>
              <w:rPr>
                <w:sz w:val="20"/>
              </w:rPr>
            </w:pPr>
            <w:r>
              <w:rPr>
                <w:sz w:val="20"/>
              </w:rPr>
              <w:t>A ranking and or shortlisting exercise may be carried out on the basis of information supplied</w:t>
            </w:r>
            <w:r>
              <w:rPr>
                <w:spacing w:val="-2"/>
                <w:sz w:val="20"/>
              </w:rPr>
              <w:t xml:space="preserve"> </w:t>
            </w:r>
            <w:r>
              <w:rPr>
                <w:sz w:val="20"/>
              </w:rPr>
              <w:t>in your</w:t>
            </w:r>
            <w:r>
              <w:rPr>
                <w:spacing w:val="-4"/>
                <w:sz w:val="20"/>
              </w:rPr>
              <w:t xml:space="preserve"> </w:t>
            </w:r>
            <w:r>
              <w:rPr>
                <w:sz w:val="20"/>
              </w:rPr>
              <w:t>application</w:t>
            </w:r>
            <w:r>
              <w:rPr>
                <w:spacing w:val="-2"/>
                <w:sz w:val="20"/>
              </w:rPr>
              <w:t xml:space="preserve"> </w:t>
            </w:r>
            <w:r>
              <w:rPr>
                <w:sz w:val="20"/>
              </w:rPr>
              <w:t>form.</w:t>
            </w:r>
            <w:r>
              <w:rPr>
                <w:spacing w:val="40"/>
                <w:sz w:val="20"/>
              </w:rPr>
              <w:t xml:space="preserve"> </w:t>
            </w:r>
            <w:r>
              <w:rPr>
                <w:sz w:val="20"/>
              </w:rPr>
              <w:t>The</w:t>
            </w:r>
            <w:r>
              <w:rPr>
                <w:spacing w:val="-5"/>
                <w:sz w:val="20"/>
              </w:rPr>
              <w:t xml:space="preserve"> </w:t>
            </w:r>
            <w:r>
              <w:rPr>
                <w:sz w:val="20"/>
              </w:rPr>
              <w:t>criteria</w:t>
            </w:r>
            <w:r>
              <w:rPr>
                <w:spacing w:val="-4"/>
                <w:sz w:val="20"/>
              </w:rPr>
              <w:t xml:space="preserve"> </w:t>
            </w:r>
            <w:r>
              <w:rPr>
                <w:sz w:val="20"/>
              </w:rPr>
              <w:t>for</w:t>
            </w:r>
            <w:r>
              <w:rPr>
                <w:spacing w:val="-4"/>
                <w:sz w:val="20"/>
              </w:rPr>
              <w:t xml:space="preserve"> </w:t>
            </w:r>
            <w:r>
              <w:rPr>
                <w:sz w:val="20"/>
              </w:rPr>
              <w:t>ranking</w:t>
            </w:r>
            <w:r>
              <w:rPr>
                <w:spacing w:val="-5"/>
                <w:sz w:val="20"/>
              </w:rPr>
              <w:t xml:space="preserve"> </w:t>
            </w:r>
            <w:r>
              <w:rPr>
                <w:sz w:val="20"/>
              </w:rPr>
              <w:t>and</w:t>
            </w:r>
            <w:r>
              <w:rPr>
                <w:spacing w:val="-5"/>
                <w:sz w:val="20"/>
              </w:rPr>
              <w:t xml:space="preserve"> </w:t>
            </w:r>
            <w:r>
              <w:rPr>
                <w:sz w:val="20"/>
              </w:rPr>
              <w:t>or</w:t>
            </w:r>
            <w:r>
              <w:rPr>
                <w:spacing w:val="-4"/>
                <w:sz w:val="20"/>
              </w:rPr>
              <w:t xml:space="preserve"> </w:t>
            </w:r>
            <w:r>
              <w:rPr>
                <w:sz w:val="20"/>
              </w:rPr>
              <w:t>shortlisting</w:t>
            </w:r>
            <w:r>
              <w:rPr>
                <w:spacing w:val="-4"/>
                <w:sz w:val="20"/>
              </w:rPr>
              <w:t xml:space="preserve"> </w:t>
            </w:r>
            <w:r>
              <w:rPr>
                <w:sz w:val="20"/>
              </w:rPr>
              <w:t>are</w:t>
            </w:r>
            <w:r>
              <w:rPr>
                <w:spacing w:val="-2"/>
                <w:sz w:val="20"/>
              </w:rPr>
              <w:t xml:space="preserve"> </w:t>
            </w:r>
            <w:r>
              <w:rPr>
                <w:sz w:val="20"/>
              </w:rPr>
              <w:t>based</w:t>
            </w:r>
            <w:r>
              <w:rPr>
                <w:spacing w:val="-5"/>
                <w:sz w:val="20"/>
              </w:rPr>
              <w:t xml:space="preserve"> </w:t>
            </w:r>
            <w:r>
              <w:rPr>
                <w:sz w:val="20"/>
              </w:rPr>
              <w:t>on the requirements of the post as outlined in the eligibility criteria and skills, competencies and/or knowledge section of this job specification.</w:t>
            </w:r>
            <w:r>
              <w:rPr>
                <w:spacing w:val="40"/>
                <w:sz w:val="20"/>
              </w:rPr>
              <w:t xml:space="preserve"> </w:t>
            </w:r>
            <w:r>
              <w:rPr>
                <w:sz w:val="20"/>
              </w:rPr>
              <w:t>Therefore it is very important that you think about your experience in light of those requirements.</w:t>
            </w:r>
          </w:p>
          <w:p w14:paraId="6B3A0483" w14:textId="77777777" w:rsidR="00C0075F" w:rsidRDefault="008012C9">
            <w:pPr>
              <w:pStyle w:val="TableParagraph"/>
              <w:spacing w:before="229"/>
              <w:ind w:right="116"/>
              <w:rPr>
                <w:sz w:val="20"/>
              </w:rPr>
            </w:pPr>
            <w:r>
              <w:rPr>
                <w:sz w:val="20"/>
                <w:u w:val="single"/>
              </w:rPr>
              <w:t>Failure</w:t>
            </w:r>
            <w:r>
              <w:rPr>
                <w:spacing w:val="-4"/>
                <w:sz w:val="20"/>
                <w:u w:val="single"/>
              </w:rPr>
              <w:t xml:space="preserve"> </w:t>
            </w:r>
            <w:r>
              <w:rPr>
                <w:sz w:val="20"/>
                <w:u w:val="single"/>
              </w:rPr>
              <w:t>to</w:t>
            </w:r>
            <w:r>
              <w:rPr>
                <w:spacing w:val="-2"/>
                <w:sz w:val="20"/>
                <w:u w:val="single"/>
              </w:rPr>
              <w:t xml:space="preserve"> </w:t>
            </w:r>
            <w:r>
              <w:rPr>
                <w:sz w:val="20"/>
                <w:u w:val="single"/>
              </w:rPr>
              <w:t>include</w:t>
            </w:r>
            <w:r>
              <w:rPr>
                <w:spacing w:val="-4"/>
                <w:sz w:val="20"/>
                <w:u w:val="single"/>
              </w:rPr>
              <w:t xml:space="preserve"> </w:t>
            </w:r>
            <w:r>
              <w:rPr>
                <w:sz w:val="20"/>
                <w:u w:val="single"/>
              </w:rPr>
              <w:t>information</w:t>
            </w:r>
            <w:r>
              <w:rPr>
                <w:spacing w:val="-5"/>
                <w:sz w:val="20"/>
                <w:u w:val="single"/>
              </w:rPr>
              <w:t xml:space="preserve"> </w:t>
            </w:r>
            <w:r>
              <w:rPr>
                <w:sz w:val="20"/>
                <w:u w:val="single"/>
              </w:rPr>
              <w:t>regarding</w:t>
            </w:r>
            <w:r>
              <w:rPr>
                <w:spacing w:val="-5"/>
                <w:sz w:val="20"/>
                <w:u w:val="single"/>
              </w:rPr>
              <w:t xml:space="preserve"> </w:t>
            </w:r>
            <w:r>
              <w:rPr>
                <w:sz w:val="20"/>
                <w:u w:val="single"/>
              </w:rPr>
              <w:t>these</w:t>
            </w:r>
            <w:r>
              <w:rPr>
                <w:spacing w:val="-4"/>
                <w:sz w:val="20"/>
                <w:u w:val="single"/>
              </w:rPr>
              <w:t xml:space="preserve"> </w:t>
            </w:r>
            <w:r>
              <w:rPr>
                <w:sz w:val="20"/>
                <w:u w:val="single"/>
              </w:rPr>
              <w:t>requirements</w:t>
            </w:r>
            <w:r>
              <w:rPr>
                <w:spacing w:val="-5"/>
                <w:sz w:val="20"/>
                <w:u w:val="single"/>
              </w:rPr>
              <w:t xml:space="preserve"> </w:t>
            </w:r>
            <w:r>
              <w:rPr>
                <w:sz w:val="20"/>
                <w:u w:val="single"/>
              </w:rPr>
              <w:t>may</w:t>
            </w:r>
            <w:r>
              <w:rPr>
                <w:spacing w:val="-10"/>
                <w:sz w:val="20"/>
                <w:u w:val="single"/>
              </w:rPr>
              <w:t xml:space="preserve"> </w:t>
            </w:r>
            <w:r>
              <w:rPr>
                <w:sz w:val="20"/>
                <w:u w:val="single"/>
              </w:rPr>
              <w:t>result</w:t>
            </w:r>
            <w:r>
              <w:rPr>
                <w:spacing w:val="-2"/>
                <w:sz w:val="20"/>
                <w:u w:val="single"/>
              </w:rPr>
              <w:t xml:space="preserve"> </w:t>
            </w:r>
            <w:r>
              <w:rPr>
                <w:sz w:val="20"/>
                <w:u w:val="single"/>
              </w:rPr>
              <w:t>in</w:t>
            </w:r>
            <w:r>
              <w:rPr>
                <w:spacing w:val="-2"/>
                <w:sz w:val="20"/>
                <w:u w:val="single"/>
              </w:rPr>
              <w:t xml:space="preserve"> </w:t>
            </w:r>
            <w:r>
              <w:rPr>
                <w:sz w:val="20"/>
                <w:u w:val="single"/>
              </w:rPr>
              <w:t>you</w:t>
            </w:r>
            <w:r>
              <w:rPr>
                <w:spacing w:val="-2"/>
                <w:sz w:val="20"/>
                <w:u w:val="single"/>
              </w:rPr>
              <w:t xml:space="preserve"> </w:t>
            </w:r>
            <w:r>
              <w:rPr>
                <w:sz w:val="20"/>
                <w:u w:val="single"/>
              </w:rPr>
              <w:t>not</w:t>
            </w:r>
            <w:r>
              <w:rPr>
                <w:spacing w:val="-2"/>
                <w:sz w:val="20"/>
                <w:u w:val="single"/>
              </w:rPr>
              <w:t xml:space="preserve"> </w:t>
            </w:r>
            <w:r>
              <w:rPr>
                <w:sz w:val="20"/>
                <w:u w:val="single"/>
              </w:rPr>
              <w:t>being</w:t>
            </w:r>
            <w:r>
              <w:rPr>
                <w:sz w:val="20"/>
              </w:rPr>
              <w:t xml:space="preserve"> </w:t>
            </w:r>
            <w:r>
              <w:rPr>
                <w:sz w:val="20"/>
                <w:u w:val="single"/>
              </w:rPr>
              <w:t>called forward to the next stage of the selection process.</w:t>
            </w:r>
          </w:p>
          <w:p w14:paraId="2BCC0CBA" w14:textId="77777777" w:rsidR="00C0075F" w:rsidRDefault="00C0075F">
            <w:pPr>
              <w:pStyle w:val="TableParagraph"/>
              <w:spacing w:before="2"/>
              <w:ind w:left="0"/>
              <w:rPr>
                <w:b/>
                <w:sz w:val="20"/>
              </w:rPr>
            </w:pPr>
          </w:p>
          <w:p w14:paraId="4E110E37" w14:textId="77777777" w:rsidR="00C0075F" w:rsidRDefault="008012C9">
            <w:pPr>
              <w:pStyle w:val="TableParagraph"/>
              <w:ind w:right="116"/>
              <w:rPr>
                <w:sz w:val="20"/>
              </w:rPr>
            </w:pPr>
            <w:r>
              <w:rPr>
                <w:sz w:val="20"/>
              </w:rPr>
              <w:t>Those</w:t>
            </w:r>
            <w:r>
              <w:rPr>
                <w:spacing w:val="-4"/>
                <w:sz w:val="20"/>
              </w:rPr>
              <w:t xml:space="preserve"> </w:t>
            </w:r>
            <w:r>
              <w:rPr>
                <w:sz w:val="20"/>
              </w:rPr>
              <w:t>successful</w:t>
            </w:r>
            <w:r>
              <w:rPr>
                <w:spacing w:val="-5"/>
                <w:sz w:val="20"/>
              </w:rPr>
              <w:t xml:space="preserve"> </w:t>
            </w:r>
            <w:r>
              <w:rPr>
                <w:sz w:val="20"/>
              </w:rPr>
              <w:t>at</w:t>
            </w:r>
            <w:r>
              <w:rPr>
                <w:spacing w:val="-4"/>
                <w:sz w:val="20"/>
              </w:rPr>
              <w:t xml:space="preserve"> </w:t>
            </w:r>
            <w:r>
              <w:rPr>
                <w:sz w:val="20"/>
              </w:rPr>
              <w:t>the</w:t>
            </w:r>
            <w:r>
              <w:rPr>
                <w:spacing w:val="-4"/>
                <w:sz w:val="20"/>
              </w:rPr>
              <w:t xml:space="preserve"> </w:t>
            </w:r>
            <w:r>
              <w:rPr>
                <w:sz w:val="20"/>
              </w:rPr>
              <w:t>ranking</w:t>
            </w:r>
            <w:r>
              <w:rPr>
                <w:spacing w:val="-5"/>
                <w:sz w:val="20"/>
              </w:rPr>
              <w:t xml:space="preserve"> </w:t>
            </w:r>
            <w:r>
              <w:rPr>
                <w:sz w:val="20"/>
              </w:rPr>
              <w:t>stage</w:t>
            </w:r>
            <w:r>
              <w:rPr>
                <w:spacing w:val="-4"/>
                <w:sz w:val="20"/>
              </w:rPr>
              <w:t xml:space="preserve"> </w:t>
            </w:r>
            <w:r>
              <w:rPr>
                <w:sz w:val="20"/>
              </w:rPr>
              <w:t>of</w:t>
            </w:r>
            <w:r>
              <w:rPr>
                <w:spacing w:val="-2"/>
                <w:sz w:val="20"/>
              </w:rPr>
              <w:t xml:space="preserve"> </w:t>
            </w:r>
            <w:r>
              <w:rPr>
                <w:sz w:val="20"/>
              </w:rPr>
              <w:t>this</w:t>
            </w:r>
            <w:r>
              <w:rPr>
                <w:spacing w:val="-3"/>
                <w:sz w:val="20"/>
              </w:rPr>
              <w:t xml:space="preserve"> </w:t>
            </w:r>
            <w:r>
              <w:rPr>
                <w:sz w:val="20"/>
              </w:rPr>
              <w:t>process</w:t>
            </w:r>
            <w:r>
              <w:rPr>
                <w:spacing w:val="-3"/>
                <w:sz w:val="20"/>
              </w:rPr>
              <w:t xml:space="preserve"> </w:t>
            </w:r>
            <w:r>
              <w:rPr>
                <w:sz w:val="20"/>
              </w:rPr>
              <w:t>(where</w:t>
            </w:r>
            <w:r>
              <w:rPr>
                <w:spacing w:val="-4"/>
                <w:sz w:val="20"/>
              </w:rPr>
              <w:t xml:space="preserve"> </w:t>
            </w:r>
            <w:r>
              <w:rPr>
                <w:sz w:val="20"/>
              </w:rPr>
              <w:t>applied)</w:t>
            </w:r>
            <w:r>
              <w:rPr>
                <w:spacing w:val="-1"/>
                <w:sz w:val="20"/>
              </w:rPr>
              <w:t xml:space="preserve"> </w:t>
            </w:r>
            <w:r>
              <w:rPr>
                <w:sz w:val="20"/>
              </w:rPr>
              <w:t>will</w:t>
            </w:r>
            <w:r>
              <w:rPr>
                <w:spacing w:val="-5"/>
                <w:sz w:val="20"/>
              </w:rPr>
              <w:t xml:space="preserve"> </w:t>
            </w:r>
            <w:r>
              <w:rPr>
                <w:sz w:val="20"/>
              </w:rPr>
              <w:t>be</w:t>
            </w:r>
            <w:r>
              <w:rPr>
                <w:spacing w:val="-2"/>
                <w:sz w:val="20"/>
              </w:rPr>
              <w:t xml:space="preserve"> </w:t>
            </w:r>
            <w:r>
              <w:rPr>
                <w:sz w:val="20"/>
              </w:rPr>
              <w:t>placed</w:t>
            </w:r>
            <w:r>
              <w:rPr>
                <w:spacing w:val="-5"/>
                <w:sz w:val="20"/>
              </w:rPr>
              <w:t xml:space="preserve"> </w:t>
            </w:r>
            <w:r>
              <w:rPr>
                <w:sz w:val="20"/>
              </w:rPr>
              <w:t>on</w:t>
            </w:r>
            <w:r>
              <w:rPr>
                <w:spacing w:val="-4"/>
                <w:sz w:val="20"/>
              </w:rPr>
              <w:t xml:space="preserve"> </w:t>
            </w:r>
            <w:r>
              <w:rPr>
                <w:sz w:val="20"/>
              </w:rPr>
              <w:t>an order of merit and will be called to interview in ‘bands’ depending on the service needs of the organisation.</w:t>
            </w:r>
          </w:p>
        </w:tc>
      </w:tr>
      <w:tr w:rsidR="00C0075F" w14:paraId="7CC1C179" w14:textId="77777777">
        <w:trPr>
          <w:trHeight w:val="4600"/>
        </w:trPr>
        <w:tc>
          <w:tcPr>
            <w:tcW w:w="2364" w:type="dxa"/>
          </w:tcPr>
          <w:p w14:paraId="69FC2BCF" w14:textId="77777777" w:rsidR="00C0075F" w:rsidRDefault="008012C9">
            <w:pPr>
              <w:pStyle w:val="TableParagraph"/>
              <w:ind w:left="107"/>
              <w:rPr>
                <w:b/>
                <w:sz w:val="20"/>
              </w:rPr>
            </w:pPr>
            <w:r>
              <w:rPr>
                <w:b/>
                <w:sz w:val="20"/>
              </w:rPr>
              <w:t>Diversity,</w:t>
            </w:r>
            <w:r>
              <w:rPr>
                <w:b/>
                <w:spacing w:val="-14"/>
                <w:sz w:val="20"/>
              </w:rPr>
              <w:t xml:space="preserve"> </w:t>
            </w:r>
            <w:r>
              <w:rPr>
                <w:b/>
                <w:sz w:val="20"/>
              </w:rPr>
              <w:t>Equality</w:t>
            </w:r>
            <w:r>
              <w:rPr>
                <w:b/>
                <w:spacing w:val="-14"/>
                <w:sz w:val="20"/>
              </w:rPr>
              <w:t xml:space="preserve"> </w:t>
            </w:r>
            <w:r>
              <w:rPr>
                <w:b/>
                <w:sz w:val="20"/>
              </w:rPr>
              <w:t xml:space="preserve">and </w:t>
            </w:r>
            <w:r>
              <w:rPr>
                <w:b/>
                <w:spacing w:val="-2"/>
                <w:sz w:val="20"/>
              </w:rPr>
              <w:t>Inclusion</w:t>
            </w:r>
          </w:p>
        </w:tc>
        <w:tc>
          <w:tcPr>
            <w:tcW w:w="8257" w:type="dxa"/>
          </w:tcPr>
          <w:p w14:paraId="0A299B44" w14:textId="0A633B31" w:rsidR="00C0075F" w:rsidRDefault="008012C9">
            <w:pPr>
              <w:pStyle w:val="TableParagraph"/>
              <w:spacing w:line="229" w:lineRule="exact"/>
              <w:rPr>
                <w:sz w:val="20"/>
              </w:rPr>
            </w:pPr>
            <w:r>
              <w:rPr>
                <w:sz w:val="20"/>
              </w:rPr>
              <w:t>The</w:t>
            </w:r>
            <w:r>
              <w:rPr>
                <w:spacing w:val="-9"/>
                <w:sz w:val="20"/>
              </w:rPr>
              <w:t xml:space="preserve"> </w:t>
            </w:r>
            <w:r w:rsidR="00F357E2">
              <w:rPr>
                <w:sz w:val="20"/>
              </w:rPr>
              <w:t>SJOGUH</w:t>
            </w:r>
            <w:r>
              <w:rPr>
                <w:spacing w:val="-5"/>
                <w:sz w:val="20"/>
              </w:rPr>
              <w:t xml:space="preserve"> </w:t>
            </w:r>
            <w:r>
              <w:rPr>
                <w:sz w:val="20"/>
              </w:rPr>
              <w:t>is</w:t>
            </w:r>
            <w:r>
              <w:rPr>
                <w:spacing w:val="-6"/>
                <w:sz w:val="20"/>
              </w:rPr>
              <w:t xml:space="preserve"> </w:t>
            </w:r>
            <w:r>
              <w:rPr>
                <w:sz w:val="20"/>
              </w:rPr>
              <w:t>an</w:t>
            </w:r>
            <w:r>
              <w:rPr>
                <w:spacing w:val="-6"/>
                <w:sz w:val="20"/>
              </w:rPr>
              <w:t xml:space="preserve"> </w:t>
            </w:r>
            <w:r>
              <w:rPr>
                <w:sz w:val="20"/>
              </w:rPr>
              <w:t>equal</w:t>
            </w:r>
            <w:r>
              <w:rPr>
                <w:spacing w:val="-7"/>
                <w:sz w:val="20"/>
              </w:rPr>
              <w:t xml:space="preserve"> </w:t>
            </w:r>
            <w:r>
              <w:rPr>
                <w:sz w:val="20"/>
              </w:rPr>
              <w:t>opportunities</w:t>
            </w:r>
            <w:r>
              <w:rPr>
                <w:spacing w:val="-4"/>
                <w:sz w:val="20"/>
              </w:rPr>
              <w:t xml:space="preserve"> </w:t>
            </w:r>
            <w:r>
              <w:rPr>
                <w:spacing w:val="-2"/>
                <w:sz w:val="20"/>
              </w:rPr>
              <w:t>employer.</w:t>
            </w:r>
          </w:p>
          <w:p w14:paraId="793624DD" w14:textId="77777777" w:rsidR="00C0075F" w:rsidRDefault="00C0075F">
            <w:pPr>
              <w:pStyle w:val="TableParagraph"/>
              <w:ind w:left="0"/>
              <w:rPr>
                <w:b/>
                <w:sz w:val="20"/>
              </w:rPr>
            </w:pPr>
          </w:p>
          <w:p w14:paraId="2D313616" w14:textId="1E3DB815" w:rsidR="00C0075F" w:rsidRDefault="008012C9">
            <w:pPr>
              <w:pStyle w:val="TableParagraph"/>
              <w:spacing w:before="1"/>
              <w:ind w:right="116"/>
              <w:rPr>
                <w:sz w:val="20"/>
              </w:rPr>
            </w:pPr>
            <w:r>
              <w:rPr>
                <w:sz w:val="20"/>
              </w:rPr>
              <w:t>Employees</w:t>
            </w:r>
            <w:r>
              <w:rPr>
                <w:spacing w:val="-3"/>
                <w:sz w:val="20"/>
              </w:rPr>
              <w:t xml:space="preserve"> </w:t>
            </w:r>
            <w:r>
              <w:rPr>
                <w:sz w:val="20"/>
              </w:rPr>
              <w:t>of</w:t>
            </w:r>
            <w:r>
              <w:rPr>
                <w:spacing w:val="-2"/>
                <w:sz w:val="20"/>
              </w:rPr>
              <w:t xml:space="preserve"> </w:t>
            </w:r>
            <w:r>
              <w:rPr>
                <w:sz w:val="20"/>
              </w:rPr>
              <w:t>the</w:t>
            </w:r>
            <w:r>
              <w:rPr>
                <w:spacing w:val="-3"/>
                <w:sz w:val="20"/>
              </w:rPr>
              <w:t xml:space="preserve"> </w:t>
            </w:r>
            <w:r w:rsidR="00F357E2">
              <w:rPr>
                <w:sz w:val="20"/>
              </w:rPr>
              <w:t>SJOGUH</w:t>
            </w:r>
            <w:r>
              <w:rPr>
                <w:spacing w:val="-2"/>
                <w:sz w:val="20"/>
              </w:rPr>
              <w:t xml:space="preserve"> </w:t>
            </w:r>
            <w:r>
              <w:rPr>
                <w:sz w:val="20"/>
              </w:rPr>
              <w:t>bring</w:t>
            </w:r>
            <w:r>
              <w:rPr>
                <w:spacing w:val="-3"/>
                <w:sz w:val="20"/>
              </w:rPr>
              <w:t xml:space="preserve"> </w:t>
            </w:r>
            <w:r>
              <w:rPr>
                <w:sz w:val="20"/>
              </w:rPr>
              <w:t>a</w:t>
            </w:r>
            <w:r>
              <w:rPr>
                <w:spacing w:val="-4"/>
                <w:sz w:val="20"/>
              </w:rPr>
              <w:t xml:space="preserve"> </w:t>
            </w:r>
            <w:r>
              <w:rPr>
                <w:sz w:val="20"/>
              </w:rPr>
              <w:t>range</w:t>
            </w:r>
            <w:r>
              <w:rPr>
                <w:spacing w:val="-3"/>
                <w:sz w:val="20"/>
              </w:rPr>
              <w:t xml:space="preserve"> </w:t>
            </w:r>
            <w:r>
              <w:rPr>
                <w:sz w:val="20"/>
              </w:rPr>
              <w:t>of</w:t>
            </w:r>
            <w:r>
              <w:rPr>
                <w:spacing w:val="-2"/>
                <w:sz w:val="20"/>
              </w:rPr>
              <w:t xml:space="preserve"> </w:t>
            </w:r>
            <w:r>
              <w:rPr>
                <w:sz w:val="20"/>
              </w:rPr>
              <w:t>skills,</w:t>
            </w:r>
            <w:r>
              <w:rPr>
                <w:spacing w:val="-3"/>
                <w:sz w:val="20"/>
              </w:rPr>
              <w:t xml:space="preserve"> </w:t>
            </w:r>
            <w:r>
              <w:rPr>
                <w:sz w:val="20"/>
              </w:rPr>
              <w:t>talents,</w:t>
            </w:r>
            <w:r>
              <w:rPr>
                <w:spacing w:val="-2"/>
                <w:sz w:val="20"/>
              </w:rPr>
              <w:t xml:space="preserve"> </w:t>
            </w:r>
            <w:r>
              <w:rPr>
                <w:sz w:val="20"/>
              </w:rPr>
              <w:t>diverse</w:t>
            </w:r>
            <w:r>
              <w:rPr>
                <w:spacing w:val="-3"/>
                <w:sz w:val="20"/>
              </w:rPr>
              <w:t xml:space="preserve"> </w:t>
            </w:r>
            <w:r>
              <w:rPr>
                <w:sz w:val="20"/>
              </w:rPr>
              <w:t>thinking</w:t>
            </w:r>
            <w:r>
              <w:rPr>
                <w:spacing w:val="-3"/>
                <w:sz w:val="20"/>
              </w:rPr>
              <w:t xml:space="preserve"> </w:t>
            </w:r>
            <w:r>
              <w:rPr>
                <w:sz w:val="20"/>
              </w:rPr>
              <w:t>and</w:t>
            </w:r>
            <w:r>
              <w:rPr>
                <w:spacing w:val="-2"/>
                <w:sz w:val="20"/>
              </w:rPr>
              <w:t xml:space="preserve"> </w:t>
            </w:r>
            <w:r>
              <w:rPr>
                <w:sz w:val="20"/>
              </w:rPr>
              <w:t>experience</w:t>
            </w:r>
            <w:r>
              <w:rPr>
                <w:spacing w:val="-3"/>
                <w:sz w:val="20"/>
              </w:rPr>
              <w:t xml:space="preserve"> </w:t>
            </w:r>
            <w:r>
              <w:rPr>
                <w:sz w:val="20"/>
              </w:rPr>
              <w:t xml:space="preserve">to the organisation. The </w:t>
            </w:r>
            <w:r w:rsidR="00F357E2">
              <w:rPr>
                <w:sz w:val="20"/>
              </w:rPr>
              <w:t>SJOGUH</w:t>
            </w:r>
            <w:r>
              <w:rPr>
                <w:sz w:val="20"/>
              </w:rPr>
              <w:t xml:space="preserve"> believes passionately that employing a diverse workforce is central</w:t>
            </w:r>
            <w:r>
              <w:rPr>
                <w:spacing w:val="-5"/>
                <w:sz w:val="20"/>
              </w:rPr>
              <w:t xml:space="preserve"> </w:t>
            </w:r>
            <w:r>
              <w:rPr>
                <w:sz w:val="20"/>
              </w:rPr>
              <w:t>to</w:t>
            </w:r>
            <w:r>
              <w:rPr>
                <w:spacing w:val="-4"/>
                <w:sz w:val="20"/>
              </w:rPr>
              <w:t xml:space="preserve"> </w:t>
            </w:r>
            <w:r>
              <w:rPr>
                <w:sz w:val="20"/>
              </w:rPr>
              <w:t>its</w:t>
            </w:r>
            <w:r>
              <w:rPr>
                <w:spacing w:val="-3"/>
                <w:sz w:val="20"/>
              </w:rPr>
              <w:t xml:space="preserve"> </w:t>
            </w:r>
            <w:r>
              <w:rPr>
                <w:sz w:val="20"/>
              </w:rPr>
              <w:t>success –</w:t>
            </w:r>
            <w:r>
              <w:rPr>
                <w:spacing w:val="-4"/>
                <w:sz w:val="20"/>
              </w:rPr>
              <w:t xml:space="preserve"> </w:t>
            </w:r>
            <w:r>
              <w:rPr>
                <w:sz w:val="20"/>
              </w:rPr>
              <w:t>we</w:t>
            </w:r>
            <w:r>
              <w:rPr>
                <w:spacing w:val="-2"/>
                <w:sz w:val="20"/>
              </w:rPr>
              <w:t xml:space="preserve"> </w:t>
            </w:r>
            <w:r>
              <w:rPr>
                <w:sz w:val="20"/>
              </w:rPr>
              <w:t>aim to</w:t>
            </w:r>
            <w:r>
              <w:rPr>
                <w:spacing w:val="-5"/>
                <w:sz w:val="20"/>
              </w:rPr>
              <w:t xml:space="preserve"> </w:t>
            </w:r>
            <w:r>
              <w:rPr>
                <w:sz w:val="20"/>
              </w:rPr>
              <w:t>develop</w:t>
            </w:r>
            <w:r>
              <w:rPr>
                <w:spacing w:val="-5"/>
                <w:sz w:val="20"/>
              </w:rPr>
              <w:t xml:space="preserve"> </w:t>
            </w:r>
            <w:r>
              <w:rPr>
                <w:sz w:val="20"/>
              </w:rPr>
              <w:t>the</w:t>
            </w:r>
            <w:r>
              <w:rPr>
                <w:spacing w:val="-3"/>
                <w:sz w:val="20"/>
              </w:rPr>
              <w:t xml:space="preserve"> </w:t>
            </w:r>
            <w:r>
              <w:rPr>
                <w:sz w:val="20"/>
              </w:rPr>
              <w:t>workforce</w:t>
            </w:r>
            <w:r>
              <w:rPr>
                <w:spacing w:val="-4"/>
                <w:sz w:val="20"/>
              </w:rPr>
              <w:t xml:space="preserve"> </w:t>
            </w:r>
            <w:r>
              <w:rPr>
                <w:sz w:val="20"/>
              </w:rPr>
              <w:t>of</w:t>
            </w:r>
            <w:r>
              <w:rPr>
                <w:spacing w:val="-2"/>
                <w:sz w:val="20"/>
              </w:rPr>
              <w:t xml:space="preserve"> </w:t>
            </w:r>
            <w:r>
              <w:rPr>
                <w:sz w:val="20"/>
              </w:rPr>
              <w:t>the</w:t>
            </w:r>
            <w:r>
              <w:rPr>
                <w:spacing w:val="-4"/>
                <w:sz w:val="20"/>
              </w:rPr>
              <w:t xml:space="preserve"> </w:t>
            </w:r>
            <w:r w:rsidR="00F357E2">
              <w:rPr>
                <w:sz w:val="20"/>
              </w:rPr>
              <w:t>SJOGUH</w:t>
            </w:r>
            <w:r>
              <w:rPr>
                <w:spacing w:val="-4"/>
                <w:sz w:val="20"/>
              </w:rPr>
              <w:t xml:space="preserve"> </w:t>
            </w:r>
            <w:r>
              <w:rPr>
                <w:sz w:val="20"/>
              </w:rPr>
              <w:t>so</w:t>
            </w:r>
            <w:r>
              <w:rPr>
                <w:spacing w:val="-4"/>
                <w:sz w:val="20"/>
              </w:rPr>
              <w:t xml:space="preserve"> </w:t>
            </w:r>
            <w:r>
              <w:rPr>
                <w:sz w:val="20"/>
              </w:rPr>
              <w:t>that</w:t>
            </w:r>
            <w:r>
              <w:rPr>
                <w:spacing w:val="-2"/>
                <w:sz w:val="20"/>
              </w:rPr>
              <w:t xml:space="preserve"> </w:t>
            </w:r>
            <w:r>
              <w:rPr>
                <w:sz w:val="20"/>
              </w:rPr>
              <w:t>it</w:t>
            </w:r>
            <w:r>
              <w:rPr>
                <w:spacing w:val="-4"/>
                <w:sz w:val="20"/>
              </w:rPr>
              <w:t xml:space="preserve"> </w:t>
            </w:r>
            <w:r>
              <w:rPr>
                <w:sz w:val="20"/>
              </w:rPr>
              <w:t>reflects</w:t>
            </w:r>
            <w:r>
              <w:rPr>
                <w:spacing w:val="-3"/>
                <w:sz w:val="20"/>
              </w:rPr>
              <w:t xml:space="preserve"> </w:t>
            </w:r>
            <w:r>
              <w:rPr>
                <w:sz w:val="20"/>
              </w:rPr>
              <w:t xml:space="preserve">the diversity of </w:t>
            </w:r>
            <w:r w:rsidR="00F357E2">
              <w:rPr>
                <w:sz w:val="20"/>
              </w:rPr>
              <w:t>SJOGUH</w:t>
            </w:r>
            <w:r>
              <w:rPr>
                <w:sz w:val="20"/>
              </w:rPr>
              <w:t xml:space="preserve"> service users and to strengthen it through accommodating and valuing different perspectives. Ultimately this will result in improved service user and employee </w:t>
            </w:r>
            <w:r>
              <w:rPr>
                <w:spacing w:val="-2"/>
                <w:sz w:val="20"/>
              </w:rPr>
              <w:t>experience.</w:t>
            </w:r>
          </w:p>
          <w:p w14:paraId="53F4B0F3" w14:textId="77777777" w:rsidR="00C0075F" w:rsidRDefault="00C0075F">
            <w:pPr>
              <w:pStyle w:val="TableParagraph"/>
              <w:ind w:left="0"/>
              <w:rPr>
                <w:b/>
                <w:sz w:val="20"/>
              </w:rPr>
            </w:pPr>
          </w:p>
          <w:p w14:paraId="6D3534A3" w14:textId="785A20A5" w:rsidR="00C0075F" w:rsidRDefault="008012C9">
            <w:pPr>
              <w:pStyle w:val="TableParagraph"/>
              <w:ind w:right="116"/>
              <w:rPr>
                <w:sz w:val="20"/>
              </w:rPr>
            </w:pPr>
            <w:r>
              <w:rPr>
                <w:sz w:val="20"/>
              </w:rPr>
              <w:t>The</w:t>
            </w:r>
            <w:r>
              <w:rPr>
                <w:spacing w:val="-6"/>
                <w:sz w:val="20"/>
              </w:rPr>
              <w:t xml:space="preserve"> </w:t>
            </w:r>
            <w:r w:rsidR="00F357E2">
              <w:rPr>
                <w:sz w:val="20"/>
              </w:rPr>
              <w:t>SJOGUH</w:t>
            </w:r>
            <w:r>
              <w:rPr>
                <w:spacing w:val="-3"/>
                <w:sz w:val="20"/>
              </w:rPr>
              <w:t xml:space="preserve"> </w:t>
            </w:r>
            <w:r>
              <w:rPr>
                <w:sz w:val="20"/>
              </w:rPr>
              <w:t>is</w:t>
            </w:r>
            <w:r>
              <w:rPr>
                <w:spacing w:val="-4"/>
                <w:sz w:val="20"/>
              </w:rPr>
              <w:t xml:space="preserve"> </w:t>
            </w:r>
            <w:r>
              <w:rPr>
                <w:sz w:val="20"/>
              </w:rPr>
              <w:t>committed</w:t>
            </w:r>
            <w:r>
              <w:rPr>
                <w:spacing w:val="-5"/>
                <w:sz w:val="20"/>
              </w:rPr>
              <w:t xml:space="preserve"> </w:t>
            </w:r>
            <w:r>
              <w:rPr>
                <w:sz w:val="20"/>
              </w:rPr>
              <w:t>to</w:t>
            </w:r>
            <w:r>
              <w:rPr>
                <w:spacing w:val="-5"/>
                <w:sz w:val="20"/>
              </w:rPr>
              <w:t xml:space="preserve"> </w:t>
            </w:r>
            <w:r>
              <w:rPr>
                <w:sz w:val="20"/>
              </w:rPr>
              <w:t>creating</w:t>
            </w:r>
            <w:r>
              <w:rPr>
                <w:spacing w:val="-4"/>
                <w:sz w:val="20"/>
              </w:rPr>
              <w:t xml:space="preserve"> </w:t>
            </w:r>
            <w:r>
              <w:rPr>
                <w:sz w:val="20"/>
              </w:rPr>
              <w:t>a</w:t>
            </w:r>
            <w:r>
              <w:rPr>
                <w:spacing w:val="-5"/>
                <w:sz w:val="20"/>
              </w:rPr>
              <w:t xml:space="preserve"> </w:t>
            </w:r>
            <w:r>
              <w:rPr>
                <w:sz w:val="20"/>
              </w:rPr>
              <w:t>positive</w:t>
            </w:r>
            <w:r>
              <w:rPr>
                <w:spacing w:val="-3"/>
                <w:sz w:val="20"/>
              </w:rPr>
              <w:t xml:space="preserve"> </w:t>
            </w:r>
            <w:r>
              <w:rPr>
                <w:sz w:val="20"/>
              </w:rPr>
              <w:t>working</w:t>
            </w:r>
            <w:r>
              <w:rPr>
                <w:spacing w:val="-6"/>
                <w:sz w:val="20"/>
              </w:rPr>
              <w:t xml:space="preserve"> </w:t>
            </w:r>
            <w:r>
              <w:rPr>
                <w:sz w:val="20"/>
              </w:rPr>
              <w:t>environment</w:t>
            </w:r>
            <w:r>
              <w:rPr>
                <w:spacing w:val="-3"/>
                <w:sz w:val="20"/>
              </w:rPr>
              <w:t xml:space="preserve"> </w:t>
            </w:r>
            <w:r>
              <w:rPr>
                <w:sz w:val="20"/>
              </w:rPr>
              <w:t>whereby</w:t>
            </w:r>
            <w:r>
              <w:rPr>
                <w:spacing w:val="-6"/>
                <w:sz w:val="20"/>
              </w:rPr>
              <w:t xml:space="preserve"> </w:t>
            </w:r>
            <w:r>
              <w:rPr>
                <w:sz w:val="20"/>
              </w:rPr>
              <w:t>all</w:t>
            </w:r>
            <w:r>
              <w:rPr>
                <w:spacing w:val="-6"/>
                <w:sz w:val="20"/>
              </w:rPr>
              <w:t xml:space="preserve"> </w:t>
            </w:r>
            <w:r>
              <w:rPr>
                <w:sz w:val="20"/>
              </w:rPr>
              <w:t xml:space="preserve">employees inclusive of age, civil status, disability, ethnicity and race, family status, gender, membership of the Traveller community, religion and sexual orientation are respected, valued and can reach their full potential. The </w:t>
            </w:r>
            <w:r w:rsidR="00F357E2">
              <w:rPr>
                <w:sz w:val="20"/>
              </w:rPr>
              <w:t>SJOGUH</w:t>
            </w:r>
            <w:r>
              <w:rPr>
                <w:sz w:val="20"/>
              </w:rPr>
              <w:t xml:space="preserve"> aims to achieve this through development of an</w:t>
            </w:r>
            <w:r>
              <w:rPr>
                <w:spacing w:val="-1"/>
                <w:sz w:val="20"/>
              </w:rPr>
              <w:t xml:space="preserve"> </w:t>
            </w:r>
            <w:r>
              <w:rPr>
                <w:sz w:val="20"/>
              </w:rPr>
              <w:t>organisational</w:t>
            </w:r>
            <w:r>
              <w:rPr>
                <w:spacing w:val="-1"/>
                <w:sz w:val="20"/>
              </w:rPr>
              <w:t xml:space="preserve"> </w:t>
            </w:r>
            <w:r>
              <w:rPr>
                <w:sz w:val="20"/>
              </w:rPr>
              <w:t xml:space="preserve">culture where injustice, bias and discrimination are not </w:t>
            </w:r>
            <w:r>
              <w:rPr>
                <w:spacing w:val="-2"/>
                <w:sz w:val="20"/>
              </w:rPr>
              <w:t>tolerated.</w:t>
            </w:r>
          </w:p>
          <w:p w14:paraId="2D3153AB" w14:textId="77777777" w:rsidR="00C0075F" w:rsidRDefault="00C0075F">
            <w:pPr>
              <w:pStyle w:val="TableParagraph"/>
              <w:spacing w:before="1"/>
              <w:ind w:left="0"/>
              <w:rPr>
                <w:b/>
                <w:sz w:val="20"/>
              </w:rPr>
            </w:pPr>
          </w:p>
          <w:p w14:paraId="586383BD" w14:textId="79AF1038" w:rsidR="00C0075F" w:rsidRDefault="008012C9">
            <w:pPr>
              <w:pStyle w:val="TableParagraph"/>
              <w:ind w:right="116"/>
              <w:rPr>
                <w:sz w:val="20"/>
              </w:rPr>
            </w:pPr>
            <w:r>
              <w:rPr>
                <w:sz w:val="20"/>
              </w:rPr>
              <w:t>The</w:t>
            </w:r>
            <w:r>
              <w:rPr>
                <w:spacing w:val="-6"/>
                <w:sz w:val="20"/>
              </w:rPr>
              <w:t xml:space="preserve"> </w:t>
            </w:r>
            <w:r w:rsidR="00F357E2">
              <w:rPr>
                <w:sz w:val="20"/>
              </w:rPr>
              <w:t>SJOGUH</w:t>
            </w:r>
            <w:r>
              <w:rPr>
                <w:spacing w:val="-3"/>
                <w:sz w:val="20"/>
              </w:rPr>
              <w:t xml:space="preserve"> </w:t>
            </w:r>
            <w:r>
              <w:rPr>
                <w:sz w:val="20"/>
              </w:rPr>
              <w:t>welcomes</w:t>
            </w:r>
            <w:r>
              <w:rPr>
                <w:spacing w:val="-4"/>
                <w:sz w:val="20"/>
              </w:rPr>
              <w:t xml:space="preserve"> </w:t>
            </w:r>
            <w:r>
              <w:rPr>
                <w:sz w:val="20"/>
              </w:rPr>
              <w:t>people</w:t>
            </w:r>
            <w:r>
              <w:rPr>
                <w:spacing w:val="-3"/>
                <w:sz w:val="20"/>
              </w:rPr>
              <w:t xml:space="preserve"> </w:t>
            </w:r>
            <w:r>
              <w:rPr>
                <w:sz w:val="20"/>
              </w:rPr>
              <w:t>with</w:t>
            </w:r>
            <w:r>
              <w:rPr>
                <w:spacing w:val="-3"/>
                <w:sz w:val="20"/>
              </w:rPr>
              <w:t xml:space="preserve"> </w:t>
            </w:r>
            <w:r>
              <w:rPr>
                <w:sz w:val="20"/>
              </w:rPr>
              <w:t>diverse</w:t>
            </w:r>
            <w:r>
              <w:rPr>
                <w:spacing w:val="-3"/>
                <w:sz w:val="20"/>
              </w:rPr>
              <w:t xml:space="preserve"> </w:t>
            </w:r>
            <w:r>
              <w:rPr>
                <w:sz w:val="20"/>
              </w:rPr>
              <w:t>backgrounds</w:t>
            </w:r>
            <w:r>
              <w:rPr>
                <w:spacing w:val="-2"/>
                <w:sz w:val="20"/>
              </w:rPr>
              <w:t xml:space="preserve"> </w:t>
            </w:r>
            <w:r>
              <w:rPr>
                <w:sz w:val="20"/>
              </w:rPr>
              <w:t>and</w:t>
            </w:r>
            <w:r>
              <w:rPr>
                <w:spacing w:val="-3"/>
                <w:sz w:val="20"/>
              </w:rPr>
              <w:t xml:space="preserve"> </w:t>
            </w:r>
            <w:r>
              <w:rPr>
                <w:sz w:val="20"/>
              </w:rPr>
              <w:t>offers</w:t>
            </w:r>
            <w:r>
              <w:rPr>
                <w:spacing w:val="-3"/>
                <w:sz w:val="20"/>
              </w:rPr>
              <w:t xml:space="preserve"> </w:t>
            </w:r>
            <w:r>
              <w:rPr>
                <w:sz w:val="20"/>
              </w:rPr>
              <w:t>a</w:t>
            </w:r>
            <w:r>
              <w:rPr>
                <w:spacing w:val="-6"/>
                <w:sz w:val="20"/>
              </w:rPr>
              <w:t xml:space="preserve"> </w:t>
            </w:r>
            <w:r>
              <w:rPr>
                <w:sz w:val="20"/>
              </w:rPr>
              <w:t>range</w:t>
            </w:r>
            <w:r>
              <w:rPr>
                <w:spacing w:val="-6"/>
                <w:sz w:val="20"/>
              </w:rPr>
              <w:t xml:space="preserve"> </w:t>
            </w:r>
            <w:r>
              <w:rPr>
                <w:sz w:val="20"/>
              </w:rPr>
              <w:t>of</w:t>
            </w:r>
            <w:r>
              <w:rPr>
                <w:spacing w:val="-3"/>
                <w:sz w:val="20"/>
              </w:rPr>
              <w:t xml:space="preserve"> </w:t>
            </w:r>
            <w:r>
              <w:rPr>
                <w:sz w:val="20"/>
              </w:rPr>
              <w:t>supports</w:t>
            </w:r>
            <w:r>
              <w:rPr>
                <w:spacing w:val="-4"/>
                <w:sz w:val="20"/>
              </w:rPr>
              <w:t xml:space="preserve"> </w:t>
            </w:r>
            <w:r>
              <w:rPr>
                <w:sz w:val="20"/>
              </w:rPr>
              <w:t>and resources to staff, such as those who require a reasonable accommodation at work because of a disability or long term health condition.</w:t>
            </w:r>
          </w:p>
        </w:tc>
      </w:tr>
    </w:tbl>
    <w:p w14:paraId="30283AAA" w14:textId="77777777" w:rsidR="00C0075F" w:rsidRDefault="00C0075F">
      <w:pPr>
        <w:pStyle w:val="TableParagraph"/>
        <w:rPr>
          <w:sz w:val="20"/>
        </w:rPr>
        <w:sectPr w:rsidR="00C0075F">
          <w:type w:val="continuous"/>
          <w:pgSz w:w="11910" w:h="16840"/>
          <w:pgMar w:top="1400" w:right="566" w:bottom="1625" w:left="566" w:header="0" w:footer="928" w:gutter="0"/>
          <w:cols w:space="720"/>
        </w:sect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4"/>
        <w:gridCol w:w="8257"/>
      </w:tblGrid>
      <w:tr w:rsidR="00C0075F" w14:paraId="5B7D1D20" w14:textId="77777777">
        <w:trPr>
          <w:trHeight w:val="691"/>
        </w:trPr>
        <w:tc>
          <w:tcPr>
            <w:tcW w:w="2364" w:type="dxa"/>
          </w:tcPr>
          <w:p w14:paraId="125F6167" w14:textId="77777777" w:rsidR="00C0075F" w:rsidRDefault="00C0075F">
            <w:pPr>
              <w:pStyle w:val="TableParagraph"/>
              <w:ind w:left="0"/>
              <w:rPr>
                <w:rFonts w:ascii="Times New Roman"/>
                <w:sz w:val="18"/>
              </w:rPr>
            </w:pPr>
          </w:p>
        </w:tc>
        <w:tc>
          <w:tcPr>
            <w:tcW w:w="8257" w:type="dxa"/>
          </w:tcPr>
          <w:p w14:paraId="7028777E" w14:textId="58EB2928" w:rsidR="00C0075F" w:rsidRDefault="008012C9">
            <w:pPr>
              <w:pStyle w:val="TableParagraph"/>
              <w:spacing w:line="230" w:lineRule="exact"/>
              <w:rPr>
                <w:sz w:val="20"/>
              </w:rPr>
            </w:pPr>
            <w:r>
              <w:rPr>
                <w:sz w:val="20"/>
              </w:rPr>
              <w:t>For</w:t>
            </w:r>
            <w:r>
              <w:rPr>
                <w:spacing w:val="-4"/>
                <w:sz w:val="20"/>
              </w:rPr>
              <w:t xml:space="preserve"> </w:t>
            </w:r>
            <w:r>
              <w:rPr>
                <w:sz w:val="20"/>
              </w:rPr>
              <w:t>further</w:t>
            </w:r>
            <w:r>
              <w:rPr>
                <w:spacing w:val="-4"/>
                <w:sz w:val="20"/>
              </w:rPr>
              <w:t xml:space="preserve"> </w:t>
            </w:r>
            <w:r>
              <w:rPr>
                <w:sz w:val="20"/>
              </w:rPr>
              <w:t>information</w:t>
            </w:r>
            <w:r>
              <w:rPr>
                <w:spacing w:val="-5"/>
                <w:sz w:val="20"/>
              </w:rPr>
              <w:t xml:space="preserve"> </w:t>
            </w:r>
            <w:r>
              <w:rPr>
                <w:sz w:val="20"/>
              </w:rPr>
              <w:t>on</w:t>
            </w:r>
            <w:r>
              <w:rPr>
                <w:spacing w:val="-3"/>
                <w:sz w:val="20"/>
              </w:rPr>
              <w:t xml:space="preserve"> </w:t>
            </w:r>
            <w:r>
              <w:rPr>
                <w:sz w:val="20"/>
              </w:rPr>
              <w:t>the</w:t>
            </w:r>
            <w:r>
              <w:rPr>
                <w:spacing w:val="-5"/>
                <w:sz w:val="20"/>
              </w:rPr>
              <w:t xml:space="preserve"> </w:t>
            </w:r>
            <w:r w:rsidR="00F357E2">
              <w:rPr>
                <w:sz w:val="20"/>
              </w:rPr>
              <w:t>SJOGUH</w:t>
            </w:r>
            <w:r>
              <w:rPr>
                <w:spacing w:val="-4"/>
                <w:sz w:val="20"/>
              </w:rPr>
              <w:t xml:space="preserve"> </w:t>
            </w:r>
            <w:r>
              <w:rPr>
                <w:sz w:val="20"/>
              </w:rPr>
              <w:t>commitment</w:t>
            </w:r>
            <w:r>
              <w:rPr>
                <w:spacing w:val="-4"/>
                <w:sz w:val="20"/>
              </w:rPr>
              <w:t xml:space="preserve"> </w:t>
            </w:r>
            <w:r>
              <w:rPr>
                <w:sz w:val="20"/>
              </w:rPr>
              <w:t>to</w:t>
            </w:r>
            <w:r>
              <w:rPr>
                <w:spacing w:val="-5"/>
                <w:sz w:val="20"/>
              </w:rPr>
              <w:t xml:space="preserve"> </w:t>
            </w:r>
            <w:r>
              <w:rPr>
                <w:sz w:val="20"/>
              </w:rPr>
              <w:t>Diversity,</w:t>
            </w:r>
            <w:r>
              <w:rPr>
                <w:spacing w:val="-2"/>
                <w:sz w:val="20"/>
              </w:rPr>
              <w:t xml:space="preserve"> </w:t>
            </w:r>
            <w:r>
              <w:rPr>
                <w:sz w:val="20"/>
              </w:rPr>
              <w:t>Equality</w:t>
            </w:r>
            <w:r>
              <w:rPr>
                <w:spacing w:val="-7"/>
                <w:sz w:val="20"/>
              </w:rPr>
              <w:t xml:space="preserve"> </w:t>
            </w:r>
            <w:r>
              <w:rPr>
                <w:sz w:val="20"/>
              </w:rPr>
              <w:t>and</w:t>
            </w:r>
            <w:r>
              <w:rPr>
                <w:spacing w:val="-5"/>
                <w:sz w:val="20"/>
              </w:rPr>
              <w:t xml:space="preserve"> </w:t>
            </w:r>
            <w:r>
              <w:rPr>
                <w:sz w:val="20"/>
              </w:rPr>
              <w:t>Inclusion,</w:t>
            </w:r>
            <w:r>
              <w:rPr>
                <w:spacing w:val="-4"/>
                <w:sz w:val="20"/>
              </w:rPr>
              <w:t xml:space="preserve"> </w:t>
            </w:r>
            <w:r>
              <w:rPr>
                <w:sz w:val="20"/>
              </w:rPr>
              <w:t xml:space="preserve">please visit the Diversity, Equality and Inclusion web page at </w:t>
            </w:r>
            <w:hyperlink r:id="rId9">
              <w:r>
                <w:rPr>
                  <w:color w:val="0000FF"/>
                  <w:spacing w:val="-2"/>
                  <w:sz w:val="20"/>
                  <w:u w:val="single" w:color="0000FF"/>
                </w:rPr>
                <w:t>https://www.</w:t>
              </w:r>
              <w:r w:rsidR="00F357E2">
                <w:rPr>
                  <w:color w:val="0000FF"/>
                  <w:spacing w:val="-2"/>
                  <w:sz w:val="20"/>
                  <w:u w:val="single" w:color="0000FF"/>
                </w:rPr>
                <w:t>SJOGUH</w:t>
              </w:r>
              <w:r>
                <w:rPr>
                  <w:color w:val="0000FF"/>
                  <w:spacing w:val="-2"/>
                  <w:sz w:val="20"/>
                  <w:u w:val="single" w:color="0000FF"/>
                </w:rPr>
                <w:t>.ie/eng/staff/resources/diversity/</w:t>
              </w:r>
            </w:hyperlink>
          </w:p>
        </w:tc>
      </w:tr>
      <w:tr w:rsidR="00C0075F" w14:paraId="6BE5A1B1" w14:textId="77777777">
        <w:trPr>
          <w:trHeight w:val="2805"/>
        </w:trPr>
        <w:tc>
          <w:tcPr>
            <w:tcW w:w="2364" w:type="dxa"/>
          </w:tcPr>
          <w:p w14:paraId="69D3344E" w14:textId="77777777" w:rsidR="00C0075F" w:rsidRDefault="008012C9">
            <w:pPr>
              <w:pStyle w:val="TableParagraph"/>
              <w:spacing w:line="227" w:lineRule="exact"/>
              <w:ind w:left="107"/>
              <w:rPr>
                <w:b/>
                <w:sz w:val="20"/>
              </w:rPr>
            </w:pPr>
            <w:r>
              <w:rPr>
                <w:b/>
                <w:sz w:val="20"/>
              </w:rPr>
              <w:t>Code</w:t>
            </w:r>
            <w:r>
              <w:rPr>
                <w:b/>
                <w:spacing w:val="-5"/>
                <w:sz w:val="20"/>
              </w:rPr>
              <w:t xml:space="preserve"> </w:t>
            </w:r>
            <w:r>
              <w:rPr>
                <w:b/>
                <w:sz w:val="20"/>
              </w:rPr>
              <w:t>of</w:t>
            </w:r>
            <w:r>
              <w:rPr>
                <w:b/>
                <w:spacing w:val="-3"/>
                <w:sz w:val="20"/>
              </w:rPr>
              <w:t xml:space="preserve"> </w:t>
            </w:r>
            <w:r>
              <w:rPr>
                <w:b/>
                <w:spacing w:val="-2"/>
                <w:sz w:val="20"/>
              </w:rPr>
              <w:t>Practice</w:t>
            </w:r>
          </w:p>
        </w:tc>
        <w:tc>
          <w:tcPr>
            <w:tcW w:w="8257" w:type="dxa"/>
          </w:tcPr>
          <w:p w14:paraId="668A92D0" w14:textId="68221D39" w:rsidR="00C0075F" w:rsidRDefault="008012C9">
            <w:pPr>
              <w:pStyle w:val="TableParagraph"/>
              <w:spacing w:line="276" w:lineRule="auto"/>
              <w:ind w:right="116"/>
              <w:rPr>
                <w:sz w:val="20"/>
              </w:rPr>
            </w:pPr>
            <w:r>
              <w:rPr>
                <w:sz w:val="20"/>
              </w:rPr>
              <w:t>The</w:t>
            </w:r>
            <w:r>
              <w:rPr>
                <w:spacing w:val="-5"/>
                <w:sz w:val="20"/>
              </w:rPr>
              <w:t xml:space="preserve"> </w:t>
            </w:r>
            <w:r w:rsidR="00F357E2">
              <w:rPr>
                <w:sz w:val="20"/>
              </w:rPr>
              <w:t xml:space="preserve">Hospital </w:t>
            </w:r>
            <w:r>
              <w:rPr>
                <w:sz w:val="20"/>
              </w:rPr>
              <w:t>will</w:t>
            </w:r>
            <w:r>
              <w:rPr>
                <w:spacing w:val="-5"/>
                <w:sz w:val="20"/>
              </w:rPr>
              <w:t xml:space="preserve"> </w:t>
            </w:r>
            <w:r>
              <w:rPr>
                <w:sz w:val="20"/>
              </w:rPr>
              <w:t>run</w:t>
            </w:r>
            <w:r>
              <w:rPr>
                <w:spacing w:val="-4"/>
                <w:sz w:val="20"/>
              </w:rPr>
              <w:t xml:space="preserve"> </w:t>
            </w:r>
            <w:r>
              <w:rPr>
                <w:sz w:val="20"/>
              </w:rPr>
              <w:t>this</w:t>
            </w:r>
            <w:r>
              <w:rPr>
                <w:spacing w:val="-3"/>
                <w:sz w:val="20"/>
              </w:rPr>
              <w:t xml:space="preserve"> </w:t>
            </w:r>
            <w:r>
              <w:rPr>
                <w:sz w:val="20"/>
              </w:rPr>
              <w:t>campaign</w:t>
            </w:r>
            <w:r>
              <w:rPr>
                <w:spacing w:val="-3"/>
                <w:sz w:val="20"/>
              </w:rPr>
              <w:t xml:space="preserve"> </w:t>
            </w:r>
            <w:r>
              <w:rPr>
                <w:sz w:val="20"/>
              </w:rPr>
              <w:t>in</w:t>
            </w:r>
            <w:r>
              <w:rPr>
                <w:spacing w:val="-3"/>
                <w:sz w:val="20"/>
              </w:rPr>
              <w:t xml:space="preserve"> </w:t>
            </w:r>
            <w:r>
              <w:rPr>
                <w:sz w:val="20"/>
              </w:rPr>
              <w:t>compliance</w:t>
            </w:r>
            <w:r>
              <w:rPr>
                <w:spacing w:val="-3"/>
                <w:sz w:val="20"/>
              </w:rPr>
              <w:t xml:space="preserve"> </w:t>
            </w:r>
            <w:r>
              <w:rPr>
                <w:sz w:val="20"/>
              </w:rPr>
              <w:t>with</w:t>
            </w:r>
            <w:r>
              <w:rPr>
                <w:spacing w:val="-5"/>
                <w:sz w:val="20"/>
              </w:rPr>
              <w:t xml:space="preserve"> </w:t>
            </w:r>
            <w:r>
              <w:rPr>
                <w:sz w:val="20"/>
              </w:rPr>
              <w:t>the</w:t>
            </w:r>
            <w:r>
              <w:rPr>
                <w:spacing w:val="-5"/>
                <w:sz w:val="20"/>
              </w:rPr>
              <w:t xml:space="preserve"> </w:t>
            </w:r>
            <w:r>
              <w:rPr>
                <w:sz w:val="20"/>
              </w:rPr>
              <w:t>Code</w:t>
            </w:r>
            <w:r>
              <w:rPr>
                <w:spacing w:val="-3"/>
                <w:sz w:val="20"/>
              </w:rPr>
              <w:t xml:space="preserve"> </w:t>
            </w:r>
            <w:r>
              <w:rPr>
                <w:sz w:val="20"/>
              </w:rPr>
              <w:t>of Practice prepared by the Commission for Public Service Appointments (CPSA).</w:t>
            </w:r>
          </w:p>
          <w:p w14:paraId="6D2F26C7" w14:textId="77777777" w:rsidR="00C0075F" w:rsidRDefault="00C0075F">
            <w:pPr>
              <w:pStyle w:val="TableParagraph"/>
              <w:spacing w:before="32"/>
              <w:ind w:left="0"/>
              <w:rPr>
                <w:b/>
                <w:sz w:val="20"/>
              </w:rPr>
            </w:pPr>
          </w:p>
          <w:p w14:paraId="44EF8BBD" w14:textId="77777777" w:rsidR="00C0075F" w:rsidRDefault="008012C9">
            <w:pPr>
              <w:pStyle w:val="TableParagraph"/>
              <w:spacing w:line="276" w:lineRule="auto"/>
              <w:ind w:right="187"/>
              <w:rPr>
                <w:sz w:val="20"/>
              </w:rPr>
            </w:pPr>
            <w:r>
              <w:rPr>
                <w:sz w:val="20"/>
              </w:rPr>
              <w:t>The CPSA is responsible for establishing the principles that should be followed when making an appointment. These are set out in the CPSA Code of Practice. The Code outlines</w:t>
            </w:r>
            <w:r>
              <w:rPr>
                <w:spacing w:val="-4"/>
                <w:sz w:val="20"/>
              </w:rPr>
              <w:t xml:space="preserve"> </w:t>
            </w:r>
            <w:r>
              <w:rPr>
                <w:sz w:val="20"/>
              </w:rPr>
              <w:t>the</w:t>
            </w:r>
            <w:r>
              <w:rPr>
                <w:spacing w:val="-5"/>
                <w:sz w:val="20"/>
              </w:rPr>
              <w:t xml:space="preserve"> </w:t>
            </w:r>
            <w:r>
              <w:rPr>
                <w:sz w:val="20"/>
              </w:rPr>
              <w:t>standards</w:t>
            </w:r>
            <w:r>
              <w:rPr>
                <w:spacing w:val="-3"/>
                <w:sz w:val="20"/>
              </w:rPr>
              <w:t xml:space="preserve"> </w:t>
            </w:r>
            <w:r>
              <w:rPr>
                <w:sz w:val="20"/>
              </w:rPr>
              <w:t>that</w:t>
            </w:r>
            <w:r>
              <w:rPr>
                <w:spacing w:val="-3"/>
                <w:sz w:val="20"/>
              </w:rPr>
              <w:t xml:space="preserve"> </w:t>
            </w:r>
            <w:r>
              <w:rPr>
                <w:sz w:val="20"/>
              </w:rPr>
              <w:t>should</w:t>
            </w:r>
            <w:r>
              <w:rPr>
                <w:spacing w:val="-5"/>
                <w:sz w:val="20"/>
              </w:rPr>
              <w:t xml:space="preserve"> </w:t>
            </w:r>
            <w:r>
              <w:rPr>
                <w:sz w:val="20"/>
              </w:rPr>
              <w:t>be</w:t>
            </w:r>
            <w:r>
              <w:rPr>
                <w:spacing w:val="-3"/>
                <w:sz w:val="20"/>
              </w:rPr>
              <w:t xml:space="preserve"> </w:t>
            </w:r>
            <w:r>
              <w:rPr>
                <w:sz w:val="20"/>
              </w:rPr>
              <w:t>adhered</w:t>
            </w:r>
            <w:r>
              <w:rPr>
                <w:spacing w:val="-3"/>
                <w:sz w:val="20"/>
              </w:rPr>
              <w:t xml:space="preserve"> </w:t>
            </w:r>
            <w:r>
              <w:rPr>
                <w:sz w:val="20"/>
              </w:rPr>
              <w:t>to</w:t>
            </w:r>
            <w:r>
              <w:rPr>
                <w:spacing w:val="-4"/>
                <w:sz w:val="20"/>
              </w:rPr>
              <w:t xml:space="preserve"> </w:t>
            </w:r>
            <w:r>
              <w:rPr>
                <w:sz w:val="20"/>
              </w:rPr>
              <w:t>at</w:t>
            </w:r>
            <w:r>
              <w:rPr>
                <w:spacing w:val="-5"/>
                <w:sz w:val="20"/>
              </w:rPr>
              <w:t xml:space="preserve"> </w:t>
            </w:r>
            <w:r>
              <w:rPr>
                <w:sz w:val="20"/>
              </w:rPr>
              <w:t>each</w:t>
            </w:r>
            <w:r>
              <w:rPr>
                <w:spacing w:val="-5"/>
                <w:sz w:val="20"/>
              </w:rPr>
              <w:t xml:space="preserve"> </w:t>
            </w:r>
            <w:r>
              <w:rPr>
                <w:sz w:val="20"/>
              </w:rPr>
              <w:t>stage</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selection</w:t>
            </w:r>
            <w:r>
              <w:rPr>
                <w:spacing w:val="-5"/>
                <w:sz w:val="20"/>
              </w:rPr>
              <w:t xml:space="preserve"> </w:t>
            </w:r>
            <w:r>
              <w:rPr>
                <w:sz w:val="20"/>
              </w:rPr>
              <w:t>process and sets out the review and appeal mechanisms open to candidates should they be unhappy with a selection process.</w:t>
            </w:r>
          </w:p>
          <w:p w14:paraId="34D0BDC8" w14:textId="77777777" w:rsidR="00C0075F" w:rsidRDefault="00C0075F">
            <w:pPr>
              <w:pStyle w:val="TableParagraph"/>
              <w:ind w:left="0"/>
              <w:rPr>
                <w:b/>
                <w:sz w:val="20"/>
              </w:rPr>
            </w:pPr>
          </w:p>
          <w:p w14:paraId="470D7F9E" w14:textId="77777777" w:rsidR="00C0075F" w:rsidRDefault="008012C9">
            <w:pPr>
              <w:pStyle w:val="TableParagraph"/>
              <w:spacing w:before="1"/>
              <w:rPr>
                <w:sz w:val="20"/>
              </w:rPr>
            </w:pPr>
            <w:r>
              <w:rPr>
                <w:sz w:val="20"/>
              </w:rPr>
              <w:t>The</w:t>
            </w:r>
            <w:r>
              <w:rPr>
                <w:spacing w:val="-7"/>
                <w:sz w:val="20"/>
              </w:rPr>
              <w:t xml:space="preserve"> </w:t>
            </w:r>
            <w:r>
              <w:rPr>
                <w:sz w:val="20"/>
              </w:rPr>
              <w:t>CPSA</w:t>
            </w:r>
            <w:r>
              <w:rPr>
                <w:spacing w:val="-5"/>
                <w:sz w:val="20"/>
              </w:rPr>
              <w:t xml:space="preserve"> </w:t>
            </w:r>
            <w:r>
              <w:rPr>
                <w:sz w:val="20"/>
              </w:rPr>
              <w:t>Code</w:t>
            </w:r>
            <w:r>
              <w:rPr>
                <w:spacing w:val="-5"/>
                <w:sz w:val="20"/>
              </w:rPr>
              <w:t xml:space="preserve"> </w:t>
            </w:r>
            <w:r>
              <w:rPr>
                <w:sz w:val="20"/>
              </w:rPr>
              <w:t>of</w:t>
            </w:r>
            <w:r>
              <w:rPr>
                <w:spacing w:val="-3"/>
                <w:sz w:val="20"/>
              </w:rPr>
              <w:t xml:space="preserve"> </w:t>
            </w:r>
            <w:r>
              <w:rPr>
                <w:sz w:val="20"/>
              </w:rPr>
              <w:t>Practice</w:t>
            </w:r>
            <w:r>
              <w:rPr>
                <w:spacing w:val="-6"/>
                <w:sz w:val="20"/>
              </w:rPr>
              <w:t xml:space="preserve"> </w:t>
            </w:r>
            <w:r>
              <w:rPr>
                <w:sz w:val="20"/>
              </w:rPr>
              <w:t>can</w:t>
            </w:r>
            <w:r>
              <w:rPr>
                <w:spacing w:val="-6"/>
                <w:sz w:val="20"/>
              </w:rPr>
              <w:t xml:space="preserve"> </w:t>
            </w:r>
            <w:r>
              <w:rPr>
                <w:sz w:val="20"/>
              </w:rPr>
              <w:t>be</w:t>
            </w:r>
            <w:r>
              <w:rPr>
                <w:spacing w:val="-5"/>
                <w:sz w:val="20"/>
              </w:rPr>
              <w:t xml:space="preserve"> </w:t>
            </w:r>
            <w:r>
              <w:rPr>
                <w:sz w:val="20"/>
              </w:rPr>
              <w:t>accessed</w:t>
            </w:r>
            <w:r>
              <w:rPr>
                <w:spacing w:val="-5"/>
                <w:sz w:val="20"/>
              </w:rPr>
              <w:t xml:space="preserve"> </w:t>
            </w:r>
            <w:r>
              <w:rPr>
                <w:sz w:val="20"/>
              </w:rPr>
              <w:t>via</w:t>
            </w:r>
            <w:r>
              <w:rPr>
                <w:spacing w:val="-2"/>
                <w:sz w:val="20"/>
              </w:rPr>
              <w:t xml:space="preserve"> </w:t>
            </w:r>
            <w:hyperlink r:id="rId10">
              <w:r>
                <w:rPr>
                  <w:color w:val="0000FF"/>
                  <w:spacing w:val="-2"/>
                  <w:sz w:val="20"/>
                  <w:u w:val="single" w:color="0000FF"/>
                </w:rPr>
                <w:t>https://www.cpsa.ie/</w:t>
              </w:r>
            </w:hyperlink>
          </w:p>
        </w:tc>
      </w:tr>
      <w:tr w:rsidR="00C0075F" w14:paraId="12F47FAE" w14:textId="77777777">
        <w:trPr>
          <w:trHeight w:val="1149"/>
        </w:trPr>
        <w:tc>
          <w:tcPr>
            <w:tcW w:w="10621" w:type="dxa"/>
            <w:gridSpan w:val="2"/>
          </w:tcPr>
          <w:p w14:paraId="63790693" w14:textId="77777777" w:rsidR="00C0075F" w:rsidRDefault="008012C9">
            <w:pPr>
              <w:pStyle w:val="TableParagraph"/>
              <w:ind w:left="107"/>
              <w:rPr>
                <w:sz w:val="20"/>
              </w:rPr>
            </w:pPr>
            <w:r>
              <w:rPr>
                <w:sz w:val="20"/>
              </w:rPr>
              <w:t>The</w:t>
            </w:r>
            <w:r>
              <w:rPr>
                <w:spacing w:val="-4"/>
                <w:sz w:val="20"/>
              </w:rPr>
              <w:t xml:space="preserve"> </w:t>
            </w:r>
            <w:r>
              <w:rPr>
                <w:sz w:val="20"/>
              </w:rPr>
              <w:t>reform programme</w:t>
            </w:r>
            <w:r>
              <w:rPr>
                <w:spacing w:val="-3"/>
                <w:sz w:val="20"/>
              </w:rPr>
              <w:t xml:space="preserve"> </w:t>
            </w:r>
            <w:r>
              <w:rPr>
                <w:sz w:val="20"/>
              </w:rPr>
              <w:t>outlined</w:t>
            </w:r>
            <w:r>
              <w:rPr>
                <w:spacing w:val="-3"/>
                <w:sz w:val="20"/>
              </w:rPr>
              <w:t xml:space="preserve"> </w:t>
            </w:r>
            <w:r>
              <w:rPr>
                <w:sz w:val="20"/>
              </w:rPr>
              <w:t>for</w:t>
            </w:r>
            <w:r>
              <w:rPr>
                <w:spacing w:val="-3"/>
                <w:sz w:val="20"/>
              </w:rPr>
              <w:t xml:space="preserve"> </w:t>
            </w:r>
            <w:r>
              <w:rPr>
                <w:sz w:val="20"/>
              </w:rPr>
              <w:t>the</w:t>
            </w:r>
            <w:r>
              <w:rPr>
                <w:spacing w:val="-4"/>
                <w:sz w:val="20"/>
              </w:rPr>
              <w:t xml:space="preserve"> </w:t>
            </w:r>
            <w:r>
              <w:rPr>
                <w:sz w:val="20"/>
              </w:rPr>
              <w:t>Health</w:t>
            </w:r>
            <w:r>
              <w:rPr>
                <w:spacing w:val="-1"/>
                <w:sz w:val="20"/>
              </w:rPr>
              <w:t xml:space="preserve"> </w:t>
            </w:r>
            <w:r>
              <w:rPr>
                <w:sz w:val="20"/>
              </w:rPr>
              <w:t>Services</w:t>
            </w:r>
            <w:r>
              <w:rPr>
                <w:spacing w:val="-4"/>
                <w:sz w:val="20"/>
              </w:rPr>
              <w:t xml:space="preserve"> </w:t>
            </w:r>
            <w:r>
              <w:rPr>
                <w:sz w:val="20"/>
              </w:rPr>
              <w:t>may</w:t>
            </w:r>
            <w:r>
              <w:rPr>
                <w:spacing w:val="-7"/>
                <w:sz w:val="20"/>
              </w:rPr>
              <w:t xml:space="preserve"> </w:t>
            </w:r>
            <w:r>
              <w:rPr>
                <w:sz w:val="20"/>
              </w:rPr>
              <w:t>impact</w:t>
            </w:r>
            <w:r>
              <w:rPr>
                <w:spacing w:val="-3"/>
                <w:sz w:val="20"/>
              </w:rPr>
              <w:t xml:space="preserve"> </w:t>
            </w:r>
            <w:r>
              <w:rPr>
                <w:sz w:val="20"/>
              </w:rPr>
              <w:t>on</w:t>
            </w:r>
            <w:r>
              <w:rPr>
                <w:spacing w:val="-3"/>
                <w:sz w:val="20"/>
              </w:rPr>
              <w:t xml:space="preserve"> </w:t>
            </w:r>
            <w:r>
              <w:rPr>
                <w:sz w:val="20"/>
              </w:rPr>
              <w:t>this</w:t>
            </w:r>
            <w:r>
              <w:rPr>
                <w:spacing w:val="-2"/>
                <w:sz w:val="20"/>
              </w:rPr>
              <w:t xml:space="preserve"> </w:t>
            </w:r>
            <w:r>
              <w:rPr>
                <w:sz w:val="20"/>
              </w:rPr>
              <w:t>role</w:t>
            </w:r>
            <w:r>
              <w:rPr>
                <w:spacing w:val="-3"/>
                <w:sz w:val="20"/>
              </w:rPr>
              <w:t xml:space="preserve"> </w:t>
            </w:r>
            <w:r>
              <w:rPr>
                <w:sz w:val="20"/>
              </w:rPr>
              <w:t>and</w:t>
            </w:r>
            <w:r>
              <w:rPr>
                <w:spacing w:val="-4"/>
                <w:sz w:val="20"/>
              </w:rPr>
              <w:t xml:space="preserve"> </w:t>
            </w:r>
            <w:r>
              <w:rPr>
                <w:sz w:val="20"/>
              </w:rPr>
              <w:t>as</w:t>
            </w:r>
            <w:r>
              <w:rPr>
                <w:spacing w:val="-2"/>
                <w:sz w:val="20"/>
              </w:rPr>
              <w:t xml:space="preserve"> </w:t>
            </w:r>
            <w:r>
              <w:rPr>
                <w:sz w:val="20"/>
              </w:rPr>
              <w:t>structures</w:t>
            </w:r>
            <w:r>
              <w:rPr>
                <w:spacing w:val="-2"/>
                <w:sz w:val="20"/>
              </w:rPr>
              <w:t xml:space="preserve"> </w:t>
            </w:r>
            <w:r>
              <w:rPr>
                <w:sz w:val="20"/>
              </w:rPr>
              <w:t>change</w:t>
            </w:r>
            <w:r>
              <w:rPr>
                <w:spacing w:val="-1"/>
                <w:sz w:val="20"/>
              </w:rPr>
              <w:t xml:space="preserve"> </w:t>
            </w:r>
            <w:r>
              <w:rPr>
                <w:sz w:val="20"/>
              </w:rPr>
              <w:t>the Job Specification may be reviewed.</w:t>
            </w:r>
          </w:p>
          <w:p w14:paraId="4EEA2BF5" w14:textId="77777777" w:rsidR="00C0075F" w:rsidRDefault="008012C9">
            <w:pPr>
              <w:pStyle w:val="TableParagraph"/>
              <w:spacing w:before="210" w:line="230" w:lineRule="atLeast"/>
              <w:ind w:left="107"/>
              <w:rPr>
                <w:sz w:val="20"/>
              </w:rPr>
            </w:pPr>
            <w:r>
              <w:rPr>
                <w:sz w:val="20"/>
              </w:rPr>
              <w:t>This</w:t>
            </w:r>
            <w:r>
              <w:rPr>
                <w:spacing w:val="-2"/>
                <w:sz w:val="20"/>
              </w:rPr>
              <w:t xml:space="preserve"> </w:t>
            </w:r>
            <w:r>
              <w:rPr>
                <w:sz w:val="20"/>
              </w:rPr>
              <w:t>Job</w:t>
            </w:r>
            <w:r>
              <w:rPr>
                <w:spacing w:val="-4"/>
                <w:sz w:val="20"/>
              </w:rPr>
              <w:t xml:space="preserve"> </w:t>
            </w:r>
            <w:r>
              <w:rPr>
                <w:sz w:val="20"/>
              </w:rPr>
              <w:t>Specification</w:t>
            </w:r>
            <w:r>
              <w:rPr>
                <w:spacing w:val="-3"/>
                <w:sz w:val="20"/>
              </w:rPr>
              <w:t xml:space="preserve"> </w:t>
            </w:r>
            <w:r>
              <w:rPr>
                <w:sz w:val="20"/>
              </w:rPr>
              <w:t>is</w:t>
            </w:r>
            <w:r>
              <w:rPr>
                <w:spacing w:val="-2"/>
                <w:sz w:val="20"/>
              </w:rPr>
              <w:t xml:space="preserve"> </w:t>
            </w:r>
            <w:r>
              <w:rPr>
                <w:sz w:val="20"/>
              </w:rPr>
              <w:t>a guide</w:t>
            </w:r>
            <w:r>
              <w:rPr>
                <w:spacing w:val="-4"/>
                <w:sz w:val="20"/>
              </w:rPr>
              <w:t xml:space="preserve"> </w:t>
            </w:r>
            <w:r>
              <w:rPr>
                <w:sz w:val="20"/>
              </w:rPr>
              <w:t>to</w:t>
            </w:r>
            <w:r>
              <w:rPr>
                <w:spacing w:val="-3"/>
                <w:sz w:val="20"/>
              </w:rPr>
              <w:t xml:space="preserve"> </w:t>
            </w:r>
            <w:r>
              <w:rPr>
                <w:sz w:val="20"/>
              </w:rPr>
              <w:t>the</w:t>
            </w:r>
            <w:r>
              <w:rPr>
                <w:spacing w:val="-3"/>
                <w:sz w:val="20"/>
              </w:rPr>
              <w:t xml:space="preserve"> </w:t>
            </w:r>
            <w:r>
              <w:rPr>
                <w:sz w:val="20"/>
              </w:rPr>
              <w:t>general</w:t>
            </w:r>
            <w:r>
              <w:rPr>
                <w:spacing w:val="-4"/>
                <w:sz w:val="20"/>
              </w:rPr>
              <w:t xml:space="preserve"> </w:t>
            </w:r>
            <w:r>
              <w:rPr>
                <w:sz w:val="20"/>
              </w:rPr>
              <w:t>range</w:t>
            </w:r>
            <w:r>
              <w:rPr>
                <w:spacing w:val="-2"/>
                <w:sz w:val="20"/>
              </w:rPr>
              <w:t xml:space="preserve"> </w:t>
            </w:r>
            <w:r>
              <w:rPr>
                <w:sz w:val="20"/>
              </w:rPr>
              <w:t>of</w:t>
            </w:r>
            <w:r>
              <w:rPr>
                <w:spacing w:val="-2"/>
                <w:sz w:val="20"/>
              </w:rPr>
              <w:t xml:space="preserve"> </w:t>
            </w:r>
            <w:r>
              <w:rPr>
                <w:sz w:val="20"/>
              </w:rPr>
              <w:t>duties</w:t>
            </w:r>
            <w:r>
              <w:rPr>
                <w:spacing w:val="-1"/>
                <w:sz w:val="20"/>
              </w:rPr>
              <w:t xml:space="preserve"> </w:t>
            </w:r>
            <w:r>
              <w:rPr>
                <w:sz w:val="20"/>
              </w:rPr>
              <w:t>assigned</w:t>
            </w:r>
            <w:r>
              <w:rPr>
                <w:spacing w:val="-3"/>
                <w:sz w:val="20"/>
              </w:rPr>
              <w:t xml:space="preserve"> </w:t>
            </w:r>
            <w:r>
              <w:rPr>
                <w:sz w:val="20"/>
              </w:rPr>
              <w:t>to</w:t>
            </w:r>
            <w:r>
              <w:rPr>
                <w:spacing w:val="-2"/>
                <w:sz w:val="20"/>
              </w:rPr>
              <w:t xml:space="preserve"> </w:t>
            </w:r>
            <w:r>
              <w:rPr>
                <w:sz w:val="20"/>
              </w:rPr>
              <w:t>the</w:t>
            </w:r>
            <w:r>
              <w:rPr>
                <w:spacing w:val="-2"/>
                <w:sz w:val="20"/>
              </w:rPr>
              <w:t xml:space="preserve"> </w:t>
            </w:r>
            <w:r>
              <w:rPr>
                <w:sz w:val="20"/>
              </w:rPr>
              <w:t>post</w:t>
            </w:r>
            <w:r>
              <w:rPr>
                <w:spacing w:val="-3"/>
                <w:sz w:val="20"/>
              </w:rPr>
              <w:t xml:space="preserve"> </w:t>
            </w:r>
            <w:r>
              <w:rPr>
                <w:sz w:val="20"/>
              </w:rPr>
              <w:t>holder.</w:t>
            </w:r>
            <w:r>
              <w:rPr>
                <w:spacing w:val="-3"/>
                <w:sz w:val="20"/>
              </w:rPr>
              <w:t xml:space="preserve"> </w:t>
            </w:r>
            <w:r>
              <w:rPr>
                <w:sz w:val="20"/>
              </w:rPr>
              <w:t>It</w:t>
            </w:r>
            <w:r>
              <w:rPr>
                <w:spacing w:val="-2"/>
                <w:sz w:val="20"/>
              </w:rPr>
              <w:t xml:space="preserve"> </w:t>
            </w:r>
            <w:r>
              <w:rPr>
                <w:sz w:val="20"/>
              </w:rPr>
              <w:t>is</w:t>
            </w:r>
            <w:r>
              <w:rPr>
                <w:spacing w:val="-2"/>
                <w:sz w:val="20"/>
              </w:rPr>
              <w:t xml:space="preserve"> </w:t>
            </w:r>
            <w:r>
              <w:rPr>
                <w:sz w:val="20"/>
              </w:rPr>
              <w:t>intended</w:t>
            </w:r>
            <w:r>
              <w:rPr>
                <w:spacing w:val="-3"/>
                <w:sz w:val="20"/>
              </w:rPr>
              <w:t xml:space="preserve"> </w:t>
            </w:r>
            <w:r>
              <w:rPr>
                <w:sz w:val="20"/>
              </w:rPr>
              <w:t>to</w:t>
            </w:r>
            <w:r>
              <w:rPr>
                <w:spacing w:val="-2"/>
                <w:sz w:val="20"/>
              </w:rPr>
              <w:t xml:space="preserve"> </w:t>
            </w:r>
            <w:r>
              <w:rPr>
                <w:sz w:val="20"/>
              </w:rPr>
              <w:t>be</w:t>
            </w:r>
            <w:r>
              <w:rPr>
                <w:spacing w:val="-3"/>
                <w:sz w:val="20"/>
              </w:rPr>
              <w:t xml:space="preserve"> </w:t>
            </w:r>
            <w:r>
              <w:rPr>
                <w:sz w:val="20"/>
              </w:rPr>
              <w:t>neither definitive nor restrictive and is subject to periodic review with the employee concerned.</w:t>
            </w:r>
          </w:p>
          <w:p w14:paraId="428875E5" w14:textId="77777777" w:rsidR="00856B3B" w:rsidRDefault="00856B3B">
            <w:pPr>
              <w:pStyle w:val="TableParagraph"/>
              <w:spacing w:before="210" w:line="230" w:lineRule="atLeast"/>
              <w:ind w:left="107"/>
              <w:rPr>
                <w:sz w:val="20"/>
              </w:rPr>
            </w:pPr>
          </w:p>
          <w:p w14:paraId="2DC47D99" w14:textId="77777777" w:rsidR="00856B3B" w:rsidRPr="00856B3B" w:rsidRDefault="00856B3B" w:rsidP="00856B3B">
            <w:pPr>
              <w:pStyle w:val="TableParagraph"/>
              <w:spacing w:before="210" w:line="230" w:lineRule="atLeast"/>
              <w:ind w:left="107"/>
              <w:rPr>
                <w:b/>
                <w:bCs/>
                <w:sz w:val="20"/>
              </w:rPr>
            </w:pPr>
            <w:r w:rsidRPr="00856B3B">
              <w:rPr>
                <w:b/>
                <w:bCs/>
                <w:sz w:val="20"/>
              </w:rPr>
              <w:t>Please note the following:</w:t>
            </w:r>
          </w:p>
          <w:p w14:paraId="66131824" w14:textId="77777777" w:rsidR="00856B3B" w:rsidRPr="00856B3B" w:rsidRDefault="00856B3B" w:rsidP="00856B3B">
            <w:pPr>
              <w:pStyle w:val="TableParagraph"/>
              <w:numPr>
                <w:ilvl w:val="0"/>
                <w:numId w:val="12"/>
              </w:numPr>
              <w:spacing w:before="210" w:line="230" w:lineRule="atLeast"/>
              <w:rPr>
                <w:bCs/>
                <w:sz w:val="20"/>
              </w:rPr>
            </w:pPr>
            <w:r w:rsidRPr="00856B3B">
              <w:rPr>
                <w:bCs/>
                <w:sz w:val="20"/>
              </w:rPr>
              <w:t>The Hospital and Order are not responsible for loss or theft of personal belongings</w:t>
            </w:r>
          </w:p>
          <w:p w14:paraId="05921AD0" w14:textId="77777777" w:rsidR="00856B3B" w:rsidRPr="00856B3B" w:rsidRDefault="00856B3B" w:rsidP="00856B3B">
            <w:pPr>
              <w:pStyle w:val="TableParagraph"/>
              <w:numPr>
                <w:ilvl w:val="0"/>
                <w:numId w:val="12"/>
              </w:numPr>
              <w:spacing w:before="210" w:line="230" w:lineRule="atLeast"/>
              <w:rPr>
                <w:bCs/>
                <w:sz w:val="20"/>
              </w:rPr>
            </w:pPr>
            <w:r w:rsidRPr="00856B3B">
              <w:rPr>
                <w:bCs/>
                <w:sz w:val="20"/>
              </w:rPr>
              <w:t>Fire orders must be observed and staff must be aware of all fire and evacuation policies and attend fire information and training sessions periodically</w:t>
            </w:r>
          </w:p>
          <w:p w14:paraId="511B4918" w14:textId="77777777" w:rsidR="00856B3B" w:rsidRPr="00856B3B" w:rsidRDefault="00856B3B" w:rsidP="00856B3B">
            <w:pPr>
              <w:pStyle w:val="TableParagraph"/>
              <w:numPr>
                <w:ilvl w:val="0"/>
                <w:numId w:val="12"/>
              </w:numPr>
              <w:spacing w:before="210" w:line="230" w:lineRule="atLeast"/>
              <w:rPr>
                <w:bCs/>
                <w:sz w:val="20"/>
              </w:rPr>
            </w:pPr>
            <w:r w:rsidRPr="00856B3B">
              <w:rPr>
                <w:bCs/>
                <w:sz w:val="20"/>
              </w:rPr>
              <w:t>All accidents within the department/Hospital must be reported immediately.</w:t>
            </w:r>
          </w:p>
          <w:p w14:paraId="1ED00C04" w14:textId="77777777" w:rsidR="00856B3B" w:rsidRPr="00856B3B" w:rsidRDefault="00856B3B" w:rsidP="00856B3B">
            <w:pPr>
              <w:pStyle w:val="TableParagraph"/>
              <w:numPr>
                <w:ilvl w:val="0"/>
                <w:numId w:val="12"/>
              </w:numPr>
              <w:spacing w:before="210" w:line="230" w:lineRule="atLeast"/>
              <w:rPr>
                <w:bCs/>
                <w:sz w:val="20"/>
              </w:rPr>
            </w:pPr>
            <w:r w:rsidRPr="00856B3B">
              <w:rPr>
                <w:bCs/>
                <w:sz w:val="20"/>
              </w:rPr>
              <w:t xml:space="preserve">In line with the Safety, Health and Welfare at Work Act (2005), smoking within the </w:t>
            </w:r>
            <w:smartTag w:uri="urn:schemas-microsoft-com:office:smarttags" w:element="place">
              <w:smartTag w:uri="urn:schemas-microsoft-com:office:smarttags" w:element="PlaceType">
                <w:r w:rsidRPr="00856B3B">
                  <w:rPr>
                    <w:bCs/>
                    <w:sz w:val="20"/>
                  </w:rPr>
                  <w:t>Hospital</w:t>
                </w:r>
              </w:smartTag>
              <w:r w:rsidRPr="00856B3B">
                <w:rPr>
                  <w:bCs/>
                  <w:sz w:val="20"/>
                </w:rPr>
                <w:t xml:space="preserve"> </w:t>
              </w:r>
              <w:smartTag w:uri="urn:schemas-microsoft-com:office:smarttags" w:element="PlaceType">
                <w:r w:rsidRPr="00856B3B">
                  <w:rPr>
                    <w:bCs/>
                    <w:sz w:val="20"/>
                  </w:rPr>
                  <w:t>Building</w:t>
                </w:r>
              </w:smartTag>
            </w:smartTag>
            <w:r w:rsidRPr="00856B3B">
              <w:rPr>
                <w:bCs/>
                <w:sz w:val="20"/>
              </w:rPr>
              <w:t xml:space="preserve"> for staff is not permitted.</w:t>
            </w:r>
          </w:p>
          <w:p w14:paraId="2E69B751" w14:textId="77777777" w:rsidR="00856B3B" w:rsidRPr="00856B3B" w:rsidRDefault="00856B3B" w:rsidP="00856B3B">
            <w:pPr>
              <w:pStyle w:val="TableParagraph"/>
              <w:numPr>
                <w:ilvl w:val="0"/>
                <w:numId w:val="12"/>
              </w:numPr>
              <w:spacing w:before="210" w:line="230" w:lineRule="atLeast"/>
              <w:rPr>
                <w:bCs/>
                <w:sz w:val="20"/>
              </w:rPr>
            </w:pPr>
            <w:r w:rsidRPr="00856B3B">
              <w:rPr>
                <w:bCs/>
                <w:sz w:val="20"/>
              </w:rPr>
              <w:t>All staff are advised to avail of Hepatitis B Vaccination with Occupational Health</w:t>
            </w:r>
          </w:p>
          <w:p w14:paraId="28AA6B4E" w14:textId="77777777" w:rsidR="00856B3B" w:rsidRPr="00856B3B" w:rsidRDefault="00856B3B" w:rsidP="00856B3B">
            <w:pPr>
              <w:pStyle w:val="TableParagraph"/>
              <w:numPr>
                <w:ilvl w:val="0"/>
                <w:numId w:val="12"/>
              </w:numPr>
              <w:spacing w:before="210" w:line="230" w:lineRule="atLeast"/>
              <w:rPr>
                <w:bCs/>
                <w:sz w:val="20"/>
              </w:rPr>
            </w:pPr>
            <w:r w:rsidRPr="00856B3B">
              <w:rPr>
                <w:bCs/>
                <w:sz w:val="20"/>
              </w:rPr>
              <w:t>The use of staff personal mobile phones during working hours is prohibited.</w:t>
            </w:r>
          </w:p>
          <w:p w14:paraId="34FE183C" w14:textId="77777777" w:rsidR="00856B3B" w:rsidRDefault="00856B3B">
            <w:pPr>
              <w:pStyle w:val="TableParagraph"/>
              <w:spacing w:before="210" w:line="230" w:lineRule="atLeast"/>
              <w:ind w:left="107"/>
              <w:rPr>
                <w:sz w:val="20"/>
              </w:rPr>
            </w:pPr>
          </w:p>
        </w:tc>
      </w:tr>
    </w:tbl>
    <w:p w14:paraId="48D2ED6F" w14:textId="77777777" w:rsidR="00C0075F" w:rsidRDefault="00C0075F">
      <w:pPr>
        <w:pStyle w:val="TableParagraph"/>
        <w:spacing w:line="230" w:lineRule="atLeast"/>
        <w:rPr>
          <w:sz w:val="20"/>
        </w:rPr>
        <w:sectPr w:rsidR="00C0075F">
          <w:type w:val="continuous"/>
          <w:pgSz w:w="11910" w:h="16840"/>
          <w:pgMar w:top="1400" w:right="566" w:bottom="1120" w:left="566" w:header="0" w:footer="928" w:gutter="0"/>
          <w:cols w:space="720"/>
        </w:sectPr>
      </w:pPr>
    </w:p>
    <w:p w14:paraId="5EEB9024" w14:textId="77777777" w:rsidR="00C0075F" w:rsidRDefault="00C0075F">
      <w:pPr>
        <w:pStyle w:val="BodyText"/>
        <w:rPr>
          <w:b/>
        </w:rPr>
      </w:pPr>
    </w:p>
    <w:p w14:paraId="0E05A699" w14:textId="4A42E834" w:rsidR="00C0075F" w:rsidRDefault="00C0075F">
      <w:pPr>
        <w:pStyle w:val="BodyText"/>
        <w:rPr>
          <w:b/>
        </w:rPr>
      </w:pPr>
    </w:p>
    <w:p w14:paraId="09D4F62E" w14:textId="77777777" w:rsidR="00C0075F" w:rsidRDefault="00C0075F">
      <w:pPr>
        <w:pStyle w:val="BodyText"/>
        <w:rPr>
          <w:b/>
        </w:rPr>
      </w:pPr>
    </w:p>
    <w:p w14:paraId="49F4F7D6" w14:textId="77777777" w:rsidR="00C0075F" w:rsidRDefault="00C0075F">
      <w:pPr>
        <w:pStyle w:val="BodyText"/>
        <w:spacing w:before="17"/>
        <w:rPr>
          <w:b/>
        </w:rPr>
      </w:pPr>
    </w:p>
    <w:p w14:paraId="55D49E43" w14:textId="2022B2A5" w:rsidR="00C0075F" w:rsidRDefault="008012C9">
      <w:pPr>
        <w:ind w:left="4107" w:right="3006" w:firstLine="528"/>
        <w:rPr>
          <w:b/>
          <w:sz w:val="20"/>
        </w:rPr>
      </w:pPr>
      <w:r>
        <w:rPr>
          <w:b/>
          <w:sz w:val="20"/>
        </w:rPr>
        <w:t>Staff Nurse (Mental Health) Terms</w:t>
      </w:r>
      <w:r>
        <w:rPr>
          <w:b/>
          <w:spacing w:val="-11"/>
          <w:sz w:val="20"/>
        </w:rPr>
        <w:t xml:space="preserve"> </w:t>
      </w:r>
      <w:r>
        <w:rPr>
          <w:b/>
          <w:sz w:val="20"/>
        </w:rPr>
        <w:t>and</w:t>
      </w:r>
      <w:r>
        <w:rPr>
          <w:b/>
          <w:spacing w:val="-10"/>
          <w:sz w:val="20"/>
        </w:rPr>
        <w:t xml:space="preserve"> </w:t>
      </w:r>
      <w:r>
        <w:rPr>
          <w:b/>
          <w:sz w:val="20"/>
        </w:rPr>
        <w:t>Conditions</w:t>
      </w:r>
      <w:r>
        <w:rPr>
          <w:b/>
          <w:spacing w:val="-11"/>
          <w:sz w:val="20"/>
        </w:rPr>
        <w:t xml:space="preserve"> </w:t>
      </w:r>
      <w:r>
        <w:rPr>
          <w:b/>
          <w:sz w:val="20"/>
        </w:rPr>
        <w:t>of</w:t>
      </w:r>
      <w:r>
        <w:rPr>
          <w:b/>
          <w:spacing w:val="-8"/>
          <w:sz w:val="20"/>
        </w:rPr>
        <w:t xml:space="preserve"> </w:t>
      </w:r>
      <w:r>
        <w:rPr>
          <w:b/>
          <w:sz w:val="20"/>
        </w:rPr>
        <w:t>Employment</w:t>
      </w:r>
    </w:p>
    <w:p w14:paraId="58C86228" w14:textId="77777777" w:rsidR="00C0075F" w:rsidRDefault="00C0075F">
      <w:pPr>
        <w:pStyle w:val="BodyText"/>
        <w:spacing w:before="4"/>
        <w:rPr>
          <w:b/>
        </w:rPr>
      </w:pPr>
    </w:p>
    <w:tbl>
      <w:tblPr>
        <w:tblW w:w="0" w:type="auto"/>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7655"/>
      </w:tblGrid>
      <w:tr w:rsidR="00C0075F" w14:paraId="21A89F35" w14:textId="77777777">
        <w:trPr>
          <w:trHeight w:val="2759"/>
        </w:trPr>
        <w:tc>
          <w:tcPr>
            <w:tcW w:w="1985" w:type="dxa"/>
          </w:tcPr>
          <w:p w14:paraId="1A6A6F00" w14:textId="77777777" w:rsidR="00C0075F" w:rsidRPr="00F357E2" w:rsidRDefault="008012C9">
            <w:pPr>
              <w:pStyle w:val="TableParagraph"/>
              <w:spacing w:line="227" w:lineRule="exact"/>
              <w:ind w:left="107"/>
              <w:rPr>
                <w:b/>
                <w:sz w:val="20"/>
                <w:highlight w:val="yellow"/>
              </w:rPr>
            </w:pPr>
            <w:r w:rsidRPr="00F357E2">
              <w:rPr>
                <w:b/>
                <w:spacing w:val="-2"/>
                <w:sz w:val="20"/>
                <w:highlight w:val="yellow"/>
              </w:rPr>
              <w:t>Tenure</w:t>
            </w:r>
          </w:p>
        </w:tc>
        <w:tc>
          <w:tcPr>
            <w:tcW w:w="7655" w:type="dxa"/>
          </w:tcPr>
          <w:p w14:paraId="00311E02" w14:textId="77777777" w:rsidR="00C0075F" w:rsidRPr="00F357E2" w:rsidRDefault="008012C9">
            <w:pPr>
              <w:pStyle w:val="TableParagraph"/>
              <w:ind w:right="97"/>
              <w:jc w:val="both"/>
              <w:rPr>
                <w:sz w:val="20"/>
                <w:highlight w:val="yellow"/>
              </w:rPr>
            </w:pPr>
            <w:r w:rsidRPr="00F357E2">
              <w:rPr>
                <w:spacing w:val="-2"/>
                <w:sz w:val="20"/>
                <w:highlight w:val="yellow"/>
              </w:rPr>
              <w:t>A</w:t>
            </w:r>
            <w:r w:rsidRPr="00F357E2">
              <w:rPr>
                <w:spacing w:val="-8"/>
                <w:sz w:val="20"/>
                <w:highlight w:val="yellow"/>
              </w:rPr>
              <w:t xml:space="preserve"> </w:t>
            </w:r>
            <w:r w:rsidRPr="00F357E2">
              <w:rPr>
                <w:spacing w:val="-2"/>
                <w:sz w:val="20"/>
                <w:highlight w:val="yellow"/>
              </w:rPr>
              <w:t>panel</w:t>
            </w:r>
            <w:r w:rsidRPr="00F357E2">
              <w:rPr>
                <w:spacing w:val="-10"/>
                <w:sz w:val="20"/>
                <w:highlight w:val="yellow"/>
              </w:rPr>
              <w:t xml:space="preserve"> </w:t>
            </w:r>
            <w:r w:rsidRPr="00F357E2">
              <w:rPr>
                <w:spacing w:val="-2"/>
                <w:sz w:val="20"/>
                <w:highlight w:val="yellow"/>
              </w:rPr>
              <w:t>may</w:t>
            </w:r>
            <w:r w:rsidRPr="00F357E2">
              <w:rPr>
                <w:spacing w:val="-12"/>
                <w:sz w:val="20"/>
                <w:highlight w:val="yellow"/>
              </w:rPr>
              <w:t xml:space="preserve"> </w:t>
            </w:r>
            <w:r w:rsidRPr="00F357E2">
              <w:rPr>
                <w:spacing w:val="-2"/>
                <w:sz w:val="20"/>
                <w:highlight w:val="yellow"/>
              </w:rPr>
              <w:t>be</w:t>
            </w:r>
            <w:r w:rsidRPr="00F357E2">
              <w:rPr>
                <w:spacing w:val="-8"/>
                <w:sz w:val="20"/>
                <w:highlight w:val="yellow"/>
              </w:rPr>
              <w:t xml:space="preserve"> </w:t>
            </w:r>
            <w:r w:rsidRPr="00F357E2">
              <w:rPr>
                <w:spacing w:val="-2"/>
                <w:sz w:val="20"/>
                <w:highlight w:val="yellow"/>
              </w:rPr>
              <w:t>created</w:t>
            </w:r>
            <w:r w:rsidRPr="00F357E2">
              <w:rPr>
                <w:spacing w:val="-9"/>
                <w:sz w:val="20"/>
                <w:highlight w:val="yellow"/>
              </w:rPr>
              <w:t xml:space="preserve"> </w:t>
            </w:r>
            <w:r w:rsidRPr="00F357E2">
              <w:rPr>
                <w:spacing w:val="-2"/>
                <w:sz w:val="20"/>
                <w:highlight w:val="yellow"/>
              </w:rPr>
              <w:t>from</w:t>
            </w:r>
            <w:r w:rsidRPr="00F357E2">
              <w:rPr>
                <w:spacing w:val="-5"/>
                <w:sz w:val="20"/>
                <w:highlight w:val="yellow"/>
              </w:rPr>
              <w:t xml:space="preserve"> </w:t>
            </w:r>
            <w:r w:rsidRPr="00F357E2">
              <w:rPr>
                <w:spacing w:val="-2"/>
                <w:sz w:val="20"/>
                <w:highlight w:val="yellow"/>
              </w:rPr>
              <w:t>which</w:t>
            </w:r>
            <w:r w:rsidRPr="00F357E2">
              <w:rPr>
                <w:spacing w:val="-8"/>
                <w:sz w:val="20"/>
                <w:highlight w:val="yellow"/>
              </w:rPr>
              <w:t xml:space="preserve"> </w:t>
            </w:r>
            <w:r w:rsidRPr="00F357E2">
              <w:rPr>
                <w:spacing w:val="-2"/>
                <w:sz w:val="20"/>
                <w:highlight w:val="yellow"/>
              </w:rPr>
              <w:t>permanent</w:t>
            </w:r>
            <w:r w:rsidRPr="00F357E2">
              <w:rPr>
                <w:spacing w:val="-7"/>
                <w:sz w:val="20"/>
                <w:highlight w:val="yellow"/>
              </w:rPr>
              <w:t xml:space="preserve"> </w:t>
            </w:r>
            <w:r w:rsidRPr="00F357E2">
              <w:rPr>
                <w:spacing w:val="-2"/>
                <w:sz w:val="20"/>
                <w:highlight w:val="yellow"/>
              </w:rPr>
              <w:t>and</w:t>
            </w:r>
            <w:r w:rsidRPr="00F357E2">
              <w:rPr>
                <w:spacing w:val="-9"/>
                <w:sz w:val="20"/>
                <w:highlight w:val="yellow"/>
              </w:rPr>
              <w:t xml:space="preserve"> </w:t>
            </w:r>
            <w:r w:rsidRPr="00F357E2">
              <w:rPr>
                <w:spacing w:val="-2"/>
                <w:sz w:val="20"/>
                <w:highlight w:val="yellow"/>
              </w:rPr>
              <w:t>specified</w:t>
            </w:r>
            <w:r w:rsidRPr="00F357E2">
              <w:rPr>
                <w:spacing w:val="-8"/>
                <w:sz w:val="20"/>
                <w:highlight w:val="yellow"/>
              </w:rPr>
              <w:t xml:space="preserve"> </w:t>
            </w:r>
            <w:r w:rsidRPr="00F357E2">
              <w:rPr>
                <w:spacing w:val="-2"/>
                <w:sz w:val="20"/>
                <w:highlight w:val="yellow"/>
              </w:rPr>
              <w:t>purpose</w:t>
            </w:r>
            <w:r w:rsidRPr="00F357E2">
              <w:rPr>
                <w:spacing w:val="-8"/>
                <w:sz w:val="20"/>
                <w:highlight w:val="yellow"/>
              </w:rPr>
              <w:t xml:space="preserve"> </w:t>
            </w:r>
            <w:r w:rsidRPr="00F357E2">
              <w:rPr>
                <w:spacing w:val="-2"/>
                <w:sz w:val="20"/>
                <w:highlight w:val="yellow"/>
              </w:rPr>
              <w:t>vacancies</w:t>
            </w:r>
            <w:r w:rsidRPr="00F357E2">
              <w:rPr>
                <w:spacing w:val="-8"/>
                <w:sz w:val="20"/>
                <w:highlight w:val="yellow"/>
              </w:rPr>
              <w:t xml:space="preserve"> </w:t>
            </w:r>
            <w:r w:rsidRPr="00F357E2">
              <w:rPr>
                <w:spacing w:val="-2"/>
                <w:sz w:val="20"/>
                <w:highlight w:val="yellow"/>
              </w:rPr>
              <w:t>of</w:t>
            </w:r>
            <w:r w:rsidRPr="00F357E2">
              <w:rPr>
                <w:spacing w:val="-7"/>
                <w:sz w:val="20"/>
                <w:highlight w:val="yellow"/>
              </w:rPr>
              <w:t xml:space="preserve"> </w:t>
            </w:r>
            <w:r w:rsidRPr="00F357E2">
              <w:rPr>
                <w:spacing w:val="-2"/>
                <w:sz w:val="20"/>
                <w:highlight w:val="yellow"/>
              </w:rPr>
              <w:t xml:space="preserve">full </w:t>
            </w:r>
            <w:r w:rsidRPr="00F357E2">
              <w:rPr>
                <w:sz w:val="20"/>
                <w:highlight w:val="yellow"/>
              </w:rPr>
              <w:t>or part time duration will be filled.</w:t>
            </w:r>
          </w:p>
          <w:p w14:paraId="7758DF61" w14:textId="77777777" w:rsidR="00C0075F" w:rsidRPr="00F357E2" w:rsidRDefault="00C0075F">
            <w:pPr>
              <w:pStyle w:val="TableParagraph"/>
              <w:ind w:left="0"/>
              <w:rPr>
                <w:b/>
                <w:sz w:val="20"/>
                <w:highlight w:val="yellow"/>
              </w:rPr>
            </w:pPr>
          </w:p>
          <w:p w14:paraId="277E9656" w14:textId="77777777" w:rsidR="00C0075F" w:rsidRPr="00F357E2" w:rsidRDefault="008012C9">
            <w:pPr>
              <w:pStyle w:val="TableParagraph"/>
              <w:ind w:right="99"/>
              <w:jc w:val="both"/>
              <w:rPr>
                <w:sz w:val="20"/>
                <w:highlight w:val="yellow"/>
              </w:rPr>
            </w:pPr>
            <w:r w:rsidRPr="00F357E2">
              <w:rPr>
                <w:sz w:val="20"/>
                <w:highlight w:val="yellow"/>
              </w:rPr>
              <w:t>The</w:t>
            </w:r>
            <w:r w:rsidRPr="00F357E2">
              <w:rPr>
                <w:spacing w:val="-14"/>
                <w:sz w:val="20"/>
                <w:highlight w:val="yellow"/>
              </w:rPr>
              <w:t xml:space="preserve"> </w:t>
            </w:r>
            <w:r w:rsidRPr="00F357E2">
              <w:rPr>
                <w:sz w:val="20"/>
                <w:highlight w:val="yellow"/>
              </w:rPr>
              <w:t>post</w:t>
            </w:r>
            <w:r w:rsidRPr="00F357E2">
              <w:rPr>
                <w:spacing w:val="-14"/>
                <w:sz w:val="20"/>
                <w:highlight w:val="yellow"/>
              </w:rPr>
              <w:t xml:space="preserve"> </w:t>
            </w:r>
            <w:r w:rsidRPr="00F357E2">
              <w:rPr>
                <w:sz w:val="20"/>
                <w:highlight w:val="yellow"/>
              </w:rPr>
              <w:t>is</w:t>
            </w:r>
            <w:r w:rsidRPr="00F357E2">
              <w:rPr>
                <w:spacing w:val="-14"/>
                <w:sz w:val="20"/>
                <w:highlight w:val="yellow"/>
              </w:rPr>
              <w:t xml:space="preserve"> </w:t>
            </w:r>
            <w:r w:rsidRPr="00F357E2">
              <w:rPr>
                <w:sz w:val="20"/>
                <w:highlight w:val="yellow"/>
              </w:rPr>
              <w:t>pensionable.</w:t>
            </w:r>
            <w:r w:rsidRPr="00F357E2">
              <w:rPr>
                <w:spacing w:val="-14"/>
                <w:sz w:val="20"/>
                <w:highlight w:val="yellow"/>
              </w:rPr>
              <w:t xml:space="preserve"> </w:t>
            </w:r>
            <w:r w:rsidRPr="00F357E2">
              <w:rPr>
                <w:sz w:val="20"/>
                <w:highlight w:val="yellow"/>
              </w:rPr>
              <w:t>A</w:t>
            </w:r>
            <w:r w:rsidRPr="00F357E2">
              <w:rPr>
                <w:spacing w:val="-14"/>
                <w:sz w:val="20"/>
                <w:highlight w:val="yellow"/>
              </w:rPr>
              <w:t xml:space="preserve"> </w:t>
            </w:r>
            <w:r w:rsidRPr="00F357E2">
              <w:rPr>
                <w:sz w:val="20"/>
                <w:highlight w:val="yellow"/>
              </w:rPr>
              <w:t>panel</w:t>
            </w:r>
            <w:r w:rsidRPr="00F357E2">
              <w:rPr>
                <w:spacing w:val="-14"/>
                <w:sz w:val="20"/>
                <w:highlight w:val="yellow"/>
              </w:rPr>
              <w:t xml:space="preserve"> </w:t>
            </w:r>
            <w:r w:rsidRPr="00F357E2">
              <w:rPr>
                <w:sz w:val="20"/>
                <w:highlight w:val="yellow"/>
              </w:rPr>
              <w:t>may</w:t>
            </w:r>
            <w:r w:rsidRPr="00F357E2">
              <w:rPr>
                <w:spacing w:val="-14"/>
                <w:sz w:val="20"/>
                <w:highlight w:val="yellow"/>
              </w:rPr>
              <w:t xml:space="preserve"> </w:t>
            </w:r>
            <w:r w:rsidRPr="00F357E2">
              <w:rPr>
                <w:sz w:val="20"/>
                <w:highlight w:val="yellow"/>
              </w:rPr>
              <w:t>be</w:t>
            </w:r>
            <w:r w:rsidRPr="00F357E2">
              <w:rPr>
                <w:spacing w:val="-14"/>
                <w:sz w:val="20"/>
                <w:highlight w:val="yellow"/>
              </w:rPr>
              <w:t xml:space="preserve"> </w:t>
            </w:r>
            <w:r w:rsidRPr="00F357E2">
              <w:rPr>
                <w:sz w:val="20"/>
                <w:highlight w:val="yellow"/>
              </w:rPr>
              <w:t>created</w:t>
            </w:r>
            <w:r w:rsidRPr="00F357E2">
              <w:rPr>
                <w:spacing w:val="-14"/>
                <w:sz w:val="20"/>
                <w:highlight w:val="yellow"/>
              </w:rPr>
              <w:t xml:space="preserve"> </w:t>
            </w:r>
            <w:r w:rsidRPr="00F357E2">
              <w:rPr>
                <w:sz w:val="20"/>
                <w:highlight w:val="yellow"/>
              </w:rPr>
              <w:t>from</w:t>
            </w:r>
            <w:r w:rsidRPr="00F357E2">
              <w:rPr>
                <w:spacing w:val="-13"/>
                <w:sz w:val="20"/>
                <w:highlight w:val="yellow"/>
              </w:rPr>
              <w:t xml:space="preserve"> </w:t>
            </w:r>
            <w:r w:rsidRPr="00F357E2">
              <w:rPr>
                <w:sz w:val="20"/>
                <w:highlight w:val="yellow"/>
              </w:rPr>
              <w:t>which</w:t>
            </w:r>
            <w:r w:rsidRPr="00F357E2">
              <w:rPr>
                <w:spacing w:val="-14"/>
                <w:sz w:val="20"/>
                <w:highlight w:val="yellow"/>
              </w:rPr>
              <w:t xml:space="preserve"> </w:t>
            </w:r>
            <w:r w:rsidRPr="00F357E2">
              <w:rPr>
                <w:sz w:val="20"/>
                <w:highlight w:val="yellow"/>
              </w:rPr>
              <w:t>permanent</w:t>
            </w:r>
            <w:r w:rsidRPr="00F357E2">
              <w:rPr>
                <w:spacing w:val="-14"/>
                <w:sz w:val="20"/>
                <w:highlight w:val="yellow"/>
              </w:rPr>
              <w:t xml:space="preserve"> </w:t>
            </w:r>
            <w:r w:rsidRPr="00F357E2">
              <w:rPr>
                <w:sz w:val="20"/>
                <w:highlight w:val="yellow"/>
              </w:rPr>
              <w:t>and</w:t>
            </w:r>
            <w:r w:rsidRPr="00F357E2">
              <w:rPr>
                <w:spacing w:val="-14"/>
                <w:sz w:val="20"/>
                <w:highlight w:val="yellow"/>
              </w:rPr>
              <w:t xml:space="preserve"> </w:t>
            </w:r>
            <w:r w:rsidRPr="00F357E2">
              <w:rPr>
                <w:sz w:val="20"/>
                <w:highlight w:val="yellow"/>
              </w:rPr>
              <w:t>specified purpose</w:t>
            </w:r>
            <w:r w:rsidRPr="00F357E2">
              <w:rPr>
                <w:spacing w:val="-14"/>
                <w:sz w:val="20"/>
                <w:highlight w:val="yellow"/>
              </w:rPr>
              <w:t xml:space="preserve"> </w:t>
            </w:r>
            <w:r w:rsidRPr="00F357E2">
              <w:rPr>
                <w:sz w:val="20"/>
                <w:highlight w:val="yellow"/>
              </w:rPr>
              <w:t>vacancies</w:t>
            </w:r>
            <w:r w:rsidRPr="00F357E2">
              <w:rPr>
                <w:spacing w:val="-14"/>
                <w:sz w:val="20"/>
                <w:highlight w:val="yellow"/>
              </w:rPr>
              <w:t xml:space="preserve"> </w:t>
            </w:r>
            <w:r w:rsidRPr="00F357E2">
              <w:rPr>
                <w:sz w:val="20"/>
                <w:highlight w:val="yellow"/>
              </w:rPr>
              <w:t>of</w:t>
            </w:r>
            <w:r w:rsidRPr="00F357E2">
              <w:rPr>
                <w:spacing w:val="-14"/>
                <w:sz w:val="20"/>
                <w:highlight w:val="yellow"/>
              </w:rPr>
              <w:t xml:space="preserve"> </w:t>
            </w:r>
            <w:r w:rsidRPr="00F357E2">
              <w:rPr>
                <w:sz w:val="20"/>
                <w:highlight w:val="yellow"/>
              </w:rPr>
              <w:t>full</w:t>
            </w:r>
            <w:r w:rsidRPr="00F357E2">
              <w:rPr>
                <w:spacing w:val="-14"/>
                <w:sz w:val="20"/>
                <w:highlight w:val="yellow"/>
              </w:rPr>
              <w:t xml:space="preserve"> </w:t>
            </w:r>
            <w:r w:rsidRPr="00F357E2">
              <w:rPr>
                <w:sz w:val="20"/>
                <w:highlight w:val="yellow"/>
              </w:rPr>
              <w:t>or</w:t>
            </w:r>
            <w:r w:rsidRPr="00F357E2">
              <w:rPr>
                <w:spacing w:val="-14"/>
                <w:sz w:val="20"/>
                <w:highlight w:val="yellow"/>
              </w:rPr>
              <w:t xml:space="preserve"> </w:t>
            </w:r>
            <w:r w:rsidRPr="00F357E2">
              <w:rPr>
                <w:sz w:val="20"/>
                <w:highlight w:val="yellow"/>
              </w:rPr>
              <w:t>part</w:t>
            </w:r>
            <w:r w:rsidRPr="00F357E2">
              <w:rPr>
                <w:spacing w:val="-14"/>
                <w:sz w:val="20"/>
                <w:highlight w:val="yellow"/>
              </w:rPr>
              <w:t xml:space="preserve"> </w:t>
            </w:r>
            <w:r w:rsidRPr="00F357E2">
              <w:rPr>
                <w:sz w:val="20"/>
                <w:highlight w:val="yellow"/>
              </w:rPr>
              <w:t>time</w:t>
            </w:r>
            <w:r w:rsidRPr="00F357E2">
              <w:rPr>
                <w:spacing w:val="-14"/>
                <w:sz w:val="20"/>
                <w:highlight w:val="yellow"/>
              </w:rPr>
              <w:t xml:space="preserve"> </w:t>
            </w:r>
            <w:r w:rsidRPr="00F357E2">
              <w:rPr>
                <w:sz w:val="20"/>
                <w:highlight w:val="yellow"/>
              </w:rPr>
              <w:t>duration</w:t>
            </w:r>
            <w:r w:rsidRPr="00F357E2">
              <w:rPr>
                <w:spacing w:val="-14"/>
                <w:sz w:val="20"/>
                <w:highlight w:val="yellow"/>
              </w:rPr>
              <w:t xml:space="preserve"> </w:t>
            </w:r>
            <w:r w:rsidRPr="00F357E2">
              <w:rPr>
                <w:sz w:val="20"/>
                <w:highlight w:val="yellow"/>
              </w:rPr>
              <w:t>may</w:t>
            </w:r>
            <w:r w:rsidRPr="00F357E2">
              <w:rPr>
                <w:spacing w:val="-14"/>
                <w:sz w:val="20"/>
                <w:highlight w:val="yellow"/>
              </w:rPr>
              <w:t xml:space="preserve"> </w:t>
            </w:r>
            <w:r w:rsidRPr="00F357E2">
              <w:rPr>
                <w:sz w:val="20"/>
                <w:highlight w:val="yellow"/>
              </w:rPr>
              <w:t>be</w:t>
            </w:r>
            <w:r w:rsidRPr="00F357E2">
              <w:rPr>
                <w:spacing w:val="-13"/>
                <w:sz w:val="20"/>
                <w:highlight w:val="yellow"/>
              </w:rPr>
              <w:t xml:space="preserve"> </w:t>
            </w:r>
            <w:r w:rsidRPr="00F357E2">
              <w:rPr>
                <w:sz w:val="20"/>
                <w:highlight w:val="yellow"/>
              </w:rPr>
              <w:t>filled.</w:t>
            </w:r>
            <w:r w:rsidRPr="00F357E2">
              <w:rPr>
                <w:spacing w:val="-14"/>
                <w:sz w:val="20"/>
                <w:highlight w:val="yellow"/>
              </w:rPr>
              <w:t xml:space="preserve"> </w:t>
            </w:r>
            <w:r w:rsidRPr="00F357E2">
              <w:rPr>
                <w:sz w:val="20"/>
                <w:highlight w:val="yellow"/>
              </w:rPr>
              <w:t>The</w:t>
            </w:r>
            <w:r w:rsidRPr="00F357E2">
              <w:rPr>
                <w:spacing w:val="-14"/>
                <w:sz w:val="20"/>
                <w:highlight w:val="yellow"/>
              </w:rPr>
              <w:t xml:space="preserve"> </w:t>
            </w:r>
            <w:r w:rsidRPr="00F357E2">
              <w:rPr>
                <w:sz w:val="20"/>
                <w:highlight w:val="yellow"/>
              </w:rPr>
              <w:t>tenure</w:t>
            </w:r>
            <w:r w:rsidRPr="00F357E2">
              <w:rPr>
                <w:spacing w:val="-14"/>
                <w:sz w:val="20"/>
                <w:highlight w:val="yellow"/>
              </w:rPr>
              <w:t xml:space="preserve"> </w:t>
            </w:r>
            <w:r w:rsidRPr="00F357E2">
              <w:rPr>
                <w:sz w:val="20"/>
                <w:highlight w:val="yellow"/>
              </w:rPr>
              <w:t>of</w:t>
            </w:r>
            <w:r w:rsidRPr="00F357E2">
              <w:rPr>
                <w:spacing w:val="-13"/>
                <w:sz w:val="20"/>
                <w:highlight w:val="yellow"/>
              </w:rPr>
              <w:t xml:space="preserve"> </w:t>
            </w:r>
            <w:r w:rsidRPr="00F357E2">
              <w:rPr>
                <w:sz w:val="20"/>
                <w:highlight w:val="yellow"/>
              </w:rPr>
              <w:t>these</w:t>
            </w:r>
            <w:r w:rsidRPr="00F357E2">
              <w:rPr>
                <w:spacing w:val="-13"/>
                <w:sz w:val="20"/>
                <w:highlight w:val="yellow"/>
              </w:rPr>
              <w:t xml:space="preserve"> </w:t>
            </w:r>
            <w:r w:rsidRPr="00F357E2">
              <w:rPr>
                <w:sz w:val="20"/>
                <w:highlight w:val="yellow"/>
              </w:rPr>
              <w:t>posts will</w:t>
            </w:r>
            <w:r w:rsidRPr="00F357E2">
              <w:rPr>
                <w:spacing w:val="-3"/>
                <w:sz w:val="20"/>
                <w:highlight w:val="yellow"/>
              </w:rPr>
              <w:t xml:space="preserve"> </w:t>
            </w:r>
            <w:r w:rsidRPr="00F357E2">
              <w:rPr>
                <w:sz w:val="20"/>
                <w:highlight w:val="yellow"/>
              </w:rPr>
              <w:t>be</w:t>
            </w:r>
            <w:r w:rsidRPr="00F357E2">
              <w:rPr>
                <w:spacing w:val="-2"/>
                <w:sz w:val="20"/>
                <w:highlight w:val="yellow"/>
              </w:rPr>
              <w:t xml:space="preserve"> </w:t>
            </w:r>
            <w:r w:rsidRPr="00F357E2">
              <w:rPr>
                <w:sz w:val="20"/>
                <w:highlight w:val="yellow"/>
              </w:rPr>
              <w:t>indicated</w:t>
            </w:r>
            <w:r w:rsidRPr="00F357E2">
              <w:rPr>
                <w:spacing w:val="-2"/>
                <w:sz w:val="20"/>
                <w:highlight w:val="yellow"/>
              </w:rPr>
              <w:t xml:space="preserve"> </w:t>
            </w:r>
            <w:r w:rsidRPr="00F357E2">
              <w:rPr>
                <w:sz w:val="20"/>
                <w:highlight w:val="yellow"/>
              </w:rPr>
              <w:t>at</w:t>
            </w:r>
            <w:r w:rsidRPr="00F357E2">
              <w:rPr>
                <w:spacing w:val="-2"/>
                <w:sz w:val="20"/>
                <w:highlight w:val="yellow"/>
              </w:rPr>
              <w:t xml:space="preserve"> </w:t>
            </w:r>
            <w:r w:rsidRPr="00F357E2">
              <w:rPr>
                <w:sz w:val="20"/>
                <w:highlight w:val="yellow"/>
              </w:rPr>
              <w:t>“expression</w:t>
            </w:r>
            <w:r w:rsidRPr="00F357E2">
              <w:rPr>
                <w:spacing w:val="-2"/>
                <w:sz w:val="20"/>
                <w:highlight w:val="yellow"/>
              </w:rPr>
              <w:t xml:space="preserve"> </w:t>
            </w:r>
            <w:r w:rsidRPr="00F357E2">
              <w:rPr>
                <w:sz w:val="20"/>
                <w:highlight w:val="yellow"/>
              </w:rPr>
              <w:t>of interest”</w:t>
            </w:r>
            <w:r w:rsidRPr="00F357E2">
              <w:rPr>
                <w:spacing w:val="-3"/>
                <w:sz w:val="20"/>
                <w:highlight w:val="yellow"/>
              </w:rPr>
              <w:t xml:space="preserve"> </w:t>
            </w:r>
            <w:r w:rsidRPr="00F357E2">
              <w:rPr>
                <w:sz w:val="20"/>
                <w:highlight w:val="yellow"/>
              </w:rPr>
              <w:t>stage.</w:t>
            </w:r>
          </w:p>
          <w:p w14:paraId="3E5A1A1D" w14:textId="35BC9EBE" w:rsidR="00C0075F" w:rsidRPr="00F357E2" w:rsidRDefault="008012C9">
            <w:pPr>
              <w:pStyle w:val="TableParagraph"/>
              <w:spacing w:before="230"/>
              <w:ind w:right="91"/>
              <w:jc w:val="both"/>
              <w:rPr>
                <w:sz w:val="20"/>
                <w:highlight w:val="yellow"/>
              </w:rPr>
            </w:pPr>
            <w:r w:rsidRPr="00F357E2">
              <w:rPr>
                <w:spacing w:val="-4"/>
                <w:sz w:val="20"/>
                <w:highlight w:val="yellow"/>
              </w:rPr>
              <w:t>Appointment</w:t>
            </w:r>
            <w:r w:rsidRPr="00F357E2">
              <w:rPr>
                <w:spacing w:val="-5"/>
                <w:sz w:val="20"/>
                <w:highlight w:val="yellow"/>
              </w:rPr>
              <w:t xml:space="preserve"> </w:t>
            </w:r>
            <w:r w:rsidRPr="00F357E2">
              <w:rPr>
                <w:spacing w:val="-4"/>
                <w:sz w:val="20"/>
                <w:highlight w:val="yellow"/>
              </w:rPr>
              <w:t>as an</w:t>
            </w:r>
            <w:r w:rsidRPr="00F357E2">
              <w:rPr>
                <w:spacing w:val="-5"/>
                <w:sz w:val="20"/>
                <w:highlight w:val="yellow"/>
              </w:rPr>
              <w:t xml:space="preserve"> </w:t>
            </w:r>
            <w:r w:rsidRPr="00F357E2">
              <w:rPr>
                <w:spacing w:val="-4"/>
                <w:sz w:val="20"/>
                <w:highlight w:val="yellow"/>
              </w:rPr>
              <w:t>employee</w:t>
            </w:r>
            <w:r w:rsidRPr="00F357E2">
              <w:rPr>
                <w:spacing w:val="-5"/>
                <w:sz w:val="20"/>
                <w:highlight w:val="yellow"/>
              </w:rPr>
              <w:t xml:space="preserve"> </w:t>
            </w:r>
            <w:r w:rsidRPr="00F357E2">
              <w:rPr>
                <w:spacing w:val="-4"/>
                <w:sz w:val="20"/>
                <w:highlight w:val="yellow"/>
              </w:rPr>
              <w:t>of the</w:t>
            </w:r>
            <w:r w:rsidRPr="00F357E2">
              <w:rPr>
                <w:spacing w:val="-5"/>
                <w:sz w:val="20"/>
                <w:highlight w:val="yellow"/>
              </w:rPr>
              <w:t xml:space="preserve"> </w:t>
            </w:r>
            <w:r w:rsidR="00F357E2" w:rsidRPr="00F357E2">
              <w:rPr>
                <w:spacing w:val="-4"/>
                <w:sz w:val="20"/>
                <w:highlight w:val="yellow"/>
              </w:rPr>
              <w:t>Hospitals</w:t>
            </w:r>
            <w:r w:rsidRPr="00F357E2">
              <w:rPr>
                <w:spacing w:val="-4"/>
                <w:sz w:val="20"/>
                <w:highlight w:val="yellow"/>
              </w:rPr>
              <w:t xml:space="preserve"> governed</w:t>
            </w:r>
            <w:r w:rsidRPr="00F357E2">
              <w:rPr>
                <w:spacing w:val="-5"/>
                <w:sz w:val="20"/>
                <w:highlight w:val="yellow"/>
              </w:rPr>
              <w:t xml:space="preserve"> </w:t>
            </w:r>
            <w:r w:rsidRPr="00F357E2">
              <w:rPr>
                <w:spacing w:val="-4"/>
                <w:sz w:val="20"/>
                <w:highlight w:val="yellow"/>
              </w:rPr>
              <w:t>by</w:t>
            </w:r>
            <w:r w:rsidRPr="00F357E2">
              <w:rPr>
                <w:spacing w:val="-9"/>
                <w:sz w:val="20"/>
                <w:highlight w:val="yellow"/>
              </w:rPr>
              <w:t xml:space="preserve"> </w:t>
            </w:r>
            <w:r w:rsidRPr="00F357E2">
              <w:rPr>
                <w:spacing w:val="-4"/>
                <w:sz w:val="20"/>
                <w:highlight w:val="yellow"/>
              </w:rPr>
              <w:t>the</w:t>
            </w:r>
            <w:r w:rsidRPr="00F357E2">
              <w:rPr>
                <w:spacing w:val="-5"/>
                <w:sz w:val="20"/>
                <w:highlight w:val="yellow"/>
              </w:rPr>
              <w:t xml:space="preserve"> </w:t>
            </w:r>
            <w:r w:rsidRPr="00F357E2">
              <w:rPr>
                <w:spacing w:val="-4"/>
                <w:sz w:val="20"/>
                <w:highlight w:val="yellow"/>
              </w:rPr>
              <w:t xml:space="preserve">Health </w:t>
            </w:r>
            <w:r w:rsidRPr="00F357E2">
              <w:rPr>
                <w:sz w:val="20"/>
                <w:highlight w:val="yellow"/>
              </w:rPr>
              <w:t xml:space="preserve">Act 2004 and the Public Service Management (Recruitment and Appointments) Act </w:t>
            </w:r>
            <w:r w:rsidRPr="00F357E2">
              <w:rPr>
                <w:spacing w:val="-4"/>
                <w:sz w:val="20"/>
                <w:highlight w:val="yellow"/>
              </w:rPr>
              <w:t>2004</w:t>
            </w:r>
            <w:r w:rsidRPr="00F357E2">
              <w:rPr>
                <w:spacing w:val="-10"/>
                <w:sz w:val="20"/>
                <w:highlight w:val="yellow"/>
              </w:rPr>
              <w:t xml:space="preserve"> </w:t>
            </w:r>
            <w:r w:rsidRPr="00F357E2">
              <w:rPr>
                <w:spacing w:val="-4"/>
                <w:sz w:val="20"/>
                <w:highlight w:val="yellow"/>
              </w:rPr>
              <w:t>and</w:t>
            </w:r>
            <w:r w:rsidRPr="00F357E2">
              <w:rPr>
                <w:spacing w:val="-10"/>
                <w:sz w:val="20"/>
                <w:highlight w:val="yellow"/>
              </w:rPr>
              <w:t xml:space="preserve"> </w:t>
            </w:r>
            <w:r w:rsidRPr="00F357E2">
              <w:rPr>
                <w:spacing w:val="-4"/>
                <w:sz w:val="20"/>
                <w:highlight w:val="yellow"/>
              </w:rPr>
              <w:t>Public</w:t>
            </w:r>
            <w:r w:rsidRPr="00F357E2">
              <w:rPr>
                <w:spacing w:val="-10"/>
                <w:sz w:val="20"/>
                <w:highlight w:val="yellow"/>
              </w:rPr>
              <w:t xml:space="preserve"> </w:t>
            </w:r>
            <w:r w:rsidRPr="00F357E2">
              <w:rPr>
                <w:spacing w:val="-4"/>
                <w:sz w:val="20"/>
                <w:highlight w:val="yellow"/>
              </w:rPr>
              <w:t>Service</w:t>
            </w:r>
            <w:r w:rsidRPr="00F357E2">
              <w:rPr>
                <w:spacing w:val="-10"/>
                <w:sz w:val="20"/>
                <w:highlight w:val="yellow"/>
              </w:rPr>
              <w:t xml:space="preserve"> </w:t>
            </w:r>
            <w:r w:rsidRPr="00F357E2">
              <w:rPr>
                <w:spacing w:val="-4"/>
                <w:sz w:val="20"/>
                <w:highlight w:val="yellow"/>
              </w:rPr>
              <w:t>Management</w:t>
            </w:r>
            <w:r w:rsidRPr="00F357E2">
              <w:rPr>
                <w:spacing w:val="-10"/>
                <w:sz w:val="20"/>
                <w:highlight w:val="yellow"/>
              </w:rPr>
              <w:t xml:space="preserve"> </w:t>
            </w:r>
            <w:r w:rsidRPr="00F357E2">
              <w:rPr>
                <w:spacing w:val="-4"/>
                <w:sz w:val="20"/>
                <w:highlight w:val="yellow"/>
              </w:rPr>
              <w:t>(Recruitment</w:t>
            </w:r>
            <w:r w:rsidRPr="00F357E2">
              <w:rPr>
                <w:spacing w:val="-10"/>
                <w:sz w:val="20"/>
                <w:highlight w:val="yellow"/>
              </w:rPr>
              <w:t xml:space="preserve"> </w:t>
            </w:r>
            <w:r w:rsidRPr="00F357E2">
              <w:rPr>
                <w:spacing w:val="-4"/>
                <w:sz w:val="20"/>
                <w:highlight w:val="yellow"/>
              </w:rPr>
              <w:t>and</w:t>
            </w:r>
            <w:r w:rsidRPr="00F357E2">
              <w:rPr>
                <w:spacing w:val="-10"/>
                <w:sz w:val="20"/>
                <w:highlight w:val="yellow"/>
              </w:rPr>
              <w:t xml:space="preserve"> </w:t>
            </w:r>
            <w:r w:rsidRPr="00F357E2">
              <w:rPr>
                <w:spacing w:val="-4"/>
                <w:sz w:val="20"/>
                <w:highlight w:val="yellow"/>
              </w:rPr>
              <w:t>Appointments)</w:t>
            </w:r>
            <w:r w:rsidRPr="00F357E2">
              <w:rPr>
                <w:spacing w:val="-10"/>
                <w:sz w:val="20"/>
                <w:highlight w:val="yellow"/>
              </w:rPr>
              <w:t xml:space="preserve"> </w:t>
            </w:r>
            <w:r w:rsidRPr="00F357E2">
              <w:rPr>
                <w:spacing w:val="-4"/>
                <w:sz w:val="20"/>
                <w:highlight w:val="yellow"/>
              </w:rPr>
              <w:t>Amendment</w:t>
            </w:r>
            <w:r w:rsidRPr="00F357E2">
              <w:rPr>
                <w:spacing w:val="-10"/>
                <w:sz w:val="20"/>
                <w:highlight w:val="yellow"/>
              </w:rPr>
              <w:t xml:space="preserve"> </w:t>
            </w:r>
            <w:r w:rsidRPr="00F357E2">
              <w:rPr>
                <w:spacing w:val="-4"/>
                <w:sz w:val="20"/>
                <w:highlight w:val="yellow"/>
              </w:rPr>
              <w:t xml:space="preserve">Act </w:t>
            </w:r>
            <w:r w:rsidRPr="00F357E2">
              <w:rPr>
                <w:spacing w:val="-2"/>
                <w:sz w:val="20"/>
                <w:highlight w:val="yellow"/>
              </w:rPr>
              <w:t>2013.</w:t>
            </w:r>
          </w:p>
        </w:tc>
      </w:tr>
      <w:tr w:rsidR="00C0075F" w14:paraId="7C45AD95" w14:textId="77777777">
        <w:trPr>
          <w:trHeight w:val="2529"/>
        </w:trPr>
        <w:tc>
          <w:tcPr>
            <w:tcW w:w="1985" w:type="dxa"/>
          </w:tcPr>
          <w:p w14:paraId="5CF07178" w14:textId="77777777" w:rsidR="00C0075F" w:rsidRPr="00F357E2" w:rsidRDefault="008012C9">
            <w:pPr>
              <w:pStyle w:val="TableParagraph"/>
              <w:spacing w:line="227" w:lineRule="exact"/>
              <w:ind w:left="107"/>
              <w:rPr>
                <w:b/>
                <w:sz w:val="20"/>
                <w:highlight w:val="yellow"/>
              </w:rPr>
            </w:pPr>
            <w:r w:rsidRPr="00F357E2">
              <w:rPr>
                <w:b/>
                <w:spacing w:val="-2"/>
                <w:sz w:val="20"/>
                <w:highlight w:val="yellow"/>
              </w:rPr>
              <w:t>Remuneration</w:t>
            </w:r>
          </w:p>
        </w:tc>
        <w:tc>
          <w:tcPr>
            <w:tcW w:w="7655" w:type="dxa"/>
          </w:tcPr>
          <w:p w14:paraId="0F3DF1CC" w14:textId="5DAC25F1" w:rsidR="00C0075F" w:rsidRPr="00F357E2" w:rsidRDefault="008012C9">
            <w:pPr>
              <w:pStyle w:val="TableParagraph"/>
              <w:spacing w:line="229" w:lineRule="exact"/>
              <w:jc w:val="both"/>
              <w:rPr>
                <w:spacing w:val="-2"/>
                <w:sz w:val="20"/>
                <w:highlight w:val="yellow"/>
              </w:rPr>
            </w:pPr>
            <w:r w:rsidRPr="00F357E2">
              <w:rPr>
                <w:sz w:val="20"/>
                <w:highlight w:val="yellow"/>
              </w:rPr>
              <w:t>The</w:t>
            </w:r>
            <w:r w:rsidRPr="00F357E2">
              <w:rPr>
                <w:spacing w:val="-6"/>
                <w:sz w:val="20"/>
                <w:highlight w:val="yellow"/>
              </w:rPr>
              <w:t xml:space="preserve"> </w:t>
            </w:r>
            <w:r w:rsidRPr="00F357E2">
              <w:rPr>
                <w:sz w:val="20"/>
                <w:highlight w:val="yellow"/>
              </w:rPr>
              <w:t>salary</w:t>
            </w:r>
            <w:r w:rsidRPr="00F357E2">
              <w:rPr>
                <w:spacing w:val="-8"/>
                <w:sz w:val="20"/>
                <w:highlight w:val="yellow"/>
              </w:rPr>
              <w:t xml:space="preserve"> </w:t>
            </w:r>
            <w:r w:rsidRPr="00F357E2">
              <w:rPr>
                <w:sz w:val="20"/>
                <w:highlight w:val="yellow"/>
              </w:rPr>
              <w:t>scale</w:t>
            </w:r>
            <w:r w:rsidRPr="00F357E2">
              <w:rPr>
                <w:spacing w:val="-4"/>
                <w:sz w:val="20"/>
                <w:highlight w:val="yellow"/>
              </w:rPr>
              <w:t xml:space="preserve"> </w:t>
            </w:r>
            <w:r w:rsidRPr="00F357E2">
              <w:rPr>
                <w:sz w:val="20"/>
                <w:highlight w:val="yellow"/>
              </w:rPr>
              <w:t>for</w:t>
            </w:r>
            <w:r w:rsidRPr="00F357E2">
              <w:rPr>
                <w:spacing w:val="-2"/>
                <w:sz w:val="20"/>
                <w:highlight w:val="yellow"/>
              </w:rPr>
              <w:t xml:space="preserve"> </w:t>
            </w:r>
            <w:r w:rsidRPr="00F357E2">
              <w:rPr>
                <w:sz w:val="20"/>
                <w:highlight w:val="yellow"/>
              </w:rPr>
              <w:t>the</w:t>
            </w:r>
            <w:r w:rsidRPr="00F357E2">
              <w:rPr>
                <w:spacing w:val="-4"/>
                <w:sz w:val="20"/>
                <w:highlight w:val="yellow"/>
              </w:rPr>
              <w:t xml:space="preserve"> </w:t>
            </w:r>
            <w:r w:rsidRPr="00F357E2">
              <w:rPr>
                <w:sz w:val="20"/>
                <w:highlight w:val="yellow"/>
              </w:rPr>
              <w:t>post</w:t>
            </w:r>
            <w:r w:rsidRPr="00F357E2">
              <w:rPr>
                <w:spacing w:val="-4"/>
                <w:sz w:val="20"/>
                <w:highlight w:val="yellow"/>
              </w:rPr>
              <w:t xml:space="preserve"> </w:t>
            </w:r>
            <w:r w:rsidRPr="00F357E2">
              <w:rPr>
                <w:sz w:val="20"/>
                <w:highlight w:val="yellow"/>
              </w:rPr>
              <w:t>is</w:t>
            </w:r>
            <w:r w:rsidRPr="00F357E2">
              <w:rPr>
                <w:spacing w:val="-3"/>
                <w:sz w:val="20"/>
                <w:highlight w:val="yellow"/>
              </w:rPr>
              <w:t xml:space="preserve"> </w:t>
            </w:r>
            <w:r w:rsidRPr="00F357E2">
              <w:rPr>
                <w:spacing w:val="-2"/>
                <w:sz w:val="20"/>
                <w:highlight w:val="yellow"/>
              </w:rPr>
              <w:t>(01/0</w:t>
            </w:r>
            <w:r w:rsidR="00F357E2" w:rsidRPr="00F357E2">
              <w:rPr>
                <w:spacing w:val="-2"/>
                <w:sz w:val="20"/>
                <w:highlight w:val="yellow"/>
              </w:rPr>
              <w:t>6</w:t>
            </w:r>
            <w:r w:rsidRPr="00F357E2">
              <w:rPr>
                <w:spacing w:val="-2"/>
                <w:sz w:val="20"/>
                <w:highlight w:val="yellow"/>
              </w:rPr>
              <w:t>/202</w:t>
            </w:r>
            <w:r w:rsidR="00F357E2" w:rsidRPr="00F357E2">
              <w:rPr>
                <w:spacing w:val="-2"/>
                <w:sz w:val="20"/>
                <w:highlight w:val="yellow"/>
              </w:rPr>
              <w:t>6</w:t>
            </w:r>
            <w:r w:rsidRPr="00F357E2">
              <w:rPr>
                <w:spacing w:val="-2"/>
                <w:sz w:val="20"/>
                <w:highlight w:val="yellow"/>
              </w:rPr>
              <w:t>):</w:t>
            </w:r>
          </w:p>
          <w:p w14:paraId="5233A496" w14:textId="77777777" w:rsidR="00F357E2" w:rsidRPr="00F357E2" w:rsidRDefault="00F357E2">
            <w:pPr>
              <w:pStyle w:val="TableParagraph"/>
              <w:spacing w:line="229" w:lineRule="exact"/>
              <w:jc w:val="both"/>
              <w:rPr>
                <w:sz w:val="20"/>
                <w:highlight w:val="yellow"/>
              </w:rPr>
            </w:pPr>
          </w:p>
          <w:p w14:paraId="74E29955" w14:textId="509F7647" w:rsidR="00C0075F" w:rsidRPr="00F357E2" w:rsidRDefault="00F357E2">
            <w:pPr>
              <w:pStyle w:val="TableParagraph"/>
              <w:spacing w:before="1"/>
              <w:ind w:left="0"/>
              <w:rPr>
                <w:b/>
                <w:sz w:val="20"/>
                <w:highlight w:val="yellow"/>
              </w:rPr>
            </w:pPr>
            <w:r w:rsidRPr="00F357E2">
              <w:rPr>
                <w:b/>
                <w:sz w:val="20"/>
                <w:highlight w:val="yellow"/>
              </w:rPr>
              <w:t xml:space="preserve">   38,908 40,636 41,989 43,364 44,807 46,165 47,583 48,685 49,890 51,456 53,018    55,305 56,948LSI</w:t>
            </w:r>
          </w:p>
          <w:p w14:paraId="24D81780" w14:textId="77777777" w:rsidR="00F357E2" w:rsidRPr="00F357E2" w:rsidRDefault="00F357E2">
            <w:pPr>
              <w:pStyle w:val="TableParagraph"/>
              <w:spacing w:before="1"/>
              <w:ind w:left="0"/>
              <w:rPr>
                <w:b/>
                <w:sz w:val="20"/>
                <w:highlight w:val="yellow"/>
              </w:rPr>
            </w:pPr>
          </w:p>
          <w:p w14:paraId="34214AF7" w14:textId="108970B1" w:rsidR="00C0075F" w:rsidRPr="00F357E2" w:rsidRDefault="008012C9">
            <w:pPr>
              <w:pStyle w:val="TableParagraph"/>
              <w:ind w:right="101"/>
              <w:jc w:val="both"/>
              <w:rPr>
                <w:sz w:val="20"/>
                <w:highlight w:val="yellow"/>
              </w:rPr>
            </w:pPr>
            <w:r w:rsidRPr="00F357E2">
              <w:rPr>
                <w:sz w:val="20"/>
                <w:highlight w:val="yellow"/>
              </w:rPr>
              <w:t>Incremental credit will be applied for recognised relevant service in Ireland and abroad (Department of Health Circular 2/2011).</w:t>
            </w:r>
            <w:r w:rsidRPr="00F357E2">
              <w:rPr>
                <w:spacing w:val="40"/>
                <w:sz w:val="20"/>
                <w:highlight w:val="yellow"/>
              </w:rPr>
              <w:t xml:space="preserve"> </w:t>
            </w:r>
            <w:r w:rsidRPr="00F357E2">
              <w:rPr>
                <w:sz w:val="20"/>
                <w:highlight w:val="yellow"/>
              </w:rPr>
              <w:t>Incremental credit is normally granted on appointment,</w:t>
            </w:r>
            <w:r w:rsidRPr="00F357E2">
              <w:rPr>
                <w:spacing w:val="-10"/>
                <w:sz w:val="20"/>
                <w:highlight w:val="yellow"/>
              </w:rPr>
              <w:t xml:space="preserve"> </w:t>
            </w:r>
            <w:r w:rsidRPr="00F357E2">
              <w:rPr>
                <w:sz w:val="20"/>
                <w:highlight w:val="yellow"/>
              </w:rPr>
              <w:t>in</w:t>
            </w:r>
            <w:r w:rsidRPr="00F357E2">
              <w:rPr>
                <w:spacing w:val="-10"/>
                <w:sz w:val="20"/>
                <w:highlight w:val="yellow"/>
              </w:rPr>
              <w:t xml:space="preserve"> </w:t>
            </w:r>
            <w:r w:rsidRPr="00F357E2">
              <w:rPr>
                <w:sz w:val="20"/>
                <w:highlight w:val="yellow"/>
              </w:rPr>
              <w:t>respect</w:t>
            </w:r>
            <w:r w:rsidRPr="00F357E2">
              <w:rPr>
                <w:spacing w:val="-8"/>
                <w:sz w:val="20"/>
                <w:highlight w:val="yellow"/>
              </w:rPr>
              <w:t xml:space="preserve"> </w:t>
            </w:r>
            <w:r w:rsidRPr="00F357E2">
              <w:rPr>
                <w:sz w:val="20"/>
                <w:highlight w:val="yellow"/>
              </w:rPr>
              <w:t>of</w:t>
            </w:r>
            <w:r w:rsidRPr="00F357E2">
              <w:rPr>
                <w:spacing w:val="-8"/>
                <w:sz w:val="20"/>
                <w:highlight w:val="yellow"/>
              </w:rPr>
              <w:t xml:space="preserve"> </w:t>
            </w:r>
            <w:r w:rsidRPr="00F357E2">
              <w:rPr>
                <w:sz w:val="20"/>
                <w:highlight w:val="yellow"/>
              </w:rPr>
              <w:t>previous</w:t>
            </w:r>
            <w:r w:rsidRPr="00F357E2">
              <w:rPr>
                <w:spacing w:val="-9"/>
                <w:sz w:val="20"/>
                <w:highlight w:val="yellow"/>
              </w:rPr>
              <w:t xml:space="preserve"> </w:t>
            </w:r>
            <w:r w:rsidRPr="00F357E2">
              <w:rPr>
                <w:sz w:val="20"/>
                <w:highlight w:val="yellow"/>
              </w:rPr>
              <w:t>experience</w:t>
            </w:r>
            <w:r w:rsidRPr="00F357E2">
              <w:rPr>
                <w:spacing w:val="-8"/>
                <w:sz w:val="20"/>
                <w:highlight w:val="yellow"/>
              </w:rPr>
              <w:t xml:space="preserve"> </w:t>
            </w:r>
            <w:r w:rsidRPr="00F357E2">
              <w:rPr>
                <w:sz w:val="20"/>
                <w:highlight w:val="yellow"/>
              </w:rPr>
              <w:t>in</w:t>
            </w:r>
            <w:r w:rsidRPr="00F357E2">
              <w:rPr>
                <w:spacing w:val="-8"/>
                <w:sz w:val="20"/>
                <w:highlight w:val="yellow"/>
              </w:rPr>
              <w:t xml:space="preserve"> </w:t>
            </w:r>
            <w:r w:rsidRPr="00F357E2">
              <w:rPr>
                <w:sz w:val="20"/>
                <w:highlight w:val="yellow"/>
              </w:rPr>
              <w:t>the</w:t>
            </w:r>
            <w:r w:rsidRPr="00F357E2">
              <w:rPr>
                <w:spacing w:val="-8"/>
                <w:sz w:val="20"/>
                <w:highlight w:val="yellow"/>
              </w:rPr>
              <w:t xml:space="preserve"> </w:t>
            </w:r>
            <w:r w:rsidRPr="00F357E2">
              <w:rPr>
                <w:sz w:val="20"/>
                <w:highlight w:val="yellow"/>
              </w:rPr>
              <w:t>Civil</w:t>
            </w:r>
            <w:r w:rsidRPr="00F357E2">
              <w:rPr>
                <w:spacing w:val="-11"/>
                <w:sz w:val="20"/>
                <w:highlight w:val="yellow"/>
              </w:rPr>
              <w:t xml:space="preserve"> </w:t>
            </w:r>
            <w:r w:rsidRPr="00F357E2">
              <w:rPr>
                <w:sz w:val="20"/>
                <w:highlight w:val="yellow"/>
              </w:rPr>
              <w:t>Service,</w:t>
            </w:r>
            <w:r w:rsidRPr="00F357E2">
              <w:rPr>
                <w:spacing w:val="-10"/>
                <w:sz w:val="20"/>
                <w:highlight w:val="yellow"/>
              </w:rPr>
              <w:t xml:space="preserve"> </w:t>
            </w:r>
            <w:r w:rsidRPr="00F357E2">
              <w:rPr>
                <w:sz w:val="20"/>
                <w:highlight w:val="yellow"/>
              </w:rPr>
              <w:t>Local</w:t>
            </w:r>
            <w:r w:rsidRPr="00F357E2">
              <w:rPr>
                <w:spacing w:val="-9"/>
                <w:sz w:val="20"/>
                <w:highlight w:val="yellow"/>
              </w:rPr>
              <w:t xml:space="preserve"> </w:t>
            </w:r>
            <w:r w:rsidRPr="00F357E2">
              <w:rPr>
                <w:sz w:val="20"/>
                <w:highlight w:val="yellow"/>
              </w:rPr>
              <w:t>Authorities, Health Service and other Public Service Bodies and Statutory Agencies.</w:t>
            </w:r>
          </w:p>
        </w:tc>
      </w:tr>
      <w:tr w:rsidR="00C0075F" w14:paraId="67049887" w14:textId="77777777">
        <w:trPr>
          <w:trHeight w:val="460"/>
        </w:trPr>
        <w:tc>
          <w:tcPr>
            <w:tcW w:w="1985" w:type="dxa"/>
          </w:tcPr>
          <w:p w14:paraId="182134C0" w14:textId="77777777" w:rsidR="00C0075F" w:rsidRDefault="008012C9">
            <w:pPr>
              <w:pStyle w:val="TableParagraph"/>
              <w:spacing w:line="227" w:lineRule="exact"/>
              <w:ind w:left="107"/>
              <w:rPr>
                <w:b/>
                <w:sz w:val="20"/>
              </w:rPr>
            </w:pPr>
            <w:r>
              <w:rPr>
                <w:b/>
                <w:sz w:val="20"/>
              </w:rPr>
              <w:t>Working</w:t>
            </w:r>
            <w:r>
              <w:rPr>
                <w:b/>
                <w:spacing w:val="-8"/>
                <w:sz w:val="20"/>
              </w:rPr>
              <w:t xml:space="preserve"> </w:t>
            </w:r>
            <w:r>
              <w:rPr>
                <w:b/>
                <w:spacing w:val="-4"/>
                <w:sz w:val="20"/>
              </w:rPr>
              <w:t>Week</w:t>
            </w:r>
          </w:p>
        </w:tc>
        <w:tc>
          <w:tcPr>
            <w:tcW w:w="7655" w:type="dxa"/>
          </w:tcPr>
          <w:p w14:paraId="4CF17AE6" w14:textId="77777777" w:rsidR="00C0075F" w:rsidRDefault="008012C9">
            <w:pPr>
              <w:pStyle w:val="TableParagraph"/>
              <w:spacing w:line="229" w:lineRule="exact"/>
              <w:rPr>
                <w:sz w:val="20"/>
              </w:rPr>
            </w:pPr>
            <w:r>
              <w:rPr>
                <w:spacing w:val="-2"/>
                <w:sz w:val="20"/>
              </w:rPr>
              <w:t>The</w:t>
            </w:r>
            <w:r>
              <w:rPr>
                <w:spacing w:val="-8"/>
                <w:sz w:val="20"/>
              </w:rPr>
              <w:t xml:space="preserve"> </w:t>
            </w:r>
            <w:r>
              <w:rPr>
                <w:spacing w:val="-2"/>
                <w:sz w:val="20"/>
              </w:rPr>
              <w:t>standard</w:t>
            </w:r>
            <w:r>
              <w:rPr>
                <w:spacing w:val="-3"/>
                <w:sz w:val="20"/>
              </w:rPr>
              <w:t xml:space="preserve"> </w:t>
            </w:r>
            <w:r>
              <w:rPr>
                <w:spacing w:val="-2"/>
                <w:sz w:val="20"/>
              </w:rPr>
              <w:t>working</w:t>
            </w:r>
            <w:r>
              <w:rPr>
                <w:spacing w:val="-3"/>
                <w:sz w:val="20"/>
              </w:rPr>
              <w:t xml:space="preserve"> </w:t>
            </w:r>
            <w:r>
              <w:rPr>
                <w:spacing w:val="-2"/>
                <w:sz w:val="20"/>
              </w:rPr>
              <w:t>week</w:t>
            </w:r>
            <w:r>
              <w:rPr>
                <w:spacing w:val="-4"/>
                <w:sz w:val="20"/>
              </w:rPr>
              <w:t xml:space="preserve"> </w:t>
            </w:r>
            <w:r>
              <w:rPr>
                <w:spacing w:val="-2"/>
                <w:sz w:val="20"/>
              </w:rPr>
              <w:t>applying</w:t>
            </w:r>
            <w:r>
              <w:rPr>
                <w:spacing w:val="-5"/>
                <w:sz w:val="20"/>
              </w:rPr>
              <w:t xml:space="preserve"> </w:t>
            </w:r>
            <w:r>
              <w:rPr>
                <w:spacing w:val="-2"/>
                <w:sz w:val="20"/>
              </w:rPr>
              <w:t>to</w:t>
            </w:r>
            <w:r>
              <w:rPr>
                <w:spacing w:val="-6"/>
                <w:sz w:val="20"/>
              </w:rPr>
              <w:t xml:space="preserve"> </w:t>
            </w:r>
            <w:r>
              <w:rPr>
                <w:spacing w:val="-2"/>
                <w:sz w:val="20"/>
              </w:rPr>
              <w:t>the</w:t>
            </w:r>
            <w:r>
              <w:rPr>
                <w:spacing w:val="-5"/>
                <w:sz w:val="20"/>
              </w:rPr>
              <w:t xml:space="preserve"> </w:t>
            </w:r>
            <w:r>
              <w:rPr>
                <w:spacing w:val="-2"/>
                <w:sz w:val="20"/>
              </w:rPr>
              <w:t>post</w:t>
            </w:r>
            <w:r>
              <w:rPr>
                <w:spacing w:val="-5"/>
                <w:sz w:val="20"/>
              </w:rPr>
              <w:t xml:space="preserve"> </w:t>
            </w:r>
            <w:r>
              <w:rPr>
                <w:spacing w:val="-2"/>
                <w:sz w:val="20"/>
              </w:rPr>
              <w:t>is</w:t>
            </w:r>
            <w:r>
              <w:rPr>
                <w:spacing w:val="-3"/>
                <w:sz w:val="20"/>
              </w:rPr>
              <w:t xml:space="preserve"> </w:t>
            </w:r>
            <w:r>
              <w:rPr>
                <w:spacing w:val="-2"/>
                <w:sz w:val="20"/>
              </w:rPr>
              <w:t>to</w:t>
            </w:r>
            <w:r>
              <w:rPr>
                <w:spacing w:val="-6"/>
                <w:sz w:val="20"/>
              </w:rPr>
              <w:t xml:space="preserve"> </w:t>
            </w:r>
            <w:r>
              <w:rPr>
                <w:spacing w:val="-2"/>
                <w:sz w:val="20"/>
              </w:rPr>
              <w:t>be</w:t>
            </w:r>
            <w:r>
              <w:rPr>
                <w:spacing w:val="-6"/>
                <w:sz w:val="20"/>
              </w:rPr>
              <w:t xml:space="preserve"> </w:t>
            </w:r>
            <w:r>
              <w:rPr>
                <w:spacing w:val="-2"/>
                <w:sz w:val="20"/>
              </w:rPr>
              <w:t>confirmed</w:t>
            </w:r>
            <w:r>
              <w:rPr>
                <w:spacing w:val="-7"/>
                <w:sz w:val="20"/>
              </w:rPr>
              <w:t xml:space="preserve"> </w:t>
            </w:r>
            <w:r>
              <w:rPr>
                <w:spacing w:val="-2"/>
                <w:sz w:val="20"/>
              </w:rPr>
              <w:t>at</w:t>
            </w:r>
            <w:r>
              <w:rPr>
                <w:spacing w:val="-8"/>
                <w:sz w:val="20"/>
              </w:rPr>
              <w:t xml:space="preserve"> </w:t>
            </w:r>
            <w:r>
              <w:rPr>
                <w:spacing w:val="-2"/>
                <w:sz w:val="20"/>
              </w:rPr>
              <w:t>Job</w:t>
            </w:r>
            <w:r>
              <w:rPr>
                <w:spacing w:val="-6"/>
                <w:sz w:val="20"/>
              </w:rPr>
              <w:t xml:space="preserve"> </w:t>
            </w:r>
            <w:r>
              <w:rPr>
                <w:spacing w:val="-2"/>
                <w:sz w:val="20"/>
              </w:rPr>
              <w:t>Offer</w:t>
            </w:r>
            <w:r>
              <w:rPr>
                <w:spacing w:val="-6"/>
                <w:sz w:val="20"/>
              </w:rPr>
              <w:t xml:space="preserve"> </w:t>
            </w:r>
            <w:r>
              <w:rPr>
                <w:spacing w:val="-2"/>
                <w:sz w:val="20"/>
              </w:rPr>
              <w:t>stage.</w:t>
            </w:r>
          </w:p>
        </w:tc>
      </w:tr>
      <w:tr w:rsidR="00C0075F" w14:paraId="02F0E72D" w14:textId="77777777">
        <w:trPr>
          <w:trHeight w:val="460"/>
        </w:trPr>
        <w:tc>
          <w:tcPr>
            <w:tcW w:w="1985" w:type="dxa"/>
          </w:tcPr>
          <w:p w14:paraId="365C5E1E" w14:textId="77777777" w:rsidR="00C0075F" w:rsidRDefault="008012C9">
            <w:pPr>
              <w:pStyle w:val="TableParagraph"/>
              <w:spacing w:line="227" w:lineRule="exact"/>
              <w:ind w:left="107"/>
              <w:rPr>
                <w:b/>
                <w:sz w:val="20"/>
              </w:rPr>
            </w:pPr>
            <w:r>
              <w:rPr>
                <w:b/>
                <w:sz w:val="20"/>
              </w:rPr>
              <w:t>Annual</w:t>
            </w:r>
            <w:r>
              <w:rPr>
                <w:b/>
                <w:spacing w:val="-8"/>
                <w:sz w:val="20"/>
              </w:rPr>
              <w:t xml:space="preserve"> </w:t>
            </w:r>
            <w:r>
              <w:rPr>
                <w:b/>
                <w:spacing w:val="-2"/>
                <w:sz w:val="20"/>
              </w:rPr>
              <w:t>Leave</w:t>
            </w:r>
          </w:p>
        </w:tc>
        <w:tc>
          <w:tcPr>
            <w:tcW w:w="7655" w:type="dxa"/>
          </w:tcPr>
          <w:p w14:paraId="10936E08" w14:textId="77777777" w:rsidR="00C0075F" w:rsidRDefault="008012C9">
            <w:pPr>
              <w:pStyle w:val="TableParagraph"/>
              <w:spacing w:line="229" w:lineRule="exact"/>
              <w:rPr>
                <w:sz w:val="20"/>
              </w:rPr>
            </w:pPr>
            <w:r>
              <w:rPr>
                <w:sz w:val="20"/>
              </w:rPr>
              <w:t>The</w:t>
            </w:r>
            <w:r>
              <w:rPr>
                <w:spacing w:val="-8"/>
                <w:sz w:val="20"/>
              </w:rPr>
              <w:t xml:space="preserve"> </w:t>
            </w:r>
            <w:r>
              <w:rPr>
                <w:sz w:val="20"/>
              </w:rPr>
              <w:t>annual</w:t>
            </w:r>
            <w:r>
              <w:rPr>
                <w:spacing w:val="-6"/>
                <w:sz w:val="20"/>
              </w:rPr>
              <w:t xml:space="preserve"> </w:t>
            </w:r>
            <w:r>
              <w:rPr>
                <w:sz w:val="20"/>
              </w:rPr>
              <w:t>leave</w:t>
            </w:r>
            <w:r>
              <w:rPr>
                <w:spacing w:val="-6"/>
                <w:sz w:val="20"/>
              </w:rPr>
              <w:t xml:space="preserve"> </w:t>
            </w:r>
            <w:r>
              <w:rPr>
                <w:sz w:val="20"/>
              </w:rPr>
              <w:t>associated</w:t>
            </w:r>
            <w:r>
              <w:rPr>
                <w:spacing w:val="-5"/>
                <w:sz w:val="20"/>
              </w:rPr>
              <w:t xml:space="preserve"> </w:t>
            </w:r>
            <w:r>
              <w:rPr>
                <w:sz w:val="20"/>
              </w:rPr>
              <w:t>with</w:t>
            </w:r>
            <w:r>
              <w:rPr>
                <w:spacing w:val="-7"/>
                <w:sz w:val="20"/>
              </w:rPr>
              <w:t xml:space="preserve"> </w:t>
            </w:r>
            <w:r>
              <w:rPr>
                <w:sz w:val="20"/>
              </w:rPr>
              <w:t>the</w:t>
            </w:r>
            <w:r>
              <w:rPr>
                <w:spacing w:val="-7"/>
                <w:sz w:val="20"/>
              </w:rPr>
              <w:t xml:space="preserve"> </w:t>
            </w:r>
            <w:r>
              <w:rPr>
                <w:sz w:val="20"/>
              </w:rPr>
              <w:t>post</w:t>
            </w:r>
            <w:r>
              <w:rPr>
                <w:spacing w:val="-5"/>
                <w:sz w:val="20"/>
              </w:rPr>
              <w:t xml:space="preserve"> </w:t>
            </w:r>
            <w:r>
              <w:rPr>
                <w:sz w:val="20"/>
              </w:rPr>
              <w:t>will</w:t>
            </w:r>
            <w:r>
              <w:rPr>
                <w:spacing w:val="-6"/>
                <w:sz w:val="20"/>
              </w:rPr>
              <w:t xml:space="preserve"> </w:t>
            </w:r>
            <w:r>
              <w:rPr>
                <w:sz w:val="20"/>
              </w:rPr>
              <w:t>be</w:t>
            </w:r>
            <w:r>
              <w:rPr>
                <w:spacing w:val="-8"/>
                <w:sz w:val="20"/>
              </w:rPr>
              <w:t xml:space="preserve"> </w:t>
            </w:r>
            <w:r>
              <w:rPr>
                <w:sz w:val="20"/>
              </w:rPr>
              <w:t>confirmed</w:t>
            </w:r>
            <w:r>
              <w:rPr>
                <w:spacing w:val="-8"/>
                <w:sz w:val="20"/>
              </w:rPr>
              <w:t xml:space="preserve"> </w:t>
            </w:r>
            <w:r>
              <w:rPr>
                <w:sz w:val="20"/>
              </w:rPr>
              <w:t>at</w:t>
            </w:r>
            <w:r>
              <w:rPr>
                <w:spacing w:val="-1"/>
                <w:sz w:val="20"/>
              </w:rPr>
              <w:t xml:space="preserve"> </w:t>
            </w:r>
            <w:r>
              <w:rPr>
                <w:sz w:val="20"/>
              </w:rPr>
              <w:t>Contracting</w:t>
            </w:r>
            <w:r>
              <w:rPr>
                <w:spacing w:val="-8"/>
                <w:sz w:val="20"/>
              </w:rPr>
              <w:t xml:space="preserve"> </w:t>
            </w:r>
            <w:r>
              <w:rPr>
                <w:spacing w:val="-2"/>
                <w:sz w:val="20"/>
              </w:rPr>
              <w:t>stage.</w:t>
            </w:r>
          </w:p>
        </w:tc>
      </w:tr>
      <w:tr w:rsidR="00C0075F" w14:paraId="1ACF4624" w14:textId="77777777">
        <w:trPr>
          <w:trHeight w:val="1610"/>
        </w:trPr>
        <w:tc>
          <w:tcPr>
            <w:tcW w:w="1985" w:type="dxa"/>
          </w:tcPr>
          <w:p w14:paraId="6EE15AA6" w14:textId="77777777" w:rsidR="00C0075F" w:rsidRDefault="008012C9">
            <w:pPr>
              <w:pStyle w:val="TableParagraph"/>
              <w:spacing w:line="227" w:lineRule="exact"/>
              <w:ind w:left="107"/>
              <w:rPr>
                <w:b/>
                <w:sz w:val="20"/>
              </w:rPr>
            </w:pPr>
            <w:r>
              <w:rPr>
                <w:b/>
                <w:spacing w:val="-2"/>
                <w:sz w:val="20"/>
              </w:rPr>
              <w:t>Superannuation</w:t>
            </w:r>
          </w:p>
        </w:tc>
        <w:tc>
          <w:tcPr>
            <w:tcW w:w="7655" w:type="dxa"/>
          </w:tcPr>
          <w:p w14:paraId="28C14DB8" w14:textId="4FB0FEC1" w:rsidR="00C0075F" w:rsidRDefault="00F357E2">
            <w:pPr>
              <w:pStyle w:val="TableParagraph"/>
              <w:spacing w:line="211" w:lineRule="exact"/>
              <w:jc w:val="both"/>
              <w:rPr>
                <w:sz w:val="20"/>
              </w:rPr>
            </w:pPr>
            <w:r w:rsidRPr="00F357E2">
              <w:rPr>
                <w:sz w:val="20"/>
                <w:highlight w:val="yellow"/>
              </w:rPr>
              <w:t>TBC HR</w:t>
            </w:r>
          </w:p>
        </w:tc>
      </w:tr>
      <w:tr w:rsidR="00C0075F" w14:paraId="4C495DE9" w14:textId="77777777">
        <w:trPr>
          <w:trHeight w:val="2529"/>
        </w:trPr>
        <w:tc>
          <w:tcPr>
            <w:tcW w:w="1985" w:type="dxa"/>
          </w:tcPr>
          <w:p w14:paraId="1CC292B2" w14:textId="77777777" w:rsidR="00C0075F" w:rsidRDefault="008012C9">
            <w:pPr>
              <w:pStyle w:val="TableParagraph"/>
              <w:spacing w:line="227" w:lineRule="exact"/>
              <w:ind w:left="107"/>
              <w:rPr>
                <w:b/>
                <w:sz w:val="20"/>
              </w:rPr>
            </w:pPr>
            <w:r>
              <w:rPr>
                <w:b/>
                <w:spacing w:val="-5"/>
                <w:sz w:val="20"/>
              </w:rPr>
              <w:t>Age</w:t>
            </w:r>
          </w:p>
        </w:tc>
        <w:tc>
          <w:tcPr>
            <w:tcW w:w="7655" w:type="dxa"/>
          </w:tcPr>
          <w:p w14:paraId="6F82724E" w14:textId="77777777" w:rsidR="00C0075F" w:rsidRPr="00F357E2" w:rsidRDefault="008012C9">
            <w:pPr>
              <w:pStyle w:val="TableParagraph"/>
              <w:ind w:right="121"/>
              <w:rPr>
                <w:sz w:val="20"/>
                <w:highlight w:val="yellow"/>
              </w:rPr>
            </w:pPr>
            <w:r w:rsidRPr="00F357E2">
              <w:rPr>
                <w:sz w:val="20"/>
                <w:highlight w:val="yellow"/>
              </w:rPr>
              <w:t>The</w:t>
            </w:r>
            <w:r w:rsidRPr="00F357E2">
              <w:rPr>
                <w:spacing w:val="-6"/>
                <w:sz w:val="20"/>
                <w:highlight w:val="yellow"/>
              </w:rPr>
              <w:t xml:space="preserve"> </w:t>
            </w:r>
            <w:r w:rsidRPr="00F357E2">
              <w:rPr>
                <w:sz w:val="20"/>
                <w:highlight w:val="yellow"/>
              </w:rPr>
              <w:t>Public</w:t>
            </w:r>
            <w:r w:rsidRPr="00F357E2">
              <w:rPr>
                <w:spacing w:val="-4"/>
                <w:sz w:val="20"/>
                <w:highlight w:val="yellow"/>
              </w:rPr>
              <w:t xml:space="preserve"> </w:t>
            </w:r>
            <w:r w:rsidRPr="00F357E2">
              <w:rPr>
                <w:sz w:val="20"/>
                <w:highlight w:val="yellow"/>
              </w:rPr>
              <w:t>Service</w:t>
            </w:r>
            <w:r w:rsidRPr="00F357E2">
              <w:rPr>
                <w:spacing w:val="-3"/>
                <w:sz w:val="20"/>
                <w:highlight w:val="yellow"/>
              </w:rPr>
              <w:t xml:space="preserve"> </w:t>
            </w:r>
            <w:r w:rsidRPr="00F357E2">
              <w:rPr>
                <w:sz w:val="20"/>
                <w:highlight w:val="yellow"/>
              </w:rPr>
              <w:t>Superannuation</w:t>
            </w:r>
            <w:r w:rsidRPr="00F357E2">
              <w:rPr>
                <w:spacing w:val="-5"/>
                <w:sz w:val="20"/>
                <w:highlight w:val="yellow"/>
              </w:rPr>
              <w:t xml:space="preserve"> </w:t>
            </w:r>
            <w:r w:rsidRPr="00F357E2">
              <w:rPr>
                <w:sz w:val="20"/>
                <w:highlight w:val="yellow"/>
              </w:rPr>
              <w:t>(Age</w:t>
            </w:r>
            <w:r w:rsidRPr="00F357E2">
              <w:rPr>
                <w:spacing w:val="-6"/>
                <w:sz w:val="20"/>
                <w:highlight w:val="yellow"/>
              </w:rPr>
              <w:t xml:space="preserve"> </w:t>
            </w:r>
            <w:r w:rsidRPr="00F357E2">
              <w:rPr>
                <w:sz w:val="20"/>
                <w:highlight w:val="yellow"/>
              </w:rPr>
              <w:t>of</w:t>
            </w:r>
            <w:r w:rsidRPr="00F357E2">
              <w:rPr>
                <w:spacing w:val="-3"/>
                <w:sz w:val="20"/>
                <w:highlight w:val="yellow"/>
              </w:rPr>
              <w:t xml:space="preserve"> </w:t>
            </w:r>
            <w:r w:rsidRPr="00F357E2">
              <w:rPr>
                <w:sz w:val="20"/>
                <w:highlight w:val="yellow"/>
              </w:rPr>
              <w:t>Retirement)</w:t>
            </w:r>
            <w:r w:rsidRPr="00F357E2">
              <w:rPr>
                <w:spacing w:val="-4"/>
                <w:sz w:val="20"/>
                <w:highlight w:val="yellow"/>
              </w:rPr>
              <w:t xml:space="preserve"> </w:t>
            </w:r>
            <w:r w:rsidRPr="00F357E2">
              <w:rPr>
                <w:sz w:val="20"/>
                <w:highlight w:val="yellow"/>
              </w:rPr>
              <w:t>Act,</w:t>
            </w:r>
            <w:r w:rsidRPr="00F357E2">
              <w:rPr>
                <w:spacing w:val="-5"/>
                <w:sz w:val="20"/>
                <w:highlight w:val="yellow"/>
              </w:rPr>
              <w:t xml:space="preserve"> </w:t>
            </w:r>
            <w:r w:rsidRPr="00F357E2">
              <w:rPr>
                <w:sz w:val="20"/>
                <w:highlight w:val="yellow"/>
              </w:rPr>
              <w:t>2018*</w:t>
            </w:r>
            <w:r w:rsidRPr="00F357E2">
              <w:rPr>
                <w:spacing w:val="-5"/>
                <w:sz w:val="20"/>
                <w:highlight w:val="yellow"/>
              </w:rPr>
              <w:t xml:space="preserve"> </w:t>
            </w:r>
            <w:r w:rsidRPr="00F357E2">
              <w:rPr>
                <w:sz w:val="20"/>
                <w:highlight w:val="yellow"/>
              </w:rPr>
              <w:t>set</w:t>
            </w:r>
            <w:r w:rsidRPr="00F357E2">
              <w:rPr>
                <w:spacing w:val="-5"/>
                <w:sz w:val="20"/>
                <w:highlight w:val="yellow"/>
              </w:rPr>
              <w:t xml:space="preserve"> </w:t>
            </w:r>
            <w:r w:rsidRPr="00F357E2">
              <w:rPr>
                <w:sz w:val="20"/>
                <w:highlight w:val="yellow"/>
              </w:rPr>
              <w:t>70</w:t>
            </w:r>
            <w:r w:rsidRPr="00F357E2">
              <w:rPr>
                <w:spacing w:val="-1"/>
                <w:sz w:val="20"/>
                <w:highlight w:val="yellow"/>
              </w:rPr>
              <w:t xml:space="preserve"> </w:t>
            </w:r>
            <w:r w:rsidRPr="00F357E2">
              <w:rPr>
                <w:sz w:val="20"/>
                <w:highlight w:val="yellow"/>
              </w:rPr>
              <w:t>years</w:t>
            </w:r>
            <w:r w:rsidRPr="00F357E2">
              <w:rPr>
                <w:spacing w:val="-4"/>
                <w:sz w:val="20"/>
                <w:highlight w:val="yellow"/>
              </w:rPr>
              <w:t xml:space="preserve"> </w:t>
            </w:r>
            <w:r w:rsidRPr="00F357E2">
              <w:rPr>
                <w:sz w:val="20"/>
                <w:highlight w:val="yellow"/>
              </w:rPr>
              <w:t>as the compulsory retirement age for public servants.</w:t>
            </w:r>
          </w:p>
          <w:p w14:paraId="7A680AA6" w14:textId="77777777" w:rsidR="00C0075F" w:rsidRPr="00F357E2" w:rsidRDefault="008012C9">
            <w:pPr>
              <w:pStyle w:val="TableParagraph"/>
              <w:spacing w:before="228"/>
              <w:rPr>
                <w:b/>
                <w:i/>
                <w:sz w:val="20"/>
                <w:highlight w:val="yellow"/>
              </w:rPr>
            </w:pPr>
            <w:r w:rsidRPr="00F357E2">
              <w:rPr>
                <w:b/>
                <w:i/>
                <w:sz w:val="20"/>
                <w:highlight w:val="yellow"/>
              </w:rPr>
              <w:t>*</w:t>
            </w:r>
            <w:r w:rsidRPr="00F357E2">
              <w:rPr>
                <w:b/>
                <w:i/>
                <w:spacing w:val="-7"/>
                <w:sz w:val="20"/>
                <w:highlight w:val="yellow"/>
              </w:rPr>
              <w:t xml:space="preserve"> </w:t>
            </w:r>
            <w:r w:rsidRPr="00F357E2">
              <w:rPr>
                <w:b/>
                <w:i/>
                <w:sz w:val="20"/>
                <w:highlight w:val="yellow"/>
                <w:u w:val="single"/>
              </w:rPr>
              <w:t>Public</w:t>
            </w:r>
            <w:r w:rsidRPr="00F357E2">
              <w:rPr>
                <w:b/>
                <w:i/>
                <w:spacing w:val="-5"/>
                <w:sz w:val="20"/>
                <w:highlight w:val="yellow"/>
                <w:u w:val="single"/>
              </w:rPr>
              <w:t xml:space="preserve"> </w:t>
            </w:r>
            <w:r w:rsidRPr="00F357E2">
              <w:rPr>
                <w:b/>
                <w:i/>
                <w:sz w:val="20"/>
                <w:highlight w:val="yellow"/>
                <w:u w:val="single"/>
              </w:rPr>
              <w:t>Servants</w:t>
            </w:r>
            <w:r w:rsidRPr="00F357E2">
              <w:rPr>
                <w:b/>
                <w:i/>
                <w:spacing w:val="-6"/>
                <w:sz w:val="20"/>
                <w:highlight w:val="yellow"/>
                <w:u w:val="single"/>
              </w:rPr>
              <w:t xml:space="preserve"> </w:t>
            </w:r>
            <w:r w:rsidRPr="00F357E2">
              <w:rPr>
                <w:b/>
                <w:i/>
                <w:sz w:val="20"/>
                <w:highlight w:val="yellow"/>
                <w:u w:val="single"/>
              </w:rPr>
              <w:t>not</w:t>
            </w:r>
            <w:r w:rsidRPr="00F357E2">
              <w:rPr>
                <w:b/>
                <w:i/>
                <w:spacing w:val="-4"/>
                <w:sz w:val="20"/>
                <w:highlight w:val="yellow"/>
                <w:u w:val="single"/>
              </w:rPr>
              <w:t xml:space="preserve"> </w:t>
            </w:r>
            <w:r w:rsidRPr="00F357E2">
              <w:rPr>
                <w:b/>
                <w:i/>
                <w:sz w:val="20"/>
                <w:highlight w:val="yellow"/>
                <w:u w:val="single"/>
              </w:rPr>
              <w:t>affected</w:t>
            </w:r>
            <w:r w:rsidRPr="00F357E2">
              <w:rPr>
                <w:b/>
                <w:i/>
                <w:spacing w:val="-5"/>
                <w:sz w:val="20"/>
                <w:highlight w:val="yellow"/>
                <w:u w:val="single"/>
              </w:rPr>
              <w:t xml:space="preserve"> </w:t>
            </w:r>
            <w:r w:rsidRPr="00F357E2">
              <w:rPr>
                <w:b/>
                <w:i/>
                <w:sz w:val="20"/>
                <w:highlight w:val="yellow"/>
                <w:u w:val="single"/>
              </w:rPr>
              <w:t>by</w:t>
            </w:r>
            <w:r w:rsidRPr="00F357E2">
              <w:rPr>
                <w:b/>
                <w:i/>
                <w:spacing w:val="-6"/>
                <w:sz w:val="20"/>
                <w:highlight w:val="yellow"/>
                <w:u w:val="single"/>
              </w:rPr>
              <w:t xml:space="preserve"> </w:t>
            </w:r>
            <w:r w:rsidRPr="00F357E2">
              <w:rPr>
                <w:b/>
                <w:i/>
                <w:sz w:val="20"/>
                <w:highlight w:val="yellow"/>
                <w:u w:val="single"/>
              </w:rPr>
              <w:t>this</w:t>
            </w:r>
            <w:r w:rsidRPr="00F357E2">
              <w:rPr>
                <w:b/>
                <w:i/>
                <w:spacing w:val="-6"/>
                <w:sz w:val="20"/>
                <w:highlight w:val="yellow"/>
                <w:u w:val="single"/>
              </w:rPr>
              <w:t xml:space="preserve"> </w:t>
            </w:r>
            <w:r w:rsidRPr="00F357E2">
              <w:rPr>
                <w:b/>
                <w:i/>
                <w:spacing w:val="-2"/>
                <w:sz w:val="20"/>
                <w:highlight w:val="yellow"/>
                <w:u w:val="single"/>
              </w:rPr>
              <w:t>legislation:</w:t>
            </w:r>
          </w:p>
          <w:p w14:paraId="046D8D4D" w14:textId="77777777" w:rsidR="00C0075F" w:rsidRPr="00F357E2" w:rsidRDefault="008012C9">
            <w:pPr>
              <w:pStyle w:val="TableParagraph"/>
              <w:rPr>
                <w:sz w:val="20"/>
                <w:highlight w:val="yellow"/>
              </w:rPr>
            </w:pPr>
            <w:r w:rsidRPr="00F357E2">
              <w:rPr>
                <w:sz w:val="20"/>
                <w:highlight w:val="yellow"/>
              </w:rPr>
              <w:t>Public servants joining the public service or re-joining the public service with a 26 week</w:t>
            </w:r>
            <w:r w:rsidRPr="00F357E2">
              <w:rPr>
                <w:spacing w:val="-2"/>
                <w:sz w:val="20"/>
                <w:highlight w:val="yellow"/>
              </w:rPr>
              <w:t xml:space="preserve"> </w:t>
            </w:r>
            <w:r w:rsidRPr="00F357E2">
              <w:rPr>
                <w:sz w:val="20"/>
                <w:highlight w:val="yellow"/>
              </w:rPr>
              <w:t>break</w:t>
            </w:r>
            <w:r w:rsidRPr="00F357E2">
              <w:rPr>
                <w:spacing w:val="-2"/>
                <w:sz w:val="20"/>
                <w:highlight w:val="yellow"/>
              </w:rPr>
              <w:t xml:space="preserve"> </w:t>
            </w:r>
            <w:r w:rsidRPr="00F357E2">
              <w:rPr>
                <w:sz w:val="20"/>
                <w:highlight w:val="yellow"/>
              </w:rPr>
              <w:t>in</w:t>
            </w:r>
            <w:r w:rsidRPr="00F357E2">
              <w:rPr>
                <w:spacing w:val="-5"/>
                <w:sz w:val="20"/>
                <w:highlight w:val="yellow"/>
              </w:rPr>
              <w:t xml:space="preserve"> </w:t>
            </w:r>
            <w:r w:rsidRPr="00F357E2">
              <w:rPr>
                <w:sz w:val="20"/>
                <w:highlight w:val="yellow"/>
              </w:rPr>
              <w:t>service,</w:t>
            </w:r>
            <w:r w:rsidRPr="00F357E2">
              <w:rPr>
                <w:spacing w:val="-3"/>
                <w:sz w:val="20"/>
                <w:highlight w:val="yellow"/>
              </w:rPr>
              <w:t xml:space="preserve"> </w:t>
            </w:r>
            <w:r w:rsidRPr="00F357E2">
              <w:rPr>
                <w:sz w:val="20"/>
                <w:highlight w:val="yellow"/>
              </w:rPr>
              <w:t>between</w:t>
            </w:r>
            <w:r w:rsidRPr="00F357E2">
              <w:rPr>
                <w:spacing w:val="-4"/>
                <w:sz w:val="20"/>
                <w:highlight w:val="yellow"/>
              </w:rPr>
              <w:t xml:space="preserve"> </w:t>
            </w:r>
            <w:r w:rsidRPr="00F357E2">
              <w:rPr>
                <w:sz w:val="20"/>
                <w:highlight w:val="yellow"/>
              </w:rPr>
              <w:t>1</w:t>
            </w:r>
            <w:r w:rsidRPr="00F357E2">
              <w:rPr>
                <w:spacing w:val="-5"/>
                <w:sz w:val="20"/>
                <w:highlight w:val="yellow"/>
              </w:rPr>
              <w:t xml:space="preserve"> </w:t>
            </w:r>
            <w:r w:rsidRPr="00F357E2">
              <w:rPr>
                <w:sz w:val="20"/>
                <w:highlight w:val="yellow"/>
              </w:rPr>
              <w:t>April</w:t>
            </w:r>
            <w:r w:rsidRPr="00F357E2">
              <w:rPr>
                <w:spacing w:val="-6"/>
                <w:sz w:val="20"/>
                <w:highlight w:val="yellow"/>
              </w:rPr>
              <w:t xml:space="preserve"> </w:t>
            </w:r>
            <w:r w:rsidRPr="00F357E2">
              <w:rPr>
                <w:sz w:val="20"/>
                <w:highlight w:val="yellow"/>
              </w:rPr>
              <w:t>2004</w:t>
            </w:r>
            <w:r w:rsidRPr="00F357E2">
              <w:rPr>
                <w:spacing w:val="-3"/>
                <w:sz w:val="20"/>
                <w:highlight w:val="yellow"/>
              </w:rPr>
              <w:t xml:space="preserve"> </w:t>
            </w:r>
            <w:r w:rsidRPr="00F357E2">
              <w:rPr>
                <w:sz w:val="20"/>
                <w:highlight w:val="yellow"/>
              </w:rPr>
              <w:t>and</w:t>
            </w:r>
            <w:r w:rsidRPr="00F357E2">
              <w:rPr>
                <w:spacing w:val="-3"/>
                <w:sz w:val="20"/>
                <w:highlight w:val="yellow"/>
              </w:rPr>
              <w:t xml:space="preserve"> </w:t>
            </w:r>
            <w:r w:rsidRPr="00F357E2">
              <w:rPr>
                <w:sz w:val="20"/>
                <w:highlight w:val="yellow"/>
              </w:rPr>
              <w:t>31</w:t>
            </w:r>
            <w:r w:rsidRPr="00F357E2">
              <w:rPr>
                <w:spacing w:val="-3"/>
                <w:sz w:val="20"/>
                <w:highlight w:val="yellow"/>
              </w:rPr>
              <w:t xml:space="preserve"> </w:t>
            </w:r>
            <w:r w:rsidRPr="00F357E2">
              <w:rPr>
                <w:sz w:val="20"/>
                <w:highlight w:val="yellow"/>
              </w:rPr>
              <w:t>December</w:t>
            </w:r>
            <w:r w:rsidRPr="00F357E2">
              <w:rPr>
                <w:spacing w:val="-4"/>
                <w:sz w:val="20"/>
                <w:highlight w:val="yellow"/>
              </w:rPr>
              <w:t xml:space="preserve"> </w:t>
            </w:r>
            <w:r w:rsidRPr="00F357E2">
              <w:rPr>
                <w:sz w:val="20"/>
                <w:highlight w:val="yellow"/>
              </w:rPr>
              <w:t>2012</w:t>
            </w:r>
            <w:r w:rsidRPr="00F357E2">
              <w:rPr>
                <w:spacing w:val="-5"/>
                <w:sz w:val="20"/>
                <w:highlight w:val="yellow"/>
              </w:rPr>
              <w:t xml:space="preserve"> </w:t>
            </w:r>
            <w:r w:rsidRPr="00F357E2">
              <w:rPr>
                <w:sz w:val="20"/>
                <w:highlight w:val="yellow"/>
              </w:rPr>
              <w:t>(new</w:t>
            </w:r>
            <w:r w:rsidRPr="00F357E2">
              <w:rPr>
                <w:spacing w:val="-7"/>
                <w:sz w:val="20"/>
                <w:highlight w:val="yellow"/>
              </w:rPr>
              <w:t xml:space="preserve"> </w:t>
            </w:r>
            <w:r w:rsidRPr="00F357E2">
              <w:rPr>
                <w:sz w:val="20"/>
                <w:highlight w:val="yellow"/>
              </w:rPr>
              <w:t>entrants) have no compulsory retirement age.</w:t>
            </w:r>
          </w:p>
          <w:p w14:paraId="79D27459" w14:textId="77777777" w:rsidR="00C0075F" w:rsidRPr="00F357E2" w:rsidRDefault="00C0075F">
            <w:pPr>
              <w:pStyle w:val="TableParagraph"/>
              <w:spacing w:before="2"/>
              <w:ind w:left="0"/>
              <w:rPr>
                <w:b/>
                <w:sz w:val="20"/>
                <w:highlight w:val="yellow"/>
              </w:rPr>
            </w:pPr>
          </w:p>
          <w:p w14:paraId="19C66F13" w14:textId="77777777" w:rsidR="00C0075F" w:rsidRDefault="008012C9">
            <w:pPr>
              <w:pStyle w:val="TableParagraph"/>
              <w:rPr>
                <w:sz w:val="20"/>
              </w:rPr>
            </w:pPr>
            <w:r w:rsidRPr="00F357E2">
              <w:rPr>
                <w:sz w:val="20"/>
                <w:highlight w:val="yellow"/>
              </w:rPr>
              <w:t>Public servants, joining the public service or re-joining the public service after a 26 week</w:t>
            </w:r>
            <w:r w:rsidRPr="00F357E2">
              <w:rPr>
                <w:spacing w:val="-2"/>
                <w:sz w:val="20"/>
                <w:highlight w:val="yellow"/>
              </w:rPr>
              <w:t xml:space="preserve"> </w:t>
            </w:r>
            <w:r w:rsidRPr="00F357E2">
              <w:rPr>
                <w:sz w:val="20"/>
                <w:highlight w:val="yellow"/>
              </w:rPr>
              <w:t>break,</w:t>
            </w:r>
            <w:r w:rsidRPr="00F357E2">
              <w:rPr>
                <w:spacing w:val="-4"/>
                <w:sz w:val="20"/>
                <w:highlight w:val="yellow"/>
              </w:rPr>
              <w:t xml:space="preserve"> </w:t>
            </w:r>
            <w:r w:rsidRPr="00F357E2">
              <w:rPr>
                <w:sz w:val="20"/>
                <w:highlight w:val="yellow"/>
              </w:rPr>
              <w:t>after</w:t>
            </w:r>
            <w:r w:rsidRPr="00F357E2">
              <w:rPr>
                <w:spacing w:val="-4"/>
                <w:sz w:val="20"/>
                <w:highlight w:val="yellow"/>
              </w:rPr>
              <w:t xml:space="preserve"> </w:t>
            </w:r>
            <w:r w:rsidRPr="00F357E2">
              <w:rPr>
                <w:sz w:val="20"/>
                <w:highlight w:val="yellow"/>
              </w:rPr>
              <w:t>1</w:t>
            </w:r>
            <w:r w:rsidRPr="00F357E2">
              <w:rPr>
                <w:spacing w:val="-4"/>
                <w:sz w:val="20"/>
                <w:highlight w:val="yellow"/>
              </w:rPr>
              <w:t xml:space="preserve"> </w:t>
            </w:r>
            <w:r w:rsidRPr="00F357E2">
              <w:rPr>
                <w:sz w:val="20"/>
                <w:highlight w:val="yellow"/>
              </w:rPr>
              <w:t>January</w:t>
            </w:r>
            <w:r w:rsidRPr="00F357E2">
              <w:rPr>
                <w:spacing w:val="-3"/>
                <w:sz w:val="20"/>
                <w:highlight w:val="yellow"/>
              </w:rPr>
              <w:t xml:space="preserve"> </w:t>
            </w:r>
            <w:r w:rsidRPr="00F357E2">
              <w:rPr>
                <w:sz w:val="20"/>
                <w:highlight w:val="yellow"/>
              </w:rPr>
              <w:t>2013</w:t>
            </w:r>
            <w:r w:rsidRPr="00F357E2">
              <w:rPr>
                <w:spacing w:val="-2"/>
                <w:sz w:val="20"/>
                <w:highlight w:val="yellow"/>
              </w:rPr>
              <w:t xml:space="preserve"> </w:t>
            </w:r>
            <w:r w:rsidRPr="00F357E2">
              <w:rPr>
                <w:sz w:val="20"/>
                <w:highlight w:val="yellow"/>
              </w:rPr>
              <w:t>are</w:t>
            </w:r>
            <w:r w:rsidRPr="00F357E2">
              <w:rPr>
                <w:spacing w:val="-4"/>
                <w:sz w:val="20"/>
                <w:highlight w:val="yellow"/>
              </w:rPr>
              <w:t xml:space="preserve"> </w:t>
            </w:r>
            <w:r w:rsidRPr="00F357E2">
              <w:rPr>
                <w:sz w:val="20"/>
                <w:highlight w:val="yellow"/>
              </w:rPr>
              <w:t>members</w:t>
            </w:r>
            <w:r>
              <w:rPr>
                <w:spacing w:val="-3"/>
                <w:sz w:val="20"/>
              </w:rPr>
              <w:t xml:space="preserve"> </w:t>
            </w:r>
            <w:r>
              <w:rPr>
                <w:sz w:val="20"/>
              </w:rPr>
              <w:t>of</w:t>
            </w:r>
            <w:r>
              <w:rPr>
                <w:spacing w:val="-2"/>
                <w:sz w:val="20"/>
              </w:rPr>
              <w:t xml:space="preserve"> </w:t>
            </w:r>
            <w:r>
              <w:rPr>
                <w:sz w:val="20"/>
              </w:rPr>
              <w:t>the</w:t>
            </w:r>
            <w:r>
              <w:rPr>
                <w:spacing w:val="-4"/>
                <w:sz w:val="20"/>
              </w:rPr>
              <w:t xml:space="preserve"> </w:t>
            </w:r>
            <w:r>
              <w:rPr>
                <w:sz w:val="20"/>
              </w:rPr>
              <w:t>Single</w:t>
            </w:r>
            <w:r>
              <w:rPr>
                <w:spacing w:val="-4"/>
                <w:sz w:val="20"/>
              </w:rPr>
              <w:t xml:space="preserve"> </w:t>
            </w:r>
            <w:r>
              <w:rPr>
                <w:sz w:val="20"/>
              </w:rPr>
              <w:t>Pension</w:t>
            </w:r>
            <w:r>
              <w:rPr>
                <w:spacing w:val="-3"/>
                <w:sz w:val="20"/>
              </w:rPr>
              <w:t xml:space="preserve"> </w:t>
            </w:r>
            <w:r>
              <w:rPr>
                <w:sz w:val="20"/>
              </w:rPr>
              <w:t>Scheme</w:t>
            </w:r>
            <w:r>
              <w:rPr>
                <w:spacing w:val="-4"/>
                <w:sz w:val="20"/>
              </w:rPr>
              <w:t xml:space="preserve"> </w:t>
            </w:r>
            <w:r>
              <w:rPr>
                <w:sz w:val="20"/>
              </w:rPr>
              <w:t>and</w:t>
            </w:r>
          </w:p>
          <w:p w14:paraId="6C9FDF60" w14:textId="77777777" w:rsidR="00C0075F" w:rsidRDefault="008012C9">
            <w:pPr>
              <w:pStyle w:val="TableParagraph"/>
              <w:spacing w:line="209" w:lineRule="exact"/>
              <w:rPr>
                <w:sz w:val="20"/>
              </w:rPr>
            </w:pPr>
            <w:r>
              <w:rPr>
                <w:sz w:val="20"/>
              </w:rPr>
              <w:t>have</w:t>
            </w:r>
            <w:r>
              <w:rPr>
                <w:spacing w:val="-6"/>
                <w:sz w:val="20"/>
              </w:rPr>
              <w:t xml:space="preserve"> </w:t>
            </w:r>
            <w:r>
              <w:rPr>
                <w:sz w:val="20"/>
              </w:rPr>
              <w:t>a</w:t>
            </w:r>
            <w:r>
              <w:rPr>
                <w:spacing w:val="-7"/>
                <w:sz w:val="20"/>
              </w:rPr>
              <w:t xml:space="preserve"> </w:t>
            </w:r>
            <w:r>
              <w:rPr>
                <w:sz w:val="20"/>
              </w:rPr>
              <w:t>compulsory</w:t>
            </w:r>
            <w:r>
              <w:rPr>
                <w:spacing w:val="-9"/>
                <w:sz w:val="20"/>
              </w:rPr>
              <w:t xml:space="preserve"> </w:t>
            </w:r>
            <w:r>
              <w:rPr>
                <w:sz w:val="20"/>
              </w:rPr>
              <w:t>retirement</w:t>
            </w:r>
            <w:r>
              <w:rPr>
                <w:spacing w:val="-6"/>
                <w:sz w:val="20"/>
              </w:rPr>
              <w:t xml:space="preserve"> </w:t>
            </w:r>
            <w:r>
              <w:rPr>
                <w:sz w:val="20"/>
              </w:rPr>
              <w:t>age</w:t>
            </w:r>
            <w:r>
              <w:rPr>
                <w:spacing w:val="-5"/>
                <w:sz w:val="20"/>
              </w:rPr>
              <w:t xml:space="preserve"> </w:t>
            </w:r>
            <w:r>
              <w:rPr>
                <w:sz w:val="20"/>
              </w:rPr>
              <w:t>of</w:t>
            </w:r>
            <w:r>
              <w:rPr>
                <w:spacing w:val="-4"/>
                <w:sz w:val="20"/>
              </w:rPr>
              <w:t xml:space="preserve"> </w:t>
            </w:r>
            <w:r>
              <w:rPr>
                <w:spacing w:val="-5"/>
                <w:sz w:val="20"/>
              </w:rPr>
              <w:t>70.</w:t>
            </w:r>
          </w:p>
        </w:tc>
      </w:tr>
      <w:tr w:rsidR="00C0075F" w14:paraId="50EF9E36" w14:textId="77777777">
        <w:trPr>
          <w:trHeight w:val="691"/>
        </w:trPr>
        <w:tc>
          <w:tcPr>
            <w:tcW w:w="1985" w:type="dxa"/>
          </w:tcPr>
          <w:p w14:paraId="35A48D2F" w14:textId="77777777" w:rsidR="00C0075F" w:rsidRDefault="008012C9">
            <w:pPr>
              <w:pStyle w:val="TableParagraph"/>
              <w:spacing w:line="227" w:lineRule="exact"/>
              <w:ind w:left="107"/>
              <w:rPr>
                <w:b/>
                <w:sz w:val="20"/>
              </w:rPr>
            </w:pPr>
            <w:r w:rsidRPr="00F357E2">
              <w:rPr>
                <w:b/>
                <w:spacing w:val="-2"/>
                <w:sz w:val="20"/>
                <w:highlight w:val="yellow"/>
              </w:rPr>
              <w:t>Probation</w:t>
            </w:r>
          </w:p>
        </w:tc>
        <w:tc>
          <w:tcPr>
            <w:tcW w:w="7655" w:type="dxa"/>
          </w:tcPr>
          <w:p w14:paraId="04C9203D" w14:textId="77777777" w:rsidR="00C0075F" w:rsidRDefault="008012C9">
            <w:pPr>
              <w:pStyle w:val="TableParagraph"/>
              <w:spacing w:line="229" w:lineRule="exact"/>
              <w:rPr>
                <w:sz w:val="20"/>
              </w:rPr>
            </w:pPr>
            <w:r>
              <w:rPr>
                <w:sz w:val="20"/>
              </w:rPr>
              <w:t>Every</w:t>
            </w:r>
            <w:r>
              <w:rPr>
                <w:spacing w:val="-2"/>
                <w:sz w:val="20"/>
              </w:rPr>
              <w:t xml:space="preserve"> </w:t>
            </w:r>
            <w:r>
              <w:rPr>
                <w:sz w:val="20"/>
              </w:rPr>
              <w:t>appointment</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person</w:t>
            </w:r>
            <w:r>
              <w:rPr>
                <w:spacing w:val="3"/>
                <w:sz w:val="20"/>
              </w:rPr>
              <w:t xml:space="preserve"> </w:t>
            </w:r>
            <w:r>
              <w:rPr>
                <w:sz w:val="20"/>
              </w:rPr>
              <w:t>who</w:t>
            </w:r>
            <w:r>
              <w:rPr>
                <w:spacing w:val="4"/>
                <w:sz w:val="20"/>
              </w:rPr>
              <w:t xml:space="preserve"> </w:t>
            </w:r>
            <w:r>
              <w:rPr>
                <w:sz w:val="20"/>
              </w:rPr>
              <w:t>is</w:t>
            </w:r>
            <w:r>
              <w:rPr>
                <w:spacing w:val="3"/>
                <w:sz w:val="20"/>
              </w:rPr>
              <w:t xml:space="preserve"> </w:t>
            </w:r>
            <w:r>
              <w:rPr>
                <w:sz w:val="20"/>
              </w:rPr>
              <w:t>not</w:t>
            </w:r>
            <w:r>
              <w:rPr>
                <w:spacing w:val="4"/>
                <w:sz w:val="20"/>
              </w:rPr>
              <w:t xml:space="preserve"> </w:t>
            </w:r>
            <w:r>
              <w:rPr>
                <w:sz w:val="20"/>
              </w:rPr>
              <w:t>already</w:t>
            </w:r>
            <w:r>
              <w:rPr>
                <w:spacing w:val="-2"/>
                <w:sz w:val="20"/>
              </w:rPr>
              <w:t xml:space="preserve"> </w:t>
            </w:r>
            <w:r>
              <w:rPr>
                <w:sz w:val="20"/>
              </w:rPr>
              <w:t>a</w:t>
            </w:r>
            <w:r>
              <w:rPr>
                <w:spacing w:val="3"/>
                <w:sz w:val="20"/>
              </w:rPr>
              <w:t xml:space="preserve"> </w:t>
            </w:r>
            <w:r>
              <w:rPr>
                <w:sz w:val="20"/>
              </w:rPr>
              <w:t>permanent</w:t>
            </w:r>
            <w:r>
              <w:rPr>
                <w:spacing w:val="3"/>
                <w:sz w:val="20"/>
              </w:rPr>
              <w:t xml:space="preserve"> </w:t>
            </w:r>
            <w:r>
              <w:rPr>
                <w:sz w:val="20"/>
              </w:rPr>
              <w:t>officer</w:t>
            </w:r>
            <w:r>
              <w:rPr>
                <w:spacing w:val="3"/>
                <w:sz w:val="20"/>
              </w:rPr>
              <w:t xml:space="preserve"> </w:t>
            </w:r>
            <w:r>
              <w:rPr>
                <w:sz w:val="20"/>
              </w:rPr>
              <w:t>of</w:t>
            </w:r>
            <w:r>
              <w:rPr>
                <w:spacing w:val="4"/>
                <w:sz w:val="20"/>
              </w:rPr>
              <w:t xml:space="preserve"> </w:t>
            </w:r>
            <w:r>
              <w:rPr>
                <w:sz w:val="20"/>
              </w:rPr>
              <w:t>the</w:t>
            </w:r>
            <w:r>
              <w:rPr>
                <w:spacing w:val="7"/>
                <w:sz w:val="20"/>
              </w:rPr>
              <w:t xml:space="preserve"> </w:t>
            </w:r>
            <w:r>
              <w:rPr>
                <w:spacing w:val="-2"/>
                <w:sz w:val="20"/>
              </w:rPr>
              <w:t>Health</w:t>
            </w:r>
          </w:p>
          <w:p w14:paraId="32E687AC" w14:textId="77777777" w:rsidR="00C0075F" w:rsidRDefault="008012C9">
            <w:pPr>
              <w:pStyle w:val="TableParagraph"/>
              <w:spacing w:line="230" w:lineRule="atLeast"/>
              <w:rPr>
                <w:sz w:val="20"/>
              </w:rPr>
            </w:pPr>
            <w:r>
              <w:rPr>
                <w:spacing w:val="-2"/>
                <w:sz w:val="20"/>
              </w:rPr>
              <w:t>Service</w:t>
            </w:r>
            <w:r>
              <w:rPr>
                <w:spacing w:val="-10"/>
                <w:sz w:val="20"/>
              </w:rPr>
              <w:t xml:space="preserve"> </w:t>
            </w:r>
            <w:r>
              <w:rPr>
                <w:spacing w:val="-2"/>
                <w:sz w:val="20"/>
              </w:rPr>
              <w:t>Executive</w:t>
            </w:r>
            <w:r>
              <w:rPr>
                <w:spacing w:val="-10"/>
                <w:sz w:val="20"/>
              </w:rPr>
              <w:t xml:space="preserve"> </w:t>
            </w:r>
            <w:r>
              <w:rPr>
                <w:spacing w:val="-2"/>
                <w:sz w:val="20"/>
              </w:rPr>
              <w:t>or</w:t>
            </w:r>
            <w:r>
              <w:rPr>
                <w:spacing w:val="-9"/>
                <w:sz w:val="20"/>
              </w:rPr>
              <w:t xml:space="preserve"> </w:t>
            </w:r>
            <w:r>
              <w:rPr>
                <w:spacing w:val="-2"/>
                <w:sz w:val="20"/>
              </w:rPr>
              <w:t>of</w:t>
            </w:r>
            <w:r>
              <w:rPr>
                <w:spacing w:val="-7"/>
                <w:sz w:val="20"/>
              </w:rPr>
              <w:t xml:space="preserve"> </w:t>
            </w:r>
            <w:r>
              <w:rPr>
                <w:spacing w:val="-2"/>
                <w:sz w:val="20"/>
              </w:rPr>
              <w:t>a</w:t>
            </w:r>
            <w:r>
              <w:rPr>
                <w:spacing w:val="-10"/>
                <w:sz w:val="20"/>
              </w:rPr>
              <w:t xml:space="preserve"> </w:t>
            </w:r>
            <w:r>
              <w:rPr>
                <w:spacing w:val="-2"/>
                <w:sz w:val="20"/>
              </w:rPr>
              <w:t>Local</w:t>
            </w:r>
            <w:r>
              <w:rPr>
                <w:spacing w:val="-11"/>
                <w:sz w:val="20"/>
              </w:rPr>
              <w:t xml:space="preserve"> </w:t>
            </w:r>
            <w:r>
              <w:rPr>
                <w:spacing w:val="-2"/>
                <w:sz w:val="20"/>
              </w:rPr>
              <w:t>Authority</w:t>
            </w:r>
            <w:r>
              <w:rPr>
                <w:spacing w:val="-12"/>
                <w:sz w:val="20"/>
              </w:rPr>
              <w:t xml:space="preserve"> </w:t>
            </w:r>
            <w:r>
              <w:rPr>
                <w:spacing w:val="-2"/>
                <w:sz w:val="20"/>
              </w:rPr>
              <w:t>shall</w:t>
            </w:r>
            <w:r>
              <w:rPr>
                <w:spacing w:val="-11"/>
                <w:sz w:val="20"/>
              </w:rPr>
              <w:t xml:space="preserve"> </w:t>
            </w:r>
            <w:r>
              <w:rPr>
                <w:spacing w:val="-2"/>
                <w:sz w:val="20"/>
              </w:rPr>
              <w:t>be</w:t>
            </w:r>
            <w:r>
              <w:rPr>
                <w:spacing w:val="-10"/>
                <w:sz w:val="20"/>
              </w:rPr>
              <w:t xml:space="preserve"> </w:t>
            </w:r>
            <w:r>
              <w:rPr>
                <w:spacing w:val="-2"/>
                <w:sz w:val="20"/>
              </w:rPr>
              <w:t>subject</w:t>
            </w:r>
            <w:r>
              <w:rPr>
                <w:spacing w:val="-12"/>
                <w:sz w:val="20"/>
              </w:rPr>
              <w:t xml:space="preserve"> </w:t>
            </w:r>
            <w:r>
              <w:rPr>
                <w:spacing w:val="-2"/>
                <w:sz w:val="20"/>
              </w:rPr>
              <w:t>to</w:t>
            </w:r>
            <w:r>
              <w:rPr>
                <w:spacing w:val="-10"/>
                <w:sz w:val="20"/>
              </w:rPr>
              <w:t xml:space="preserve"> </w:t>
            </w:r>
            <w:r>
              <w:rPr>
                <w:spacing w:val="-2"/>
                <w:sz w:val="20"/>
              </w:rPr>
              <w:t>a</w:t>
            </w:r>
            <w:r>
              <w:rPr>
                <w:spacing w:val="-10"/>
                <w:sz w:val="20"/>
              </w:rPr>
              <w:t xml:space="preserve"> </w:t>
            </w:r>
            <w:r w:rsidRPr="00F357E2">
              <w:rPr>
                <w:spacing w:val="-2"/>
                <w:sz w:val="20"/>
                <w:highlight w:val="yellow"/>
              </w:rPr>
              <w:t>probationary</w:t>
            </w:r>
            <w:r w:rsidRPr="00F357E2">
              <w:rPr>
                <w:spacing w:val="-11"/>
                <w:sz w:val="20"/>
                <w:highlight w:val="yellow"/>
              </w:rPr>
              <w:t xml:space="preserve"> </w:t>
            </w:r>
            <w:r w:rsidRPr="00F357E2">
              <w:rPr>
                <w:spacing w:val="-2"/>
                <w:sz w:val="20"/>
                <w:highlight w:val="yellow"/>
              </w:rPr>
              <w:t>period</w:t>
            </w:r>
            <w:r w:rsidRPr="00F357E2">
              <w:rPr>
                <w:spacing w:val="-10"/>
                <w:sz w:val="20"/>
                <w:highlight w:val="yellow"/>
              </w:rPr>
              <w:t xml:space="preserve"> </w:t>
            </w:r>
            <w:r w:rsidRPr="00F357E2">
              <w:rPr>
                <w:spacing w:val="-2"/>
                <w:sz w:val="20"/>
                <w:highlight w:val="yellow"/>
              </w:rPr>
              <w:t>of</w:t>
            </w:r>
            <w:r w:rsidRPr="00F357E2">
              <w:rPr>
                <w:spacing w:val="-7"/>
                <w:sz w:val="20"/>
                <w:highlight w:val="yellow"/>
              </w:rPr>
              <w:t xml:space="preserve"> </w:t>
            </w:r>
            <w:r w:rsidRPr="00F357E2">
              <w:rPr>
                <w:spacing w:val="-2"/>
                <w:sz w:val="20"/>
                <w:highlight w:val="yellow"/>
              </w:rPr>
              <w:t>12</w:t>
            </w:r>
            <w:r>
              <w:rPr>
                <w:spacing w:val="-2"/>
                <w:sz w:val="20"/>
              </w:rPr>
              <w:t xml:space="preserve"> </w:t>
            </w:r>
            <w:r>
              <w:rPr>
                <w:sz w:val="20"/>
              </w:rPr>
              <w:t>months</w:t>
            </w:r>
            <w:r>
              <w:rPr>
                <w:spacing w:val="-6"/>
                <w:sz w:val="20"/>
              </w:rPr>
              <w:t xml:space="preserve"> </w:t>
            </w:r>
            <w:r>
              <w:rPr>
                <w:sz w:val="20"/>
              </w:rPr>
              <w:t>as</w:t>
            </w:r>
            <w:r>
              <w:rPr>
                <w:spacing w:val="-6"/>
                <w:sz w:val="20"/>
              </w:rPr>
              <w:t xml:space="preserve"> </w:t>
            </w:r>
            <w:r>
              <w:rPr>
                <w:sz w:val="20"/>
              </w:rPr>
              <w:t>stipulated</w:t>
            </w:r>
            <w:r>
              <w:rPr>
                <w:spacing w:val="-8"/>
                <w:sz w:val="20"/>
              </w:rPr>
              <w:t xml:space="preserve"> </w:t>
            </w:r>
            <w:r>
              <w:rPr>
                <w:sz w:val="20"/>
              </w:rPr>
              <w:t>in</w:t>
            </w:r>
            <w:r>
              <w:rPr>
                <w:spacing w:val="-8"/>
                <w:sz w:val="20"/>
              </w:rPr>
              <w:t xml:space="preserve"> </w:t>
            </w:r>
            <w:r>
              <w:rPr>
                <w:sz w:val="20"/>
              </w:rPr>
              <w:t>the</w:t>
            </w:r>
            <w:r>
              <w:rPr>
                <w:spacing w:val="-5"/>
                <w:sz w:val="20"/>
              </w:rPr>
              <w:t xml:space="preserve"> </w:t>
            </w:r>
            <w:r>
              <w:rPr>
                <w:sz w:val="20"/>
              </w:rPr>
              <w:t>Department</w:t>
            </w:r>
            <w:r>
              <w:rPr>
                <w:spacing w:val="-8"/>
                <w:sz w:val="20"/>
              </w:rPr>
              <w:t xml:space="preserve"> </w:t>
            </w:r>
            <w:r>
              <w:rPr>
                <w:sz w:val="20"/>
              </w:rPr>
              <w:t>of</w:t>
            </w:r>
            <w:r>
              <w:rPr>
                <w:spacing w:val="-5"/>
                <w:sz w:val="20"/>
              </w:rPr>
              <w:t xml:space="preserve"> </w:t>
            </w:r>
            <w:r>
              <w:rPr>
                <w:sz w:val="20"/>
              </w:rPr>
              <w:t>Health</w:t>
            </w:r>
            <w:r>
              <w:rPr>
                <w:spacing w:val="-8"/>
                <w:sz w:val="20"/>
              </w:rPr>
              <w:t xml:space="preserve"> </w:t>
            </w:r>
            <w:r>
              <w:rPr>
                <w:sz w:val="20"/>
              </w:rPr>
              <w:t>Circular</w:t>
            </w:r>
            <w:r>
              <w:rPr>
                <w:spacing w:val="-7"/>
                <w:sz w:val="20"/>
              </w:rPr>
              <w:t xml:space="preserve"> </w:t>
            </w:r>
            <w:r>
              <w:rPr>
                <w:sz w:val="20"/>
              </w:rPr>
              <w:t>No.10/71.</w:t>
            </w:r>
          </w:p>
        </w:tc>
      </w:tr>
    </w:tbl>
    <w:p w14:paraId="13955776" w14:textId="77777777" w:rsidR="00C0075F" w:rsidRDefault="00C0075F">
      <w:pPr>
        <w:pStyle w:val="TableParagraph"/>
        <w:spacing w:line="230" w:lineRule="atLeast"/>
        <w:rPr>
          <w:sz w:val="20"/>
        </w:rPr>
        <w:sectPr w:rsidR="00C0075F">
          <w:pgSz w:w="11910" w:h="16840"/>
          <w:pgMar w:top="940" w:right="566" w:bottom="1120" w:left="566" w:header="0" w:footer="928" w:gutter="0"/>
          <w:cols w:space="720"/>
        </w:sectPr>
      </w:pPr>
    </w:p>
    <w:tbl>
      <w:tblPr>
        <w:tblW w:w="0" w:type="auto"/>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7655"/>
      </w:tblGrid>
      <w:tr w:rsidR="00C0075F" w14:paraId="515DE3EF" w14:textId="77777777">
        <w:trPr>
          <w:trHeight w:val="2990"/>
        </w:trPr>
        <w:tc>
          <w:tcPr>
            <w:tcW w:w="1985" w:type="dxa"/>
          </w:tcPr>
          <w:p w14:paraId="6348F52D" w14:textId="77777777" w:rsidR="00C0075F" w:rsidRDefault="008012C9">
            <w:pPr>
              <w:pStyle w:val="TableParagraph"/>
              <w:ind w:left="107" w:right="539"/>
              <w:rPr>
                <w:b/>
                <w:sz w:val="20"/>
              </w:rPr>
            </w:pPr>
            <w:r>
              <w:rPr>
                <w:b/>
                <w:sz w:val="20"/>
              </w:rPr>
              <w:lastRenderedPageBreak/>
              <w:t xml:space="preserve">Protection of </w:t>
            </w:r>
            <w:r>
              <w:rPr>
                <w:b/>
                <w:spacing w:val="-2"/>
                <w:sz w:val="20"/>
              </w:rPr>
              <w:t xml:space="preserve">Children </w:t>
            </w:r>
            <w:r>
              <w:rPr>
                <w:b/>
                <w:sz w:val="20"/>
              </w:rPr>
              <w:t>Guidance</w:t>
            </w:r>
            <w:r>
              <w:rPr>
                <w:b/>
                <w:spacing w:val="-14"/>
                <w:sz w:val="20"/>
              </w:rPr>
              <w:t xml:space="preserve"> </w:t>
            </w:r>
            <w:r>
              <w:rPr>
                <w:b/>
                <w:sz w:val="20"/>
              </w:rPr>
              <w:t xml:space="preserve">and </w:t>
            </w:r>
            <w:r>
              <w:rPr>
                <w:b/>
                <w:spacing w:val="-2"/>
                <w:sz w:val="20"/>
              </w:rPr>
              <w:t>Legislation</w:t>
            </w:r>
          </w:p>
        </w:tc>
        <w:tc>
          <w:tcPr>
            <w:tcW w:w="7655" w:type="dxa"/>
          </w:tcPr>
          <w:p w14:paraId="00F298BE" w14:textId="03F00949" w:rsidR="00C0075F" w:rsidRDefault="008012C9">
            <w:pPr>
              <w:pStyle w:val="TableParagraph"/>
              <w:ind w:right="121"/>
              <w:rPr>
                <w:sz w:val="20"/>
              </w:rPr>
            </w:pPr>
            <w:r>
              <w:rPr>
                <w:sz w:val="20"/>
              </w:rPr>
              <w:t>The</w:t>
            </w:r>
            <w:r>
              <w:rPr>
                <w:spacing w:val="-5"/>
                <w:sz w:val="20"/>
              </w:rPr>
              <w:t xml:space="preserve"> </w:t>
            </w:r>
            <w:r>
              <w:rPr>
                <w:sz w:val="20"/>
              </w:rPr>
              <w:t>welfare</w:t>
            </w:r>
            <w:r>
              <w:rPr>
                <w:spacing w:val="-4"/>
                <w:sz w:val="20"/>
              </w:rPr>
              <w:t xml:space="preserve"> </w:t>
            </w:r>
            <w:r>
              <w:rPr>
                <w:sz w:val="20"/>
              </w:rPr>
              <w:t>and</w:t>
            </w:r>
            <w:r>
              <w:rPr>
                <w:spacing w:val="-4"/>
                <w:sz w:val="20"/>
              </w:rPr>
              <w:t xml:space="preserve"> </w:t>
            </w:r>
            <w:r>
              <w:rPr>
                <w:sz w:val="20"/>
              </w:rPr>
              <w:t>protection</w:t>
            </w:r>
            <w:r>
              <w:rPr>
                <w:spacing w:val="-2"/>
                <w:sz w:val="20"/>
              </w:rPr>
              <w:t xml:space="preserve"> </w:t>
            </w:r>
            <w:r>
              <w:rPr>
                <w:sz w:val="20"/>
              </w:rPr>
              <w:t>of</w:t>
            </w:r>
            <w:r>
              <w:rPr>
                <w:spacing w:val="-2"/>
                <w:sz w:val="20"/>
              </w:rPr>
              <w:t xml:space="preserve"> </w:t>
            </w:r>
            <w:r>
              <w:rPr>
                <w:sz w:val="20"/>
              </w:rPr>
              <w:t>children</w:t>
            </w:r>
            <w:r>
              <w:rPr>
                <w:spacing w:val="-4"/>
                <w:sz w:val="20"/>
              </w:rPr>
              <w:t xml:space="preserve"> </w:t>
            </w:r>
            <w:r>
              <w:rPr>
                <w:sz w:val="20"/>
              </w:rPr>
              <w:t>is</w:t>
            </w:r>
            <w:r>
              <w:rPr>
                <w:spacing w:val="-3"/>
                <w:sz w:val="20"/>
              </w:rPr>
              <w:t xml:space="preserve"> </w:t>
            </w:r>
            <w:r>
              <w:rPr>
                <w:sz w:val="20"/>
              </w:rPr>
              <w:t>the</w:t>
            </w:r>
            <w:r>
              <w:rPr>
                <w:spacing w:val="-5"/>
                <w:sz w:val="20"/>
              </w:rPr>
              <w:t xml:space="preserve"> </w:t>
            </w:r>
            <w:r>
              <w:rPr>
                <w:sz w:val="20"/>
              </w:rPr>
              <w:t>responsibility</w:t>
            </w:r>
            <w:r>
              <w:rPr>
                <w:spacing w:val="-6"/>
                <w:sz w:val="20"/>
              </w:rPr>
              <w:t xml:space="preserve"> </w:t>
            </w:r>
            <w:r>
              <w:rPr>
                <w:sz w:val="20"/>
              </w:rPr>
              <w:t>of</w:t>
            </w:r>
            <w:r>
              <w:rPr>
                <w:spacing w:val="-2"/>
                <w:sz w:val="20"/>
              </w:rPr>
              <w:t xml:space="preserve"> </w:t>
            </w:r>
            <w:r>
              <w:rPr>
                <w:sz w:val="20"/>
              </w:rPr>
              <w:t>all</w:t>
            </w:r>
            <w:r>
              <w:rPr>
                <w:spacing w:val="-5"/>
                <w:sz w:val="20"/>
              </w:rPr>
              <w:t xml:space="preserve"> </w:t>
            </w:r>
            <w:r w:rsidR="00F357E2">
              <w:rPr>
                <w:sz w:val="20"/>
              </w:rPr>
              <w:t>SJOGUH</w:t>
            </w:r>
            <w:r>
              <w:rPr>
                <w:spacing w:val="-4"/>
                <w:sz w:val="20"/>
              </w:rPr>
              <w:t xml:space="preserve"> </w:t>
            </w:r>
            <w:r>
              <w:rPr>
                <w:sz w:val="20"/>
              </w:rPr>
              <w:t>staff.</w:t>
            </w:r>
            <w:r>
              <w:rPr>
                <w:spacing w:val="-4"/>
                <w:sz w:val="20"/>
              </w:rPr>
              <w:t xml:space="preserve"> </w:t>
            </w:r>
            <w:r>
              <w:rPr>
                <w:sz w:val="20"/>
              </w:rPr>
              <w:t>You</w:t>
            </w:r>
            <w:r>
              <w:rPr>
                <w:spacing w:val="-4"/>
                <w:sz w:val="20"/>
              </w:rPr>
              <w:t xml:space="preserve"> </w:t>
            </w:r>
            <w:r>
              <w:rPr>
                <w:sz w:val="20"/>
              </w:rPr>
              <w:t>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w:t>
            </w:r>
          </w:p>
          <w:p w14:paraId="75DA58E2" w14:textId="77777777" w:rsidR="00C0075F" w:rsidRDefault="008012C9">
            <w:pPr>
              <w:pStyle w:val="TableParagraph"/>
              <w:spacing w:before="230"/>
              <w:ind w:right="121"/>
              <w:rPr>
                <w:sz w:val="20"/>
              </w:rPr>
            </w:pPr>
            <w:r>
              <w:rPr>
                <w:sz w:val="20"/>
              </w:rPr>
              <w:t>Some staff have additional responsibilities such as Line Managers, Designated Officers</w:t>
            </w:r>
            <w:r>
              <w:rPr>
                <w:spacing w:val="-3"/>
                <w:sz w:val="20"/>
              </w:rPr>
              <w:t xml:space="preserve"> </w:t>
            </w:r>
            <w:r>
              <w:rPr>
                <w:sz w:val="20"/>
              </w:rPr>
              <w:t>and</w:t>
            </w:r>
            <w:r>
              <w:rPr>
                <w:spacing w:val="-5"/>
                <w:sz w:val="20"/>
              </w:rPr>
              <w:t xml:space="preserve"> </w:t>
            </w:r>
            <w:r>
              <w:rPr>
                <w:sz w:val="20"/>
              </w:rPr>
              <w:t>Mandated</w:t>
            </w:r>
            <w:r>
              <w:rPr>
                <w:spacing w:val="-4"/>
                <w:sz w:val="20"/>
              </w:rPr>
              <w:t xml:space="preserve"> </w:t>
            </w:r>
            <w:r>
              <w:rPr>
                <w:sz w:val="20"/>
              </w:rPr>
              <w:t>Persons.</w:t>
            </w:r>
            <w:r>
              <w:rPr>
                <w:spacing w:val="-3"/>
                <w:sz w:val="20"/>
              </w:rPr>
              <w:t xml:space="preserve"> </w:t>
            </w:r>
            <w:r>
              <w:rPr>
                <w:sz w:val="20"/>
              </w:rPr>
              <w:t>You</w:t>
            </w:r>
            <w:r>
              <w:rPr>
                <w:spacing w:val="-5"/>
                <w:sz w:val="20"/>
              </w:rPr>
              <w:t xml:space="preserve"> </w:t>
            </w:r>
            <w:r>
              <w:rPr>
                <w:sz w:val="20"/>
              </w:rPr>
              <w:t>should</w:t>
            </w:r>
            <w:r>
              <w:rPr>
                <w:spacing w:val="-3"/>
                <w:sz w:val="20"/>
              </w:rPr>
              <w:t xml:space="preserve"> </w:t>
            </w:r>
            <w:r>
              <w:rPr>
                <w:sz w:val="20"/>
              </w:rPr>
              <w:t>check</w:t>
            </w:r>
            <w:r>
              <w:rPr>
                <w:spacing w:val="-1"/>
                <w:sz w:val="20"/>
              </w:rPr>
              <w:t xml:space="preserve"> </w:t>
            </w:r>
            <w:r>
              <w:rPr>
                <w:sz w:val="20"/>
              </w:rPr>
              <w:t>if</w:t>
            </w:r>
            <w:r>
              <w:rPr>
                <w:spacing w:val="-1"/>
                <w:sz w:val="20"/>
              </w:rPr>
              <w:t xml:space="preserve"> </w:t>
            </w:r>
            <w:r>
              <w:rPr>
                <w:sz w:val="20"/>
              </w:rPr>
              <w:t>you</w:t>
            </w:r>
            <w:r>
              <w:rPr>
                <w:spacing w:val="-6"/>
                <w:sz w:val="20"/>
              </w:rPr>
              <w:t xml:space="preserve"> </w:t>
            </w:r>
            <w:r>
              <w:rPr>
                <w:sz w:val="20"/>
              </w:rPr>
              <w:t>are</w:t>
            </w:r>
            <w:r>
              <w:rPr>
                <w:spacing w:val="-3"/>
                <w:sz w:val="20"/>
              </w:rPr>
              <w:t xml:space="preserve"> </w:t>
            </w:r>
            <w:r>
              <w:rPr>
                <w:sz w:val="20"/>
              </w:rPr>
              <w:t>a</w:t>
            </w:r>
            <w:r>
              <w:rPr>
                <w:spacing w:val="-5"/>
                <w:sz w:val="20"/>
              </w:rPr>
              <w:t xml:space="preserve"> </w:t>
            </w:r>
            <w:r>
              <w:rPr>
                <w:sz w:val="20"/>
              </w:rPr>
              <w:t>Designated</w:t>
            </w:r>
            <w:r>
              <w:rPr>
                <w:spacing w:val="-5"/>
                <w:sz w:val="20"/>
              </w:rPr>
              <w:t xml:space="preserve"> </w:t>
            </w:r>
            <w:r>
              <w:rPr>
                <w:sz w:val="20"/>
              </w:rPr>
              <w:t xml:space="preserve">Officer and / or a Mandated Person and be familiar with the related roles and legal </w:t>
            </w:r>
            <w:r>
              <w:rPr>
                <w:spacing w:val="-2"/>
                <w:sz w:val="20"/>
              </w:rPr>
              <w:t>responsibilities.</w:t>
            </w:r>
          </w:p>
          <w:p w14:paraId="5490C838" w14:textId="273B8764" w:rsidR="00C0075F" w:rsidRDefault="00C0075F">
            <w:pPr>
              <w:pStyle w:val="TableParagraph"/>
              <w:spacing w:before="210" w:line="230" w:lineRule="atLeast"/>
              <w:rPr>
                <w:sz w:val="20"/>
              </w:rPr>
            </w:pPr>
          </w:p>
        </w:tc>
      </w:tr>
      <w:tr w:rsidR="00C0075F" w14:paraId="52A30C6F" w14:textId="77777777">
        <w:trPr>
          <w:trHeight w:val="1380"/>
        </w:trPr>
        <w:tc>
          <w:tcPr>
            <w:tcW w:w="1985" w:type="dxa"/>
          </w:tcPr>
          <w:p w14:paraId="19FE2EA1" w14:textId="77777777" w:rsidR="00C0075F" w:rsidRDefault="008012C9">
            <w:pPr>
              <w:pStyle w:val="TableParagraph"/>
              <w:spacing w:line="227" w:lineRule="exact"/>
              <w:ind w:left="107"/>
              <w:rPr>
                <w:b/>
                <w:sz w:val="20"/>
              </w:rPr>
            </w:pPr>
            <w:r>
              <w:rPr>
                <w:b/>
                <w:sz w:val="20"/>
              </w:rPr>
              <w:t>Infection</w:t>
            </w:r>
            <w:r>
              <w:rPr>
                <w:b/>
                <w:spacing w:val="-10"/>
                <w:sz w:val="20"/>
              </w:rPr>
              <w:t xml:space="preserve"> </w:t>
            </w:r>
            <w:r>
              <w:rPr>
                <w:b/>
                <w:spacing w:val="-2"/>
                <w:sz w:val="20"/>
              </w:rPr>
              <w:t>Control</w:t>
            </w:r>
          </w:p>
        </w:tc>
        <w:tc>
          <w:tcPr>
            <w:tcW w:w="7655" w:type="dxa"/>
          </w:tcPr>
          <w:p w14:paraId="474F920E" w14:textId="65533090" w:rsidR="00C0075F" w:rsidRDefault="008012C9">
            <w:pPr>
              <w:pStyle w:val="TableParagraph"/>
              <w:ind w:right="94"/>
              <w:jc w:val="both"/>
              <w:rPr>
                <w:sz w:val="20"/>
              </w:rPr>
            </w:pPr>
            <w:r>
              <w:rPr>
                <w:sz w:val="20"/>
              </w:rPr>
              <w:t>Have a working knowledge of Health Information and Quality Authority (HIQA) Standards as they apply to the role for example, Standards for Healthcare, National Standards for the Prevention and Control of Healthcare Associated Infections, Hygiene</w:t>
            </w:r>
            <w:r>
              <w:rPr>
                <w:spacing w:val="-5"/>
                <w:sz w:val="20"/>
              </w:rPr>
              <w:t xml:space="preserve"> </w:t>
            </w:r>
            <w:r>
              <w:rPr>
                <w:sz w:val="20"/>
              </w:rPr>
              <w:t>Standards</w:t>
            </w:r>
            <w:r>
              <w:rPr>
                <w:spacing w:val="-3"/>
                <w:sz w:val="20"/>
              </w:rPr>
              <w:t xml:space="preserve"> </w:t>
            </w:r>
            <w:r>
              <w:rPr>
                <w:sz w:val="20"/>
              </w:rPr>
              <w:t>etc.</w:t>
            </w:r>
            <w:r>
              <w:rPr>
                <w:spacing w:val="-3"/>
                <w:sz w:val="20"/>
              </w:rPr>
              <w:t xml:space="preserve"> </w:t>
            </w:r>
            <w:r>
              <w:rPr>
                <w:sz w:val="20"/>
              </w:rPr>
              <w:t>and</w:t>
            </w:r>
            <w:r>
              <w:rPr>
                <w:spacing w:val="-5"/>
                <w:sz w:val="20"/>
              </w:rPr>
              <w:t xml:space="preserve"> </w:t>
            </w:r>
            <w:r>
              <w:rPr>
                <w:sz w:val="20"/>
              </w:rPr>
              <w:t>comply</w:t>
            </w:r>
            <w:r>
              <w:rPr>
                <w:spacing w:val="-9"/>
                <w:sz w:val="20"/>
              </w:rPr>
              <w:t xml:space="preserve"> </w:t>
            </w:r>
            <w:r>
              <w:rPr>
                <w:sz w:val="20"/>
              </w:rPr>
              <w:t>with</w:t>
            </w:r>
            <w:r>
              <w:rPr>
                <w:spacing w:val="-6"/>
                <w:sz w:val="20"/>
              </w:rPr>
              <w:t xml:space="preserve"> </w:t>
            </w:r>
            <w:r>
              <w:rPr>
                <w:sz w:val="20"/>
              </w:rPr>
              <w:t>associated</w:t>
            </w:r>
            <w:r>
              <w:rPr>
                <w:spacing w:val="-6"/>
                <w:sz w:val="20"/>
              </w:rPr>
              <w:t xml:space="preserve"> </w:t>
            </w:r>
            <w:r w:rsidR="00F357E2">
              <w:rPr>
                <w:sz w:val="20"/>
              </w:rPr>
              <w:t>SJOGUH</w:t>
            </w:r>
            <w:r>
              <w:rPr>
                <w:spacing w:val="-5"/>
                <w:sz w:val="20"/>
              </w:rPr>
              <w:t xml:space="preserve"> </w:t>
            </w:r>
            <w:r>
              <w:rPr>
                <w:sz w:val="20"/>
              </w:rPr>
              <w:t>protocols</w:t>
            </w:r>
            <w:r>
              <w:rPr>
                <w:spacing w:val="-4"/>
                <w:sz w:val="20"/>
              </w:rPr>
              <w:t xml:space="preserve"> </w:t>
            </w:r>
            <w:r>
              <w:rPr>
                <w:sz w:val="20"/>
              </w:rPr>
              <w:t>for</w:t>
            </w:r>
            <w:r>
              <w:rPr>
                <w:spacing w:val="-5"/>
                <w:sz w:val="20"/>
              </w:rPr>
              <w:t xml:space="preserve"> </w:t>
            </w:r>
            <w:r>
              <w:rPr>
                <w:sz w:val="20"/>
              </w:rPr>
              <w:t>implementing and maintaining these standards as appropriate to the role.</w:t>
            </w:r>
          </w:p>
        </w:tc>
      </w:tr>
      <w:tr w:rsidR="00C0075F" w14:paraId="6DF5CB9B" w14:textId="77777777">
        <w:trPr>
          <w:trHeight w:val="6993"/>
        </w:trPr>
        <w:tc>
          <w:tcPr>
            <w:tcW w:w="1985" w:type="dxa"/>
          </w:tcPr>
          <w:p w14:paraId="5420E700" w14:textId="77777777" w:rsidR="00C0075F" w:rsidRDefault="008012C9">
            <w:pPr>
              <w:pStyle w:val="TableParagraph"/>
              <w:spacing w:line="227" w:lineRule="exact"/>
              <w:ind w:left="107"/>
              <w:rPr>
                <w:b/>
                <w:sz w:val="20"/>
              </w:rPr>
            </w:pPr>
            <w:r>
              <w:rPr>
                <w:b/>
                <w:sz w:val="20"/>
              </w:rPr>
              <w:t>Health</w:t>
            </w:r>
            <w:r>
              <w:rPr>
                <w:b/>
                <w:spacing w:val="-5"/>
                <w:sz w:val="20"/>
              </w:rPr>
              <w:t xml:space="preserve"> </w:t>
            </w:r>
            <w:r>
              <w:rPr>
                <w:b/>
                <w:sz w:val="20"/>
              </w:rPr>
              <w:t>&amp;</w:t>
            </w:r>
            <w:r>
              <w:rPr>
                <w:b/>
                <w:spacing w:val="-3"/>
                <w:sz w:val="20"/>
              </w:rPr>
              <w:t xml:space="preserve"> </w:t>
            </w:r>
            <w:r>
              <w:rPr>
                <w:b/>
                <w:spacing w:val="-2"/>
                <w:sz w:val="20"/>
              </w:rPr>
              <w:t>Safety</w:t>
            </w:r>
          </w:p>
        </w:tc>
        <w:tc>
          <w:tcPr>
            <w:tcW w:w="7655" w:type="dxa"/>
          </w:tcPr>
          <w:p w14:paraId="0D4ABB54" w14:textId="77777777" w:rsidR="00C0075F" w:rsidRDefault="008012C9">
            <w:pPr>
              <w:pStyle w:val="TableParagraph"/>
              <w:ind w:right="101"/>
              <w:jc w:val="both"/>
              <w:rPr>
                <w:sz w:val="20"/>
              </w:rPr>
            </w:pPr>
            <w:r>
              <w:rPr>
                <w:sz w:val="20"/>
              </w:rPr>
              <w:t>It is the responsibility of line managers to ensure that the management of safety, health</w:t>
            </w:r>
            <w:r>
              <w:rPr>
                <w:spacing w:val="-3"/>
                <w:sz w:val="20"/>
              </w:rPr>
              <w:t xml:space="preserve"> </w:t>
            </w:r>
            <w:r>
              <w:rPr>
                <w:sz w:val="20"/>
              </w:rPr>
              <w:t>and</w:t>
            </w:r>
            <w:r>
              <w:rPr>
                <w:spacing w:val="-1"/>
                <w:sz w:val="20"/>
              </w:rPr>
              <w:t xml:space="preserve"> </w:t>
            </w:r>
            <w:r>
              <w:rPr>
                <w:sz w:val="20"/>
              </w:rPr>
              <w:t>welfare</w:t>
            </w:r>
            <w:r>
              <w:rPr>
                <w:spacing w:val="-5"/>
                <w:sz w:val="20"/>
              </w:rPr>
              <w:t xml:space="preserve"> </w:t>
            </w:r>
            <w:r>
              <w:rPr>
                <w:sz w:val="20"/>
              </w:rPr>
              <w:t>is</w:t>
            </w:r>
            <w:r>
              <w:rPr>
                <w:spacing w:val="-4"/>
                <w:sz w:val="20"/>
              </w:rPr>
              <w:t xml:space="preserve"> </w:t>
            </w:r>
            <w:r>
              <w:rPr>
                <w:sz w:val="20"/>
              </w:rPr>
              <w:t>successfully</w:t>
            </w:r>
            <w:r>
              <w:rPr>
                <w:spacing w:val="-8"/>
                <w:sz w:val="20"/>
              </w:rPr>
              <w:t xml:space="preserve"> </w:t>
            </w:r>
            <w:r>
              <w:rPr>
                <w:sz w:val="20"/>
              </w:rPr>
              <w:t>integrated</w:t>
            </w:r>
            <w:r>
              <w:rPr>
                <w:spacing w:val="-3"/>
                <w:sz w:val="20"/>
              </w:rPr>
              <w:t xml:space="preserve"> </w:t>
            </w:r>
            <w:r>
              <w:rPr>
                <w:sz w:val="20"/>
              </w:rPr>
              <w:t>into</w:t>
            </w:r>
            <w:r>
              <w:rPr>
                <w:spacing w:val="-4"/>
                <w:sz w:val="20"/>
              </w:rPr>
              <w:t xml:space="preserve"> </w:t>
            </w:r>
            <w:r>
              <w:rPr>
                <w:sz w:val="20"/>
              </w:rPr>
              <w:t>all</w:t>
            </w:r>
            <w:r>
              <w:rPr>
                <w:spacing w:val="-6"/>
                <w:sz w:val="20"/>
              </w:rPr>
              <w:t xml:space="preserve"> </w:t>
            </w:r>
            <w:r>
              <w:rPr>
                <w:sz w:val="20"/>
              </w:rPr>
              <w:t>activities</w:t>
            </w:r>
            <w:r>
              <w:rPr>
                <w:spacing w:val="-4"/>
                <w:sz w:val="20"/>
              </w:rPr>
              <w:t xml:space="preserve"> </w:t>
            </w:r>
            <w:r>
              <w:rPr>
                <w:sz w:val="20"/>
              </w:rPr>
              <w:t>undertaken</w:t>
            </w:r>
            <w:r>
              <w:rPr>
                <w:spacing w:val="-4"/>
                <w:sz w:val="20"/>
              </w:rPr>
              <w:t xml:space="preserve"> </w:t>
            </w:r>
            <w:r>
              <w:rPr>
                <w:sz w:val="20"/>
              </w:rPr>
              <w:t>within</w:t>
            </w:r>
            <w:r>
              <w:rPr>
                <w:spacing w:val="-5"/>
                <w:sz w:val="20"/>
              </w:rPr>
              <w:t xml:space="preserve"> </w:t>
            </w:r>
            <w:r>
              <w:rPr>
                <w:sz w:val="20"/>
              </w:rPr>
              <w:t>their area</w:t>
            </w:r>
            <w:r>
              <w:rPr>
                <w:spacing w:val="-2"/>
                <w:sz w:val="20"/>
              </w:rPr>
              <w:t xml:space="preserve"> </w:t>
            </w:r>
            <w:r>
              <w:rPr>
                <w:sz w:val="20"/>
              </w:rPr>
              <w:t>of responsibility,</w:t>
            </w:r>
            <w:r>
              <w:rPr>
                <w:spacing w:val="-2"/>
                <w:sz w:val="20"/>
              </w:rPr>
              <w:t xml:space="preserve"> </w:t>
            </w:r>
            <w:r>
              <w:rPr>
                <w:sz w:val="20"/>
              </w:rPr>
              <w:t>so</w:t>
            </w:r>
            <w:r>
              <w:rPr>
                <w:spacing w:val="-2"/>
                <w:sz w:val="20"/>
              </w:rPr>
              <w:t xml:space="preserve"> </w:t>
            </w:r>
            <w:r>
              <w:rPr>
                <w:sz w:val="20"/>
              </w:rPr>
              <w:t>far</w:t>
            </w:r>
            <w:r>
              <w:rPr>
                <w:spacing w:val="-1"/>
                <w:sz w:val="20"/>
              </w:rPr>
              <w:t xml:space="preserve"> </w:t>
            </w:r>
            <w:r>
              <w:rPr>
                <w:sz w:val="20"/>
              </w:rPr>
              <w:t>as</w:t>
            </w:r>
            <w:r>
              <w:rPr>
                <w:spacing w:val="-1"/>
                <w:sz w:val="20"/>
              </w:rPr>
              <w:t xml:space="preserve"> </w:t>
            </w:r>
            <w:r>
              <w:rPr>
                <w:sz w:val="20"/>
              </w:rPr>
              <w:t>is</w:t>
            </w:r>
            <w:r>
              <w:rPr>
                <w:spacing w:val="-1"/>
                <w:sz w:val="20"/>
              </w:rPr>
              <w:t xml:space="preserve"> </w:t>
            </w:r>
            <w:r>
              <w:rPr>
                <w:sz w:val="20"/>
              </w:rPr>
              <w:t>reasonably</w:t>
            </w:r>
            <w:r>
              <w:rPr>
                <w:spacing w:val="-5"/>
                <w:sz w:val="20"/>
              </w:rPr>
              <w:t xml:space="preserve"> </w:t>
            </w:r>
            <w:r>
              <w:rPr>
                <w:sz w:val="20"/>
              </w:rPr>
              <w:t>practicable.</w:t>
            </w:r>
            <w:r>
              <w:rPr>
                <w:spacing w:val="-2"/>
                <w:sz w:val="20"/>
              </w:rPr>
              <w:t xml:space="preserve"> </w:t>
            </w:r>
            <w:r>
              <w:rPr>
                <w:sz w:val="20"/>
              </w:rPr>
              <w:t>Line</w:t>
            </w:r>
            <w:r>
              <w:rPr>
                <w:spacing w:val="-3"/>
                <w:sz w:val="20"/>
              </w:rPr>
              <w:t xml:space="preserve"> </w:t>
            </w:r>
            <w:r>
              <w:rPr>
                <w:sz w:val="20"/>
              </w:rPr>
              <w:t>managers are</w:t>
            </w:r>
            <w:r>
              <w:rPr>
                <w:spacing w:val="-2"/>
                <w:sz w:val="20"/>
              </w:rPr>
              <w:t xml:space="preserve"> </w:t>
            </w:r>
            <w:r>
              <w:rPr>
                <w:sz w:val="20"/>
              </w:rPr>
              <w:t>named and</w:t>
            </w:r>
            <w:r>
              <w:rPr>
                <w:spacing w:val="-1"/>
                <w:sz w:val="20"/>
              </w:rPr>
              <w:t xml:space="preserve"> </w:t>
            </w:r>
            <w:r>
              <w:rPr>
                <w:sz w:val="20"/>
              </w:rPr>
              <w:t>roles and</w:t>
            </w:r>
            <w:r>
              <w:rPr>
                <w:spacing w:val="-1"/>
                <w:sz w:val="20"/>
              </w:rPr>
              <w:t xml:space="preserve"> </w:t>
            </w:r>
            <w:r>
              <w:rPr>
                <w:sz w:val="20"/>
              </w:rPr>
              <w:t>responsibilities detailed</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relevant Site</w:t>
            </w:r>
            <w:r>
              <w:rPr>
                <w:spacing w:val="-1"/>
                <w:sz w:val="20"/>
              </w:rPr>
              <w:t xml:space="preserve"> </w:t>
            </w:r>
            <w:r>
              <w:rPr>
                <w:sz w:val="20"/>
              </w:rPr>
              <w:t>Specific Safety</w:t>
            </w:r>
            <w:r>
              <w:rPr>
                <w:spacing w:val="-1"/>
                <w:sz w:val="20"/>
              </w:rPr>
              <w:t xml:space="preserve"> </w:t>
            </w:r>
            <w:r>
              <w:rPr>
                <w:sz w:val="20"/>
              </w:rPr>
              <w:t xml:space="preserve">Statement </w:t>
            </w:r>
            <w:r>
              <w:rPr>
                <w:spacing w:val="-2"/>
                <w:sz w:val="20"/>
              </w:rPr>
              <w:t>(SSSS).</w:t>
            </w:r>
          </w:p>
          <w:p w14:paraId="07012E35" w14:textId="77777777" w:rsidR="00C0075F" w:rsidRDefault="008012C9">
            <w:pPr>
              <w:pStyle w:val="TableParagraph"/>
              <w:spacing w:before="229"/>
              <w:jc w:val="both"/>
              <w:rPr>
                <w:sz w:val="20"/>
              </w:rPr>
            </w:pPr>
            <w:r>
              <w:rPr>
                <w:sz w:val="20"/>
              </w:rPr>
              <w:t>Key</w:t>
            </w:r>
            <w:r>
              <w:rPr>
                <w:spacing w:val="-13"/>
                <w:sz w:val="20"/>
              </w:rPr>
              <w:t xml:space="preserve"> </w:t>
            </w:r>
            <w:r>
              <w:rPr>
                <w:sz w:val="20"/>
              </w:rPr>
              <w:t>responsibilities</w:t>
            </w:r>
            <w:r>
              <w:rPr>
                <w:spacing w:val="-10"/>
                <w:sz w:val="20"/>
              </w:rPr>
              <w:t xml:space="preserve"> </w:t>
            </w:r>
            <w:r>
              <w:rPr>
                <w:spacing w:val="-2"/>
                <w:sz w:val="20"/>
              </w:rPr>
              <w:t>include:</w:t>
            </w:r>
          </w:p>
          <w:p w14:paraId="53564C91" w14:textId="77777777" w:rsidR="00C0075F" w:rsidRDefault="008012C9">
            <w:pPr>
              <w:pStyle w:val="TableParagraph"/>
              <w:numPr>
                <w:ilvl w:val="0"/>
                <w:numId w:val="1"/>
              </w:numPr>
              <w:tabs>
                <w:tab w:val="left" w:pos="460"/>
              </w:tabs>
              <w:spacing w:before="230"/>
              <w:ind w:right="98"/>
              <w:jc w:val="both"/>
              <w:rPr>
                <w:sz w:val="20"/>
              </w:rPr>
            </w:pPr>
            <w:r>
              <w:rPr>
                <w:sz w:val="20"/>
              </w:rPr>
              <w:t>Developing a SSSS for the department/service</w:t>
            </w:r>
            <w:r>
              <w:rPr>
                <w:position w:val="6"/>
                <w:sz w:val="13"/>
              </w:rPr>
              <w:t>1</w:t>
            </w:r>
            <w:r>
              <w:rPr>
                <w:sz w:val="20"/>
              </w:rPr>
              <w:t>, as applicable, based on the identification of hazards and the assessment of risks, and reviewing/updating same on a regular basis (at least annually) and in the event of any significant change in the work activity or place of work.</w:t>
            </w:r>
          </w:p>
          <w:p w14:paraId="30C4420D" w14:textId="77777777" w:rsidR="00C0075F" w:rsidRDefault="008012C9">
            <w:pPr>
              <w:pStyle w:val="TableParagraph"/>
              <w:numPr>
                <w:ilvl w:val="0"/>
                <w:numId w:val="1"/>
              </w:numPr>
              <w:tabs>
                <w:tab w:val="left" w:pos="460"/>
              </w:tabs>
              <w:ind w:right="96"/>
              <w:jc w:val="both"/>
              <w:rPr>
                <w:sz w:val="20"/>
              </w:rPr>
            </w:pPr>
            <w:r>
              <w:rPr>
                <w:sz w:val="20"/>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7426AB5C" w14:textId="77777777" w:rsidR="00C0075F" w:rsidRDefault="008012C9">
            <w:pPr>
              <w:pStyle w:val="TableParagraph"/>
              <w:numPr>
                <w:ilvl w:val="0"/>
                <w:numId w:val="1"/>
              </w:numPr>
              <w:tabs>
                <w:tab w:val="left" w:pos="460"/>
              </w:tabs>
              <w:ind w:right="107"/>
              <w:jc w:val="both"/>
              <w:rPr>
                <w:sz w:val="20"/>
              </w:rPr>
            </w:pPr>
            <w:r>
              <w:rPr>
                <w:sz w:val="20"/>
              </w:rPr>
              <w:t xml:space="preserve">Consulting and communicating with staff and safety representatives on OSH </w:t>
            </w:r>
            <w:r>
              <w:rPr>
                <w:spacing w:val="-2"/>
                <w:sz w:val="20"/>
              </w:rPr>
              <w:t>matters.</w:t>
            </w:r>
          </w:p>
          <w:p w14:paraId="0A88E2EF" w14:textId="77777777" w:rsidR="00C0075F" w:rsidRDefault="008012C9">
            <w:pPr>
              <w:pStyle w:val="TableParagraph"/>
              <w:numPr>
                <w:ilvl w:val="0"/>
                <w:numId w:val="1"/>
              </w:numPr>
              <w:tabs>
                <w:tab w:val="left" w:pos="460"/>
              </w:tabs>
              <w:ind w:right="104"/>
              <w:jc w:val="both"/>
              <w:rPr>
                <w:sz w:val="20"/>
              </w:rPr>
            </w:pPr>
            <w:r>
              <w:rPr>
                <w:sz w:val="20"/>
              </w:rPr>
              <w:t>Ensuring a training needs assessment (TNA) is undertaken for employees, facilitating their attendance at statutory OSH training, and ensuring records are maintained for each employee.</w:t>
            </w:r>
          </w:p>
          <w:p w14:paraId="40769DB3" w14:textId="5F04C92B" w:rsidR="00C0075F" w:rsidRDefault="008012C9">
            <w:pPr>
              <w:pStyle w:val="TableParagraph"/>
              <w:numPr>
                <w:ilvl w:val="0"/>
                <w:numId w:val="1"/>
              </w:numPr>
              <w:tabs>
                <w:tab w:val="left" w:pos="460"/>
              </w:tabs>
              <w:ind w:right="105"/>
              <w:jc w:val="both"/>
              <w:rPr>
                <w:sz w:val="20"/>
              </w:rPr>
            </w:pPr>
            <w:r>
              <w:rPr>
                <w:sz w:val="20"/>
              </w:rPr>
              <w:t xml:space="preserve">Ensuring that all incidents occurring within the relevant department/service are appropriately managed and investigated in accordance with </w:t>
            </w:r>
            <w:r w:rsidR="00F357E2">
              <w:rPr>
                <w:sz w:val="20"/>
              </w:rPr>
              <w:t>SJOGUH</w:t>
            </w:r>
            <w:r>
              <w:rPr>
                <w:sz w:val="20"/>
              </w:rPr>
              <w:t xml:space="preserve"> procedures</w:t>
            </w:r>
            <w:r>
              <w:rPr>
                <w:position w:val="6"/>
                <w:sz w:val="13"/>
              </w:rPr>
              <w:t>2</w:t>
            </w:r>
            <w:r>
              <w:rPr>
                <w:sz w:val="20"/>
              </w:rPr>
              <w:t>.</w:t>
            </w:r>
          </w:p>
          <w:p w14:paraId="218CC2AE" w14:textId="77777777" w:rsidR="00C0075F" w:rsidRDefault="008012C9">
            <w:pPr>
              <w:pStyle w:val="TableParagraph"/>
              <w:numPr>
                <w:ilvl w:val="0"/>
                <w:numId w:val="1"/>
              </w:numPr>
              <w:tabs>
                <w:tab w:val="left" w:pos="460"/>
              </w:tabs>
              <w:spacing w:line="242" w:lineRule="auto"/>
              <w:ind w:right="102"/>
              <w:jc w:val="both"/>
              <w:rPr>
                <w:sz w:val="20"/>
              </w:rPr>
            </w:pPr>
            <w:r>
              <w:rPr>
                <w:sz w:val="20"/>
              </w:rPr>
              <w:t>Seeking</w:t>
            </w:r>
            <w:r>
              <w:rPr>
                <w:spacing w:val="-8"/>
                <w:sz w:val="20"/>
              </w:rPr>
              <w:t xml:space="preserve"> </w:t>
            </w:r>
            <w:r>
              <w:rPr>
                <w:sz w:val="20"/>
              </w:rPr>
              <w:t>advice</w:t>
            </w:r>
            <w:r>
              <w:rPr>
                <w:spacing w:val="-8"/>
                <w:sz w:val="20"/>
              </w:rPr>
              <w:t xml:space="preserve"> </w:t>
            </w:r>
            <w:r>
              <w:rPr>
                <w:sz w:val="20"/>
              </w:rPr>
              <w:t>from</w:t>
            </w:r>
            <w:r>
              <w:rPr>
                <w:spacing w:val="-6"/>
                <w:sz w:val="20"/>
              </w:rPr>
              <w:t xml:space="preserve"> </w:t>
            </w:r>
            <w:r>
              <w:rPr>
                <w:sz w:val="20"/>
              </w:rPr>
              <w:t>health</w:t>
            </w:r>
            <w:r>
              <w:rPr>
                <w:spacing w:val="-6"/>
                <w:sz w:val="20"/>
              </w:rPr>
              <w:t xml:space="preserve"> </w:t>
            </w:r>
            <w:r>
              <w:rPr>
                <w:sz w:val="20"/>
              </w:rPr>
              <w:t>and</w:t>
            </w:r>
            <w:r>
              <w:rPr>
                <w:spacing w:val="-8"/>
                <w:sz w:val="20"/>
              </w:rPr>
              <w:t xml:space="preserve"> </w:t>
            </w:r>
            <w:r>
              <w:rPr>
                <w:sz w:val="20"/>
              </w:rPr>
              <w:t>safety</w:t>
            </w:r>
            <w:r>
              <w:rPr>
                <w:spacing w:val="-8"/>
                <w:sz w:val="20"/>
              </w:rPr>
              <w:t xml:space="preserve"> </w:t>
            </w:r>
            <w:r>
              <w:rPr>
                <w:sz w:val="20"/>
              </w:rPr>
              <w:t>professionals</w:t>
            </w:r>
            <w:r>
              <w:rPr>
                <w:spacing w:val="-6"/>
                <w:sz w:val="20"/>
              </w:rPr>
              <w:t xml:space="preserve"> </w:t>
            </w:r>
            <w:r>
              <w:rPr>
                <w:sz w:val="20"/>
              </w:rPr>
              <w:t>through</w:t>
            </w:r>
            <w:r>
              <w:rPr>
                <w:spacing w:val="-8"/>
                <w:sz w:val="20"/>
              </w:rPr>
              <w:t xml:space="preserve"> </w:t>
            </w:r>
            <w:r>
              <w:rPr>
                <w:sz w:val="20"/>
              </w:rPr>
              <w:t>the</w:t>
            </w:r>
            <w:r>
              <w:rPr>
                <w:spacing w:val="-8"/>
                <w:sz w:val="20"/>
              </w:rPr>
              <w:t xml:space="preserve"> </w:t>
            </w:r>
            <w:r>
              <w:rPr>
                <w:sz w:val="20"/>
              </w:rPr>
              <w:t>National</w:t>
            </w:r>
            <w:r>
              <w:rPr>
                <w:spacing w:val="-8"/>
                <w:sz w:val="20"/>
              </w:rPr>
              <w:t xml:space="preserve"> </w:t>
            </w:r>
            <w:r>
              <w:rPr>
                <w:sz w:val="20"/>
              </w:rPr>
              <w:t>Health and Safety Function Helpdesk as appropriate.</w:t>
            </w:r>
          </w:p>
          <w:p w14:paraId="30156135" w14:textId="77777777" w:rsidR="00C0075F" w:rsidRDefault="008012C9">
            <w:pPr>
              <w:pStyle w:val="TableParagraph"/>
              <w:numPr>
                <w:ilvl w:val="0"/>
                <w:numId w:val="1"/>
              </w:numPr>
              <w:tabs>
                <w:tab w:val="left" w:pos="460"/>
              </w:tabs>
              <w:ind w:right="103"/>
              <w:jc w:val="both"/>
              <w:rPr>
                <w:sz w:val="20"/>
              </w:rPr>
            </w:pPr>
            <w:r>
              <w:rPr>
                <w:spacing w:val="-2"/>
                <w:sz w:val="20"/>
              </w:rPr>
              <w:t>Reviewing</w:t>
            </w:r>
            <w:r>
              <w:rPr>
                <w:spacing w:val="-3"/>
                <w:sz w:val="20"/>
              </w:rPr>
              <w:t xml:space="preserve"> </w:t>
            </w:r>
            <w:r>
              <w:rPr>
                <w:spacing w:val="-2"/>
                <w:sz w:val="20"/>
              </w:rPr>
              <w:t>the</w:t>
            </w:r>
            <w:r>
              <w:rPr>
                <w:spacing w:val="-3"/>
                <w:sz w:val="20"/>
              </w:rPr>
              <w:t xml:space="preserve"> </w:t>
            </w:r>
            <w:r>
              <w:rPr>
                <w:spacing w:val="-2"/>
                <w:sz w:val="20"/>
              </w:rPr>
              <w:t>health and safety</w:t>
            </w:r>
            <w:r>
              <w:rPr>
                <w:spacing w:val="-6"/>
                <w:sz w:val="20"/>
              </w:rPr>
              <w:t xml:space="preserve"> </w:t>
            </w:r>
            <w:r>
              <w:rPr>
                <w:spacing w:val="-2"/>
                <w:sz w:val="20"/>
              </w:rPr>
              <w:t>performance</w:t>
            </w:r>
            <w:r>
              <w:rPr>
                <w:spacing w:val="-6"/>
                <w:sz w:val="20"/>
              </w:rPr>
              <w:t xml:space="preserve"> </w:t>
            </w:r>
            <w:r>
              <w:rPr>
                <w:spacing w:val="-2"/>
                <w:sz w:val="20"/>
              </w:rPr>
              <w:t>of</w:t>
            </w:r>
            <w:r>
              <w:rPr>
                <w:spacing w:val="-3"/>
                <w:sz w:val="20"/>
              </w:rPr>
              <w:t xml:space="preserve"> </w:t>
            </w:r>
            <w:r>
              <w:rPr>
                <w:spacing w:val="-2"/>
                <w:sz w:val="20"/>
              </w:rPr>
              <w:t xml:space="preserve">the ward/department/service and </w:t>
            </w:r>
            <w:r>
              <w:rPr>
                <w:sz w:val="20"/>
              </w:rPr>
              <w:t>staff through, respectively, local audit and performance achievement meetings for example.</w:t>
            </w:r>
          </w:p>
          <w:p w14:paraId="3F3EF97B" w14:textId="77777777" w:rsidR="00C0075F" w:rsidRDefault="008012C9">
            <w:pPr>
              <w:pStyle w:val="TableParagraph"/>
              <w:spacing w:before="212" w:line="213" w:lineRule="exact"/>
              <w:jc w:val="both"/>
              <w:rPr>
                <w:sz w:val="20"/>
              </w:rPr>
            </w:pPr>
            <w:r>
              <w:rPr>
                <w:b/>
                <w:spacing w:val="-2"/>
                <w:sz w:val="20"/>
              </w:rPr>
              <w:t>Note</w:t>
            </w:r>
            <w:r>
              <w:rPr>
                <w:spacing w:val="-2"/>
                <w:sz w:val="20"/>
              </w:rPr>
              <w:t>:</w:t>
            </w:r>
            <w:r>
              <w:rPr>
                <w:spacing w:val="-7"/>
                <w:sz w:val="20"/>
              </w:rPr>
              <w:t xml:space="preserve"> </w:t>
            </w:r>
            <w:r>
              <w:rPr>
                <w:spacing w:val="-2"/>
                <w:sz w:val="20"/>
              </w:rPr>
              <w:t>Detailed</w:t>
            </w:r>
            <w:r>
              <w:rPr>
                <w:spacing w:val="-7"/>
                <w:sz w:val="20"/>
              </w:rPr>
              <w:t xml:space="preserve"> </w:t>
            </w:r>
            <w:r>
              <w:rPr>
                <w:spacing w:val="-2"/>
                <w:sz w:val="20"/>
              </w:rPr>
              <w:t>roles</w:t>
            </w:r>
            <w:r>
              <w:rPr>
                <w:spacing w:val="-6"/>
                <w:sz w:val="20"/>
              </w:rPr>
              <w:t xml:space="preserve"> </w:t>
            </w:r>
            <w:r>
              <w:rPr>
                <w:spacing w:val="-2"/>
                <w:sz w:val="20"/>
              </w:rPr>
              <w:t>and</w:t>
            </w:r>
            <w:r>
              <w:rPr>
                <w:spacing w:val="-7"/>
                <w:sz w:val="20"/>
              </w:rPr>
              <w:t xml:space="preserve"> </w:t>
            </w:r>
            <w:r>
              <w:rPr>
                <w:spacing w:val="-2"/>
                <w:sz w:val="20"/>
              </w:rPr>
              <w:t>responsibilities</w:t>
            </w:r>
            <w:r>
              <w:rPr>
                <w:spacing w:val="-5"/>
                <w:sz w:val="20"/>
              </w:rPr>
              <w:t xml:space="preserve"> </w:t>
            </w:r>
            <w:r>
              <w:rPr>
                <w:spacing w:val="-2"/>
                <w:sz w:val="20"/>
              </w:rPr>
              <w:t>of</w:t>
            </w:r>
            <w:r>
              <w:rPr>
                <w:spacing w:val="-5"/>
                <w:sz w:val="20"/>
              </w:rPr>
              <w:t xml:space="preserve"> </w:t>
            </w:r>
            <w:r>
              <w:rPr>
                <w:spacing w:val="-2"/>
                <w:sz w:val="20"/>
              </w:rPr>
              <w:t>Line</w:t>
            </w:r>
            <w:r>
              <w:rPr>
                <w:spacing w:val="-5"/>
                <w:sz w:val="20"/>
              </w:rPr>
              <w:t xml:space="preserve"> </w:t>
            </w:r>
            <w:r>
              <w:rPr>
                <w:spacing w:val="-2"/>
                <w:sz w:val="20"/>
              </w:rPr>
              <w:t>Managers</w:t>
            </w:r>
            <w:r>
              <w:rPr>
                <w:spacing w:val="-4"/>
                <w:sz w:val="20"/>
              </w:rPr>
              <w:t xml:space="preserve"> </w:t>
            </w:r>
            <w:r>
              <w:rPr>
                <w:spacing w:val="-2"/>
                <w:sz w:val="20"/>
              </w:rPr>
              <w:t>are</w:t>
            </w:r>
            <w:r>
              <w:rPr>
                <w:spacing w:val="-6"/>
                <w:sz w:val="20"/>
              </w:rPr>
              <w:t xml:space="preserve"> </w:t>
            </w:r>
            <w:r>
              <w:rPr>
                <w:spacing w:val="-2"/>
                <w:sz w:val="20"/>
              </w:rPr>
              <w:t>outlined</w:t>
            </w:r>
            <w:r>
              <w:rPr>
                <w:spacing w:val="-5"/>
                <w:sz w:val="20"/>
              </w:rPr>
              <w:t xml:space="preserve"> </w:t>
            </w:r>
            <w:r>
              <w:rPr>
                <w:spacing w:val="-2"/>
                <w:sz w:val="20"/>
              </w:rPr>
              <w:t>in</w:t>
            </w:r>
            <w:r>
              <w:rPr>
                <w:spacing w:val="-6"/>
                <w:sz w:val="20"/>
              </w:rPr>
              <w:t xml:space="preserve"> </w:t>
            </w:r>
            <w:r>
              <w:rPr>
                <w:spacing w:val="-2"/>
                <w:sz w:val="20"/>
              </w:rPr>
              <w:t>local</w:t>
            </w:r>
            <w:r>
              <w:rPr>
                <w:spacing w:val="1"/>
                <w:sz w:val="20"/>
              </w:rPr>
              <w:t xml:space="preserve"> </w:t>
            </w:r>
            <w:r>
              <w:rPr>
                <w:spacing w:val="-2"/>
                <w:sz w:val="20"/>
              </w:rPr>
              <w:t>SSSS.</w:t>
            </w:r>
          </w:p>
        </w:tc>
      </w:tr>
    </w:tbl>
    <w:p w14:paraId="0990F70B" w14:textId="77777777" w:rsidR="00C0075F" w:rsidRDefault="00C0075F">
      <w:pPr>
        <w:pStyle w:val="BodyText"/>
        <w:rPr>
          <w:b/>
        </w:rPr>
      </w:pPr>
    </w:p>
    <w:p w14:paraId="19620CAF" w14:textId="77777777" w:rsidR="00C0075F" w:rsidRDefault="00C0075F">
      <w:pPr>
        <w:pStyle w:val="BodyText"/>
        <w:rPr>
          <w:b/>
        </w:rPr>
      </w:pPr>
    </w:p>
    <w:p w14:paraId="618D4514" w14:textId="77777777" w:rsidR="00C0075F" w:rsidRDefault="00C0075F">
      <w:pPr>
        <w:pStyle w:val="BodyText"/>
        <w:rPr>
          <w:b/>
        </w:rPr>
      </w:pPr>
    </w:p>
    <w:p w14:paraId="41EC361C" w14:textId="3D4D51BD" w:rsidR="00C0075F" w:rsidRDefault="00C0075F">
      <w:pPr>
        <w:pStyle w:val="BodyText"/>
        <w:spacing w:before="1"/>
        <w:ind w:left="1234"/>
      </w:pPr>
    </w:p>
    <w:sectPr w:rsidR="00C0075F">
      <w:type w:val="continuous"/>
      <w:pgSz w:w="11910" w:h="16840"/>
      <w:pgMar w:top="1400" w:right="566" w:bottom="1120" w:left="566" w:header="0"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4A70D" w14:textId="77777777" w:rsidR="00932B15" w:rsidRDefault="00932B15">
      <w:r>
        <w:separator/>
      </w:r>
    </w:p>
  </w:endnote>
  <w:endnote w:type="continuationSeparator" w:id="0">
    <w:p w14:paraId="67D5979D" w14:textId="77777777" w:rsidR="00932B15" w:rsidRDefault="00932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E5AE8" w14:textId="77777777" w:rsidR="00C0075F" w:rsidRDefault="008012C9">
    <w:pPr>
      <w:pStyle w:val="BodyText"/>
      <w:spacing w:line="14" w:lineRule="auto"/>
    </w:pPr>
    <w:r>
      <w:rPr>
        <w:noProof/>
      </w:rPr>
      <mc:AlternateContent>
        <mc:Choice Requires="wps">
          <w:drawing>
            <wp:anchor distT="0" distB="0" distL="0" distR="0" simplePos="0" relativeHeight="487313920" behindDoc="1" locked="0" layoutInCell="1" allowOverlap="1" wp14:anchorId="114C3B93" wp14:editId="34963AF6">
              <wp:simplePos x="0" y="0"/>
              <wp:positionH relativeFrom="page">
                <wp:posOffset>6948678</wp:posOffset>
              </wp:positionH>
              <wp:positionV relativeFrom="page">
                <wp:posOffset>9963156</wp:posOffset>
              </wp:positionV>
              <wp:extent cx="19177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65735"/>
                      </a:xfrm>
                      <a:prstGeom prst="rect">
                        <a:avLst/>
                      </a:prstGeom>
                    </wps:spPr>
                    <wps:txbx>
                      <w:txbxContent>
                        <w:p w14:paraId="69960545" w14:textId="77777777" w:rsidR="00C0075F" w:rsidRDefault="008012C9">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114C3B93" id="_x0000_t202" coordsize="21600,21600" o:spt="202" path="m,l,21600r21600,l21600,xe">
              <v:stroke joinstyle="miter"/>
              <v:path gradientshapeok="t" o:connecttype="rect"/>
            </v:shapetype>
            <v:shape id="Textbox 1" o:spid="_x0000_s1026" type="#_x0000_t202" style="position:absolute;margin-left:547.15pt;margin-top:784.5pt;width:15.1pt;height:13.05pt;z-index:-1600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" filled="f" stroked="f">
              <v:textbox inset="0,0,0,0">
                <w:txbxContent>
                  <w:p w14:paraId="69960545" w14:textId="77777777" w:rsidR="00C0075F" w:rsidRDefault="008012C9">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7314432" behindDoc="1" locked="0" layoutInCell="1" allowOverlap="1" wp14:anchorId="0260D0EE" wp14:editId="573BDA9B">
              <wp:simplePos x="0" y="0"/>
              <wp:positionH relativeFrom="page">
                <wp:posOffset>319531</wp:posOffset>
              </wp:positionH>
              <wp:positionV relativeFrom="page">
                <wp:posOffset>10125785</wp:posOffset>
              </wp:positionV>
              <wp:extent cx="1778635" cy="1276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635" cy="127635"/>
                      </a:xfrm>
                      <a:prstGeom prst="rect">
                        <a:avLst/>
                      </a:prstGeom>
                    </wps:spPr>
                    <wps:txbx>
                      <w:txbxContent>
                        <w:p w14:paraId="49283C94" w14:textId="194472D6" w:rsidR="00C0075F" w:rsidRDefault="00F357E2">
                          <w:pPr>
                            <w:spacing w:line="184" w:lineRule="exact"/>
                            <w:ind w:left="20"/>
                            <w:rPr>
                              <w:rFonts w:ascii="Calibri"/>
                              <w:i/>
                              <w:sz w:val="16"/>
                            </w:rPr>
                          </w:pPr>
                          <w:r>
                            <w:rPr>
                              <w:rFonts w:ascii="Calibri"/>
                              <w:i/>
                              <w:sz w:val="16"/>
                            </w:rPr>
                            <w:t>SJOGUH</w:t>
                          </w:r>
                          <w:r w:rsidR="008012C9">
                            <w:rPr>
                              <w:rFonts w:ascii="Calibri"/>
                              <w:i/>
                              <w:spacing w:val="-5"/>
                              <w:sz w:val="16"/>
                            </w:rPr>
                            <w:t xml:space="preserve"> </w:t>
                          </w:r>
                          <w:r w:rsidR="008012C9">
                            <w:rPr>
                              <w:rFonts w:ascii="Calibri"/>
                              <w:i/>
                              <w:sz w:val="16"/>
                            </w:rPr>
                            <w:t>Staff</w:t>
                          </w:r>
                          <w:r w:rsidR="008012C9">
                            <w:rPr>
                              <w:rFonts w:ascii="Calibri"/>
                              <w:i/>
                              <w:spacing w:val="-6"/>
                              <w:sz w:val="16"/>
                            </w:rPr>
                            <w:t xml:space="preserve"> </w:t>
                          </w:r>
                          <w:r w:rsidR="008012C9">
                            <w:rPr>
                              <w:rFonts w:ascii="Calibri"/>
                              <w:i/>
                              <w:sz w:val="16"/>
                            </w:rPr>
                            <w:t>Nurse</w:t>
                          </w:r>
                          <w:r w:rsidR="008012C9">
                            <w:rPr>
                              <w:rFonts w:ascii="Calibri"/>
                              <w:i/>
                              <w:spacing w:val="-6"/>
                              <w:sz w:val="16"/>
                            </w:rPr>
                            <w:t xml:space="preserve"> </w:t>
                          </w:r>
                          <w:r w:rsidR="008012C9">
                            <w:rPr>
                              <w:rFonts w:ascii="Calibri"/>
                              <w:i/>
                              <w:sz w:val="16"/>
                            </w:rPr>
                            <w:t>(Mental</w:t>
                          </w:r>
                          <w:r w:rsidR="008012C9">
                            <w:rPr>
                              <w:rFonts w:ascii="Calibri"/>
                              <w:i/>
                              <w:spacing w:val="-5"/>
                              <w:sz w:val="16"/>
                            </w:rPr>
                            <w:t xml:space="preserve"> </w:t>
                          </w:r>
                          <w:r w:rsidR="008012C9">
                            <w:rPr>
                              <w:rFonts w:ascii="Calibri"/>
                              <w:i/>
                              <w:spacing w:val="-2"/>
                              <w:sz w:val="16"/>
                            </w:rPr>
                            <w:t>Health)</w:t>
                          </w:r>
                        </w:p>
                      </w:txbxContent>
                    </wps:txbx>
                    <wps:bodyPr wrap="square" lIns="0" tIns="0" rIns="0" bIns="0" rtlCol="0">
                      <a:noAutofit/>
                    </wps:bodyPr>
                  </wps:wsp>
                </a:graphicData>
              </a:graphic>
            </wp:anchor>
          </w:drawing>
        </mc:Choice>
        <mc:Fallback>
          <w:pict>
            <v:shape w14:anchorId="0260D0EE" id="Textbox 2" o:spid="_x0000_s1027" type="#_x0000_t202" style="position:absolute;margin-left:25.15pt;margin-top:797.3pt;width:140.05pt;height:10.05pt;z-index:-1600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" filled="f" stroked="f">
              <v:textbox inset="0,0,0,0">
                <w:txbxContent>
                  <w:p w14:paraId="49283C94" w14:textId="194472D6" w:rsidR="00C0075F" w:rsidRDefault="00F357E2">
                    <w:pPr>
                      <w:spacing w:line="184" w:lineRule="exact"/>
                      <w:ind w:left="20"/>
                      <w:rPr>
                        <w:rFonts w:ascii="Calibri"/>
                        <w:i/>
                        <w:sz w:val="16"/>
                      </w:rPr>
                    </w:pPr>
                    <w:r>
                      <w:rPr>
                        <w:rFonts w:ascii="Calibri"/>
                        <w:i/>
                        <w:sz w:val="16"/>
                      </w:rPr>
                      <w:t>SJOGUH</w:t>
                    </w:r>
                    <w:r w:rsidR="008012C9">
                      <w:rPr>
                        <w:rFonts w:ascii="Calibri"/>
                        <w:i/>
                        <w:spacing w:val="-5"/>
                        <w:sz w:val="16"/>
                      </w:rPr>
                      <w:t xml:space="preserve"> </w:t>
                    </w:r>
                    <w:r w:rsidR="008012C9">
                      <w:rPr>
                        <w:rFonts w:ascii="Calibri"/>
                        <w:i/>
                        <w:sz w:val="16"/>
                      </w:rPr>
                      <w:t>Staff</w:t>
                    </w:r>
                    <w:r w:rsidR="008012C9">
                      <w:rPr>
                        <w:rFonts w:ascii="Calibri"/>
                        <w:i/>
                        <w:spacing w:val="-6"/>
                        <w:sz w:val="16"/>
                      </w:rPr>
                      <w:t xml:space="preserve"> </w:t>
                    </w:r>
                    <w:r w:rsidR="008012C9">
                      <w:rPr>
                        <w:rFonts w:ascii="Calibri"/>
                        <w:i/>
                        <w:sz w:val="16"/>
                      </w:rPr>
                      <w:t>Nurse</w:t>
                    </w:r>
                    <w:r w:rsidR="008012C9">
                      <w:rPr>
                        <w:rFonts w:ascii="Calibri"/>
                        <w:i/>
                        <w:spacing w:val="-6"/>
                        <w:sz w:val="16"/>
                      </w:rPr>
                      <w:t xml:space="preserve"> </w:t>
                    </w:r>
                    <w:r w:rsidR="008012C9">
                      <w:rPr>
                        <w:rFonts w:ascii="Calibri"/>
                        <w:i/>
                        <w:sz w:val="16"/>
                      </w:rPr>
                      <w:t>(Mental</w:t>
                    </w:r>
                    <w:r w:rsidR="008012C9">
                      <w:rPr>
                        <w:rFonts w:ascii="Calibri"/>
                        <w:i/>
                        <w:spacing w:val="-5"/>
                        <w:sz w:val="16"/>
                      </w:rPr>
                      <w:t xml:space="preserve"> </w:t>
                    </w:r>
                    <w:r w:rsidR="008012C9">
                      <w:rPr>
                        <w:rFonts w:ascii="Calibri"/>
                        <w:i/>
                        <w:spacing w:val="-2"/>
                        <w:sz w:val="16"/>
                      </w:rPr>
                      <w:t>Health)</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6C578" w14:textId="77777777" w:rsidR="00932B15" w:rsidRDefault="00932B15">
      <w:r>
        <w:separator/>
      </w:r>
    </w:p>
  </w:footnote>
  <w:footnote w:type="continuationSeparator" w:id="0">
    <w:p w14:paraId="708EDD18" w14:textId="77777777" w:rsidR="00932B15" w:rsidRDefault="00932B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191F" w14:textId="77777777" w:rsidR="00F357E2" w:rsidRDefault="00F357E2">
    <w:pPr>
      <w:pStyle w:val="Header"/>
    </w:pPr>
  </w:p>
  <w:p w14:paraId="20B0ED19" w14:textId="6EB253BA" w:rsidR="00F357E2" w:rsidRDefault="00F357E2">
    <w:pPr>
      <w:pStyle w:val="Header"/>
    </w:pPr>
    <w:r>
      <w:rPr>
        <w:noProof/>
      </w:rPr>
      <w:drawing>
        <wp:inline distT="0" distB="0" distL="0" distR="0" wp14:anchorId="796608B5" wp14:editId="62FF1415">
          <wp:extent cx="1438910" cy="841375"/>
          <wp:effectExtent l="0" t="0" r="8890" b="0"/>
          <wp:docPr id="15063137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8413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C0E6C"/>
    <w:multiLevelType w:val="hybridMultilevel"/>
    <w:tmpl w:val="0666C462"/>
    <w:lvl w:ilvl="0" w:tplc="04090001">
      <w:start w:val="1"/>
      <w:numFmt w:val="bullet"/>
      <w:lvlText w:val=""/>
      <w:lvlJc w:val="left"/>
      <w:pPr>
        <w:tabs>
          <w:tab w:val="num" w:pos="360"/>
        </w:tabs>
        <w:ind w:left="360" w:hanging="360"/>
      </w:pPr>
      <w:rPr>
        <w:rFonts w:ascii="Symbol" w:hAnsi="Symbol" w:hint="default"/>
      </w:rPr>
    </w:lvl>
    <w:lvl w:ilvl="1" w:tplc="FF807FF4">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3BE5A5A"/>
    <w:multiLevelType w:val="hybridMultilevel"/>
    <w:tmpl w:val="DF0A427C"/>
    <w:lvl w:ilvl="0" w:tplc="12F8F2DE">
      <w:start w:val="1"/>
      <w:numFmt w:val="upperRoman"/>
      <w:lvlText w:val="%1."/>
      <w:lvlJc w:val="left"/>
      <w:pPr>
        <w:ind w:left="828" w:hanging="471"/>
        <w:jc w:val="left"/>
      </w:pPr>
      <w:rPr>
        <w:rFonts w:ascii="Arial" w:eastAsia="Arial" w:hAnsi="Arial" w:cs="Arial" w:hint="default"/>
        <w:b w:val="0"/>
        <w:bCs w:val="0"/>
        <w:i w:val="0"/>
        <w:iCs w:val="0"/>
        <w:spacing w:val="-1"/>
        <w:w w:val="99"/>
        <w:sz w:val="20"/>
        <w:szCs w:val="20"/>
        <w:lang w:val="en-US" w:eastAsia="en-US" w:bidi="ar-SA"/>
      </w:rPr>
    </w:lvl>
    <w:lvl w:ilvl="1" w:tplc="C6D0D050">
      <w:numFmt w:val="bullet"/>
      <w:lvlText w:val="•"/>
      <w:lvlJc w:val="left"/>
      <w:pPr>
        <w:ind w:left="1562" w:hanging="471"/>
      </w:pPr>
      <w:rPr>
        <w:rFonts w:hint="default"/>
        <w:lang w:val="en-US" w:eastAsia="en-US" w:bidi="ar-SA"/>
      </w:rPr>
    </w:lvl>
    <w:lvl w:ilvl="2" w:tplc="250C8280">
      <w:numFmt w:val="bullet"/>
      <w:lvlText w:val="•"/>
      <w:lvlJc w:val="left"/>
      <w:pPr>
        <w:ind w:left="2305" w:hanging="471"/>
      </w:pPr>
      <w:rPr>
        <w:rFonts w:hint="default"/>
        <w:lang w:val="en-US" w:eastAsia="en-US" w:bidi="ar-SA"/>
      </w:rPr>
    </w:lvl>
    <w:lvl w:ilvl="3" w:tplc="D0C82D76">
      <w:numFmt w:val="bullet"/>
      <w:lvlText w:val="•"/>
      <w:lvlJc w:val="left"/>
      <w:pPr>
        <w:ind w:left="3048" w:hanging="471"/>
      </w:pPr>
      <w:rPr>
        <w:rFonts w:hint="default"/>
        <w:lang w:val="en-US" w:eastAsia="en-US" w:bidi="ar-SA"/>
      </w:rPr>
    </w:lvl>
    <w:lvl w:ilvl="4" w:tplc="4BBE4A22">
      <w:numFmt w:val="bullet"/>
      <w:lvlText w:val="•"/>
      <w:lvlJc w:val="left"/>
      <w:pPr>
        <w:ind w:left="3790" w:hanging="471"/>
      </w:pPr>
      <w:rPr>
        <w:rFonts w:hint="default"/>
        <w:lang w:val="en-US" w:eastAsia="en-US" w:bidi="ar-SA"/>
      </w:rPr>
    </w:lvl>
    <w:lvl w:ilvl="5" w:tplc="55EA5F98">
      <w:numFmt w:val="bullet"/>
      <w:lvlText w:val="•"/>
      <w:lvlJc w:val="left"/>
      <w:pPr>
        <w:ind w:left="4533" w:hanging="471"/>
      </w:pPr>
      <w:rPr>
        <w:rFonts w:hint="default"/>
        <w:lang w:val="en-US" w:eastAsia="en-US" w:bidi="ar-SA"/>
      </w:rPr>
    </w:lvl>
    <w:lvl w:ilvl="6" w:tplc="C0EC982C">
      <w:numFmt w:val="bullet"/>
      <w:lvlText w:val="•"/>
      <w:lvlJc w:val="left"/>
      <w:pPr>
        <w:ind w:left="5276" w:hanging="471"/>
      </w:pPr>
      <w:rPr>
        <w:rFonts w:hint="default"/>
        <w:lang w:val="en-US" w:eastAsia="en-US" w:bidi="ar-SA"/>
      </w:rPr>
    </w:lvl>
    <w:lvl w:ilvl="7" w:tplc="61C8A6C0">
      <w:numFmt w:val="bullet"/>
      <w:lvlText w:val="•"/>
      <w:lvlJc w:val="left"/>
      <w:pPr>
        <w:ind w:left="6018" w:hanging="471"/>
      </w:pPr>
      <w:rPr>
        <w:rFonts w:hint="default"/>
        <w:lang w:val="en-US" w:eastAsia="en-US" w:bidi="ar-SA"/>
      </w:rPr>
    </w:lvl>
    <w:lvl w:ilvl="8" w:tplc="B588C7BA">
      <w:numFmt w:val="bullet"/>
      <w:lvlText w:val="•"/>
      <w:lvlJc w:val="left"/>
      <w:pPr>
        <w:ind w:left="6761" w:hanging="471"/>
      </w:pPr>
      <w:rPr>
        <w:rFonts w:hint="default"/>
        <w:lang w:val="en-US" w:eastAsia="en-US" w:bidi="ar-SA"/>
      </w:rPr>
    </w:lvl>
  </w:abstractNum>
  <w:abstractNum w:abstractNumId="2" w15:restartNumberingAfterBreak="0">
    <w:nsid w:val="342D4D48"/>
    <w:multiLevelType w:val="hybridMultilevel"/>
    <w:tmpl w:val="2A6AB03E"/>
    <w:lvl w:ilvl="0" w:tplc="18090001">
      <w:start w:val="1"/>
      <w:numFmt w:val="bullet"/>
      <w:lvlText w:val=""/>
      <w:lvlJc w:val="left"/>
      <w:pPr>
        <w:ind w:left="828" w:hanging="360"/>
      </w:pPr>
      <w:rPr>
        <w:rFonts w:ascii="Symbol" w:hAnsi="Symbol" w:hint="default"/>
      </w:rPr>
    </w:lvl>
    <w:lvl w:ilvl="1" w:tplc="18090003" w:tentative="1">
      <w:start w:val="1"/>
      <w:numFmt w:val="bullet"/>
      <w:lvlText w:val="o"/>
      <w:lvlJc w:val="left"/>
      <w:pPr>
        <w:ind w:left="1548" w:hanging="360"/>
      </w:pPr>
      <w:rPr>
        <w:rFonts w:ascii="Courier New" w:hAnsi="Courier New" w:cs="Courier New" w:hint="default"/>
      </w:rPr>
    </w:lvl>
    <w:lvl w:ilvl="2" w:tplc="18090005" w:tentative="1">
      <w:start w:val="1"/>
      <w:numFmt w:val="bullet"/>
      <w:lvlText w:val=""/>
      <w:lvlJc w:val="left"/>
      <w:pPr>
        <w:ind w:left="2268" w:hanging="360"/>
      </w:pPr>
      <w:rPr>
        <w:rFonts w:ascii="Wingdings" w:hAnsi="Wingdings" w:hint="default"/>
      </w:rPr>
    </w:lvl>
    <w:lvl w:ilvl="3" w:tplc="18090001" w:tentative="1">
      <w:start w:val="1"/>
      <w:numFmt w:val="bullet"/>
      <w:lvlText w:val=""/>
      <w:lvlJc w:val="left"/>
      <w:pPr>
        <w:ind w:left="2988" w:hanging="360"/>
      </w:pPr>
      <w:rPr>
        <w:rFonts w:ascii="Symbol" w:hAnsi="Symbol" w:hint="default"/>
      </w:rPr>
    </w:lvl>
    <w:lvl w:ilvl="4" w:tplc="18090003" w:tentative="1">
      <w:start w:val="1"/>
      <w:numFmt w:val="bullet"/>
      <w:lvlText w:val="o"/>
      <w:lvlJc w:val="left"/>
      <w:pPr>
        <w:ind w:left="3708" w:hanging="360"/>
      </w:pPr>
      <w:rPr>
        <w:rFonts w:ascii="Courier New" w:hAnsi="Courier New" w:cs="Courier New" w:hint="default"/>
      </w:rPr>
    </w:lvl>
    <w:lvl w:ilvl="5" w:tplc="18090005" w:tentative="1">
      <w:start w:val="1"/>
      <w:numFmt w:val="bullet"/>
      <w:lvlText w:val=""/>
      <w:lvlJc w:val="left"/>
      <w:pPr>
        <w:ind w:left="4428" w:hanging="360"/>
      </w:pPr>
      <w:rPr>
        <w:rFonts w:ascii="Wingdings" w:hAnsi="Wingdings" w:hint="default"/>
      </w:rPr>
    </w:lvl>
    <w:lvl w:ilvl="6" w:tplc="18090001" w:tentative="1">
      <w:start w:val="1"/>
      <w:numFmt w:val="bullet"/>
      <w:lvlText w:val=""/>
      <w:lvlJc w:val="left"/>
      <w:pPr>
        <w:ind w:left="5148" w:hanging="360"/>
      </w:pPr>
      <w:rPr>
        <w:rFonts w:ascii="Symbol" w:hAnsi="Symbol" w:hint="default"/>
      </w:rPr>
    </w:lvl>
    <w:lvl w:ilvl="7" w:tplc="18090003" w:tentative="1">
      <w:start w:val="1"/>
      <w:numFmt w:val="bullet"/>
      <w:lvlText w:val="o"/>
      <w:lvlJc w:val="left"/>
      <w:pPr>
        <w:ind w:left="5868" w:hanging="360"/>
      </w:pPr>
      <w:rPr>
        <w:rFonts w:ascii="Courier New" w:hAnsi="Courier New" w:cs="Courier New" w:hint="default"/>
      </w:rPr>
    </w:lvl>
    <w:lvl w:ilvl="8" w:tplc="18090005" w:tentative="1">
      <w:start w:val="1"/>
      <w:numFmt w:val="bullet"/>
      <w:lvlText w:val=""/>
      <w:lvlJc w:val="left"/>
      <w:pPr>
        <w:ind w:left="6588" w:hanging="360"/>
      </w:pPr>
      <w:rPr>
        <w:rFonts w:ascii="Wingdings" w:hAnsi="Wingdings" w:hint="default"/>
      </w:rPr>
    </w:lvl>
  </w:abstractNum>
  <w:abstractNum w:abstractNumId="3" w15:restartNumberingAfterBreak="0">
    <w:nsid w:val="411F0F15"/>
    <w:multiLevelType w:val="hybridMultilevel"/>
    <w:tmpl w:val="716810EC"/>
    <w:lvl w:ilvl="0" w:tplc="91A6117E">
      <w:numFmt w:val="bullet"/>
      <w:lvlText w:val=""/>
      <w:lvlJc w:val="left"/>
      <w:pPr>
        <w:ind w:left="468" w:hanging="360"/>
      </w:pPr>
      <w:rPr>
        <w:rFonts w:ascii="Symbol" w:eastAsia="Symbol" w:hAnsi="Symbol" w:cs="Symbol" w:hint="default"/>
        <w:b w:val="0"/>
        <w:bCs w:val="0"/>
        <w:i w:val="0"/>
        <w:iCs w:val="0"/>
        <w:spacing w:val="0"/>
        <w:w w:val="100"/>
        <w:sz w:val="18"/>
        <w:szCs w:val="18"/>
        <w:lang w:val="en-US" w:eastAsia="en-US" w:bidi="ar-SA"/>
      </w:rPr>
    </w:lvl>
    <w:lvl w:ilvl="1" w:tplc="57A6E0C2">
      <w:numFmt w:val="bullet"/>
      <w:lvlText w:val="•"/>
      <w:lvlJc w:val="left"/>
      <w:pPr>
        <w:ind w:left="1238" w:hanging="360"/>
      </w:pPr>
      <w:rPr>
        <w:rFonts w:hint="default"/>
        <w:lang w:val="en-US" w:eastAsia="en-US" w:bidi="ar-SA"/>
      </w:rPr>
    </w:lvl>
    <w:lvl w:ilvl="2" w:tplc="1098F4D8">
      <w:numFmt w:val="bullet"/>
      <w:lvlText w:val="•"/>
      <w:lvlJc w:val="left"/>
      <w:pPr>
        <w:ind w:left="2017" w:hanging="360"/>
      </w:pPr>
      <w:rPr>
        <w:rFonts w:hint="default"/>
        <w:lang w:val="en-US" w:eastAsia="en-US" w:bidi="ar-SA"/>
      </w:rPr>
    </w:lvl>
    <w:lvl w:ilvl="3" w:tplc="CDFA9482">
      <w:numFmt w:val="bullet"/>
      <w:lvlText w:val="•"/>
      <w:lvlJc w:val="left"/>
      <w:pPr>
        <w:ind w:left="2796" w:hanging="360"/>
      </w:pPr>
      <w:rPr>
        <w:rFonts w:hint="default"/>
        <w:lang w:val="en-US" w:eastAsia="en-US" w:bidi="ar-SA"/>
      </w:rPr>
    </w:lvl>
    <w:lvl w:ilvl="4" w:tplc="B3F2E02C">
      <w:numFmt w:val="bullet"/>
      <w:lvlText w:val="•"/>
      <w:lvlJc w:val="left"/>
      <w:pPr>
        <w:ind w:left="3574" w:hanging="360"/>
      </w:pPr>
      <w:rPr>
        <w:rFonts w:hint="default"/>
        <w:lang w:val="en-US" w:eastAsia="en-US" w:bidi="ar-SA"/>
      </w:rPr>
    </w:lvl>
    <w:lvl w:ilvl="5" w:tplc="B3EE45D8">
      <w:numFmt w:val="bullet"/>
      <w:lvlText w:val="•"/>
      <w:lvlJc w:val="left"/>
      <w:pPr>
        <w:ind w:left="4353" w:hanging="360"/>
      </w:pPr>
      <w:rPr>
        <w:rFonts w:hint="default"/>
        <w:lang w:val="en-US" w:eastAsia="en-US" w:bidi="ar-SA"/>
      </w:rPr>
    </w:lvl>
    <w:lvl w:ilvl="6" w:tplc="D4C2ABB0">
      <w:numFmt w:val="bullet"/>
      <w:lvlText w:val="•"/>
      <w:lvlJc w:val="left"/>
      <w:pPr>
        <w:ind w:left="5132" w:hanging="360"/>
      </w:pPr>
      <w:rPr>
        <w:rFonts w:hint="default"/>
        <w:lang w:val="en-US" w:eastAsia="en-US" w:bidi="ar-SA"/>
      </w:rPr>
    </w:lvl>
    <w:lvl w:ilvl="7" w:tplc="08667814">
      <w:numFmt w:val="bullet"/>
      <w:lvlText w:val="•"/>
      <w:lvlJc w:val="left"/>
      <w:pPr>
        <w:ind w:left="5910" w:hanging="360"/>
      </w:pPr>
      <w:rPr>
        <w:rFonts w:hint="default"/>
        <w:lang w:val="en-US" w:eastAsia="en-US" w:bidi="ar-SA"/>
      </w:rPr>
    </w:lvl>
    <w:lvl w:ilvl="8" w:tplc="2C46D3BC">
      <w:numFmt w:val="bullet"/>
      <w:lvlText w:val="•"/>
      <w:lvlJc w:val="left"/>
      <w:pPr>
        <w:ind w:left="6689" w:hanging="360"/>
      </w:pPr>
      <w:rPr>
        <w:rFonts w:hint="default"/>
        <w:lang w:val="en-US" w:eastAsia="en-US" w:bidi="ar-SA"/>
      </w:rPr>
    </w:lvl>
  </w:abstractNum>
  <w:abstractNum w:abstractNumId="4" w15:restartNumberingAfterBreak="0">
    <w:nsid w:val="42A14DD3"/>
    <w:multiLevelType w:val="hybridMultilevel"/>
    <w:tmpl w:val="A5E609FE"/>
    <w:lvl w:ilvl="0" w:tplc="B05895DC">
      <w:start w:val="1"/>
      <w:numFmt w:val="decimal"/>
      <w:lvlText w:val="%1."/>
      <w:lvlJc w:val="left"/>
      <w:pPr>
        <w:ind w:left="828" w:hanging="360"/>
        <w:jc w:val="left"/>
      </w:pPr>
      <w:rPr>
        <w:rFonts w:ascii="Arial" w:eastAsia="Arial" w:hAnsi="Arial" w:cs="Arial" w:hint="default"/>
        <w:b w:val="0"/>
        <w:bCs w:val="0"/>
        <w:i w:val="0"/>
        <w:iCs w:val="0"/>
        <w:spacing w:val="-1"/>
        <w:w w:val="99"/>
        <w:sz w:val="20"/>
        <w:szCs w:val="20"/>
        <w:lang w:val="en-US" w:eastAsia="en-US" w:bidi="ar-SA"/>
      </w:rPr>
    </w:lvl>
    <w:lvl w:ilvl="1" w:tplc="93862A3C">
      <w:numFmt w:val="bullet"/>
      <w:lvlText w:val="•"/>
      <w:lvlJc w:val="left"/>
      <w:pPr>
        <w:ind w:left="1562" w:hanging="360"/>
      </w:pPr>
      <w:rPr>
        <w:rFonts w:hint="default"/>
        <w:lang w:val="en-US" w:eastAsia="en-US" w:bidi="ar-SA"/>
      </w:rPr>
    </w:lvl>
    <w:lvl w:ilvl="2" w:tplc="892CCF30">
      <w:numFmt w:val="bullet"/>
      <w:lvlText w:val="•"/>
      <w:lvlJc w:val="left"/>
      <w:pPr>
        <w:ind w:left="2305" w:hanging="360"/>
      </w:pPr>
      <w:rPr>
        <w:rFonts w:hint="default"/>
        <w:lang w:val="en-US" w:eastAsia="en-US" w:bidi="ar-SA"/>
      </w:rPr>
    </w:lvl>
    <w:lvl w:ilvl="3" w:tplc="DC265E5E">
      <w:numFmt w:val="bullet"/>
      <w:lvlText w:val="•"/>
      <w:lvlJc w:val="left"/>
      <w:pPr>
        <w:ind w:left="3048" w:hanging="360"/>
      </w:pPr>
      <w:rPr>
        <w:rFonts w:hint="default"/>
        <w:lang w:val="en-US" w:eastAsia="en-US" w:bidi="ar-SA"/>
      </w:rPr>
    </w:lvl>
    <w:lvl w:ilvl="4" w:tplc="BC3AB084">
      <w:numFmt w:val="bullet"/>
      <w:lvlText w:val="•"/>
      <w:lvlJc w:val="left"/>
      <w:pPr>
        <w:ind w:left="3790" w:hanging="360"/>
      </w:pPr>
      <w:rPr>
        <w:rFonts w:hint="default"/>
        <w:lang w:val="en-US" w:eastAsia="en-US" w:bidi="ar-SA"/>
      </w:rPr>
    </w:lvl>
    <w:lvl w:ilvl="5" w:tplc="551EE696">
      <w:numFmt w:val="bullet"/>
      <w:lvlText w:val="•"/>
      <w:lvlJc w:val="left"/>
      <w:pPr>
        <w:ind w:left="4533" w:hanging="360"/>
      </w:pPr>
      <w:rPr>
        <w:rFonts w:hint="default"/>
        <w:lang w:val="en-US" w:eastAsia="en-US" w:bidi="ar-SA"/>
      </w:rPr>
    </w:lvl>
    <w:lvl w:ilvl="6" w:tplc="9C2A8C94">
      <w:numFmt w:val="bullet"/>
      <w:lvlText w:val="•"/>
      <w:lvlJc w:val="left"/>
      <w:pPr>
        <w:ind w:left="5276" w:hanging="360"/>
      </w:pPr>
      <w:rPr>
        <w:rFonts w:hint="default"/>
        <w:lang w:val="en-US" w:eastAsia="en-US" w:bidi="ar-SA"/>
      </w:rPr>
    </w:lvl>
    <w:lvl w:ilvl="7" w:tplc="7780E6F8">
      <w:numFmt w:val="bullet"/>
      <w:lvlText w:val="•"/>
      <w:lvlJc w:val="left"/>
      <w:pPr>
        <w:ind w:left="6018" w:hanging="360"/>
      </w:pPr>
      <w:rPr>
        <w:rFonts w:hint="default"/>
        <w:lang w:val="en-US" w:eastAsia="en-US" w:bidi="ar-SA"/>
      </w:rPr>
    </w:lvl>
    <w:lvl w:ilvl="8" w:tplc="79CAD0C8">
      <w:numFmt w:val="bullet"/>
      <w:lvlText w:val="•"/>
      <w:lvlJc w:val="left"/>
      <w:pPr>
        <w:ind w:left="6761" w:hanging="360"/>
      </w:pPr>
      <w:rPr>
        <w:rFonts w:hint="default"/>
        <w:lang w:val="en-US" w:eastAsia="en-US" w:bidi="ar-SA"/>
      </w:rPr>
    </w:lvl>
  </w:abstractNum>
  <w:abstractNum w:abstractNumId="5" w15:restartNumberingAfterBreak="0">
    <w:nsid w:val="4A6B29D8"/>
    <w:multiLevelType w:val="hybridMultilevel"/>
    <w:tmpl w:val="0B900088"/>
    <w:lvl w:ilvl="0" w:tplc="C8E813E4">
      <w:numFmt w:val="bullet"/>
      <w:lvlText w:val=""/>
      <w:lvlJc w:val="left"/>
      <w:pPr>
        <w:ind w:left="460" w:hanging="353"/>
      </w:pPr>
      <w:rPr>
        <w:rFonts w:ascii="Symbol" w:eastAsia="Symbol" w:hAnsi="Symbol" w:cs="Symbol" w:hint="default"/>
        <w:b w:val="0"/>
        <w:bCs w:val="0"/>
        <w:i w:val="0"/>
        <w:iCs w:val="0"/>
        <w:spacing w:val="0"/>
        <w:w w:val="99"/>
        <w:sz w:val="20"/>
        <w:szCs w:val="20"/>
        <w:lang w:val="en-US" w:eastAsia="en-US" w:bidi="ar-SA"/>
      </w:rPr>
    </w:lvl>
    <w:lvl w:ilvl="1" w:tplc="75444AA0">
      <w:numFmt w:val="bullet"/>
      <w:lvlText w:val="•"/>
      <w:lvlJc w:val="left"/>
      <w:pPr>
        <w:ind w:left="1178" w:hanging="353"/>
      </w:pPr>
      <w:rPr>
        <w:rFonts w:hint="default"/>
        <w:lang w:val="en-US" w:eastAsia="en-US" w:bidi="ar-SA"/>
      </w:rPr>
    </w:lvl>
    <w:lvl w:ilvl="2" w:tplc="6D70D6C8">
      <w:numFmt w:val="bullet"/>
      <w:lvlText w:val="•"/>
      <w:lvlJc w:val="left"/>
      <w:pPr>
        <w:ind w:left="1897" w:hanging="353"/>
      </w:pPr>
      <w:rPr>
        <w:rFonts w:hint="default"/>
        <w:lang w:val="en-US" w:eastAsia="en-US" w:bidi="ar-SA"/>
      </w:rPr>
    </w:lvl>
    <w:lvl w:ilvl="3" w:tplc="6F34A89E">
      <w:numFmt w:val="bullet"/>
      <w:lvlText w:val="•"/>
      <w:lvlJc w:val="left"/>
      <w:pPr>
        <w:ind w:left="2615" w:hanging="353"/>
      </w:pPr>
      <w:rPr>
        <w:rFonts w:hint="default"/>
        <w:lang w:val="en-US" w:eastAsia="en-US" w:bidi="ar-SA"/>
      </w:rPr>
    </w:lvl>
    <w:lvl w:ilvl="4" w:tplc="396AFDD8">
      <w:numFmt w:val="bullet"/>
      <w:lvlText w:val="•"/>
      <w:lvlJc w:val="left"/>
      <w:pPr>
        <w:ind w:left="3334" w:hanging="353"/>
      </w:pPr>
      <w:rPr>
        <w:rFonts w:hint="default"/>
        <w:lang w:val="en-US" w:eastAsia="en-US" w:bidi="ar-SA"/>
      </w:rPr>
    </w:lvl>
    <w:lvl w:ilvl="5" w:tplc="F496AC14">
      <w:numFmt w:val="bullet"/>
      <w:lvlText w:val="•"/>
      <w:lvlJc w:val="left"/>
      <w:pPr>
        <w:ind w:left="4052" w:hanging="353"/>
      </w:pPr>
      <w:rPr>
        <w:rFonts w:hint="default"/>
        <w:lang w:val="en-US" w:eastAsia="en-US" w:bidi="ar-SA"/>
      </w:rPr>
    </w:lvl>
    <w:lvl w:ilvl="6" w:tplc="FAD67AE0">
      <w:numFmt w:val="bullet"/>
      <w:lvlText w:val="•"/>
      <w:lvlJc w:val="left"/>
      <w:pPr>
        <w:ind w:left="4771" w:hanging="353"/>
      </w:pPr>
      <w:rPr>
        <w:rFonts w:hint="default"/>
        <w:lang w:val="en-US" w:eastAsia="en-US" w:bidi="ar-SA"/>
      </w:rPr>
    </w:lvl>
    <w:lvl w:ilvl="7" w:tplc="4CE2E772">
      <w:numFmt w:val="bullet"/>
      <w:lvlText w:val="•"/>
      <w:lvlJc w:val="left"/>
      <w:pPr>
        <w:ind w:left="5489" w:hanging="353"/>
      </w:pPr>
      <w:rPr>
        <w:rFonts w:hint="default"/>
        <w:lang w:val="en-US" w:eastAsia="en-US" w:bidi="ar-SA"/>
      </w:rPr>
    </w:lvl>
    <w:lvl w:ilvl="8" w:tplc="9BD85276">
      <w:numFmt w:val="bullet"/>
      <w:lvlText w:val="•"/>
      <w:lvlJc w:val="left"/>
      <w:pPr>
        <w:ind w:left="6208" w:hanging="353"/>
      </w:pPr>
      <w:rPr>
        <w:rFonts w:hint="default"/>
        <w:lang w:val="en-US" w:eastAsia="en-US" w:bidi="ar-SA"/>
      </w:rPr>
    </w:lvl>
  </w:abstractNum>
  <w:abstractNum w:abstractNumId="6" w15:restartNumberingAfterBreak="0">
    <w:nsid w:val="5514310F"/>
    <w:multiLevelType w:val="hybridMultilevel"/>
    <w:tmpl w:val="AED6F7B0"/>
    <w:lvl w:ilvl="0" w:tplc="CACEE078">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E814FDD8">
      <w:numFmt w:val="bullet"/>
      <w:lvlText w:val="•"/>
      <w:lvlJc w:val="left"/>
      <w:pPr>
        <w:ind w:left="1238" w:hanging="360"/>
      </w:pPr>
      <w:rPr>
        <w:rFonts w:hint="default"/>
        <w:lang w:val="en-US" w:eastAsia="en-US" w:bidi="ar-SA"/>
      </w:rPr>
    </w:lvl>
    <w:lvl w:ilvl="2" w:tplc="052A57B8">
      <w:numFmt w:val="bullet"/>
      <w:lvlText w:val="•"/>
      <w:lvlJc w:val="left"/>
      <w:pPr>
        <w:ind w:left="2017" w:hanging="360"/>
      </w:pPr>
      <w:rPr>
        <w:rFonts w:hint="default"/>
        <w:lang w:val="en-US" w:eastAsia="en-US" w:bidi="ar-SA"/>
      </w:rPr>
    </w:lvl>
    <w:lvl w:ilvl="3" w:tplc="B9B27010">
      <w:numFmt w:val="bullet"/>
      <w:lvlText w:val="•"/>
      <w:lvlJc w:val="left"/>
      <w:pPr>
        <w:ind w:left="2796" w:hanging="360"/>
      </w:pPr>
      <w:rPr>
        <w:rFonts w:hint="default"/>
        <w:lang w:val="en-US" w:eastAsia="en-US" w:bidi="ar-SA"/>
      </w:rPr>
    </w:lvl>
    <w:lvl w:ilvl="4" w:tplc="B0EE1E88">
      <w:numFmt w:val="bullet"/>
      <w:lvlText w:val="•"/>
      <w:lvlJc w:val="left"/>
      <w:pPr>
        <w:ind w:left="3574" w:hanging="360"/>
      </w:pPr>
      <w:rPr>
        <w:rFonts w:hint="default"/>
        <w:lang w:val="en-US" w:eastAsia="en-US" w:bidi="ar-SA"/>
      </w:rPr>
    </w:lvl>
    <w:lvl w:ilvl="5" w:tplc="B63A7A70">
      <w:numFmt w:val="bullet"/>
      <w:lvlText w:val="•"/>
      <w:lvlJc w:val="left"/>
      <w:pPr>
        <w:ind w:left="4353" w:hanging="360"/>
      </w:pPr>
      <w:rPr>
        <w:rFonts w:hint="default"/>
        <w:lang w:val="en-US" w:eastAsia="en-US" w:bidi="ar-SA"/>
      </w:rPr>
    </w:lvl>
    <w:lvl w:ilvl="6" w:tplc="9D6A7408">
      <w:numFmt w:val="bullet"/>
      <w:lvlText w:val="•"/>
      <w:lvlJc w:val="left"/>
      <w:pPr>
        <w:ind w:left="5132" w:hanging="360"/>
      </w:pPr>
      <w:rPr>
        <w:rFonts w:hint="default"/>
        <w:lang w:val="en-US" w:eastAsia="en-US" w:bidi="ar-SA"/>
      </w:rPr>
    </w:lvl>
    <w:lvl w:ilvl="7" w:tplc="C272281A">
      <w:numFmt w:val="bullet"/>
      <w:lvlText w:val="•"/>
      <w:lvlJc w:val="left"/>
      <w:pPr>
        <w:ind w:left="5910" w:hanging="360"/>
      </w:pPr>
      <w:rPr>
        <w:rFonts w:hint="default"/>
        <w:lang w:val="en-US" w:eastAsia="en-US" w:bidi="ar-SA"/>
      </w:rPr>
    </w:lvl>
    <w:lvl w:ilvl="8" w:tplc="E3C242A4">
      <w:numFmt w:val="bullet"/>
      <w:lvlText w:val="•"/>
      <w:lvlJc w:val="left"/>
      <w:pPr>
        <w:ind w:left="6689" w:hanging="360"/>
      </w:pPr>
      <w:rPr>
        <w:rFonts w:hint="default"/>
        <w:lang w:val="en-US" w:eastAsia="en-US" w:bidi="ar-SA"/>
      </w:rPr>
    </w:lvl>
  </w:abstractNum>
  <w:abstractNum w:abstractNumId="7" w15:restartNumberingAfterBreak="0">
    <w:nsid w:val="709D7EC7"/>
    <w:multiLevelType w:val="hybridMultilevel"/>
    <w:tmpl w:val="D9C02A04"/>
    <w:lvl w:ilvl="0" w:tplc="75444AA0">
      <w:numFmt w:val="bullet"/>
      <w:lvlText w:val="•"/>
      <w:lvlJc w:val="left"/>
      <w:pPr>
        <w:ind w:left="828" w:hanging="360"/>
      </w:pPr>
      <w:rPr>
        <w:rFonts w:hint="default"/>
        <w:lang w:val="en-US" w:eastAsia="en-US" w:bidi="ar-SA"/>
      </w:rPr>
    </w:lvl>
    <w:lvl w:ilvl="1" w:tplc="18090003" w:tentative="1">
      <w:start w:val="1"/>
      <w:numFmt w:val="bullet"/>
      <w:lvlText w:val="o"/>
      <w:lvlJc w:val="left"/>
      <w:pPr>
        <w:ind w:left="1548" w:hanging="360"/>
      </w:pPr>
      <w:rPr>
        <w:rFonts w:ascii="Courier New" w:hAnsi="Courier New" w:cs="Courier New" w:hint="default"/>
      </w:rPr>
    </w:lvl>
    <w:lvl w:ilvl="2" w:tplc="18090005" w:tentative="1">
      <w:start w:val="1"/>
      <w:numFmt w:val="bullet"/>
      <w:lvlText w:val=""/>
      <w:lvlJc w:val="left"/>
      <w:pPr>
        <w:ind w:left="2268" w:hanging="360"/>
      </w:pPr>
      <w:rPr>
        <w:rFonts w:ascii="Wingdings" w:hAnsi="Wingdings" w:hint="default"/>
      </w:rPr>
    </w:lvl>
    <w:lvl w:ilvl="3" w:tplc="18090001" w:tentative="1">
      <w:start w:val="1"/>
      <w:numFmt w:val="bullet"/>
      <w:lvlText w:val=""/>
      <w:lvlJc w:val="left"/>
      <w:pPr>
        <w:ind w:left="2988" w:hanging="360"/>
      </w:pPr>
      <w:rPr>
        <w:rFonts w:ascii="Symbol" w:hAnsi="Symbol" w:hint="default"/>
      </w:rPr>
    </w:lvl>
    <w:lvl w:ilvl="4" w:tplc="18090003" w:tentative="1">
      <w:start w:val="1"/>
      <w:numFmt w:val="bullet"/>
      <w:lvlText w:val="o"/>
      <w:lvlJc w:val="left"/>
      <w:pPr>
        <w:ind w:left="3708" w:hanging="360"/>
      </w:pPr>
      <w:rPr>
        <w:rFonts w:ascii="Courier New" w:hAnsi="Courier New" w:cs="Courier New" w:hint="default"/>
      </w:rPr>
    </w:lvl>
    <w:lvl w:ilvl="5" w:tplc="18090005" w:tentative="1">
      <w:start w:val="1"/>
      <w:numFmt w:val="bullet"/>
      <w:lvlText w:val=""/>
      <w:lvlJc w:val="left"/>
      <w:pPr>
        <w:ind w:left="4428" w:hanging="360"/>
      </w:pPr>
      <w:rPr>
        <w:rFonts w:ascii="Wingdings" w:hAnsi="Wingdings" w:hint="default"/>
      </w:rPr>
    </w:lvl>
    <w:lvl w:ilvl="6" w:tplc="18090001" w:tentative="1">
      <w:start w:val="1"/>
      <w:numFmt w:val="bullet"/>
      <w:lvlText w:val=""/>
      <w:lvlJc w:val="left"/>
      <w:pPr>
        <w:ind w:left="5148" w:hanging="360"/>
      </w:pPr>
      <w:rPr>
        <w:rFonts w:ascii="Symbol" w:hAnsi="Symbol" w:hint="default"/>
      </w:rPr>
    </w:lvl>
    <w:lvl w:ilvl="7" w:tplc="18090003" w:tentative="1">
      <w:start w:val="1"/>
      <w:numFmt w:val="bullet"/>
      <w:lvlText w:val="o"/>
      <w:lvlJc w:val="left"/>
      <w:pPr>
        <w:ind w:left="5868" w:hanging="360"/>
      </w:pPr>
      <w:rPr>
        <w:rFonts w:ascii="Courier New" w:hAnsi="Courier New" w:cs="Courier New" w:hint="default"/>
      </w:rPr>
    </w:lvl>
    <w:lvl w:ilvl="8" w:tplc="18090005" w:tentative="1">
      <w:start w:val="1"/>
      <w:numFmt w:val="bullet"/>
      <w:lvlText w:val=""/>
      <w:lvlJc w:val="left"/>
      <w:pPr>
        <w:ind w:left="6588" w:hanging="360"/>
      </w:pPr>
      <w:rPr>
        <w:rFonts w:ascii="Wingdings" w:hAnsi="Wingdings" w:hint="default"/>
      </w:rPr>
    </w:lvl>
  </w:abstractNum>
  <w:abstractNum w:abstractNumId="8" w15:restartNumberingAfterBreak="0">
    <w:nsid w:val="740A02D6"/>
    <w:multiLevelType w:val="hybridMultilevel"/>
    <w:tmpl w:val="DC5688F6"/>
    <w:lvl w:ilvl="0" w:tplc="C61A476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B3A8C3C4">
      <w:numFmt w:val="bullet"/>
      <w:lvlText w:val="•"/>
      <w:lvlJc w:val="left"/>
      <w:pPr>
        <w:ind w:left="1238" w:hanging="360"/>
      </w:pPr>
      <w:rPr>
        <w:rFonts w:hint="default"/>
        <w:lang w:val="en-US" w:eastAsia="en-US" w:bidi="ar-SA"/>
      </w:rPr>
    </w:lvl>
    <w:lvl w:ilvl="2" w:tplc="C614666C">
      <w:numFmt w:val="bullet"/>
      <w:lvlText w:val="•"/>
      <w:lvlJc w:val="left"/>
      <w:pPr>
        <w:ind w:left="2017" w:hanging="360"/>
      </w:pPr>
      <w:rPr>
        <w:rFonts w:hint="default"/>
        <w:lang w:val="en-US" w:eastAsia="en-US" w:bidi="ar-SA"/>
      </w:rPr>
    </w:lvl>
    <w:lvl w:ilvl="3" w:tplc="95428852">
      <w:numFmt w:val="bullet"/>
      <w:lvlText w:val="•"/>
      <w:lvlJc w:val="left"/>
      <w:pPr>
        <w:ind w:left="2796" w:hanging="360"/>
      </w:pPr>
      <w:rPr>
        <w:rFonts w:hint="default"/>
        <w:lang w:val="en-US" w:eastAsia="en-US" w:bidi="ar-SA"/>
      </w:rPr>
    </w:lvl>
    <w:lvl w:ilvl="4" w:tplc="3C8C435E">
      <w:numFmt w:val="bullet"/>
      <w:lvlText w:val="•"/>
      <w:lvlJc w:val="left"/>
      <w:pPr>
        <w:ind w:left="3574" w:hanging="360"/>
      </w:pPr>
      <w:rPr>
        <w:rFonts w:hint="default"/>
        <w:lang w:val="en-US" w:eastAsia="en-US" w:bidi="ar-SA"/>
      </w:rPr>
    </w:lvl>
    <w:lvl w:ilvl="5" w:tplc="C1740C96">
      <w:numFmt w:val="bullet"/>
      <w:lvlText w:val="•"/>
      <w:lvlJc w:val="left"/>
      <w:pPr>
        <w:ind w:left="4353" w:hanging="360"/>
      </w:pPr>
      <w:rPr>
        <w:rFonts w:hint="default"/>
        <w:lang w:val="en-US" w:eastAsia="en-US" w:bidi="ar-SA"/>
      </w:rPr>
    </w:lvl>
    <w:lvl w:ilvl="6" w:tplc="557AA9E2">
      <w:numFmt w:val="bullet"/>
      <w:lvlText w:val="•"/>
      <w:lvlJc w:val="left"/>
      <w:pPr>
        <w:ind w:left="5132" w:hanging="360"/>
      </w:pPr>
      <w:rPr>
        <w:rFonts w:hint="default"/>
        <w:lang w:val="en-US" w:eastAsia="en-US" w:bidi="ar-SA"/>
      </w:rPr>
    </w:lvl>
    <w:lvl w:ilvl="7" w:tplc="BC8497B4">
      <w:numFmt w:val="bullet"/>
      <w:lvlText w:val="•"/>
      <w:lvlJc w:val="left"/>
      <w:pPr>
        <w:ind w:left="5910" w:hanging="360"/>
      </w:pPr>
      <w:rPr>
        <w:rFonts w:hint="default"/>
        <w:lang w:val="en-US" w:eastAsia="en-US" w:bidi="ar-SA"/>
      </w:rPr>
    </w:lvl>
    <w:lvl w:ilvl="8" w:tplc="65D0609C">
      <w:numFmt w:val="bullet"/>
      <w:lvlText w:val="•"/>
      <w:lvlJc w:val="left"/>
      <w:pPr>
        <w:ind w:left="6689" w:hanging="360"/>
      </w:pPr>
      <w:rPr>
        <w:rFonts w:hint="default"/>
        <w:lang w:val="en-US" w:eastAsia="en-US" w:bidi="ar-SA"/>
      </w:rPr>
    </w:lvl>
  </w:abstractNum>
  <w:abstractNum w:abstractNumId="9" w15:restartNumberingAfterBreak="0">
    <w:nsid w:val="79C961C4"/>
    <w:multiLevelType w:val="hybridMultilevel"/>
    <w:tmpl w:val="AE8E0688"/>
    <w:lvl w:ilvl="0" w:tplc="C88A0FD2">
      <w:numFmt w:val="bullet"/>
      <w:lvlText w:val=""/>
      <w:lvlJc w:val="left"/>
      <w:pPr>
        <w:ind w:left="468" w:hanging="360"/>
      </w:pPr>
      <w:rPr>
        <w:rFonts w:ascii="Symbol" w:eastAsia="Symbol" w:hAnsi="Symbol" w:cs="Symbol" w:hint="default"/>
        <w:b w:val="0"/>
        <w:bCs w:val="0"/>
        <w:i w:val="0"/>
        <w:iCs w:val="0"/>
        <w:spacing w:val="0"/>
        <w:w w:val="100"/>
        <w:sz w:val="18"/>
        <w:szCs w:val="18"/>
        <w:lang w:val="en-US" w:eastAsia="en-US" w:bidi="ar-SA"/>
      </w:rPr>
    </w:lvl>
    <w:lvl w:ilvl="1" w:tplc="585C3CB8">
      <w:numFmt w:val="bullet"/>
      <w:lvlText w:val="•"/>
      <w:lvlJc w:val="left"/>
      <w:pPr>
        <w:ind w:left="1238" w:hanging="360"/>
      </w:pPr>
      <w:rPr>
        <w:rFonts w:hint="default"/>
        <w:lang w:val="en-US" w:eastAsia="en-US" w:bidi="ar-SA"/>
      </w:rPr>
    </w:lvl>
    <w:lvl w:ilvl="2" w:tplc="E7A6903C">
      <w:numFmt w:val="bullet"/>
      <w:lvlText w:val="•"/>
      <w:lvlJc w:val="left"/>
      <w:pPr>
        <w:ind w:left="2017" w:hanging="360"/>
      </w:pPr>
      <w:rPr>
        <w:rFonts w:hint="default"/>
        <w:lang w:val="en-US" w:eastAsia="en-US" w:bidi="ar-SA"/>
      </w:rPr>
    </w:lvl>
    <w:lvl w:ilvl="3" w:tplc="C80C1872">
      <w:numFmt w:val="bullet"/>
      <w:lvlText w:val="•"/>
      <w:lvlJc w:val="left"/>
      <w:pPr>
        <w:ind w:left="2796" w:hanging="360"/>
      </w:pPr>
      <w:rPr>
        <w:rFonts w:hint="default"/>
        <w:lang w:val="en-US" w:eastAsia="en-US" w:bidi="ar-SA"/>
      </w:rPr>
    </w:lvl>
    <w:lvl w:ilvl="4" w:tplc="3F785424">
      <w:numFmt w:val="bullet"/>
      <w:lvlText w:val="•"/>
      <w:lvlJc w:val="left"/>
      <w:pPr>
        <w:ind w:left="3574" w:hanging="360"/>
      </w:pPr>
      <w:rPr>
        <w:rFonts w:hint="default"/>
        <w:lang w:val="en-US" w:eastAsia="en-US" w:bidi="ar-SA"/>
      </w:rPr>
    </w:lvl>
    <w:lvl w:ilvl="5" w:tplc="7736BE62">
      <w:numFmt w:val="bullet"/>
      <w:lvlText w:val="•"/>
      <w:lvlJc w:val="left"/>
      <w:pPr>
        <w:ind w:left="4353" w:hanging="360"/>
      </w:pPr>
      <w:rPr>
        <w:rFonts w:hint="default"/>
        <w:lang w:val="en-US" w:eastAsia="en-US" w:bidi="ar-SA"/>
      </w:rPr>
    </w:lvl>
    <w:lvl w:ilvl="6" w:tplc="3002333A">
      <w:numFmt w:val="bullet"/>
      <w:lvlText w:val="•"/>
      <w:lvlJc w:val="left"/>
      <w:pPr>
        <w:ind w:left="5132" w:hanging="360"/>
      </w:pPr>
      <w:rPr>
        <w:rFonts w:hint="default"/>
        <w:lang w:val="en-US" w:eastAsia="en-US" w:bidi="ar-SA"/>
      </w:rPr>
    </w:lvl>
    <w:lvl w:ilvl="7" w:tplc="9760A842">
      <w:numFmt w:val="bullet"/>
      <w:lvlText w:val="•"/>
      <w:lvlJc w:val="left"/>
      <w:pPr>
        <w:ind w:left="5910" w:hanging="360"/>
      </w:pPr>
      <w:rPr>
        <w:rFonts w:hint="default"/>
        <w:lang w:val="en-US" w:eastAsia="en-US" w:bidi="ar-SA"/>
      </w:rPr>
    </w:lvl>
    <w:lvl w:ilvl="8" w:tplc="71AAE9E0">
      <w:numFmt w:val="bullet"/>
      <w:lvlText w:val="•"/>
      <w:lvlJc w:val="left"/>
      <w:pPr>
        <w:ind w:left="6689" w:hanging="360"/>
      </w:pPr>
      <w:rPr>
        <w:rFonts w:hint="default"/>
        <w:lang w:val="en-US" w:eastAsia="en-US" w:bidi="ar-SA"/>
      </w:rPr>
    </w:lvl>
  </w:abstractNum>
  <w:abstractNum w:abstractNumId="10" w15:restartNumberingAfterBreak="0">
    <w:nsid w:val="7E0D7E21"/>
    <w:multiLevelType w:val="hybridMultilevel"/>
    <w:tmpl w:val="FDA68996"/>
    <w:lvl w:ilvl="0" w:tplc="B4BE60DE">
      <w:numFmt w:val="bullet"/>
      <w:lvlText w:val=""/>
      <w:lvlJc w:val="left"/>
      <w:pPr>
        <w:ind w:left="468" w:hanging="360"/>
      </w:pPr>
      <w:rPr>
        <w:rFonts w:ascii="Symbol" w:eastAsia="Symbol" w:hAnsi="Symbol" w:cs="Symbol" w:hint="default"/>
        <w:spacing w:val="0"/>
        <w:w w:val="100"/>
        <w:lang w:val="en-US" w:eastAsia="en-US" w:bidi="ar-SA"/>
      </w:rPr>
    </w:lvl>
    <w:lvl w:ilvl="1" w:tplc="8C24B082">
      <w:numFmt w:val="bullet"/>
      <w:lvlText w:val="•"/>
      <w:lvlJc w:val="left"/>
      <w:pPr>
        <w:ind w:left="1238" w:hanging="360"/>
      </w:pPr>
      <w:rPr>
        <w:rFonts w:hint="default"/>
        <w:lang w:val="en-US" w:eastAsia="en-US" w:bidi="ar-SA"/>
      </w:rPr>
    </w:lvl>
    <w:lvl w:ilvl="2" w:tplc="076C0A3C">
      <w:numFmt w:val="bullet"/>
      <w:lvlText w:val="•"/>
      <w:lvlJc w:val="left"/>
      <w:pPr>
        <w:ind w:left="2017" w:hanging="360"/>
      </w:pPr>
      <w:rPr>
        <w:rFonts w:hint="default"/>
        <w:lang w:val="en-US" w:eastAsia="en-US" w:bidi="ar-SA"/>
      </w:rPr>
    </w:lvl>
    <w:lvl w:ilvl="3" w:tplc="E708D4BA">
      <w:numFmt w:val="bullet"/>
      <w:lvlText w:val="•"/>
      <w:lvlJc w:val="left"/>
      <w:pPr>
        <w:ind w:left="2796" w:hanging="360"/>
      </w:pPr>
      <w:rPr>
        <w:rFonts w:hint="default"/>
        <w:lang w:val="en-US" w:eastAsia="en-US" w:bidi="ar-SA"/>
      </w:rPr>
    </w:lvl>
    <w:lvl w:ilvl="4" w:tplc="5B9CCC90">
      <w:numFmt w:val="bullet"/>
      <w:lvlText w:val="•"/>
      <w:lvlJc w:val="left"/>
      <w:pPr>
        <w:ind w:left="3574" w:hanging="360"/>
      </w:pPr>
      <w:rPr>
        <w:rFonts w:hint="default"/>
        <w:lang w:val="en-US" w:eastAsia="en-US" w:bidi="ar-SA"/>
      </w:rPr>
    </w:lvl>
    <w:lvl w:ilvl="5" w:tplc="4D32C8CC">
      <w:numFmt w:val="bullet"/>
      <w:lvlText w:val="•"/>
      <w:lvlJc w:val="left"/>
      <w:pPr>
        <w:ind w:left="4353" w:hanging="360"/>
      </w:pPr>
      <w:rPr>
        <w:rFonts w:hint="default"/>
        <w:lang w:val="en-US" w:eastAsia="en-US" w:bidi="ar-SA"/>
      </w:rPr>
    </w:lvl>
    <w:lvl w:ilvl="6" w:tplc="E70C330C">
      <w:numFmt w:val="bullet"/>
      <w:lvlText w:val="•"/>
      <w:lvlJc w:val="left"/>
      <w:pPr>
        <w:ind w:left="5132" w:hanging="360"/>
      </w:pPr>
      <w:rPr>
        <w:rFonts w:hint="default"/>
        <w:lang w:val="en-US" w:eastAsia="en-US" w:bidi="ar-SA"/>
      </w:rPr>
    </w:lvl>
    <w:lvl w:ilvl="7" w:tplc="AAA64F6E">
      <w:numFmt w:val="bullet"/>
      <w:lvlText w:val="•"/>
      <w:lvlJc w:val="left"/>
      <w:pPr>
        <w:ind w:left="5910" w:hanging="360"/>
      </w:pPr>
      <w:rPr>
        <w:rFonts w:hint="default"/>
        <w:lang w:val="en-US" w:eastAsia="en-US" w:bidi="ar-SA"/>
      </w:rPr>
    </w:lvl>
    <w:lvl w:ilvl="8" w:tplc="AAA87C18">
      <w:numFmt w:val="bullet"/>
      <w:lvlText w:val="•"/>
      <w:lvlJc w:val="left"/>
      <w:pPr>
        <w:ind w:left="6689" w:hanging="360"/>
      </w:pPr>
      <w:rPr>
        <w:rFonts w:hint="default"/>
        <w:lang w:val="en-US" w:eastAsia="en-US" w:bidi="ar-SA"/>
      </w:rPr>
    </w:lvl>
  </w:abstractNum>
  <w:abstractNum w:abstractNumId="11" w15:restartNumberingAfterBreak="0">
    <w:nsid w:val="7E27690A"/>
    <w:multiLevelType w:val="hybridMultilevel"/>
    <w:tmpl w:val="C7F8EC08"/>
    <w:lvl w:ilvl="0" w:tplc="9688474A">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55C4975A">
      <w:numFmt w:val="bullet"/>
      <w:lvlText w:val="•"/>
      <w:lvlJc w:val="left"/>
      <w:pPr>
        <w:ind w:left="1238" w:hanging="360"/>
      </w:pPr>
      <w:rPr>
        <w:rFonts w:hint="default"/>
        <w:lang w:val="en-US" w:eastAsia="en-US" w:bidi="ar-SA"/>
      </w:rPr>
    </w:lvl>
    <w:lvl w:ilvl="2" w:tplc="0680DA82">
      <w:numFmt w:val="bullet"/>
      <w:lvlText w:val="•"/>
      <w:lvlJc w:val="left"/>
      <w:pPr>
        <w:ind w:left="2017" w:hanging="360"/>
      </w:pPr>
      <w:rPr>
        <w:rFonts w:hint="default"/>
        <w:lang w:val="en-US" w:eastAsia="en-US" w:bidi="ar-SA"/>
      </w:rPr>
    </w:lvl>
    <w:lvl w:ilvl="3" w:tplc="2F7ABE9A">
      <w:numFmt w:val="bullet"/>
      <w:lvlText w:val="•"/>
      <w:lvlJc w:val="left"/>
      <w:pPr>
        <w:ind w:left="2796" w:hanging="360"/>
      </w:pPr>
      <w:rPr>
        <w:rFonts w:hint="default"/>
        <w:lang w:val="en-US" w:eastAsia="en-US" w:bidi="ar-SA"/>
      </w:rPr>
    </w:lvl>
    <w:lvl w:ilvl="4" w:tplc="8C4A6868">
      <w:numFmt w:val="bullet"/>
      <w:lvlText w:val="•"/>
      <w:lvlJc w:val="left"/>
      <w:pPr>
        <w:ind w:left="3574" w:hanging="360"/>
      </w:pPr>
      <w:rPr>
        <w:rFonts w:hint="default"/>
        <w:lang w:val="en-US" w:eastAsia="en-US" w:bidi="ar-SA"/>
      </w:rPr>
    </w:lvl>
    <w:lvl w:ilvl="5" w:tplc="C69AB22A">
      <w:numFmt w:val="bullet"/>
      <w:lvlText w:val="•"/>
      <w:lvlJc w:val="left"/>
      <w:pPr>
        <w:ind w:left="4353" w:hanging="360"/>
      </w:pPr>
      <w:rPr>
        <w:rFonts w:hint="default"/>
        <w:lang w:val="en-US" w:eastAsia="en-US" w:bidi="ar-SA"/>
      </w:rPr>
    </w:lvl>
    <w:lvl w:ilvl="6" w:tplc="7E24BE9A">
      <w:numFmt w:val="bullet"/>
      <w:lvlText w:val="•"/>
      <w:lvlJc w:val="left"/>
      <w:pPr>
        <w:ind w:left="5132" w:hanging="360"/>
      </w:pPr>
      <w:rPr>
        <w:rFonts w:hint="default"/>
        <w:lang w:val="en-US" w:eastAsia="en-US" w:bidi="ar-SA"/>
      </w:rPr>
    </w:lvl>
    <w:lvl w:ilvl="7" w:tplc="9BFC7E8C">
      <w:numFmt w:val="bullet"/>
      <w:lvlText w:val="•"/>
      <w:lvlJc w:val="left"/>
      <w:pPr>
        <w:ind w:left="5910" w:hanging="360"/>
      </w:pPr>
      <w:rPr>
        <w:rFonts w:hint="default"/>
        <w:lang w:val="en-US" w:eastAsia="en-US" w:bidi="ar-SA"/>
      </w:rPr>
    </w:lvl>
    <w:lvl w:ilvl="8" w:tplc="250E07DC">
      <w:numFmt w:val="bullet"/>
      <w:lvlText w:val="•"/>
      <w:lvlJc w:val="left"/>
      <w:pPr>
        <w:ind w:left="6689" w:hanging="360"/>
      </w:pPr>
      <w:rPr>
        <w:rFonts w:hint="default"/>
        <w:lang w:val="en-US" w:eastAsia="en-US" w:bidi="ar-SA"/>
      </w:rPr>
    </w:lvl>
  </w:abstractNum>
  <w:num w:numId="1" w16cid:durableId="1042512451">
    <w:abstractNumId w:val="5"/>
  </w:num>
  <w:num w:numId="2" w16cid:durableId="1965428785">
    <w:abstractNumId w:val="10"/>
  </w:num>
  <w:num w:numId="3" w16cid:durableId="796066753">
    <w:abstractNumId w:val="9"/>
  </w:num>
  <w:num w:numId="4" w16cid:durableId="1539396417">
    <w:abstractNumId w:val="1"/>
  </w:num>
  <w:num w:numId="5" w16cid:durableId="2124884566">
    <w:abstractNumId w:val="8"/>
  </w:num>
  <w:num w:numId="6" w16cid:durableId="1925533654">
    <w:abstractNumId w:val="6"/>
  </w:num>
  <w:num w:numId="7" w16cid:durableId="117795921">
    <w:abstractNumId w:val="11"/>
  </w:num>
  <w:num w:numId="8" w16cid:durableId="1262302364">
    <w:abstractNumId w:val="3"/>
  </w:num>
  <w:num w:numId="9" w16cid:durableId="909004601">
    <w:abstractNumId w:val="4"/>
  </w:num>
  <w:num w:numId="10" w16cid:durableId="163128643">
    <w:abstractNumId w:val="2"/>
  </w:num>
  <w:num w:numId="11" w16cid:durableId="2060283233">
    <w:abstractNumId w:val="7"/>
  </w:num>
  <w:num w:numId="12" w16cid:durableId="1603605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75F"/>
    <w:rsid w:val="002D1533"/>
    <w:rsid w:val="002D29BC"/>
    <w:rsid w:val="00537178"/>
    <w:rsid w:val="008012C9"/>
    <w:rsid w:val="00856B3B"/>
    <w:rsid w:val="008B7007"/>
    <w:rsid w:val="00932B15"/>
    <w:rsid w:val="00972FC7"/>
    <w:rsid w:val="00AD34E8"/>
    <w:rsid w:val="00C0075F"/>
    <w:rsid w:val="00C551BB"/>
    <w:rsid w:val="00E92821"/>
    <w:rsid w:val="00EC29B9"/>
    <w:rsid w:val="00F357E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hapeDefaults>
    <o:shapedefaults v:ext="edit" spidmax="2050"/>
    <o:shapelayout v:ext="edit">
      <o:idmap v:ext="edit" data="2"/>
    </o:shapelayout>
  </w:shapeDefaults>
  <w:decimalSymbol w:val="."/>
  <w:listSeparator w:val=","/>
  <w14:docId w14:val="59404F99"/>
  <w15:docId w15:val="{A219B1CC-A0CE-48A3-B3F4-3F4C2E997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107" w:firstLine="528"/>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8"/>
    </w:pPr>
  </w:style>
  <w:style w:type="paragraph" w:styleId="Header">
    <w:name w:val="header"/>
    <w:basedOn w:val="Normal"/>
    <w:link w:val="HeaderChar"/>
    <w:uiPriority w:val="99"/>
    <w:unhideWhenUsed/>
    <w:rsid w:val="00F357E2"/>
    <w:pPr>
      <w:tabs>
        <w:tab w:val="center" w:pos="4513"/>
        <w:tab w:val="right" w:pos="9026"/>
      </w:tabs>
    </w:pPr>
  </w:style>
  <w:style w:type="character" w:customStyle="1" w:styleId="HeaderChar">
    <w:name w:val="Header Char"/>
    <w:basedOn w:val="DefaultParagraphFont"/>
    <w:link w:val="Header"/>
    <w:uiPriority w:val="99"/>
    <w:rsid w:val="00F357E2"/>
    <w:rPr>
      <w:rFonts w:ascii="Arial" w:eastAsia="Arial" w:hAnsi="Arial" w:cs="Arial"/>
    </w:rPr>
  </w:style>
  <w:style w:type="paragraph" w:styleId="Footer">
    <w:name w:val="footer"/>
    <w:basedOn w:val="Normal"/>
    <w:link w:val="FooterChar"/>
    <w:uiPriority w:val="99"/>
    <w:unhideWhenUsed/>
    <w:rsid w:val="00F357E2"/>
    <w:pPr>
      <w:tabs>
        <w:tab w:val="center" w:pos="4513"/>
        <w:tab w:val="right" w:pos="9026"/>
      </w:tabs>
    </w:pPr>
  </w:style>
  <w:style w:type="character" w:customStyle="1" w:styleId="FooterChar">
    <w:name w:val="Footer Char"/>
    <w:basedOn w:val="DefaultParagraphFont"/>
    <w:link w:val="Footer"/>
    <w:uiPriority w:val="99"/>
    <w:rsid w:val="00F357E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cpsa.ie/" TargetMode="External"/><Relationship Id="rId4" Type="http://schemas.openxmlformats.org/officeDocument/2006/relationships/webSettings" Target="webSettings.xml"/><Relationship Id="rId9" Type="http://schemas.openxmlformats.org/officeDocument/2006/relationships/hyperlink" Target="https://www.hse.ie/eng/staff/resources/diversi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3879</Words>
  <Characters>22114</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Rossa Gallagher</cp:lastModifiedBy>
  <cp:revision>4</cp:revision>
  <dcterms:created xsi:type="dcterms:W3CDTF">2026-10-06T09:13:00Z</dcterms:created>
  <dcterms:modified xsi:type="dcterms:W3CDTF">2026-10-06T13:37:00Z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2023-08-25T00:00:00Z</vt:filetime>
  </property>
  <property fmtid="{D5CDD505-2E9C-101B-9397-08002B2CF9AE}" pid="3" name="Creator">
    <vt:lpwstr>Microsoft® Word 2016</vt:lpwstr>
  </property>
  <property fmtid="{D5CDD505-2E9C-101B-9397-08002B2CF9AE}" pid="4" name="LastSaved">
    <vt:filetime>2026-09-30T00:00:00Z</vt:filetime>
  </property>
  <property fmtid="{D5CDD505-2E9C-101B-9397-08002B2CF9AE}" pid="5" name="Producer">
    <vt:lpwstr>Microsoft® Word 2016</vt:lpwstr>
  </property>
</Properties>
</file>