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9E4D9" w14:textId="77777777" w:rsidR="00852575" w:rsidRDefault="00852575" w:rsidP="00852575">
      <w:pPr>
        <w:rPr>
          <w:lang w:val="en-GB" w:eastAsia="zh-CN"/>
        </w:rPr>
      </w:pPr>
      <w:r>
        <w:rPr>
          <w:rFonts w:eastAsia="Times New Roman" w:cs="Arial"/>
          <w:b/>
          <w:color w:val="006152"/>
          <w:sz w:val="28"/>
          <w:szCs w:val="28"/>
          <w:lang w:val="en-GB" w:eastAsia="zh-CN"/>
        </w:rPr>
        <w:t>Additional Campaign Information: Applicant Information Document</w:t>
      </w:r>
    </w:p>
    <w:p w14:paraId="095E6D48" w14:textId="70052442" w:rsidR="00852575" w:rsidRPr="00852575" w:rsidRDefault="00700874" w:rsidP="00700874">
      <w:pPr>
        <w:spacing w:after="120" w:line="360" w:lineRule="auto"/>
        <w:jc w:val="center"/>
        <w:rPr>
          <w:rFonts w:eastAsia="Times New Roman" w:cs="Arial"/>
          <w:b/>
          <w:iCs/>
          <w:sz w:val="22"/>
          <w:lang w:val="en-GB" w:eastAsia="en-IE"/>
        </w:rPr>
      </w:pPr>
      <w:r>
        <w:rPr>
          <w:rFonts w:eastAsia="Times New Roman" w:cs="Arial"/>
          <w:b/>
          <w:iCs/>
          <w:sz w:val="22"/>
          <w:lang w:val="en-GB" w:eastAsia="en-IE"/>
        </w:rPr>
        <w:t>SC.0</w:t>
      </w:r>
      <w:r w:rsidR="00EE3ACC">
        <w:rPr>
          <w:rFonts w:eastAsia="Times New Roman" w:cs="Arial"/>
          <w:b/>
          <w:iCs/>
          <w:sz w:val="22"/>
          <w:lang w:val="en-GB" w:eastAsia="en-IE"/>
        </w:rPr>
        <w:t>16</w:t>
      </w:r>
      <w:r w:rsidR="00852575" w:rsidRPr="00852575">
        <w:rPr>
          <w:rFonts w:eastAsia="Times New Roman" w:cs="Arial"/>
          <w:b/>
          <w:iCs/>
          <w:sz w:val="22"/>
          <w:lang w:val="en-GB" w:eastAsia="en-IE"/>
        </w:rPr>
        <w:t>.202</w:t>
      </w:r>
      <w:r w:rsidR="00D76DDF">
        <w:rPr>
          <w:rFonts w:eastAsia="Times New Roman" w:cs="Arial"/>
          <w:b/>
          <w:iCs/>
          <w:sz w:val="22"/>
          <w:lang w:val="en-GB" w:eastAsia="en-IE"/>
        </w:rPr>
        <w:t>6</w:t>
      </w:r>
      <w:r w:rsidR="00852575" w:rsidRPr="00852575">
        <w:rPr>
          <w:rFonts w:eastAsia="Times New Roman" w:cs="Arial"/>
          <w:b/>
          <w:iCs/>
          <w:sz w:val="22"/>
          <w:lang w:val="en-GB" w:eastAsia="en-IE"/>
        </w:rPr>
        <w:t xml:space="preserve"> </w:t>
      </w:r>
      <w:r w:rsidR="00A706D6">
        <w:rPr>
          <w:rFonts w:eastAsia="Times New Roman" w:cs="Arial"/>
          <w:b/>
          <w:iCs/>
          <w:sz w:val="22"/>
          <w:lang w:val="en-GB" w:eastAsia="en-IE"/>
        </w:rPr>
        <w:t>–</w:t>
      </w:r>
      <w:r w:rsidR="00852575" w:rsidRPr="00852575">
        <w:rPr>
          <w:rFonts w:eastAsia="Times New Roman" w:cs="Arial"/>
          <w:b/>
          <w:iCs/>
          <w:sz w:val="22"/>
          <w:lang w:val="en-GB" w:eastAsia="en-IE"/>
        </w:rPr>
        <w:t xml:space="preserve"> </w:t>
      </w:r>
      <w:r w:rsidR="00B16BBF">
        <w:rPr>
          <w:rFonts w:eastAsia="Times New Roman" w:cs="Arial"/>
          <w:b/>
          <w:iCs/>
          <w:sz w:val="22"/>
          <w:lang w:val="en-GB" w:eastAsia="en-IE"/>
        </w:rPr>
        <w:t xml:space="preserve">Clinical </w:t>
      </w:r>
      <w:r w:rsidR="00EE3ACC">
        <w:rPr>
          <w:rFonts w:eastAsia="Times New Roman" w:cs="Arial"/>
          <w:b/>
          <w:iCs/>
          <w:sz w:val="22"/>
          <w:lang w:val="en-GB" w:eastAsia="en-IE"/>
        </w:rPr>
        <w:t xml:space="preserve">Nurse </w:t>
      </w:r>
      <w:r w:rsidR="00B16BBF">
        <w:rPr>
          <w:rFonts w:eastAsia="Times New Roman" w:cs="Arial"/>
          <w:b/>
          <w:iCs/>
          <w:sz w:val="22"/>
          <w:lang w:val="en-GB" w:eastAsia="en-IE"/>
        </w:rPr>
        <w:t>Specialist</w:t>
      </w:r>
      <w:r w:rsidR="00A706D6">
        <w:rPr>
          <w:rFonts w:eastAsia="Times New Roman" w:cs="Arial"/>
          <w:b/>
          <w:iCs/>
          <w:sz w:val="22"/>
          <w:lang w:val="en-GB" w:eastAsia="en-IE"/>
        </w:rPr>
        <w:t>, Community Neuro-Rehabilitation Team</w:t>
      </w:r>
    </w:p>
    <w:p w14:paraId="06C75FCC" w14:textId="083C4DCB" w:rsidR="00852575" w:rsidRDefault="00852575" w:rsidP="00852575">
      <w:pPr>
        <w:spacing w:after="120" w:line="360" w:lineRule="auto"/>
        <w:jc w:val="center"/>
        <w:rPr>
          <w:rFonts w:eastAsia="Times New Roman" w:cs="Arial"/>
          <w:b/>
          <w:iCs/>
          <w:sz w:val="22"/>
          <w:lang w:eastAsia="en-IE"/>
        </w:rPr>
      </w:pPr>
      <w:r w:rsidRPr="00852575">
        <w:rPr>
          <w:rFonts w:eastAsia="Times New Roman" w:cs="Arial"/>
          <w:b/>
          <w:iCs/>
          <w:sz w:val="22"/>
          <w:lang w:eastAsia="en-IE"/>
        </w:rPr>
        <w:t xml:space="preserve">HSE West and North West </w:t>
      </w:r>
      <w:r>
        <w:rPr>
          <w:rFonts w:eastAsia="Times New Roman" w:cs="Arial"/>
          <w:b/>
          <w:iCs/>
          <w:sz w:val="22"/>
          <w:lang w:eastAsia="en-IE"/>
        </w:rPr>
        <w:t>–</w:t>
      </w:r>
      <w:r w:rsidRPr="00852575">
        <w:rPr>
          <w:rFonts w:eastAsia="Times New Roman" w:cs="Arial"/>
          <w:b/>
          <w:iCs/>
          <w:sz w:val="22"/>
          <w:lang w:eastAsia="en-IE"/>
        </w:rPr>
        <w:t xml:space="preserve"> </w:t>
      </w:r>
      <w:r w:rsidR="00CB2D47" w:rsidRPr="00335F5F">
        <w:rPr>
          <w:rFonts w:cs="Arial"/>
          <w:b/>
          <w:szCs w:val="20"/>
        </w:rPr>
        <w:t>Donegal and Sligo, Leitrim, South Donegal, West Cavan IHA.</w:t>
      </w:r>
    </w:p>
    <w:p w14:paraId="1B55FE7E" w14:textId="77777777" w:rsidR="00852575" w:rsidRPr="00852575" w:rsidRDefault="00852575" w:rsidP="00852575">
      <w:pPr>
        <w:spacing w:after="120" w:line="360" w:lineRule="auto"/>
        <w:jc w:val="center"/>
        <w:rPr>
          <w:rFonts w:eastAsia="Times New Roman" w:cs="Arial"/>
          <w:b/>
          <w:iCs/>
          <w:sz w:val="22"/>
          <w:lang w:eastAsia="en-IE"/>
        </w:rPr>
      </w:pPr>
    </w:p>
    <w:p w14:paraId="4123DF8E" w14:textId="6F8DDC28"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00852575">
        <w:rPr>
          <w:rFonts w:eastAsia="Times New Roman" w:cs="Arial"/>
          <w:iCs/>
          <w:sz w:val="22"/>
          <w:lang w:eastAsia="en-IE"/>
        </w:rPr>
        <w:t xml:space="preserve"> </w:t>
      </w:r>
      <w:r w:rsidR="006F643E" w:rsidRPr="00852575">
        <w:rPr>
          <w:rFonts w:eastAsia="Times New Roman" w:cs="Arial"/>
          <w:iCs/>
          <w:sz w:val="22"/>
          <w:lang w:eastAsia="en-IE"/>
        </w:rPr>
        <w:t>We aim</w:t>
      </w:r>
      <w:r w:rsidRPr="00852575">
        <w:rPr>
          <w:rFonts w:eastAsia="Times New Roman" w:cs="Arial"/>
          <w:iCs/>
          <w:sz w:val="22"/>
          <w:lang w:eastAsia="en-IE"/>
        </w:rPr>
        <w:t xml:space="preserve"> to form a panel </w:t>
      </w:r>
      <w:r w:rsidR="009A1662" w:rsidRPr="00852575">
        <w:rPr>
          <w:rFonts w:eastAsia="Times New Roman" w:cs="Arial"/>
          <w:iCs/>
          <w:sz w:val="22"/>
          <w:lang w:eastAsia="en-IE"/>
        </w:rPr>
        <w:t>from</w:t>
      </w:r>
      <w:r w:rsidRPr="00852575">
        <w:rPr>
          <w:rFonts w:eastAsia="Times New Roman" w:cs="Arial"/>
          <w:iCs/>
          <w:sz w:val="22"/>
          <w:lang w:eastAsia="en-IE"/>
        </w:rPr>
        <w:t xml:space="preserve"> this recruitment campaign as outlined in the </w:t>
      </w:r>
      <w:r w:rsidR="00436CA9" w:rsidRPr="00852575">
        <w:rPr>
          <w:rFonts w:eastAsia="Times New Roman" w:cs="Arial"/>
          <w:iCs/>
          <w:sz w:val="22"/>
          <w:lang w:eastAsia="en-IE"/>
        </w:rPr>
        <w:t>job specification</w:t>
      </w:r>
      <w:r w:rsidRPr="00852575">
        <w:rPr>
          <w:rFonts w:eastAsia="Times New Roman" w:cs="Arial"/>
          <w:iCs/>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11691225"/>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7D640871" w14:textId="66B22C7F" w:rsidR="00CB6483" w:rsidRPr="00436CA9" w:rsidRDefault="00CB6483" w:rsidP="00EE3ACC">
      <w:pPr>
        <w:pStyle w:val="NormalWeb"/>
        <w:numPr>
          <w:ilvl w:val="0"/>
          <w:numId w:val="5"/>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For any queries regarding the Recr</w:t>
      </w:r>
      <w:r w:rsidR="00852575">
        <w:rPr>
          <w:rFonts w:ascii="Arial" w:eastAsia="Times New Roman" w:hAnsi="Arial" w:cs="Arial"/>
          <w:sz w:val="22"/>
          <w:szCs w:val="22"/>
        </w:rPr>
        <w:t xml:space="preserve">uitment process, please contact: </w:t>
      </w:r>
      <w:hyperlink r:id="rId8" w:history="1">
        <w:r w:rsidR="00852575" w:rsidRPr="00852575">
          <w:rPr>
            <w:rStyle w:val="Hyperlink"/>
            <w:rFonts w:ascii="Arial" w:eastAsia="Times New Roman" w:hAnsi="Arial" w:cs="Arial"/>
            <w:sz w:val="22"/>
            <w:szCs w:val="22"/>
          </w:rPr>
          <w:t>recruitdonegal@hse.ie</w:t>
        </w:r>
      </w:hyperlink>
      <w:r w:rsidR="00852575" w:rsidRPr="00852575">
        <w:rPr>
          <w:rFonts w:ascii="Arial" w:eastAsia="Times New Roman" w:hAnsi="Arial" w:cs="Arial"/>
          <w:color w:val="000099"/>
          <w:sz w:val="22"/>
          <w:szCs w:val="22"/>
        </w:rPr>
        <w:t>.</w:t>
      </w:r>
    </w:p>
    <w:p w14:paraId="55A9514F" w14:textId="56374E02" w:rsidR="00CB6483" w:rsidRPr="00436CA9" w:rsidRDefault="00CB6483" w:rsidP="00EE3ACC">
      <w:pPr>
        <w:pStyle w:val="NormalWeb"/>
        <w:numPr>
          <w:ilvl w:val="0"/>
          <w:numId w:val="5"/>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099A7969" w:rsidR="00CB6483" w:rsidRPr="00436CA9" w:rsidRDefault="00CB6483" w:rsidP="00EE3ACC">
      <w:pPr>
        <w:pStyle w:val="ListParagraph"/>
        <w:numPr>
          <w:ilvl w:val="0"/>
          <w:numId w:val="5"/>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email, phone, SMS, or post.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6755CA7C" w14:textId="1AC40273" w:rsidR="00700874"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11691225" w:history="1">
            <w:r w:rsidR="00700874" w:rsidRPr="001945BA">
              <w:rPr>
                <w:rStyle w:val="Hyperlink"/>
                <w:rFonts w:eastAsia="Times New Roman" w:cs="Arial"/>
                <w:noProof/>
                <w:lang w:val="en-GB" w:eastAsia="zh-CN"/>
              </w:rPr>
              <w:t>The HR / Recruitment Team Contact details:</w:t>
            </w:r>
            <w:r w:rsidR="00700874">
              <w:rPr>
                <w:noProof/>
                <w:webHidden/>
              </w:rPr>
              <w:tab/>
            </w:r>
            <w:r w:rsidR="00700874">
              <w:rPr>
                <w:noProof/>
                <w:webHidden/>
              </w:rPr>
              <w:fldChar w:fldCharType="begin"/>
            </w:r>
            <w:r w:rsidR="00700874">
              <w:rPr>
                <w:noProof/>
                <w:webHidden/>
              </w:rPr>
              <w:instrText xml:space="preserve"> PAGEREF _Toc211691225 \h </w:instrText>
            </w:r>
            <w:r w:rsidR="00700874">
              <w:rPr>
                <w:noProof/>
                <w:webHidden/>
              </w:rPr>
            </w:r>
            <w:r w:rsidR="00700874">
              <w:rPr>
                <w:noProof/>
                <w:webHidden/>
              </w:rPr>
              <w:fldChar w:fldCharType="separate"/>
            </w:r>
            <w:r w:rsidR="00700874">
              <w:rPr>
                <w:noProof/>
                <w:webHidden/>
              </w:rPr>
              <w:t>1</w:t>
            </w:r>
            <w:r w:rsidR="00700874">
              <w:rPr>
                <w:noProof/>
                <w:webHidden/>
              </w:rPr>
              <w:fldChar w:fldCharType="end"/>
            </w:r>
          </w:hyperlink>
        </w:p>
        <w:p w14:paraId="6145F78C" w14:textId="3E6A1320" w:rsidR="00700874" w:rsidRDefault="00F8609D">
          <w:pPr>
            <w:pStyle w:val="TOC1"/>
            <w:rPr>
              <w:rFonts w:asciiTheme="minorHAnsi" w:eastAsiaTheme="minorEastAsia" w:hAnsiTheme="minorHAnsi"/>
              <w:noProof/>
              <w:lang w:eastAsia="en-IE"/>
            </w:rPr>
          </w:pPr>
          <w:hyperlink w:anchor="_Toc211691226" w:history="1">
            <w:r w:rsidR="00700874" w:rsidRPr="001945BA">
              <w:rPr>
                <w:rStyle w:val="Hyperlink"/>
                <w:rFonts w:eastAsia="Times New Roman" w:cs="Arial"/>
                <w:noProof/>
                <w:lang w:val="en-GB" w:eastAsia="zh-CN"/>
              </w:rPr>
              <w:t>Who should apply?</w:t>
            </w:r>
            <w:r w:rsidR="00700874">
              <w:rPr>
                <w:noProof/>
                <w:webHidden/>
              </w:rPr>
              <w:tab/>
            </w:r>
            <w:r w:rsidR="00700874">
              <w:rPr>
                <w:noProof/>
                <w:webHidden/>
              </w:rPr>
              <w:fldChar w:fldCharType="begin"/>
            </w:r>
            <w:r w:rsidR="00700874">
              <w:rPr>
                <w:noProof/>
                <w:webHidden/>
              </w:rPr>
              <w:instrText xml:space="preserve"> PAGEREF _Toc211691226 \h </w:instrText>
            </w:r>
            <w:r w:rsidR="00700874">
              <w:rPr>
                <w:noProof/>
                <w:webHidden/>
              </w:rPr>
            </w:r>
            <w:r w:rsidR="00700874">
              <w:rPr>
                <w:noProof/>
                <w:webHidden/>
              </w:rPr>
              <w:fldChar w:fldCharType="separate"/>
            </w:r>
            <w:r w:rsidR="00700874">
              <w:rPr>
                <w:noProof/>
                <w:webHidden/>
              </w:rPr>
              <w:t>2</w:t>
            </w:r>
            <w:r w:rsidR="00700874">
              <w:rPr>
                <w:noProof/>
                <w:webHidden/>
              </w:rPr>
              <w:fldChar w:fldCharType="end"/>
            </w:r>
          </w:hyperlink>
        </w:p>
        <w:p w14:paraId="5436A367" w14:textId="2FEBFD03" w:rsidR="00700874" w:rsidRDefault="00F8609D">
          <w:pPr>
            <w:pStyle w:val="TOC1"/>
            <w:rPr>
              <w:rFonts w:asciiTheme="minorHAnsi" w:eastAsiaTheme="minorEastAsia" w:hAnsiTheme="minorHAnsi"/>
              <w:noProof/>
              <w:lang w:eastAsia="en-IE"/>
            </w:rPr>
          </w:pPr>
          <w:hyperlink w:anchor="_Toc211691227" w:history="1">
            <w:r w:rsidR="00700874" w:rsidRPr="001945BA">
              <w:rPr>
                <w:rStyle w:val="Hyperlink"/>
                <w:rFonts w:eastAsia="Times New Roman" w:cs="Arial"/>
                <w:noProof/>
                <w:lang w:val="en-GB" w:eastAsia="zh-CN"/>
              </w:rPr>
              <w:t>How to apply for this post.</w:t>
            </w:r>
            <w:r w:rsidR="00700874">
              <w:rPr>
                <w:noProof/>
                <w:webHidden/>
              </w:rPr>
              <w:tab/>
            </w:r>
            <w:r w:rsidR="00700874">
              <w:rPr>
                <w:noProof/>
                <w:webHidden/>
              </w:rPr>
              <w:fldChar w:fldCharType="begin"/>
            </w:r>
            <w:r w:rsidR="00700874">
              <w:rPr>
                <w:noProof/>
                <w:webHidden/>
              </w:rPr>
              <w:instrText xml:space="preserve"> PAGEREF _Toc211691227 \h </w:instrText>
            </w:r>
            <w:r w:rsidR="00700874">
              <w:rPr>
                <w:noProof/>
                <w:webHidden/>
              </w:rPr>
            </w:r>
            <w:r w:rsidR="00700874">
              <w:rPr>
                <w:noProof/>
                <w:webHidden/>
              </w:rPr>
              <w:fldChar w:fldCharType="separate"/>
            </w:r>
            <w:r w:rsidR="00700874">
              <w:rPr>
                <w:noProof/>
                <w:webHidden/>
              </w:rPr>
              <w:t>3</w:t>
            </w:r>
            <w:r w:rsidR="00700874">
              <w:rPr>
                <w:noProof/>
                <w:webHidden/>
              </w:rPr>
              <w:fldChar w:fldCharType="end"/>
            </w:r>
          </w:hyperlink>
        </w:p>
        <w:p w14:paraId="4F2795B0" w14:textId="3BBA4249" w:rsidR="00700874" w:rsidRDefault="00F8609D">
          <w:pPr>
            <w:pStyle w:val="TOC1"/>
            <w:rPr>
              <w:rFonts w:asciiTheme="minorHAnsi" w:eastAsiaTheme="minorEastAsia" w:hAnsiTheme="minorHAnsi"/>
              <w:noProof/>
              <w:lang w:eastAsia="en-IE"/>
            </w:rPr>
          </w:pPr>
          <w:hyperlink w:anchor="_Toc211691228" w:history="1">
            <w:r w:rsidR="00700874" w:rsidRPr="001945BA">
              <w:rPr>
                <w:rStyle w:val="Hyperlink"/>
                <w:rFonts w:eastAsia="Times New Roman" w:cs="Arial"/>
                <w:noProof/>
                <w:lang w:val="en-GB" w:eastAsia="zh-CN"/>
              </w:rPr>
              <w:t>Candidates on existing panels</w:t>
            </w:r>
            <w:r w:rsidR="00700874">
              <w:rPr>
                <w:noProof/>
                <w:webHidden/>
              </w:rPr>
              <w:tab/>
            </w:r>
            <w:r w:rsidR="00700874">
              <w:rPr>
                <w:noProof/>
                <w:webHidden/>
              </w:rPr>
              <w:fldChar w:fldCharType="begin"/>
            </w:r>
            <w:r w:rsidR="00700874">
              <w:rPr>
                <w:noProof/>
                <w:webHidden/>
              </w:rPr>
              <w:instrText xml:space="preserve"> PAGEREF _Toc211691228 \h </w:instrText>
            </w:r>
            <w:r w:rsidR="00700874">
              <w:rPr>
                <w:noProof/>
                <w:webHidden/>
              </w:rPr>
            </w:r>
            <w:r w:rsidR="00700874">
              <w:rPr>
                <w:noProof/>
                <w:webHidden/>
              </w:rPr>
              <w:fldChar w:fldCharType="separate"/>
            </w:r>
            <w:r w:rsidR="00700874">
              <w:rPr>
                <w:noProof/>
                <w:webHidden/>
              </w:rPr>
              <w:t>4</w:t>
            </w:r>
            <w:r w:rsidR="00700874">
              <w:rPr>
                <w:noProof/>
                <w:webHidden/>
              </w:rPr>
              <w:fldChar w:fldCharType="end"/>
            </w:r>
          </w:hyperlink>
        </w:p>
        <w:p w14:paraId="3CA650A9" w14:textId="6A6E0BF1" w:rsidR="00700874" w:rsidRDefault="00F8609D">
          <w:pPr>
            <w:pStyle w:val="TOC1"/>
            <w:rPr>
              <w:rFonts w:asciiTheme="minorHAnsi" w:eastAsiaTheme="minorEastAsia" w:hAnsiTheme="minorHAnsi"/>
              <w:noProof/>
              <w:lang w:eastAsia="en-IE"/>
            </w:rPr>
          </w:pPr>
          <w:hyperlink w:anchor="_Toc211691229" w:history="1">
            <w:r w:rsidR="00700874" w:rsidRPr="001945BA">
              <w:rPr>
                <w:rStyle w:val="Hyperlink"/>
                <w:rFonts w:eastAsia="Times New Roman"/>
                <w:noProof/>
                <w:lang w:val="en-GB" w:eastAsia="zh-CN"/>
              </w:rPr>
              <w:t>How we will manage the selection process.</w:t>
            </w:r>
            <w:r w:rsidR="00700874">
              <w:rPr>
                <w:noProof/>
                <w:webHidden/>
              </w:rPr>
              <w:tab/>
            </w:r>
            <w:r w:rsidR="00700874">
              <w:rPr>
                <w:noProof/>
                <w:webHidden/>
              </w:rPr>
              <w:fldChar w:fldCharType="begin"/>
            </w:r>
            <w:r w:rsidR="00700874">
              <w:rPr>
                <w:noProof/>
                <w:webHidden/>
              </w:rPr>
              <w:instrText xml:space="preserve"> PAGEREF _Toc211691229 \h </w:instrText>
            </w:r>
            <w:r w:rsidR="00700874">
              <w:rPr>
                <w:noProof/>
                <w:webHidden/>
              </w:rPr>
            </w:r>
            <w:r w:rsidR="00700874">
              <w:rPr>
                <w:noProof/>
                <w:webHidden/>
              </w:rPr>
              <w:fldChar w:fldCharType="separate"/>
            </w:r>
            <w:r w:rsidR="00700874">
              <w:rPr>
                <w:noProof/>
                <w:webHidden/>
              </w:rPr>
              <w:t>4</w:t>
            </w:r>
            <w:r w:rsidR="00700874">
              <w:rPr>
                <w:noProof/>
                <w:webHidden/>
              </w:rPr>
              <w:fldChar w:fldCharType="end"/>
            </w:r>
          </w:hyperlink>
        </w:p>
        <w:p w14:paraId="5371476C" w14:textId="1608D479" w:rsidR="00700874" w:rsidRDefault="00F8609D">
          <w:pPr>
            <w:pStyle w:val="TOC1"/>
            <w:rPr>
              <w:rFonts w:asciiTheme="minorHAnsi" w:eastAsiaTheme="minorEastAsia" w:hAnsiTheme="minorHAnsi"/>
              <w:noProof/>
              <w:lang w:eastAsia="en-IE"/>
            </w:rPr>
          </w:pPr>
          <w:hyperlink w:anchor="_Toc211691230" w:history="1">
            <w:r w:rsidR="00700874" w:rsidRPr="001945BA">
              <w:rPr>
                <w:rStyle w:val="Hyperlink"/>
                <w:rFonts w:eastAsia="Times New Roman"/>
                <w:noProof/>
                <w:lang w:val="en-GB" w:eastAsia="zh-CN"/>
              </w:rPr>
              <w:t>Candidate supports</w:t>
            </w:r>
            <w:r w:rsidR="00700874">
              <w:rPr>
                <w:noProof/>
                <w:webHidden/>
              </w:rPr>
              <w:tab/>
            </w:r>
            <w:r w:rsidR="00700874">
              <w:rPr>
                <w:noProof/>
                <w:webHidden/>
              </w:rPr>
              <w:fldChar w:fldCharType="begin"/>
            </w:r>
            <w:r w:rsidR="00700874">
              <w:rPr>
                <w:noProof/>
                <w:webHidden/>
              </w:rPr>
              <w:instrText xml:space="preserve"> PAGEREF _Toc211691230 \h </w:instrText>
            </w:r>
            <w:r w:rsidR="00700874">
              <w:rPr>
                <w:noProof/>
                <w:webHidden/>
              </w:rPr>
            </w:r>
            <w:r w:rsidR="00700874">
              <w:rPr>
                <w:noProof/>
                <w:webHidden/>
              </w:rPr>
              <w:fldChar w:fldCharType="separate"/>
            </w:r>
            <w:r w:rsidR="00700874">
              <w:rPr>
                <w:noProof/>
                <w:webHidden/>
              </w:rPr>
              <w:t>5</w:t>
            </w:r>
            <w:r w:rsidR="00700874">
              <w:rPr>
                <w:noProof/>
                <w:webHidden/>
              </w:rPr>
              <w:fldChar w:fldCharType="end"/>
            </w:r>
          </w:hyperlink>
        </w:p>
        <w:p w14:paraId="3BCDE6E2" w14:textId="3D1A7CCD" w:rsidR="00700874" w:rsidRDefault="00F8609D">
          <w:pPr>
            <w:pStyle w:val="TOC1"/>
            <w:rPr>
              <w:rFonts w:asciiTheme="minorHAnsi" w:eastAsiaTheme="minorEastAsia" w:hAnsiTheme="minorHAnsi"/>
              <w:noProof/>
              <w:lang w:eastAsia="en-IE"/>
            </w:rPr>
          </w:pPr>
          <w:hyperlink w:anchor="_Toc211691231" w:history="1">
            <w:r w:rsidR="00700874" w:rsidRPr="001945BA">
              <w:rPr>
                <w:rStyle w:val="Hyperlink"/>
                <w:rFonts w:eastAsia="Times New Roman"/>
                <w:noProof/>
                <w:lang w:val="en-GB" w:eastAsia="zh-CN"/>
              </w:rPr>
              <w:t>Reasonable Accommodation requests for candidates with disabilities</w:t>
            </w:r>
            <w:r w:rsidR="00700874">
              <w:rPr>
                <w:noProof/>
                <w:webHidden/>
              </w:rPr>
              <w:tab/>
            </w:r>
            <w:r w:rsidR="00700874">
              <w:rPr>
                <w:noProof/>
                <w:webHidden/>
              </w:rPr>
              <w:fldChar w:fldCharType="begin"/>
            </w:r>
            <w:r w:rsidR="00700874">
              <w:rPr>
                <w:noProof/>
                <w:webHidden/>
              </w:rPr>
              <w:instrText xml:space="preserve"> PAGEREF _Toc211691231 \h </w:instrText>
            </w:r>
            <w:r w:rsidR="00700874">
              <w:rPr>
                <w:noProof/>
                <w:webHidden/>
              </w:rPr>
            </w:r>
            <w:r w:rsidR="00700874">
              <w:rPr>
                <w:noProof/>
                <w:webHidden/>
              </w:rPr>
              <w:fldChar w:fldCharType="separate"/>
            </w:r>
            <w:r w:rsidR="00700874">
              <w:rPr>
                <w:noProof/>
                <w:webHidden/>
              </w:rPr>
              <w:t>6</w:t>
            </w:r>
            <w:r w:rsidR="00700874">
              <w:rPr>
                <w:noProof/>
                <w:webHidden/>
              </w:rPr>
              <w:fldChar w:fldCharType="end"/>
            </w:r>
          </w:hyperlink>
        </w:p>
        <w:p w14:paraId="651F2E1D" w14:textId="74F60AD1" w:rsidR="00700874" w:rsidRDefault="00F8609D">
          <w:pPr>
            <w:pStyle w:val="TOC1"/>
            <w:rPr>
              <w:rFonts w:asciiTheme="minorHAnsi" w:eastAsiaTheme="minorEastAsia" w:hAnsiTheme="minorHAnsi"/>
              <w:noProof/>
              <w:lang w:eastAsia="en-IE"/>
            </w:rPr>
          </w:pPr>
          <w:hyperlink w:anchor="_Toc211691232" w:history="1">
            <w:r w:rsidR="00700874" w:rsidRPr="001945BA">
              <w:rPr>
                <w:rStyle w:val="Hyperlink"/>
                <w:rFonts w:eastAsia="Times New Roman"/>
                <w:noProof/>
                <w:lang w:val="en-GB" w:eastAsia="zh-CN"/>
              </w:rPr>
              <w:t>Interview notes</w:t>
            </w:r>
            <w:r w:rsidR="00700874">
              <w:rPr>
                <w:noProof/>
                <w:webHidden/>
              </w:rPr>
              <w:tab/>
            </w:r>
            <w:r w:rsidR="00700874">
              <w:rPr>
                <w:noProof/>
                <w:webHidden/>
              </w:rPr>
              <w:fldChar w:fldCharType="begin"/>
            </w:r>
            <w:r w:rsidR="00700874">
              <w:rPr>
                <w:noProof/>
                <w:webHidden/>
              </w:rPr>
              <w:instrText xml:space="preserve"> PAGEREF _Toc211691232 \h </w:instrText>
            </w:r>
            <w:r w:rsidR="00700874">
              <w:rPr>
                <w:noProof/>
                <w:webHidden/>
              </w:rPr>
            </w:r>
            <w:r w:rsidR="00700874">
              <w:rPr>
                <w:noProof/>
                <w:webHidden/>
              </w:rPr>
              <w:fldChar w:fldCharType="separate"/>
            </w:r>
            <w:r w:rsidR="00700874">
              <w:rPr>
                <w:noProof/>
                <w:webHidden/>
              </w:rPr>
              <w:t>6</w:t>
            </w:r>
            <w:r w:rsidR="00700874">
              <w:rPr>
                <w:noProof/>
                <w:webHidden/>
              </w:rPr>
              <w:fldChar w:fldCharType="end"/>
            </w:r>
          </w:hyperlink>
        </w:p>
        <w:p w14:paraId="7838E958" w14:textId="3CA60BF7" w:rsidR="00700874" w:rsidRDefault="00F8609D">
          <w:pPr>
            <w:pStyle w:val="TOC1"/>
            <w:rPr>
              <w:rFonts w:asciiTheme="minorHAnsi" w:eastAsiaTheme="minorEastAsia" w:hAnsiTheme="minorHAnsi"/>
              <w:noProof/>
              <w:lang w:eastAsia="en-IE"/>
            </w:rPr>
          </w:pPr>
          <w:hyperlink w:anchor="_Toc211691233" w:history="1">
            <w:r w:rsidR="00700874" w:rsidRPr="001945BA">
              <w:rPr>
                <w:rStyle w:val="Hyperlink"/>
                <w:rFonts w:eastAsia="Times New Roman"/>
                <w:noProof/>
                <w:lang w:val="en-GB" w:eastAsia="zh-CN"/>
              </w:rPr>
              <w:t>Formation of panels</w:t>
            </w:r>
            <w:r w:rsidR="00700874">
              <w:rPr>
                <w:noProof/>
                <w:webHidden/>
              </w:rPr>
              <w:tab/>
            </w:r>
            <w:r w:rsidR="00700874">
              <w:rPr>
                <w:noProof/>
                <w:webHidden/>
              </w:rPr>
              <w:fldChar w:fldCharType="begin"/>
            </w:r>
            <w:r w:rsidR="00700874">
              <w:rPr>
                <w:noProof/>
                <w:webHidden/>
              </w:rPr>
              <w:instrText xml:space="preserve"> PAGEREF _Toc211691233 \h </w:instrText>
            </w:r>
            <w:r w:rsidR="00700874">
              <w:rPr>
                <w:noProof/>
                <w:webHidden/>
              </w:rPr>
            </w:r>
            <w:r w:rsidR="00700874">
              <w:rPr>
                <w:noProof/>
                <w:webHidden/>
              </w:rPr>
              <w:fldChar w:fldCharType="separate"/>
            </w:r>
            <w:r w:rsidR="00700874">
              <w:rPr>
                <w:noProof/>
                <w:webHidden/>
              </w:rPr>
              <w:t>6</w:t>
            </w:r>
            <w:r w:rsidR="00700874">
              <w:rPr>
                <w:noProof/>
                <w:webHidden/>
              </w:rPr>
              <w:fldChar w:fldCharType="end"/>
            </w:r>
          </w:hyperlink>
        </w:p>
        <w:p w14:paraId="3A5CDADE" w14:textId="1A3A811D" w:rsidR="00700874" w:rsidRDefault="00F8609D">
          <w:pPr>
            <w:pStyle w:val="TOC1"/>
            <w:rPr>
              <w:rFonts w:asciiTheme="minorHAnsi" w:eastAsiaTheme="minorEastAsia" w:hAnsiTheme="minorHAnsi"/>
              <w:noProof/>
              <w:lang w:eastAsia="en-IE"/>
            </w:rPr>
          </w:pPr>
          <w:hyperlink w:anchor="_Toc211691234" w:history="1">
            <w:r w:rsidR="00700874" w:rsidRPr="001945BA">
              <w:rPr>
                <w:rStyle w:val="Hyperlink"/>
                <w:rFonts w:eastAsia="Times New Roman"/>
                <w:noProof/>
                <w:lang w:val="en-GB" w:eastAsia="zh-CN"/>
              </w:rPr>
              <w:t>Marking System</w:t>
            </w:r>
            <w:r w:rsidR="00700874">
              <w:rPr>
                <w:noProof/>
                <w:webHidden/>
              </w:rPr>
              <w:tab/>
            </w:r>
            <w:r w:rsidR="00700874">
              <w:rPr>
                <w:noProof/>
                <w:webHidden/>
              </w:rPr>
              <w:fldChar w:fldCharType="begin"/>
            </w:r>
            <w:r w:rsidR="00700874">
              <w:rPr>
                <w:noProof/>
                <w:webHidden/>
              </w:rPr>
              <w:instrText xml:space="preserve"> PAGEREF _Toc211691234 \h </w:instrText>
            </w:r>
            <w:r w:rsidR="00700874">
              <w:rPr>
                <w:noProof/>
                <w:webHidden/>
              </w:rPr>
            </w:r>
            <w:r w:rsidR="00700874">
              <w:rPr>
                <w:noProof/>
                <w:webHidden/>
              </w:rPr>
              <w:fldChar w:fldCharType="separate"/>
            </w:r>
            <w:r w:rsidR="00700874">
              <w:rPr>
                <w:noProof/>
                <w:webHidden/>
              </w:rPr>
              <w:t>7</w:t>
            </w:r>
            <w:r w:rsidR="00700874">
              <w:rPr>
                <w:noProof/>
                <w:webHidden/>
              </w:rPr>
              <w:fldChar w:fldCharType="end"/>
            </w:r>
          </w:hyperlink>
        </w:p>
        <w:p w14:paraId="174540E8" w14:textId="64005941" w:rsidR="00700874" w:rsidRDefault="00F8609D">
          <w:pPr>
            <w:pStyle w:val="TOC1"/>
            <w:rPr>
              <w:rFonts w:asciiTheme="minorHAnsi" w:eastAsiaTheme="minorEastAsia" w:hAnsiTheme="minorHAnsi"/>
              <w:noProof/>
              <w:lang w:eastAsia="en-IE"/>
            </w:rPr>
          </w:pPr>
          <w:hyperlink w:anchor="_Toc211691235" w:history="1">
            <w:r w:rsidR="00700874" w:rsidRPr="001945BA">
              <w:rPr>
                <w:rStyle w:val="Hyperlink"/>
                <w:rFonts w:eastAsia="Times New Roman"/>
                <w:noProof/>
                <w:lang w:val="en-GB" w:eastAsia="zh-CN"/>
              </w:rPr>
              <w:t>Future panels</w:t>
            </w:r>
            <w:r w:rsidR="00700874">
              <w:rPr>
                <w:noProof/>
                <w:webHidden/>
              </w:rPr>
              <w:tab/>
            </w:r>
            <w:r w:rsidR="00700874">
              <w:rPr>
                <w:noProof/>
                <w:webHidden/>
              </w:rPr>
              <w:fldChar w:fldCharType="begin"/>
            </w:r>
            <w:r w:rsidR="00700874">
              <w:rPr>
                <w:noProof/>
                <w:webHidden/>
              </w:rPr>
              <w:instrText xml:space="preserve"> PAGEREF _Toc211691235 \h </w:instrText>
            </w:r>
            <w:r w:rsidR="00700874">
              <w:rPr>
                <w:noProof/>
                <w:webHidden/>
              </w:rPr>
            </w:r>
            <w:r w:rsidR="00700874">
              <w:rPr>
                <w:noProof/>
                <w:webHidden/>
              </w:rPr>
              <w:fldChar w:fldCharType="separate"/>
            </w:r>
            <w:r w:rsidR="00700874">
              <w:rPr>
                <w:noProof/>
                <w:webHidden/>
              </w:rPr>
              <w:t>8</w:t>
            </w:r>
            <w:r w:rsidR="00700874">
              <w:rPr>
                <w:noProof/>
                <w:webHidden/>
              </w:rPr>
              <w:fldChar w:fldCharType="end"/>
            </w:r>
          </w:hyperlink>
        </w:p>
        <w:p w14:paraId="56D7B7FB" w14:textId="28D8AD56" w:rsidR="00700874" w:rsidRDefault="00F8609D">
          <w:pPr>
            <w:pStyle w:val="TOC1"/>
            <w:rPr>
              <w:rFonts w:asciiTheme="minorHAnsi" w:eastAsiaTheme="minorEastAsia" w:hAnsiTheme="minorHAnsi"/>
              <w:noProof/>
              <w:lang w:eastAsia="en-IE"/>
            </w:rPr>
          </w:pPr>
          <w:hyperlink w:anchor="_Toc211691236" w:history="1">
            <w:r w:rsidR="00700874" w:rsidRPr="001945BA">
              <w:rPr>
                <w:rStyle w:val="Hyperlink"/>
                <w:rFonts w:eastAsia="Times New Roman"/>
                <w:noProof/>
                <w:lang w:val="en-GB" w:eastAsia="zh-CN"/>
              </w:rPr>
              <w:t>Acceptance / declination of a recommendation to proceed</w:t>
            </w:r>
            <w:r w:rsidR="00700874">
              <w:rPr>
                <w:noProof/>
                <w:webHidden/>
              </w:rPr>
              <w:tab/>
            </w:r>
            <w:r w:rsidR="00700874">
              <w:rPr>
                <w:noProof/>
                <w:webHidden/>
              </w:rPr>
              <w:fldChar w:fldCharType="begin"/>
            </w:r>
            <w:r w:rsidR="00700874">
              <w:rPr>
                <w:noProof/>
                <w:webHidden/>
              </w:rPr>
              <w:instrText xml:space="preserve"> PAGEREF _Toc211691236 \h </w:instrText>
            </w:r>
            <w:r w:rsidR="00700874">
              <w:rPr>
                <w:noProof/>
                <w:webHidden/>
              </w:rPr>
            </w:r>
            <w:r w:rsidR="00700874">
              <w:rPr>
                <w:noProof/>
                <w:webHidden/>
              </w:rPr>
              <w:fldChar w:fldCharType="separate"/>
            </w:r>
            <w:r w:rsidR="00700874">
              <w:rPr>
                <w:noProof/>
                <w:webHidden/>
              </w:rPr>
              <w:t>8</w:t>
            </w:r>
            <w:r w:rsidR="00700874">
              <w:rPr>
                <w:noProof/>
                <w:webHidden/>
              </w:rPr>
              <w:fldChar w:fldCharType="end"/>
            </w:r>
          </w:hyperlink>
        </w:p>
        <w:p w14:paraId="2CB9FEC3" w14:textId="4FEA9C5E" w:rsidR="00700874" w:rsidRDefault="00F8609D">
          <w:pPr>
            <w:pStyle w:val="TOC1"/>
            <w:rPr>
              <w:rFonts w:asciiTheme="minorHAnsi" w:eastAsiaTheme="minorEastAsia" w:hAnsiTheme="minorHAnsi"/>
              <w:noProof/>
              <w:lang w:eastAsia="en-IE"/>
            </w:rPr>
          </w:pPr>
          <w:hyperlink w:anchor="_Toc211691237" w:history="1">
            <w:r w:rsidR="00700874" w:rsidRPr="001945BA">
              <w:rPr>
                <w:rStyle w:val="Hyperlink"/>
                <w:rFonts w:eastAsia="Times New Roman"/>
                <w:noProof/>
                <w:lang w:val="en-GB" w:eastAsia="zh-CN"/>
              </w:rPr>
              <w:t>Recruitment process time scales</w:t>
            </w:r>
            <w:r w:rsidR="00700874">
              <w:rPr>
                <w:noProof/>
                <w:webHidden/>
              </w:rPr>
              <w:tab/>
            </w:r>
            <w:r w:rsidR="00700874">
              <w:rPr>
                <w:noProof/>
                <w:webHidden/>
              </w:rPr>
              <w:fldChar w:fldCharType="begin"/>
            </w:r>
            <w:r w:rsidR="00700874">
              <w:rPr>
                <w:noProof/>
                <w:webHidden/>
              </w:rPr>
              <w:instrText xml:space="preserve"> PAGEREF _Toc211691237 \h </w:instrText>
            </w:r>
            <w:r w:rsidR="00700874">
              <w:rPr>
                <w:noProof/>
                <w:webHidden/>
              </w:rPr>
            </w:r>
            <w:r w:rsidR="00700874">
              <w:rPr>
                <w:noProof/>
                <w:webHidden/>
              </w:rPr>
              <w:fldChar w:fldCharType="separate"/>
            </w:r>
            <w:r w:rsidR="00700874">
              <w:rPr>
                <w:noProof/>
                <w:webHidden/>
              </w:rPr>
              <w:t>8</w:t>
            </w:r>
            <w:r w:rsidR="00700874">
              <w:rPr>
                <w:noProof/>
                <w:webHidden/>
              </w:rPr>
              <w:fldChar w:fldCharType="end"/>
            </w:r>
          </w:hyperlink>
        </w:p>
        <w:p w14:paraId="766F4BDD" w14:textId="35A20050" w:rsidR="00700874" w:rsidRDefault="00F8609D">
          <w:pPr>
            <w:pStyle w:val="TOC1"/>
            <w:rPr>
              <w:rFonts w:asciiTheme="minorHAnsi" w:eastAsiaTheme="minorEastAsia" w:hAnsiTheme="minorHAnsi"/>
              <w:noProof/>
              <w:lang w:eastAsia="en-IE"/>
            </w:rPr>
          </w:pPr>
          <w:hyperlink w:anchor="_Toc211691238" w:history="1">
            <w:r w:rsidR="00700874" w:rsidRPr="001945BA">
              <w:rPr>
                <w:rStyle w:val="Hyperlink"/>
                <w:rFonts w:eastAsia="Times New Roman"/>
                <w:noProof/>
                <w:lang w:val="en-GB" w:eastAsia="zh-CN"/>
              </w:rPr>
              <w:t>Security clearance</w:t>
            </w:r>
            <w:r w:rsidR="00700874">
              <w:rPr>
                <w:noProof/>
                <w:webHidden/>
              </w:rPr>
              <w:tab/>
            </w:r>
            <w:r w:rsidR="00700874">
              <w:rPr>
                <w:noProof/>
                <w:webHidden/>
              </w:rPr>
              <w:fldChar w:fldCharType="begin"/>
            </w:r>
            <w:r w:rsidR="00700874">
              <w:rPr>
                <w:noProof/>
                <w:webHidden/>
              </w:rPr>
              <w:instrText xml:space="preserve"> PAGEREF _Toc211691238 \h </w:instrText>
            </w:r>
            <w:r w:rsidR="00700874">
              <w:rPr>
                <w:noProof/>
                <w:webHidden/>
              </w:rPr>
            </w:r>
            <w:r w:rsidR="00700874">
              <w:rPr>
                <w:noProof/>
                <w:webHidden/>
              </w:rPr>
              <w:fldChar w:fldCharType="separate"/>
            </w:r>
            <w:r w:rsidR="00700874">
              <w:rPr>
                <w:noProof/>
                <w:webHidden/>
              </w:rPr>
              <w:t>8</w:t>
            </w:r>
            <w:r w:rsidR="00700874">
              <w:rPr>
                <w:noProof/>
                <w:webHidden/>
              </w:rPr>
              <w:fldChar w:fldCharType="end"/>
            </w:r>
          </w:hyperlink>
        </w:p>
        <w:p w14:paraId="26BE5300" w14:textId="27E86583" w:rsidR="00700874" w:rsidRDefault="00F8609D">
          <w:pPr>
            <w:pStyle w:val="TOC1"/>
            <w:rPr>
              <w:rFonts w:asciiTheme="minorHAnsi" w:eastAsiaTheme="minorEastAsia" w:hAnsiTheme="minorHAnsi"/>
              <w:noProof/>
              <w:lang w:eastAsia="en-IE"/>
            </w:rPr>
          </w:pPr>
          <w:hyperlink w:anchor="_Toc211691239" w:history="1">
            <w:r w:rsidR="00700874" w:rsidRPr="001945BA">
              <w:rPr>
                <w:rStyle w:val="Hyperlink"/>
                <w:rFonts w:eastAsia="Times New Roman"/>
                <w:noProof/>
                <w:lang w:val="en-GB" w:eastAsia="zh-CN"/>
              </w:rPr>
              <w:t>Review and complaint procedure (CPSA)</w:t>
            </w:r>
            <w:r w:rsidR="00700874">
              <w:rPr>
                <w:noProof/>
                <w:webHidden/>
              </w:rPr>
              <w:tab/>
            </w:r>
            <w:r w:rsidR="00700874">
              <w:rPr>
                <w:noProof/>
                <w:webHidden/>
              </w:rPr>
              <w:fldChar w:fldCharType="begin"/>
            </w:r>
            <w:r w:rsidR="00700874">
              <w:rPr>
                <w:noProof/>
                <w:webHidden/>
              </w:rPr>
              <w:instrText xml:space="preserve"> PAGEREF _Toc211691239 \h </w:instrText>
            </w:r>
            <w:r w:rsidR="00700874">
              <w:rPr>
                <w:noProof/>
                <w:webHidden/>
              </w:rPr>
            </w:r>
            <w:r w:rsidR="00700874">
              <w:rPr>
                <w:noProof/>
                <w:webHidden/>
              </w:rPr>
              <w:fldChar w:fldCharType="separate"/>
            </w:r>
            <w:r w:rsidR="00700874">
              <w:rPr>
                <w:noProof/>
                <w:webHidden/>
              </w:rPr>
              <w:t>9</w:t>
            </w:r>
            <w:r w:rsidR="00700874">
              <w:rPr>
                <w:noProof/>
                <w:webHidden/>
              </w:rPr>
              <w:fldChar w:fldCharType="end"/>
            </w:r>
          </w:hyperlink>
        </w:p>
        <w:p w14:paraId="6E82E843" w14:textId="0B0D7B4B" w:rsidR="00700874" w:rsidRDefault="00F8609D">
          <w:pPr>
            <w:pStyle w:val="TOC1"/>
            <w:rPr>
              <w:rFonts w:asciiTheme="minorHAnsi" w:eastAsiaTheme="minorEastAsia" w:hAnsiTheme="minorHAnsi"/>
              <w:noProof/>
              <w:lang w:eastAsia="en-IE"/>
            </w:rPr>
          </w:pPr>
          <w:hyperlink w:anchor="_Toc211691240" w:history="1">
            <w:r w:rsidR="00700874" w:rsidRPr="001945BA">
              <w:rPr>
                <w:rStyle w:val="Hyperlink"/>
                <w:rFonts w:eastAsia="Times New Roman"/>
                <w:noProof/>
                <w:lang w:val="en-GB" w:eastAsia="zh-CN"/>
              </w:rPr>
              <w:t>HSE Privacy policy</w:t>
            </w:r>
            <w:r w:rsidR="00700874">
              <w:rPr>
                <w:noProof/>
                <w:webHidden/>
              </w:rPr>
              <w:tab/>
            </w:r>
            <w:r w:rsidR="00700874">
              <w:rPr>
                <w:noProof/>
                <w:webHidden/>
              </w:rPr>
              <w:fldChar w:fldCharType="begin"/>
            </w:r>
            <w:r w:rsidR="00700874">
              <w:rPr>
                <w:noProof/>
                <w:webHidden/>
              </w:rPr>
              <w:instrText xml:space="preserve"> PAGEREF _Toc211691240 \h </w:instrText>
            </w:r>
            <w:r w:rsidR="00700874">
              <w:rPr>
                <w:noProof/>
                <w:webHidden/>
              </w:rPr>
            </w:r>
            <w:r w:rsidR="00700874">
              <w:rPr>
                <w:noProof/>
                <w:webHidden/>
              </w:rPr>
              <w:fldChar w:fldCharType="separate"/>
            </w:r>
            <w:r w:rsidR="00700874">
              <w:rPr>
                <w:noProof/>
                <w:webHidden/>
              </w:rPr>
              <w:t>10</w:t>
            </w:r>
            <w:r w:rsidR="00700874">
              <w:rPr>
                <w:noProof/>
                <w:webHidden/>
              </w:rPr>
              <w:fldChar w:fldCharType="end"/>
            </w:r>
          </w:hyperlink>
        </w:p>
        <w:p w14:paraId="2F153433" w14:textId="044BB9CD" w:rsidR="00700874" w:rsidRDefault="00F8609D">
          <w:pPr>
            <w:pStyle w:val="TOC1"/>
            <w:rPr>
              <w:rFonts w:asciiTheme="minorHAnsi" w:eastAsiaTheme="minorEastAsia" w:hAnsiTheme="minorHAnsi"/>
              <w:noProof/>
              <w:lang w:eastAsia="en-IE"/>
            </w:rPr>
          </w:pPr>
          <w:hyperlink w:anchor="_Toc211691241" w:history="1">
            <w:r w:rsidR="00700874" w:rsidRPr="001945BA">
              <w:rPr>
                <w:rStyle w:val="Hyperlink"/>
                <w:rFonts w:eastAsia="Times New Roman"/>
                <w:noProof/>
                <w:lang w:val="en-GB" w:eastAsia="zh-CN"/>
              </w:rPr>
              <w:t>Superannuation / Pension Information</w:t>
            </w:r>
            <w:r w:rsidR="00700874">
              <w:rPr>
                <w:noProof/>
                <w:webHidden/>
              </w:rPr>
              <w:tab/>
            </w:r>
            <w:r w:rsidR="00700874">
              <w:rPr>
                <w:noProof/>
                <w:webHidden/>
              </w:rPr>
              <w:fldChar w:fldCharType="begin"/>
            </w:r>
            <w:r w:rsidR="00700874">
              <w:rPr>
                <w:noProof/>
                <w:webHidden/>
              </w:rPr>
              <w:instrText xml:space="preserve"> PAGEREF _Toc211691241 \h </w:instrText>
            </w:r>
            <w:r w:rsidR="00700874">
              <w:rPr>
                <w:noProof/>
                <w:webHidden/>
              </w:rPr>
            </w:r>
            <w:r w:rsidR="00700874">
              <w:rPr>
                <w:noProof/>
                <w:webHidden/>
              </w:rPr>
              <w:fldChar w:fldCharType="separate"/>
            </w:r>
            <w:r w:rsidR="00700874">
              <w:rPr>
                <w:noProof/>
                <w:webHidden/>
              </w:rPr>
              <w:t>10</w:t>
            </w:r>
            <w:r w:rsidR="00700874">
              <w:rPr>
                <w:noProof/>
                <w:webHidden/>
              </w:rPr>
              <w:fldChar w:fldCharType="end"/>
            </w:r>
          </w:hyperlink>
        </w:p>
        <w:p w14:paraId="5B8044B2" w14:textId="560ADB4D" w:rsidR="00700874" w:rsidRDefault="00F8609D">
          <w:pPr>
            <w:pStyle w:val="TOC1"/>
            <w:rPr>
              <w:rFonts w:asciiTheme="minorHAnsi" w:eastAsiaTheme="minorEastAsia" w:hAnsiTheme="minorHAnsi"/>
              <w:noProof/>
              <w:lang w:eastAsia="en-IE"/>
            </w:rPr>
          </w:pPr>
          <w:hyperlink w:anchor="_Toc211691242" w:history="1">
            <w:r w:rsidR="00700874" w:rsidRPr="001945BA">
              <w:rPr>
                <w:rStyle w:val="Hyperlink"/>
                <w:rFonts w:eastAsia="Times New Roman" w:cs="Arial"/>
                <w:i/>
                <w:noProof/>
                <w:lang w:val="en-GB" w:eastAsia="zh-CN"/>
              </w:rPr>
              <w:t>Appendices: Supplementary recruitment and selection process information</w:t>
            </w:r>
            <w:r w:rsidR="00700874">
              <w:rPr>
                <w:noProof/>
                <w:webHidden/>
              </w:rPr>
              <w:tab/>
            </w:r>
            <w:r w:rsidR="00700874">
              <w:rPr>
                <w:noProof/>
                <w:webHidden/>
              </w:rPr>
              <w:fldChar w:fldCharType="begin"/>
            </w:r>
            <w:r w:rsidR="00700874">
              <w:rPr>
                <w:noProof/>
                <w:webHidden/>
              </w:rPr>
              <w:instrText xml:space="preserve"> PAGEREF _Toc211691242 \h </w:instrText>
            </w:r>
            <w:r w:rsidR="00700874">
              <w:rPr>
                <w:noProof/>
                <w:webHidden/>
              </w:rPr>
            </w:r>
            <w:r w:rsidR="00700874">
              <w:rPr>
                <w:noProof/>
                <w:webHidden/>
              </w:rPr>
              <w:fldChar w:fldCharType="separate"/>
            </w:r>
            <w:r w:rsidR="00700874">
              <w:rPr>
                <w:noProof/>
                <w:webHidden/>
              </w:rPr>
              <w:t>13</w:t>
            </w:r>
            <w:r w:rsidR="00700874">
              <w:rPr>
                <w:noProof/>
                <w:webHidden/>
              </w:rPr>
              <w:fldChar w:fldCharType="end"/>
            </w:r>
          </w:hyperlink>
        </w:p>
        <w:p w14:paraId="62D83508" w14:textId="6C135022" w:rsidR="00700874" w:rsidRDefault="00F8609D">
          <w:pPr>
            <w:pStyle w:val="TOC2"/>
            <w:tabs>
              <w:tab w:val="right" w:leader="dot" w:pos="9016"/>
            </w:tabs>
            <w:rPr>
              <w:rFonts w:asciiTheme="minorHAnsi" w:eastAsiaTheme="minorEastAsia" w:hAnsiTheme="minorHAnsi"/>
              <w:noProof/>
              <w:sz w:val="22"/>
              <w:lang w:eastAsia="en-IE"/>
            </w:rPr>
          </w:pPr>
          <w:hyperlink w:anchor="_Toc211691243" w:history="1">
            <w:r w:rsidR="00700874" w:rsidRPr="001945BA">
              <w:rPr>
                <w:rStyle w:val="Hyperlink"/>
                <w:noProof/>
              </w:rPr>
              <w:t>Appendix 1: Eligibility criteria</w:t>
            </w:r>
            <w:r w:rsidR="00700874">
              <w:rPr>
                <w:noProof/>
                <w:webHidden/>
              </w:rPr>
              <w:tab/>
            </w:r>
            <w:r w:rsidR="00700874">
              <w:rPr>
                <w:noProof/>
                <w:webHidden/>
              </w:rPr>
              <w:fldChar w:fldCharType="begin"/>
            </w:r>
            <w:r w:rsidR="00700874">
              <w:rPr>
                <w:noProof/>
                <w:webHidden/>
              </w:rPr>
              <w:instrText xml:space="preserve"> PAGEREF _Toc211691243 \h </w:instrText>
            </w:r>
            <w:r w:rsidR="00700874">
              <w:rPr>
                <w:noProof/>
                <w:webHidden/>
              </w:rPr>
            </w:r>
            <w:r w:rsidR="00700874">
              <w:rPr>
                <w:noProof/>
                <w:webHidden/>
              </w:rPr>
              <w:fldChar w:fldCharType="separate"/>
            </w:r>
            <w:r w:rsidR="00700874">
              <w:rPr>
                <w:noProof/>
                <w:webHidden/>
              </w:rPr>
              <w:t>13</w:t>
            </w:r>
            <w:r w:rsidR="00700874">
              <w:rPr>
                <w:noProof/>
                <w:webHidden/>
              </w:rPr>
              <w:fldChar w:fldCharType="end"/>
            </w:r>
          </w:hyperlink>
        </w:p>
        <w:p w14:paraId="1B7761FA" w14:textId="0CF14699" w:rsidR="00700874" w:rsidRDefault="00F8609D">
          <w:pPr>
            <w:pStyle w:val="TOC2"/>
            <w:tabs>
              <w:tab w:val="right" w:leader="dot" w:pos="9016"/>
            </w:tabs>
            <w:rPr>
              <w:rFonts w:asciiTheme="minorHAnsi" w:eastAsiaTheme="minorEastAsia" w:hAnsiTheme="minorHAnsi"/>
              <w:noProof/>
              <w:sz w:val="22"/>
              <w:lang w:eastAsia="en-IE"/>
            </w:rPr>
          </w:pPr>
          <w:hyperlink w:anchor="_Toc211691244" w:history="1">
            <w:r w:rsidR="00700874" w:rsidRPr="001945BA">
              <w:rPr>
                <w:rStyle w:val="Hyperlink"/>
                <w:noProof/>
              </w:rPr>
              <w:t>Appendix 2: EEA, Swiss, British and non-EEA applicants</w:t>
            </w:r>
            <w:r w:rsidR="00700874">
              <w:rPr>
                <w:noProof/>
                <w:webHidden/>
              </w:rPr>
              <w:tab/>
            </w:r>
            <w:r w:rsidR="00700874">
              <w:rPr>
                <w:noProof/>
                <w:webHidden/>
              </w:rPr>
              <w:fldChar w:fldCharType="begin"/>
            </w:r>
            <w:r w:rsidR="00700874">
              <w:rPr>
                <w:noProof/>
                <w:webHidden/>
              </w:rPr>
              <w:instrText xml:space="preserve"> PAGEREF _Toc211691244 \h </w:instrText>
            </w:r>
            <w:r w:rsidR="00700874">
              <w:rPr>
                <w:noProof/>
                <w:webHidden/>
              </w:rPr>
            </w:r>
            <w:r w:rsidR="00700874">
              <w:rPr>
                <w:noProof/>
                <w:webHidden/>
              </w:rPr>
              <w:fldChar w:fldCharType="separate"/>
            </w:r>
            <w:r w:rsidR="00700874">
              <w:rPr>
                <w:noProof/>
                <w:webHidden/>
              </w:rPr>
              <w:t>14</w:t>
            </w:r>
            <w:r w:rsidR="00700874">
              <w:rPr>
                <w:noProof/>
                <w:webHidden/>
              </w:rPr>
              <w:fldChar w:fldCharType="end"/>
            </w:r>
          </w:hyperlink>
        </w:p>
        <w:p w14:paraId="4DF68724" w14:textId="31F86ED7" w:rsidR="00700874" w:rsidRDefault="00F8609D">
          <w:pPr>
            <w:pStyle w:val="TOC2"/>
            <w:tabs>
              <w:tab w:val="right" w:leader="dot" w:pos="9016"/>
            </w:tabs>
            <w:rPr>
              <w:rFonts w:asciiTheme="minorHAnsi" w:eastAsiaTheme="minorEastAsia" w:hAnsiTheme="minorHAnsi"/>
              <w:noProof/>
              <w:sz w:val="22"/>
              <w:lang w:eastAsia="en-IE"/>
            </w:rPr>
          </w:pPr>
          <w:hyperlink w:anchor="_Toc211691245" w:history="1">
            <w:r w:rsidR="00700874" w:rsidRPr="001945BA">
              <w:rPr>
                <w:rStyle w:val="Hyperlink"/>
                <w:noProof/>
              </w:rPr>
              <w:t>Appendix 3: Clearances</w:t>
            </w:r>
            <w:r w:rsidR="00700874">
              <w:rPr>
                <w:noProof/>
                <w:webHidden/>
              </w:rPr>
              <w:tab/>
            </w:r>
            <w:r w:rsidR="00700874">
              <w:rPr>
                <w:noProof/>
                <w:webHidden/>
              </w:rPr>
              <w:fldChar w:fldCharType="begin"/>
            </w:r>
            <w:r w:rsidR="00700874">
              <w:rPr>
                <w:noProof/>
                <w:webHidden/>
              </w:rPr>
              <w:instrText xml:space="preserve"> PAGEREF _Toc211691245 \h </w:instrText>
            </w:r>
            <w:r w:rsidR="00700874">
              <w:rPr>
                <w:noProof/>
                <w:webHidden/>
              </w:rPr>
            </w:r>
            <w:r w:rsidR="00700874">
              <w:rPr>
                <w:noProof/>
                <w:webHidden/>
              </w:rPr>
              <w:fldChar w:fldCharType="separate"/>
            </w:r>
            <w:r w:rsidR="00700874">
              <w:rPr>
                <w:noProof/>
                <w:webHidden/>
              </w:rPr>
              <w:t>16</w:t>
            </w:r>
            <w:r w:rsidR="00700874">
              <w:rPr>
                <w:noProof/>
                <w:webHidden/>
              </w:rPr>
              <w:fldChar w:fldCharType="end"/>
            </w:r>
          </w:hyperlink>
        </w:p>
        <w:p w14:paraId="05AB4952" w14:textId="4E6C8E7A" w:rsidR="00700874" w:rsidRDefault="00F8609D">
          <w:pPr>
            <w:pStyle w:val="TOC2"/>
            <w:tabs>
              <w:tab w:val="right" w:leader="dot" w:pos="9016"/>
            </w:tabs>
            <w:rPr>
              <w:rFonts w:asciiTheme="minorHAnsi" w:eastAsiaTheme="minorEastAsia" w:hAnsiTheme="minorHAnsi"/>
              <w:noProof/>
              <w:sz w:val="22"/>
              <w:lang w:eastAsia="en-IE"/>
            </w:rPr>
          </w:pPr>
          <w:hyperlink w:anchor="_Toc211691246" w:history="1">
            <w:r w:rsidR="00700874" w:rsidRPr="001945BA">
              <w:rPr>
                <w:rStyle w:val="Hyperlink"/>
                <w:noProof/>
              </w:rPr>
              <w:t>Appendix: 4 Interview Reasonable Accommodation (RA) requests process flowchart for candidates</w:t>
            </w:r>
            <w:r w:rsidR="00700874">
              <w:rPr>
                <w:noProof/>
                <w:webHidden/>
              </w:rPr>
              <w:tab/>
            </w:r>
            <w:r w:rsidR="00700874">
              <w:rPr>
                <w:noProof/>
                <w:webHidden/>
              </w:rPr>
              <w:fldChar w:fldCharType="begin"/>
            </w:r>
            <w:r w:rsidR="00700874">
              <w:rPr>
                <w:noProof/>
                <w:webHidden/>
              </w:rPr>
              <w:instrText xml:space="preserve"> PAGEREF _Toc211691246 \h </w:instrText>
            </w:r>
            <w:r w:rsidR="00700874">
              <w:rPr>
                <w:noProof/>
                <w:webHidden/>
              </w:rPr>
            </w:r>
            <w:r w:rsidR="00700874">
              <w:rPr>
                <w:noProof/>
                <w:webHidden/>
              </w:rPr>
              <w:fldChar w:fldCharType="separate"/>
            </w:r>
            <w:r w:rsidR="00700874">
              <w:rPr>
                <w:noProof/>
                <w:webHidden/>
              </w:rPr>
              <w:t>18</w:t>
            </w:r>
            <w:r w:rsidR="00700874">
              <w:rPr>
                <w:noProof/>
                <w:webHidden/>
              </w:rPr>
              <w:fldChar w:fldCharType="end"/>
            </w:r>
          </w:hyperlink>
        </w:p>
        <w:p w14:paraId="17288F15" w14:textId="5875FA8D" w:rsidR="00700874" w:rsidRDefault="00F8609D">
          <w:pPr>
            <w:pStyle w:val="TOC2"/>
            <w:tabs>
              <w:tab w:val="right" w:leader="dot" w:pos="9016"/>
            </w:tabs>
            <w:rPr>
              <w:rFonts w:asciiTheme="minorHAnsi" w:eastAsiaTheme="minorEastAsia" w:hAnsiTheme="minorHAnsi"/>
              <w:noProof/>
              <w:sz w:val="22"/>
              <w:lang w:eastAsia="en-IE"/>
            </w:rPr>
          </w:pPr>
          <w:hyperlink w:anchor="_Toc211691247" w:history="1">
            <w:r w:rsidR="00700874" w:rsidRPr="001945BA">
              <w:rPr>
                <w:rStyle w:val="Hyperlink"/>
                <w:noProof/>
              </w:rPr>
              <w:t>Appendix: 5 Panel management rules</w:t>
            </w:r>
            <w:r w:rsidR="00700874">
              <w:rPr>
                <w:noProof/>
                <w:webHidden/>
              </w:rPr>
              <w:tab/>
            </w:r>
            <w:r w:rsidR="00700874">
              <w:rPr>
                <w:noProof/>
                <w:webHidden/>
              </w:rPr>
              <w:fldChar w:fldCharType="begin"/>
            </w:r>
            <w:r w:rsidR="00700874">
              <w:rPr>
                <w:noProof/>
                <w:webHidden/>
              </w:rPr>
              <w:instrText xml:space="preserve"> PAGEREF _Toc211691247 \h </w:instrText>
            </w:r>
            <w:r w:rsidR="00700874">
              <w:rPr>
                <w:noProof/>
                <w:webHidden/>
              </w:rPr>
            </w:r>
            <w:r w:rsidR="00700874">
              <w:rPr>
                <w:noProof/>
                <w:webHidden/>
              </w:rPr>
              <w:fldChar w:fldCharType="separate"/>
            </w:r>
            <w:r w:rsidR="00700874">
              <w:rPr>
                <w:noProof/>
                <w:webHidden/>
              </w:rPr>
              <w:t>19</w:t>
            </w:r>
            <w:r w:rsidR="00700874">
              <w:rPr>
                <w:noProof/>
                <w:webHidden/>
              </w:rPr>
              <w:fldChar w:fldCharType="end"/>
            </w:r>
          </w:hyperlink>
        </w:p>
        <w:p w14:paraId="7C60FA7F" w14:textId="52F6F65A"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11691226"/>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EE3ACC">
      <w:pPr>
        <w:numPr>
          <w:ilvl w:val="0"/>
          <w:numId w:val="2"/>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04439458" w14:textId="2B3374E8" w:rsidR="00E34985" w:rsidRDefault="00E34985">
      <w:pPr>
        <w:rPr>
          <w:rFonts w:eastAsia="Times New Roman" w:cs="Arial"/>
          <w:sz w:val="22"/>
          <w:lang w:val="en-GB"/>
        </w:rPr>
      </w:pPr>
      <w:r>
        <w:rPr>
          <w:rFonts w:eastAsia="Times New Roman" w:cs="Arial"/>
          <w:sz w:val="22"/>
          <w:lang w:val="en-GB"/>
        </w:rPr>
        <w:br w:type="page"/>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EE3ACC">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EE3ACC">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11691227"/>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6C643097" w14:textId="77777777" w:rsidR="00E664D9" w:rsidRDefault="00E664D9" w:rsidP="00EE3ACC">
      <w:pPr>
        <w:pStyle w:val="ListParagraph"/>
        <w:numPr>
          <w:ilvl w:val="0"/>
          <w:numId w:val="13"/>
        </w:numPr>
        <w:spacing w:line="256" w:lineRule="auto"/>
        <w:rPr>
          <w:rFonts w:eastAsia="Times New Roman" w:cs="Arial"/>
          <w:b/>
          <w:sz w:val="22"/>
          <w:lang w:val="en-GB"/>
        </w:rPr>
      </w:pPr>
      <w:r>
        <w:rPr>
          <w:rFonts w:eastAsia="Times New Roman" w:cs="Arial"/>
          <w:b/>
          <w:sz w:val="22"/>
          <w:lang w:val="en-GB"/>
        </w:rPr>
        <w:t xml:space="preserve">You must submit a fully completed Application Form particular to this post by Rezoomo only.  </w:t>
      </w:r>
    </w:p>
    <w:p w14:paraId="5AA90837" w14:textId="77777777" w:rsidR="00E664D9" w:rsidRDefault="00E664D9" w:rsidP="00EE3ACC">
      <w:pPr>
        <w:numPr>
          <w:ilvl w:val="0"/>
          <w:numId w:val="13"/>
        </w:numPr>
        <w:spacing w:after="120" w:line="360" w:lineRule="auto"/>
        <w:ind w:left="357"/>
        <w:rPr>
          <w:rFonts w:eastAsia="Times New Roman" w:cs="Arial"/>
          <w:sz w:val="22"/>
          <w:lang w:val="en-GB"/>
        </w:rPr>
      </w:pPr>
      <w:r>
        <w:rPr>
          <w:rFonts w:eastAsia="Times New Roman" w:cs="Arial"/>
          <w:sz w:val="22"/>
          <w:lang w:val="en-GB"/>
        </w:rPr>
        <w:t>Your application must be your own work and reflect your own experiences, competencies and skills. Do not use AI to complete the application form.</w:t>
      </w:r>
    </w:p>
    <w:p w14:paraId="21AD0D75" w14:textId="77777777" w:rsidR="00E664D9" w:rsidRDefault="00E664D9" w:rsidP="00EE3ACC">
      <w:pPr>
        <w:numPr>
          <w:ilvl w:val="0"/>
          <w:numId w:val="13"/>
        </w:numPr>
        <w:spacing w:after="120" w:line="360" w:lineRule="auto"/>
        <w:ind w:left="357"/>
        <w:rPr>
          <w:rFonts w:eastAsia="Times New Roman" w:cs="Arial"/>
          <w:sz w:val="22"/>
          <w:lang w:val="en-GB"/>
        </w:rPr>
      </w:pPr>
      <w:r>
        <w:rPr>
          <w:rFonts w:eastAsia="Times New Roman" w:cs="Arial"/>
          <w:sz w:val="22"/>
          <w:lang w:eastAsia="en-IE"/>
        </w:rPr>
        <w:t xml:space="preserve">We require the same information from all candidates in order to make fair decisions on their applications. </w:t>
      </w:r>
    </w:p>
    <w:p w14:paraId="06EA156D" w14:textId="77777777" w:rsidR="00E664D9" w:rsidRDefault="00E664D9" w:rsidP="00EE3ACC">
      <w:pPr>
        <w:numPr>
          <w:ilvl w:val="0"/>
          <w:numId w:val="13"/>
        </w:numPr>
        <w:spacing w:after="120" w:line="360" w:lineRule="auto"/>
        <w:ind w:left="357"/>
        <w:rPr>
          <w:rFonts w:eastAsia="Times New Roman" w:cs="Arial"/>
          <w:sz w:val="22"/>
          <w:lang w:val="en-GB"/>
        </w:rPr>
      </w:pPr>
      <w:r>
        <w:rPr>
          <w:rFonts w:eastAsia="Times New Roman" w:cs="Arial"/>
          <w:sz w:val="22"/>
          <w:szCs w:val="20"/>
          <w:lang w:val="en-GB"/>
        </w:rPr>
        <w:t>Rezoomo applications will receive a response within 48 hours, which will let you know that we received your application. If you have not received a response within this period, contact the recruitment team via email to confirm your application has been received. We will not accept any applications after the closing date.</w:t>
      </w:r>
    </w:p>
    <w:p w14:paraId="5D44BADB" w14:textId="77777777" w:rsidR="00E664D9" w:rsidRDefault="00E664D9" w:rsidP="00EE3ACC">
      <w:pPr>
        <w:numPr>
          <w:ilvl w:val="0"/>
          <w:numId w:val="13"/>
        </w:numPr>
        <w:spacing w:after="120" w:line="360" w:lineRule="auto"/>
        <w:ind w:left="357"/>
        <w:rPr>
          <w:rFonts w:eastAsia="Times New Roman" w:cs="Arial"/>
          <w:sz w:val="22"/>
          <w:lang w:val="en-GB"/>
        </w:rPr>
      </w:pPr>
      <w:r>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0C14F9B" w14:textId="77777777" w:rsidR="00E664D9" w:rsidRDefault="00E664D9" w:rsidP="00EE3ACC">
      <w:pPr>
        <w:numPr>
          <w:ilvl w:val="0"/>
          <w:numId w:val="13"/>
        </w:numPr>
        <w:spacing w:after="120" w:line="360" w:lineRule="auto"/>
        <w:ind w:left="357"/>
        <w:rPr>
          <w:rFonts w:eastAsia="Times New Roman" w:cs="Arial"/>
          <w:sz w:val="24"/>
          <w:lang w:val="en-GB"/>
        </w:rPr>
      </w:pPr>
      <w:r>
        <w:rPr>
          <w:rFonts w:eastAsia="Times New Roman" w:cs="Arial"/>
          <w:sz w:val="22"/>
          <w:szCs w:val="20"/>
        </w:rPr>
        <w:lastRenderedPageBreak/>
        <w:t>As we are only accepting applications by Rezoomo, applications must be submitted as an online application format only.</w:t>
      </w:r>
    </w:p>
    <w:p w14:paraId="0317C44E" w14:textId="77777777" w:rsidR="00E664D9" w:rsidRDefault="00E664D9" w:rsidP="00EE3ACC">
      <w:pPr>
        <w:numPr>
          <w:ilvl w:val="0"/>
          <w:numId w:val="13"/>
        </w:numPr>
        <w:spacing w:after="120" w:line="360" w:lineRule="auto"/>
        <w:ind w:left="357"/>
        <w:rPr>
          <w:rFonts w:eastAsia="Times New Roman" w:cs="Arial"/>
          <w:sz w:val="24"/>
          <w:lang w:val="en-GB"/>
        </w:rPr>
      </w:pPr>
      <w:r>
        <w:rPr>
          <w:rFonts w:cs="Arial"/>
          <w:sz w:val="22"/>
          <w:szCs w:val="20"/>
        </w:rPr>
        <w:t xml:space="preserve">We will only accept complete applications received by the closing date and time. If you submit multiple applications, we will only consider the </w:t>
      </w:r>
      <w:r>
        <w:rPr>
          <w:rFonts w:eastAsia="Times New Roman" w:cs="Arial"/>
          <w:sz w:val="22"/>
          <w:szCs w:val="20"/>
          <w:lang w:val="en-GB"/>
        </w:rPr>
        <w:t>last one</w:t>
      </w:r>
      <w:r>
        <w:rPr>
          <w:rFonts w:cs="Arial"/>
          <w:sz w:val="22"/>
          <w:szCs w:val="20"/>
        </w:rPr>
        <w:t xml:space="preserve"> received before the closing date and time.</w:t>
      </w:r>
    </w:p>
    <w:p w14:paraId="41D29364" w14:textId="77777777" w:rsidR="00E664D9" w:rsidRDefault="00E664D9" w:rsidP="00EE3ACC">
      <w:pPr>
        <w:numPr>
          <w:ilvl w:val="0"/>
          <w:numId w:val="13"/>
        </w:numPr>
        <w:spacing w:after="120" w:line="360" w:lineRule="auto"/>
        <w:ind w:left="357"/>
        <w:rPr>
          <w:rFonts w:eastAsia="Times New Roman" w:cs="Arial"/>
          <w:sz w:val="24"/>
          <w:lang w:val="en-GB"/>
        </w:rPr>
      </w:pPr>
      <w:r>
        <w:rPr>
          <w:rFonts w:eastAsia="Times New Roman" w:cs="Arial"/>
          <w:sz w:val="22"/>
          <w:szCs w:val="20"/>
          <w:lang w:eastAsia="en-IE"/>
        </w:rPr>
        <w:t>We will contact you by email. Please ensure your email address is included in your application form and use an email address that you regularly access since some communications require a timely response.</w:t>
      </w:r>
    </w:p>
    <w:p w14:paraId="466D3FDE" w14:textId="77777777" w:rsidR="00E664D9" w:rsidRDefault="00E664D9" w:rsidP="00EE3ACC">
      <w:pPr>
        <w:numPr>
          <w:ilvl w:val="0"/>
          <w:numId w:val="13"/>
        </w:numPr>
        <w:spacing w:after="120" w:line="360" w:lineRule="auto"/>
        <w:ind w:left="357"/>
        <w:rPr>
          <w:rFonts w:eastAsia="Times New Roman" w:cs="Arial"/>
          <w:sz w:val="24"/>
          <w:lang w:val="en-GB"/>
        </w:rPr>
      </w:pPr>
      <w:r>
        <w:rPr>
          <w:rFonts w:eastAsia="Times New Roman" w:cs="Arial"/>
          <w:sz w:val="22"/>
          <w:szCs w:val="20"/>
          <w:lang w:eastAsia="en-IE"/>
        </w:rPr>
        <w:t>To ensure that you do not miss out on any email communication it is highly recommended that you check your spam and junk folder on a regular basis.</w:t>
      </w:r>
    </w:p>
    <w:p w14:paraId="6837FEA3" w14:textId="77777777" w:rsidR="00E664D9" w:rsidRDefault="00E664D9" w:rsidP="00EE3ACC">
      <w:pPr>
        <w:numPr>
          <w:ilvl w:val="0"/>
          <w:numId w:val="13"/>
        </w:numPr>
        <w:spacing w:after="120" w:line="360" w:lineRule="auto"/>
        <w:ind w:left="357"/>
        <w:rPr>
          <w:rFonts w:eastAsia="Times New Roman" w:cs="Arial"/>
          <w:sz w:val="24"/>
          <w:lang w:val="en-GB"/>
        </w:rPr>
      </w:pPr>
      <w:r>
        <w:rPr>
          <w:rFonts w:eastAsia="Times New Roman" w:cs="Arial"/>
          <w:sz w:val="22"/>
          <w:szCs w:val="20"/>
          <w:lang w:eastAsia="en-IE"/>
        </w:rPr>
        <w:t>If you choose to use your work email addresses you may receive communications that have a time deadline requirement while you may be working away or on leave. We recommend you use a personal email address to which you have regular access.</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11691228"/>
      <w:r w:rsidRPr="00436CA9">
        <w:rPr>
          <w:rFonts w:eastAsia="Times New Roman" w:cs="Arial"/>
          <w:b w:val="0"/>
          <w:color w:val="000000" w:themeColor="text1"/>
          <w:sz w:val="22"/>
          <w:szCs w:val="22"/>
          <w:lang w:val="en-GB" w:eastAsia="zh-CN"/>
        </w:rPr>
        <w:t>Candidates on existing panels</w:t>
      </w:r>
      <w:bookmarkEnd w:id="3"/>
    </w:p>
    <w:p w14:paraId="0745F861" w14:textId="57F17FD0" w:rsidR="001E6939" w:rsidRPr="00700874" w:rsidRDefault="005260F8" w:rsidP="00436CA9">
      <w:pPr>
        <w:shd w:val="clear" w:color="auto" w:fill="FFFFFF"/>
        <w:spacing w:after="120" w:line="360" w:lineRule="auto"/>
        <w:rPr>
          <w:rFonts w:cs="Arial"/>
          <w:sz w:val="22"/>
        </w:rPr>
      </w:pPr>
      <w:r w:rsidRPr="00700874">
        <w:rPr>
          <w:rFonts w:cs="Arial"/>
          <w:sz w:val="22"/>
        </w:rPr>
        <w:t xml:space="preserve">If you are currently on </w:t>
      </w:r>
      <w:r w:rsidR="00E664D9" w:rsidRPr="00700874">
        <w:rPr>
          <w:rFonts w:cs="Arial"/>
          <w:sz w:val="22"/>
        </w:rPr>
        <w:t xml:space="preserve">a </w:t>
      </w:r>
      <w:r w:rsidR="004A5022" w:rsidRPr="00700874">
        <w:rPr>
          <w:rFonts w:cs="Arial"/>
          <w:sz w:val="22"/>
        </w:rPr>
        <w:t>local p</w:t>
      </w:r>
      <w:r w:rsidRPr="00700874">
        <w:rPr>
          <w:rFonts w:cs="Arial"/>
          <w:sz w:val="22"/>
        </w:rPr>
        <w:t xml:space="preserve">anel for </w:t>
      </w:r>
      <w:r w:rsidR="00700874" w:rsidRPr="00700874">
        <w:rPr>
          <w:rFonts w:cs="Arial"/>
          <w:iCs/>
          <w:sz w:val="22"/>
          <w:lang w:val="en-GB"/>
        </w:rPr>
        <w:t>Community Access Facilitator</w:t>
      </w:r>
      <w:r w:rsidR="00700874" w:rsidRPr="00700874">
        <w:rPr>
          <w:rFonts w:cs="Arial"/>
          <w:sz w:val="22"/>
        </w:rPr>
        <w:t xml:space="preserve">, </w:t>
      </w:r>
      <w:r w:rsidRPr="00700874">
        <w:rPr>
          <w:rFonts w:cs="Arial"/>
          <w:sz w:val="22"/>
        </w:rPr>
        <w:t xml:space="preserve">you will have received a separate communication by email.  This communication will </w:t>
      </w:r>
      <w:r w:rsidR="00852D41" w:rsidRPr="00700874">
        <w:rPr>
          <w:rFonts w:cs="Arial"/>
          <w:sz w:val="22"/>
        </w:rPr>
        <w:t xml:space="preserve">advise </w:t>
      </w:r>
      <w:r w:rsidR="002E08E6" w:rsidRPr="00700874">
        <w:rPr>
          <w:rFonts w:cs="Arial"/>
          <w:sz w:val="22"/>
        </w:rPr>
        <w:t>whether</w:t>
      </w:r>
      <w:r w:rsidRPr="00700874">
        <w:rPr>
          <w:rFonts w:cs="Arial"/>
          <w:sz w:val="22"/>
        </w:rPr>
        <w:t xml:space="preserve"> the pan</w:t>
      </w:r>
      <w:r w:rsidR="001C2789" w:rsidRPr="00700874">
        <w:rPr>
          <w:rFonts w:cs="Arial"/>
          <w:sz w:val="22"/>
        </w:rPr>
        <w:t>el you are on is due to expire.</w:t>
      </w:r>
      <w:r w:rsidR="00CD6C36" w:rsidRPr="00700874">
        <w:rPr>
          <w:rFonts w:cs="Arial"/>
          <w:sz w:val="22"/>
        </w:rPr>
        <w:t xml:space="preserve"> </w:t>
      </w:r>
    </w:p>
    <w:p w14:paraId="6A7206C6" w14:textId="169B2D88" w:rsidR="001C2789" w:rsidRPr="00700874" w:rsidRDefault="00CD6C36" w:rsidP="00436CA9">
      <w:pPr>
        <w:shd w:val="clear" w:color="auto" w:fill="FFFFFF"/>
        <w:spacing w:after="120" w:line="360" w:lineRule="auto"/>
        <w:rPr>
          <w:rFonts w:cs="Arial"/>
          <w:sz w:val="22"/>
        </w:rPr>
      </w:pPr>
      <w:r w:rsidRPr="00700874">
        <w:rPr>
          <w:rFonts w:cs="Arial"/>
          <w:sz w:val="22"/>
        </w:rPr>
        <w:t xml:space="preserve">If you are not </w:t>
      </w:r>
      <w:r w:rsidR="001E6939" w:rsidRPr="00700874">
        <w:rPr>
          <w:rFonts w:cs="Arial"/>
          <w:sz w:val="22"/>
        </w:rPr>
        <w:t xml:space="preserve">currently </w:t>
      </w:r>
      <w:r w:rsidRPr="00700874">
        <w:rPr>
          <w:rFonts w:cs="Arial"/>
          <w:sz w:val="22"/>
        </w:rPr>
        <w:t xml:space="preserve">on a </w:t>
      </w:r>
      <w:r w:rsidR="004A5022" w:rsidRPr="00700874">
        <w:rPr>
          <w:rFonts w:cs="Arial"/>
          <w:sz w:val="22"/>
        </w:rPr>
        <w:t>p</w:t>
      </w:r>
      <w:r w:rsidR="00700874" w:rsidRPr="00700874">
        <w:rPr>
          <w:rFonts w:cs="Arial"/>
          <w:sz w:val="22"/>
        </w:rPr>
        <w:t>anel for Community Access Facilitator</w:t>
      </w:r>
      <w:r w:rsidR="001E6939" w:rsidRPr="00700874">
        <w:rPr>
          <w:rFonts w:cs="Arial"/>
          <w:sz w:val="22"/>
        </w:rPr>
        <w:t xml:space="preserve"> the </w:t>
      </w:r>
      <w:r w:rsidRPr="00700874">
        <w:rPr>
          <w:rFonts w:cs="Arial"/>
          <w:sz w:val="22"/>
        </w:rPr>
        <w:t>below information is not relevant or applicable to you.</w:t>
      </w:r>
    </w:p>
    <w:p w14:paraId="7E55E15A" w14:textId="41D965A8" w:rsidR="005260F8" w:rsidRPr="00700874" w:rsidRDefault="005260F8" w:rsidP="00436CA9">
      <w:pPr>
        <w:shd w:val="clear" w:color="auto" w:fill="FFFFFF"/>
        <w:spacing w:after="120" w:line="360" w:lineRule="auto"/>
        <w:rPr>
          <w:rFonts w:cs="Arial"/>
          <w:sz w:val="22"/>
        </w:rPr>
      </w:pPr>
      <w:r w:rsidRPr="00700874">
        <w:rPr>
          <w:rFonts w:cs="Arial"/>
          <w:sz w:val="22"/>
        </w:rPr>
        <w:t>If the panel you are on is due to expire</w:t>
      </w:r>
      <w:r w:rsidR="002E08E6" w:rsidRPr="00700874">
        <w:rPr>
          <w:rFonts w:cs="Arial"/>
          <w:sz w:val="22"/>
        </w:rPr>
        <w:t>,</w:t>
      </w:r>
      <w:r w:rsidRPr="00700874">
        <w:rPr>
          <w:rFonts w:cs="Arial"/>
          <w:sz w:val="22"/>
        </w:rPr>
        <w:t xml:space="preserve"> and you </w:t>
      </w:r>
      <w:r w:rsidR="002E08E6" w:rsidRPr="00700874">
        <w:rPr>
          <w:rFonts w:cs="Arial"/>
          <w:sz w:val="22"/>
        </w:rPr>
        <w:t xml:space="preserve">want </w:t>
      </w:r>
      <w:r w:rsidR="004A5022" w:rsidRPr="00700874">
        <w:rPr>
          <w:rFonts w:cs="Arial"/>
          <w:sz w:val="22"/>
        </w:rPr>
        <w:t xml:space="preserve">us </w:t>
      </w:r>
      <w:r w:rsidR="002E08E6" w:rsidRPr="00700874">
        <w:rPr>
          <w:rFonts w:cs="Arial"/>
          <w:sz w:val="22"/>
        </w:rPr>
        <w:t xml:space="preserve">to </w:t>
      </w:r>
      <w:r w:rsidRPr="00700874">
        <w:rPr>
          <w:rFonts w:cs="Arial"/>
          <w:sz w:val="22"/>
        </w:rPr>
        <w:t>consider</w:t>
      </w:r>
      <w:r w:rsidR="004A5022" w:rsidRPr="00700874">
        <w:rPr>
          <w:rFonts w:cs="Arial"/>
          <w:sz w:val="22"/>
        </w:rPr>
        <w:t xml:space="preserve"> you</w:t>
      </w:r>
      <w:r w:rsidRPr="00700874">
        <w:rPr>
          <w:rFonts w:cs="Arial"/>
          <w:sz w:val="22"/>
        </w:rPr>
        <w:t xml:space="preserve"> for future </w:t>
      </w:r>
      <w:r w:rsidR="00700874" w:rsidRPr="00700874">
        <w:rPr>
          <w:rFonts w:cs="Arial"/>
          <w:sz w:val="22"/>
        </w:rPr>
        <w:t>Community Access Facilitator</w:t>
      </w:r>
      <w:r w:rsidRPr="00700874">
        <w:rPr>
          <w:rFonts w:cs="Arial"/>
          <w:sz w:val="22"/>
        </w:rPr>
        <w:t xml:space="preserve"> opportunities, you </w:t>
      </w:r>
      <w:r w:rsidR="002E08E6" w:rsidRPr="00700874">
        <w:rPr>
          <w:rFonts w:cs="Arial"/>
          <w:sz w:val="22"/>
        </w:rPr>
        <w:t>can</w:t>
      </w:r>
      <w:r w:rsidRPr="00700874">
        <w:rPr>
          <w:rFonts w:cs="Arial"/>
          <w:sz w:val="22"/>
        </w:rPr>
        <w:t xml:space="preserve"> apply for this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11691229"/>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1213EA50" w14:textId="2DC807E7" w:rsidR="00B1187D" w:rsidRPr="00852575" w:rsidRDefault="00B1187D" w:rsidP="00EE3ACC">
      <w:pPr>
        <w:numPr>
          <w:ilvl w:val="0"/>
          <w:numId w:val="3"/>
        </w:numPr>
        <w:spacing w:after="120" w:line="360" w:lineRule="auto"/>
        <w:ind w:left="357" w:hanging="357"/>
        <w:rPr>
          <w:rFonts w:eastAsia="Times New Roman" w:cs="Arial"/>
          <w:sz w:val="22"/>
          <w:lang w:eastAsia="en-IE"/>
        </w:rPr>
      </w:pPr>
      <w:r w:rsidRPr="00852575">
        <w:rPr>
          <w:rFonts w:eastAsia="Times New Roman" w:cs="Arial"/>
          <w:sz w:val="22"/>
          <w:lang w:eastAsia="en-IE"/>
        </w:rPr>
        <w:t>T</w:t>
      </w:r>
      <w:r w:rsidR="001C2789" w:rsidRPr="00852575">
        <w:rPr>
          <w:rFonts w:eastAsia="Times New Roman" w:cs="Arial"/>
          <w:sz w:val="22"/>
          <w:lang w:eastAsia="en-IE"/>
        </w:rPr>
        <w:t>h</w:t>
      </w:r>
      <w:r w:rsidRPr="00852575">
        <w:rPr>
          <w:rFonts w:eastAsia="Times New Roman" w:cs="Arial"/>
          <w:sz w:val="22"/>
          <w:lang w:eastAsia="en-IE"/>
        </w:rPr>
        <w:t xml:space="preserve">e purpose of this recruitment and selection process is to fill current and anticipated vacancies as </w:t>
      </w:r>
      <w:r w:rsidR="003A579C" w:rsidRPr="00852575">
        <w:rPr>
          <w:rFonts w:eastAsia="Times New Roman" w:cs="Arial"/>
          <w:sz w:val="22"/>
          <w:lang w:eastAsia="en-IE"/>
        </w:rPr>
        <w:t xml:space="preserve">detailed </w:t>
      </w:r>
      <w:r w:rsidRPr="00852575">
        <w:rPr>
          <w:rFonts w:eastAsia="Times New Roman" w:cs="Arial"/>
          <w:sz w:val="22"/>
          <w:lang w:eastAsia="en-IE"/>
        </w:rPr>
        <w:t xml:space="preserve">in the job specification </w:t>
      </w:r>
      <w:r w:rsidR="003A579C" w:rsidRPr="00852575">
        <w:rPr>
          <w:rFonts w:eastAsia="Times New Roman" w:cs="Arial"/>
          <w:sz w:val="22"/>
          <w:lang w:eastAsia="en-IE"/>
        </w:rPr>
        <w:t>for</w:t>
      </w:r>
      <w:r w:rsidRPr="00852575">
        <w:rPr>
          <w:rFonts w:eastAsia="Times New Roman" w:cs="Arial"/>
          <w:sz w:val="22"/>
          <w:lang w:eastAsia="en-IE"/>
        </w:rPr>
        <w:t xml:space="preserve"> the lifetime of the panel.  </w:t>
      </w:r>
      <w:r w:rsidR="00E6585F" w:rsidRPr="00852575">
        <w:rPr>
          <w:rFonts w:cs="Arial"/>
          <w:sz w:val="22"/>
        </w:rPr>
        <w:t>Being on a panel does not guarantee a job offer.</w:t>
      </w:r>
    </w:p>
    <w:p w14:paraId="56FAB5C8" w14:textId="7046B941" w:rsidR="005F4C29" w:rsidRPr="00436CA9" w:rsidRDefault="00E6585F" w:rsidP="00EE3ACC">
      <w:pPr>
        <w:numPr>
          <w:ilvl w:val="0"/>
          <w:numId w:val="3"/>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EE3ACC">
      <w:pPr>
        <w:numPr>
          <w:ilvl w:val="0"/>
          <w:numId w:val="3"/>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EE3ACC">
      <w:pPr>
        <w:numPr>
          <w:ilvl w:val="0"/>
          <w:numId w:val="3"/>
        </w:numPr>
        <w:spacing w:after="120" w:line="360" w:lineRule="auto"/>
        <w:ind w:left="357" w:hanging="357"/>
        <w:rPr>
          <w:rFonts w:eastAsia="Times New Roman" w:cs="Arial"/>
          <w:bCs/>
          <w:sz w:val="22"/>
          <w:lang w:eastAsia="en-IE"/>
        </w:rPr>
      </w:pPr>
      <w:r w:rsidRPr="00436CA9">
        <w:rPr>
          <w:rFonts w:cs="Arial"/>
          <w:sz w:val="22"/>
        </w:rPr>
        <w:lastRenderedPageBreak/>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EE3ACC">
      <w:pPr>
        <w:numPr>
          <w:ilvl w:val="0"/>
          <w:numId w:val="3"/>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EE3ACC">
      <w:pPr>
        <w:numPr>
          <w:ilvl w:val="0"/>
          <w:numId w:val="3"/>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25A96D35" w:rsidR="00112C30" w:rsidRPr="00E664D9" w:rsidRDefault="00112C30" w:rsidP="00EE3ACC">
      <w:pPr>
        <w:numPr>
          <w:ilvl w:val="0"/>
          <w:numId w:val="3"/>
        </w:numPr>
        <w:spacing w:after="120" w:line="360" w:lineRule="auto"/>
        <w:ind w:left="357" w:hanging="357"/>
        <w:rPr>
          <w:rFonts w:eastAsia="Times New Roman" w:cs="Arial"/>
          <w:bCs/>
          <w:sz w:val="22"/>
          <w:lang w:eastAsia="en-IE"/>
        </w:rPr>
      </w:pPr>
      <w:r w:rsidRPr="00E664D9">
        <w:rPr>
          <w:rFonts w:eastAsia="Times New Roman" w:cs="Arial"/>
          <w:sz w:val="22"/>
          <w:lang w:eastAsia="en-IE"/>
        </w:rPr>
        <w:t xml:space="preserve">Proposed interview dates will be indicated at a later stage. </w:t>
      </w:r>
      <w:r w:rsidR="00D7346A" w:rsidRPr="00E664D9">
        <w:rPr>
          <w:rFonts w:eastAsia="Times New Roman" w:cs="Arial"/>
          <w:sz w:val="22"/>
          <w:lang w:eastAsia="en-IE"/>
        </w:rPr>
        <w:t>Usually</w:t>
      </w:r>
      <w:r w:rsidR="00AC68FB" w:rsidRPr="00E664D9">
        <w:rPr>
          <w:rFonts w:eastAsia="Times New Roman" w:cs="Arial"/>
          <w:sz w:val="22"/>
          <w:lang w:eastAsia="en-IE"/>
        </w:rPr>
        <w:t xml:space="preserve">, </w:t>
      </w:r>
      <w:r w:rsidR="00AC68FB" w:rsidRPr="00E664D9">
        <w:rPr>
          <w:rFonts w:cs="Arial"/>
          <w:sz w:val="22"/>
        </w:rPr>
        <w:t>candidates</w:t>
      </w:r>
      <w:r w:rsidRPr="00E664D9">
        <w:rPr>
          <w:rFonts w:cs="Arial"/>
          <w:sz w:val="22"/>
        </w:rPr>
        <w:t xml:space="preserve"> </w:t>
      </w:r>
      <w:r w:rsidR="00D7346A" w:rsidRPr="00E664D9">
        <w:rPr>
          <w:rFonts w:cs="Arial"/>
          <w:sz w:val="22"/>
        </w:rPr>
        <w:t>will receive,</w:t>
      </w:r>
      <w:r w:rsidRPr="00E664D9">
        <w:rPr>
          <w:rFonts w:cs="Arial"/>
          <w:sz w:val="22"/>
        </w:rPr>
        <w:t xml:space="preserve"> at least</w:t>
      </w:r>
      <w:r w:rsidR="00D7346A" w:rsidRPr="00E664D9">
        <w:rPr>
          <w:rFonts w:cs="Arial"/>
          <w:sz w:val="22"/>
        </w:rPr>
        <w:t>,</w:t>
      </w:r>
      <w:r w:rsidRPr="00E664D9">
        <w:rPr>
          <w:rFonts w:cs="Arial"/>
          <w:sz w:val="22"/>
        </w:rPr>
        <w:t xml:space="preserve"> two weeks' notice of interview. </w:t>
      </w:r>
      <w:r w:rsidR="00D7346A" w:rsidRPr="00E664D9">
        <w:rPr>
          <w:rFonts w:cs="Arial"/>
          <w:sz w:val="22"/>
        </w:rPr>
        <w:t>It may be less</w:t>
      </w:r>
      <w:r w:rsidR="00AC68FB" w:rsidRPr="00E664D9">
        <w:rPr>
          <w:rFonts w:cs="Arial"/>
          <w:sz w:val="22"/>
        </w:rPr>
        <w:t>, in</w:t>
      </w:r>
      <w:r w:rsidRPr="00E664D9">
        <w:rPr>
          <w:rFonts w:cs="Arial"/>
          <w:sz w:val="22"/>
        </w:rPr>
        <w:t xml:space="preserve"> exceptional circumstances.</w:t>
      </w:r>
    </w:p>
    <w:p w14:paraId="34AB6924" w14:textId="6DF95C61" w:rsidR="005F4C29" w:rsidRPr="00436CA9" w:rsidRDefault="00D7346A" w:rsidP="00EE3ACC">
      <w:pPr>
        <w:numPr>
          <w:ilvl w:val="0"/>
          <w:numId w:val="3"/>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E664D9" w:rsidRDefault="005F4C29" w:rsidP="00EE3ACC">
      <w:pPr>
        <w:numPr>
          <w:ilvl w:val="0"/>
          <w:numId w:val="3"/>
        </w:numPr>
        <w:spacing w:after="120" w:line="360" w:lineRule="auto"/>
        <w:ind w:left="357" w:hanging="357"/>
        <w:rPr>
          <w:rFonts w:eastAsia="Times New Roman" w:cs="Arial"/>
          <w:bCs/>
          <w:sz w:val="22"/>
          <w:lang w:eastAsia="en-IE"/>
        </w:rPr>
      </w:pPr>
      <w:r w:rsidRPr="00E664D9">
        <w:rPr>
          <w:rFonts w:eastAsia="Times New Roman" w:cs="Arial"/>
          <w:bCs/>
          <w:sz w:val="22"/>
          <w:lang w:eastAsia="en-IE"/>
        </w:rPr>
        <w:t>If there is an existing panel in place</w:t>
      </w:r>
      <w:r w:rsidR="00E82D11" w:rsidRPr="00E664D9">
        <w:rPr>
          <w:rFonts w:eastAsia="Times New Roman" w:cs="Arial"/>
          <w:bCs/>
          <w:sz w:val="22"/>
          <w:lang w:eastAsia="en-IE"/>
        </w:rPr>
        <w:t>, it may</w:t>
      </w:r>
      <w:r w:rsidRPr="00E664D9">
        <w:rPr>
          <w:rFonts w:eastAsia="Times New Roman" w:cs="Arial"/>
          <w:bCs/>
          <w:sz w:val="22"/>
          <w:lang w:eastAsia="en-IE"/>
        </w:rPr>
        <w:t xml:space="preserve"> take precedence over the newly formed panel for this campaign.</w:t>
      </w:r>
      <w:r w:rsidR="00827B5C" w:rsidRPr="00E664D9">
        <w:rPr>
          <w:rFonts w:eastAsia="Times New Roman" w:cs="Arial"/>
          <w:bCs/>
          <w:sz w:val="22"/>
          <w:lang w:eastAsia="en-IE"/>
        </w:rPr>
        <w:t xml:space="preserve"> </w:t>
      </w:r>
      <w:hyperlink w:anchor="_Appendix:_5_Panel" w:history="1">
        <w:r w:rsidR="00762635" w:rsidRPr="00E664D9">
          <w:rPr>
            <w:rStyle w:val="Hyperlink"/>
            <w:rFonts w:eastAsia="Times New Roman" w:cs="Arial"/>
            <w:bCs/>
            <w:color w:val="auto"/>
            <w:sz w:val="22"/>
            <w:lang w:eastAsia="en-IE"/>
          </w:rPr>
          <w:t>Appendix 5</w:t>
        </w:r>
      </w:hyperlink>
      <w:r w:rsidR="00E82D11" w:rsidRPr="00E664D9">
        <w:rPr>
          <w:rStyle w:val="Hyperlink"/>
          <w:rFonts w:eastAsia="Times New Roman" w:cs="Arial"/>
          <w:bCs/>
          <w:color w:val="auto"/>
          <w:sz w:val="22"/>
          <w:lang w:eastAsia="en-IE"/>
        </w:rPr>
        <w:t xml:space="preserve"> </w:t>
      </w:r>
      <w:r w:rsidR="00E82D11" w:rsidRPr="00E664D9">
        <w:rPr>
          <w:rStyle w:val="Hyperlink"/>
          <w:rFonts w:eastAsia="Times New Roman" w:cs="Arial"/>
          <w:bCs/>
          <w:color w:val="auto"/>
          <w:sz w:val="22"/>
          <w:u w:val="none"/>
          <w:lang w:eastAsia="en-IE"/>
        </w:rPr>
        <w:t>provides full details on panel management rules</w:t>
      </w:r>
      <w:r w:rsidR="00827B5C" w:rsidRPr="00E664D9">
        <w:rPr>
          <w:rFonts w:eastAsia="Times New Roman" w:cs="Arial"/>
          <w:bCs/>
          <w:sz w:val="22"/>
          <w:lang w:eastAsia="en-IE"/>
        </w:rPr>
        <w:t>.</w:t>
      </w:r>
    </w:p>
    <w:p w14:paraId="618CBDA8" w14:textId="0932E586" w:rsidR="005F4C29" w:rsidRPr="00436CA9" w:rsidRDefault="003A481C" w:rsidP="00EE3ACC">
      <w:pPr>
        <w:numPr>
          <w:ilvl w:val="0"/>
          <w:numId w:val="3"/>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EE3ACC">
      <w:pPr>
        <w:numPr>
          <w:ilvl w:val="0"/>
          <w:numId w:val="3"/>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EE3ACC">
      <w:pPr>
        <w:numPr>
          <w:ilvl w:val="0"/>
          <w:numId w:val="3"/>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EE3ACC">
      <w:pPr>
        <w:numPr>
          <w:ilvl w:val="0"/>
          <w:numId w:val="3"/>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EE3ACC">
      <w:pPr>
        <w:numPr>
          <w:ilvl w:val="0"/>
          <w:numId w:val="3"/>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11691230"/>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0"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EE3ACC">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1"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EE3ACC">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2"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EE3ACC">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F8609D" w:rsidP="00EE3ACC">
      <w:pPr>
        <w:pStyle w:val="ListParagraph"/>
        <w:numPr>
          <w:ilvl w:val="1"/>
          <w:numId w:val="2"/>
        </w:numPr>
        <w:spacing w:after="120" w:line="360" w:lineRule="auto"/>
        <w:ind w:hanging="357"/>
        <w:contextualSpacing w:val="0"/>
        <w:rPr>
          <w:rFonts w:cs="Arial"/>
          <w:sz w:val="22"/>
          <w:u w:val="single"/>
        </w:rPr>
      </w:pPr>
      <w:hyperlink r:id="rId13" w:history="1">
        <w:r w:rsidR="004F77B5" w:rsidRPr="003A481C">
          <w:rPr>
            <w:rStyle w:val="Hyperlink"/>
            <w:rFonts w:cs="Arial"/>
            <w:sz w:val="22"/>
          </w:rPr>
          <w:t>Applying for a job in the HSE</w:t>
        </w:r>
      </w:hyperlink>
    </w:p>
    <w:p w14:paraId="6D8CA77E" w14:textId="32F5B8A7" w:rsidR="004F77B5" w:rsidRPr="003A481C" w:rsidRDefault="00F8609D" w:rsidP="00EE3ACC">
      <w:pPr>
        <w:pStyle w:val="ListParagraph"/>
        <w:numPr>
          <w:ilvl w:val="1"/>
          <w:numId w:val="2"/>
        </w:numPr>
        <w:spacing w:after="120" w:line="360" w:lineRule="auto"/>
        <w:ind w:hanging="357"/>
        <w:contextualSpacing w:val="0"/>
        <w:rPr>
          <w:rFonts w:cs="Arial"/>
          <w:sz w:val="22"/>
          <w:u w:val="single"/>
        </w:rPr>
      </w:pPr>
      <w:hyperlink r:id="rId14" w:history="1">
        <w:r w:rsidR="004F77B5" w:rsidRPr="003A481C">
          <w:rPr>
            <w:rStyle w:val="Hyperlink"/>
            <w:rFonts w:cs="Arial"/>
            <w:sz w:val="22"/>
          </w:rPr>
          <w:t>About interviewing in the HSE</w:t>
        </w:r>
      </w:hyperlink>
    </w:p>
    <w:p w14:paraId="27BAA031" w14:textId="32D120D8" w:rsidR="004F77B5" w:rsidRPr="003A481C" w:rsidRDefault="00F8609D" w:rsidP="00EE3ACC">
      <w:pPr>
        <w:pStyle w:val="ListParagraph"/>
        <w:numPr>
          <w:ilvl w:val="1"/>
          <w:numId w:val="2"/>
        </w:numPr>
        <w:spacing w:after="120" w:line="360" w:lineRule="auto"/>
        <w:ind w:hanging="357"/>
        <w:contextualSpacing w:val="0"/>
        <w:rPr>
          <w:rStyle w:val="Hyperlink"/>
          <w:rFonts w:cs="Arial"/>
          <w:color w:val="auto"/>
          <w:sz w:val="22"/>
        </w:rPr>
      </w:pPr>
      <w:hyperlink r:id="rId15"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6"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7"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11691231"/>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11691232"/>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261B1C1F" w14:textId="49040AE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11691233"/>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2DC0B780" w14:textId="522CDA4A" w:rsidR="00DF0EE6" w:rsidRPr="00852575" w:rsidRDefault="00DF0EE6" w:rsidP="00436CA9">
      <w:pPr>
        <w:pStyle w:val="ListParagraph"/>
        <w:autoSpaceDE w:val="0"/>
        <w:autoSpaceDN w:val="0"/>
        <w:adjustRightInd w:val="0"/>
        <w:spacing w:after="120" w:line="360" w:lineRule="auto"/>
        <w:ind w:left="0"/>
        <w:contextualSpacing w:val="0"/>
        <w:rPr>
          <w:rFonts w:cs="Arial"/>
          <w:sz w:val="22"/>
        </w:rPr>
      </w:pPr>
      <w:r w:rsidRPr="00852575">
        <w:rPr>
          <w:rFonts w:cs="Arial"/>
          <w:sz w:val="22"/>
        </w:rPr>
        <w:t xml:space="preserve">What </w:t>
      </w:r>
      <w:r w:rsidR="003A481C" w:rsidRPr="00852575">
        <w:rPr>
          <w:rFonts w:cs="Arial"/>
          <w:sz w:val="22"/>
        </w:rPr>
        <w:t>is a p</w:t>
      </w:r>
      <w:r w:rsidRPr="00852575">
        <w:rPr>
          <w:rFonts w:cs="Arial"/>
          <w:sz w:val="22"/>
        </w:rPr>
        <w:t>anel?</w:t>
      </w:r>
    </w:p>
    <w:p w14:paraId="3A5C2F05" w14:textId="5773B97C" w:rsidR="00EB02F1" w:rsidRPr="00852575" w:rsidRDefault="002A0CB6" w:rsidP="00436CA9">
      <w:pPr>
        <w:pStyle w:val="ListParagraph"/>
        <w:spacing w:after="120" w:line="360" w:lineRule="auto"/>
        <w:ind w:left="0"/>
        <w:contextualSpacing w:val="0"/>
        <w:rPr>
          <w:rFonts w:cs="Arial"/>
          <w:sz w:val="22"/>
        </w:rPr>
      </w:pPr>
      <w:r w:rsidRPr="00852575">
        <w:rPr>
          <w:rFonts w:cs="Arial"/>
          <w:sz w:val="22"/>
        </w:rPr>
        <w:t xml:space="preserve">A panel is a list of candidates who have been successful at interview, ranked in order of merit. </w:t>
      </w:r>
      <w:r w:rsidR="003A481C" w:rsidRPr="00852575">
        <w:rPr>
          <w:rFonts w:cs="Arial"/>
          <w:sz w:val="22"/>
        </w:rPr>
        <w:t>We place t</w:t>
      </w:r>
      <w:r w:rsidRPr="00852575">
        <w:rPr>
          <w:rFonts w:cs="Arial"/>
          <w:sz w:val="22"/>
        </w:rPr>
        <w:t xml:space="preserve">he highest-scoring candidate first on the panel, and </w:t>
      </w:r>
      <w:r w:rsidR="003F71B6" w:rsidRPr="00852575">
        <w:rPr>
          <w:rFonts w:cs="Arial"/>
          <w:sz w:val="22"/>
        </w:rPr>
        <w:t xml:space="preserve">offer </w:t>
      </w:r>
      <w:r w:rsidRPr="00852575">
        <w:rPr>
          <w:rFonts w:cs="Arial"/>
          <w:sz w:val="22"/>
        </w:rPr>
        <w:t xml:space="preserve">subsequent vacancies in order of merit. If the first candidate declines the </w:t>
      </w:r>
      <w:r w:rsidR="005C170F" w:rsidRPr="00852575">
        <w:rPr>
          <w:rFonts w:eastAsia="Times New Roman" w:cs="Arial"/>
          <w:bCs/>
          <w:sz w:val="22"/>
          <w:lang w:eastAsia="en-IE"/>
        </w:rPr>
        <w:t xml:space="preserve">conditional </w:t>
      </w:r>
      <w:r w:rsidRPr="00852575">
        <w:rPr>
          <w:rFonts w:cs="Arial"/>
          <w:sz w:val="22"/>
        </w:rPr>
        <w:t xml:space="preserve">job offer, </w:t>
      </w:r>
      <w:r w:rsidR="003F71B6" w:rsidRPr="00852575">
        <w:rPr>
          <w:rFonts w:cs="Arial"/>
          <w:sz w:val="22"/>
        </w:rPr>
        <w:t xml:space="preserve">we offer it </w:t>
      </w:r>
      <w:r w:rsidRPr="00852575">
        <w:rPr>
          <w:rFonts w:cs="Arial"/>
          <w:sz w:val="22"/>
        </w:rPr>
        <w:lastRenderedPageBreak/>
        <w:t xml:space="preserve">to the second candidate, and so on. Panels remain active for at least one year </w:t>
      </w:r>
      <w:r w:rsidR="003F71B6" w:rsidRPr="00852575">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11691234"/>
      <w:r w:rsidRPr="00125EBD">
        <w:rPr>
          <w:rFonts w:eastAsia="Times New Roman"/>
          <w:b w:val="0"/>
          <w:color w:val="000000" w:themeColor="text1"/>
          <w:sz w:val="22"/>
          <w:szCs w:val="22"/>
          <w:lang w:val="en-GB" w:eastAsia="zh-CN"/>
        </w:rPr>
        <w:t>Marking System</w:t>
      </w:r>
      <w:bookmarkEnd w:id="9"/>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11691235"/>
      <w:r w:rsidRPr="00436CA9">
        <w:rPr>
          <w:rFonts w:eastAsia="Times New Roman"/>
          <w:b w:val="0"/>
          <w:color w:val="000000" w:themeColor="text1"/>
          <w:sz w:val="22"/>
          <w:szCs w:val="22"/>
          <w:lang w:val="en-GB" w:eastAsia="zh-CN"/>
        </w:rPr>
        <w:t>Future panels</w:t>
      </w:r>
      <w:bookmarkEnd w:id="10"/>
    </w:p>
    <w:p w14:paraId="026863B7" w14:textId="5451F3AF" w:rsidR="0016327E" w:rsidRPr="00852575" w:rsidRDefault="0016327E" w:rsidP="00436CA9">
      <w:pPr>
        <w:pStyle w:val="ListParagraph"/>
        <w:spacing w:after="120" w:line="360" w:lineRule="auto"/>
        <w:ind w:left="0"/>
        <w:contextualSpacing w:val="0"/>
        <w:rPr>
          <w:rFonts w:eastAsia="Times New Roman" w:cs="Arial"/>
          <w:sz w:val="22"/>
          <w:lang w:eastAsia="en-IE"/>
        </w:rPr>
      </w:pPr>
      <w:r w:rsidRPr="00852575">
        <w:rPr>
          <w:rFonts w:eastAsia="Times New Roman" w:cs="Arial"/>
          <w:sz w:val="22"/>
          <w:lang w:eastAsia="en-IE"/>
        </w:rPr>
        <w:t xml:space="preserve">The HSE may contact all available successful candidates if the panels are exhausted. </w:t>
      </w:r>
      <w:r w:rsidR="009646AB" w:rsidRPr="00852575">
        <w:rPr>
          <w:rFonts w:eastAsia="Times New Roman" w:cs="Arial"/>
          <w:sz w:val="22"/>
          <w:lang w:eastAsia="en-IE"/>
        </w:rPr>
        <w:t>We may extend t</w:t>
      </w:r>
      <w:r w:rsidRPr="00852575">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1" w:name="_Toc211691236"/>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1"/>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11691237"/>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11691238"/>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11691239"/>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8"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EE3ACC">
      <w:pPr>
        <w:pStyle w:val="ListParagraph"/>
        <w:numPr>
          <w:ilvl w:val="0"/>
          <w:numId w:val="8"/>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EE3ACC">
      <w:pPr>
        <w:pStyle w:val="ListParagraph"/>
        <w:numPr>
          <w:ilvl w:val="0"/>
          <w:numId w:val="8"/>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EE3ACC">
      <w:pPr>
        <w:pStyle w:val="ListParagraph"/>
        <w:numPr>
          <w:ilvl w:val="0"/>
          <w:numId w:val="8"/>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17301648"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w:t>
      </w:r>
      <w:r w:rsidR="00AD3D3D" w:rsidRPr="00852575">
        <w:rPr>
          <w:rFonts w:cs="Arial"/>
          <w:iCs/>
          <w:sz w:val="22"/>
        </w:rPr>
        <w:t xml:space="preserve">equest </w:t>
      </w:r>
      <w:r w:rsidRPr="00852575">
        <w:rPr>
          <w:rFonts w:cs="Arial"/>
          <w:iCs/>
          <w:sz w:val="22"/>
        </w:rPr>
        <w:t xml:space="preserve">by </w:t>
      </w:r>
      <w:r w:rsidR="00AD3D3D" w:rsidRPr="00852575">
        <w:rPr>
          <w:rFonts w:cs="Arial"/>
          <w:iCs/>
          <w:sz w:val="22"/>
        </w:rPr>
        <w:t xml:space="preserve">email to </w:t>
      </w:r>
      <w:r w:rsidR="00852575" w:rsidRPr="00852575">
        <w:rPr>
          <w:rFonts w:cs="Arial"/>
          <w:sz w:val="22"/>
        </w:rPr>
        <w:t>Tara Devine</w:t>
      </w:r>
      <w:r w:rsidR="00AD3D3D" w:rsidRPr="00852575">
        <w:rPr>
          <w:rFonts w:cs="Arial"/>
          <w:sz w:val="22"/>
        </w:rPr>
        <w:t>,</w:t>
      </w:r>
      <w:r w:rsidR="00AD3D3D" w:rsidRPr="00852575">
        <w:rPr>
          <w:rFonts w:cs="Arial"/>
          <w:iCs/>
          <w:sz w:val="22"/>
        </w:rPr>
        <w:t xml:space="preserve"> </w:t>
      </w:r>
      <w:r w:rsidR="00BA76E6" w:rsidRPr="00852575">
        <w:rPr>
          <w:rFonts w:cs="Arial"/>
          <w:iCs/>
          <w:sz w:val="22"/>
        </w:rPr>
        <w:t>Recruitment</w:t>
      </w:r>
      <w:r w:rsidR="00852575" w:rsidRPr="00852575">
        <w:rPr>
          <w:rFonts w:cs="Arial"/>
          <w:iCs/>
          <w:sz w:val="22"/>
        </w:rPr>
        <w:t xml:space="preserve"> Manager</w:t>
      </w:r>
      <w:r w:rsidR="00AD3D3D" w:rsidRPr="00852575">
        <w:rPr>
          <w:rFonts w:cs="Arial"/>
          <w:iCs/>
          <w:sz w:val="22"/>
        </w:rPr>
        <w:t xml:space="preserve"> (</w:t>
      </w:r>
      <w:hyperlink r:id="rId19" w:history="1">
        <w:r w:rsidR="00852575" w:rsidRPr="00852575">
          <w:rPr>
            <w:rStyle w:val="Hyperlink"/>
            <w:rFonts w:cs="Arial"/>
            <w:iCs/>
            <w:color w:val="auto"/>
            <w:sz w:val="22"/>
          </w:rPr>
          <w:t>Tara.Devine@hse.ie</w:t>
        </w:r>
      </w:hyperlink>
      <w:r w:rsidR="00AD3D3D" w:rsidRPr="00852575">
        <w:rPr>
          <w:rFonts w:cs="Arial"/>
          <w:iCs/>
          <w:sz w:val="22"/>
        </w:rPr>
        <w:t xml:space="preserve">) within </w:t>
      </w:r>
      <w:r w:rsidR="00AD3D3D" w:rsidRPr="00852575">
        <w:rPr>
          <w:rFonts w:cs="Arial"/>
          <w:b/>
          <w:iCs/>
          <w:sz w:val="22"/>
        </w:rPr>
        <w:t>5 working days</w:t>
      </w:r>
      <w:r w:rsidR="00AD3D3D" w:rsidRPr="00852575">
        <w:rPr>
          <w:rFonts w:cs="Arial"/>
          <w:iCs/>
          <w:sz w:val="22"/>
        </w:rPr>
        <w:t xml:space="preserve"> of </w:t>
      </w:r>
      <w:r w:rsidR="00A06C0A" w:rsidRPr="00852575">
        <w:rPr>
          <w:rFonts w:cs="Arial"/>
          <w:iCs/>
          <w:sz w:val="22"/>
        </w:rPr>
        <w:t>receiving of</w:t>
      </w:r>
      <w:r w:rsidR="00AD3D3D" w:rsidRPr="00852575">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607F2174"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request by</w:t>
      </w:r>
      <w:r w:rsidR="00AD3D3D" w:rsidRPr="00852575">
        <w:rPr>
          <w:rFonts w:cs="Arial"/>
          <w:iCs/>
          <w:sz w:val="22"/>
        </w:rPr>
        <w:t xml:space="preserve"> email to </w:t>
      </w:r>
      <w:r w:rsidR="00852575" w:rsidRPr="00852575">
        <w:rPr>
          <w:rFonts w:cs="Arial"/>
          <w:iCs/>
          <w:sz w:val="22"/>
        </w:rPr>
        <w:t>Sonya Gallagher, HR Manager,</w:t>
      </w:r>
      <w:r w:rsidR="00AD3D3D" w:rsidRPr="00852575">
        <w:rPr>
          <w:rFonts w:cs="Arial"/>
          <w:iCs/>
          <w:sz w:val="22"/>
        </w:rPr>
        <w:t xml:space="preserve"> Formal Appeals Officer</w:t>
      </w:r>
      <w:r w:rsidR="00BA76E6" w:rsidRPr="00852575">
        <w:rPr>
          <w:rFonts w:cs="Arial"/>
          <w:iCs/>
          <w:sz w:val="22"/>
        </w:rPr>
        <w:t xml:space="preserve"> </w:t>
      </w:r>
      <w:r w:rsidR="00852575" w:rsidRPr="00852575">
        <w:rPr>
          <w:rFonts w:cs="Arial"/>
          <w:iCs/>
          <w:sz w:val="22"/>
        </w:rPr>
        <w:t>(</w:t>
      </w:r>
      <w:r w:rsidR="00852575" w:rsidRPr="00852575">
        <w:rPr>
          <w:rFonts w:cs="Arial"/>
          <w:iCs/>
          <w:sz w:val="22"/>
          <w:szCs w:val="20"/>
        </w:rPr>
        <w:t>dglhrmanager</w:t>
      </w:r>
      <w:hyperlink r:id="rId20" w:history="1">
        <w:r w:rsidR="00852575" w:rsidRPr="00852575">
          <w:rPr>
            <w:rStyle w:val="Hyperlink"/>
            <w:rFonts w:cs="Arial"/>
            <w:iCs/>
            <w:color w:val="auto"/>
            <w:sz w:val="22"/>
            <w:szCs w:val="20"/>
            <w:u w:val="none"/>
          </w:rPr>
          <w:t>@hse.ie</w:t>
        </w:r>
      </w:hyperlink>
      <w:r w:rsidR="00852575" w:rsidRPr="00852575">
        <w:t xml:space="preserve">) </w:t>
      </w:r>
      <w:r w:rsidR="00AD3D3D" w:rsidRPr="00852575">
        <w:rPr>
          <w:rFonts w:cs="Arial"/>
          <w:iCs/>
          <w:sz w:val="22"/>
        </w:rPr>
        <w:t xml:space="preserve">within </w:t>
      </w:r>
      <w:r w:rsidR="00AD3D3D" w:rsidRPr="00852575">
        <w:rPr>
          <w:rFonts w:cs="Arial"/>
          <w:b/>
          <w:iCs/>
          <w:sz w:val="22"/>
        </w:rPr>
        <w:t>5 working days</w:t>
      </w:r>
      <w:r w:rsidR="00AD3D3D" w:rsidRPr="00852575">
        <w:rPr>
          <w:rFonts w:cs="Arial"/>
          <w:iCs/>
          <w:sz w:val="22"/>
        </w:rPr>
        <w:t xml:space="preserve"> of recei</w:t>
      </w:r>
      <w:r w:rsidRPr="00852575">
        <w:rPr>
          <w:rFonts w:cs="Arial"/>
          <w:iCs/>
          <w:sz w:val="22"/>
        </w:rPr>
        <w:t>ving</w:t>
      </w:r>
      <w:r w:rsidR="00AD3D3D" w:rsidRPr="00852575">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11691240"/>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3E67225F" w14:textId="59F8139B"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w:t>
      </w:r>
      <w:r w:rsidR="00852575" w:rsidRPr="00852575">
        <w:t xml:space="preserve"> </w:t>
      </w:r>
      <w:hyperlink r:id="rId21" w:history="1">
        <w:r w:rsidR="00852575">
          <w:rPr>
            <w:rStyle w:val="Hyperlink"/>
            <w:rFonts w:cs="Arial"/>
            <w:sz w:val="22"/>
            <w:szCs w:val="20"/>
          </w:rPr>
          <w:t>https://www.hse.ie/eng/privacy-statement/</w:t>
        </w:r>
      </w:hyperlink>
      <w:r w:rsidR="00852575">
        <w:rPr>
          <w:rFonts w:cs="Arial"/>
          <w:color w:val="000000"/>
          <w:sz w:val="22"/>
          <w:szCs w:val="20"/>
        </w:rPr>
        <w:t>.</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11691241"/>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EE3ACC">
      <w:pPr>
        <w:pStyle w:val="ListParagraph"/>
        <w:numPr>
          <w:ilvl w:val="0"/>
          <w:numId w:val="9"/>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EE3ACC">
      <w:pPr>
        <w:pStyle w:val="ListParagraph"/>
        <w:numPr>
          <w:ilvl w:val="0"/>
          <w:numId w:val="9"/>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EE3ACC">
      <w:pPr>
        <w:pStyle w:val="ListParagraph"/>
        <w:numPr>
          <w:ilvl w:val="0"/>
          <w:numId w:val="9"/>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EE3ACC">
      <w:pPr>
        <w:pStyle w:val="ListParagraph"/>
        <w:numPr>
          <w:ilvl w:val="0"/>
          <w:numId w:val="9"/>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EE3ACC">
      <w:pPr>
        <w:pStyle w:val="ListParagraph"/>
        <w:numPr>
          <w:ilvl w:val="0"/>
          <w:numId w:val="9"/>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EE3ACC">
      <w:pPr>
        <w:pStyle w:val="ListParagraph"/>
        <w:numPr>
          <w:ilvl w:val="0"/>
          <w:numId w:val="9"/>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EE3ACC">
      <w:pPr>
        <w:pStyle w:val="ListParagraph"/>
        <w:numPr>
          <w:ilvl w:val="0"/>
          <w:numId w:val="9"/>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5F0C3550" w:rsidR="00BA76E6" w:rsidRDefault="002E719E" w:rsidP="00436CA9">
      <w:pPr>
        <w:pStyle w:val="Heading1"/>
        <w:rPr>
          <w:rFonts w:eastAsia="Times New Roman" w:cs="Arial"/>
          <w:i/>
          <w:color w:val="000000" w:themeColor="text1"/>
          <w:sz w:val="22"/>
          <w:szCs w:val="22"/>
          <w:u w:val="single"/>
          <w:lang w:val="en-GB" w:eastAsia="zh-CN"/>
        </w:rPr>
      </w:pPr>
      <w:bookmarkStart w:id="17" w:name="_Toc211691242"/>
      <w:r w:rsidRPr="00852575">
        <w:rPr>
          <w:rFonts w:eastAsia="Times New Roman" w:cs="Arial"/>
          <w:i/>
          <w:color w:val="000000" w:themeColor="text1"/>
          <w:sz w:val="22"/>
          <w:szCs w:val="22"/>
          <w:u w:val="single"/>
          <w:lang w:val="en-GB" w:eastAsia="zh-CN"/>
        </w:rPr>
        <w:lastRenderedPageBreak/>
        <w:t xml:space="preserve">Appendices: </w:t>
      </w:r>
      <w:r w:rsidR="00BA76E6" w:rsidRPr="00852575">
        <w:rPr>
          <w:rFonts w:eastAsia="Times New Roman" w:cs="Arial"/>
          <w:i/>
          <w:color w:val="000000" w:themeColor="text1"/>
          <w:sz w:val="22"/>
          <w:szCs w:val="22"/>
          <w:u w:val="single"/>
          <w:lang w:val="en-GB" w:eastAsia="zh-CN"/>
        </w:rPr>
        <w:t xml:space="preserve">Supplementary </w:t>
      </w:r>
      <w:r w:rsidR="00952BDC" w:rsidRPr="00852575">
        <w:rPr>
          <w:rFonts w:eastAsia="Times New Roman" w:cs="Arial"/>
          <w:i/>
          <w:color w:val="000000" w:themeColor="text1"/>
          <w:sz w:val="22"/>
          <w:szCs w:val="22"/>
          <w:u w:val="single"/>
          <w:lang w:val="en-GB" w:eastAsia="zh-CN"/>
        </w:rPr>
        <w:t>recruitment and selection process information</w:t>
      </w:r>
      <w:bookmarkEnd w:id="17"/>
      <w:r w:rsidR="00952BDC" w:rsidRPr="00852575">
        <w:rPr>
          <w:rFonts w:eastAsia="Times New Roman" w:cs="Arial"/>
          <w:i/>
          <w:color w:val="000000" w:themeColor="text1"/>
          <w:sz w:val="22"/>
          <w:szCs w:val="22"/>
          <w:u w:val="single"/>
          <w:lang w:val="en-GB" w:eastAsia="zh-CN"/>
        </w:rPr>
        <w:t xml:space="preserve"> </w:t>
      </w:r>
    </w:p>
    <w:p w14:paraId="72661BF2" w14:textId="77777777" w:rsidR="00852575" w:rsidRPr="00852575" w:rsidRDefault="00852575" w:rsidP="00852575">
      <w:pPr>
        <w:rPr>
          <w:lang w:val="en-GB" w:eastAsia="zh-CN"/>
        </w:rPr>
      </w:pPr>
    </w:p>
    <w:p w14:paraId="5107A873" w14:textId="0363AF5E" w:rsidR="00BA76E6" w:rsidRDefault="002E719E" w:rsidP="00852575">
      <w:pPr>
        <w:pStyle w:val="Heading2"/>
      </w:pPr>
      <w:bookmarkStart w:id="18" w:name="_Appendix_1:_Eligibility"/>
      <w:bookmarkStart w:id="19" w:name="_Toc211691243"/>
      <w:bookmarkEnd w:id="18"/>
      <w:r w:rsidRPr="00436CA9">
        <w:t xml:space="preserve">Appendix 1: </w:t>
      </w:r>
      <w:r w:rsidR="00BA76E6" w:rsidRPr="00436CA9">
        <w:t xml:space="preserve">Eligibility </w:t>
      </w:r>
      <w:r w:rsidR="001142BB">
        <w:t>c</w:t>
      </w:r>
      <w:r w:rsidR="00BA76E6" w:rsidRPr="00436CA9">
        <w:t>riteria</w:t>
      </w:r>
      <w:bookmarkEnd w:id="19"/>
    </w:p>
    <w:p w14:paraId="63E89AA4" w14:textId="77777777" w:rsidR="00EE3ACC" w:rsidRPr="00EE3ACC" w:rsidRDefault="00EE3ACC" w:rsidP="00EE3ACC">
      <w:pPr>
        <w:spacing w:after="0" w:line="276" w:lineRule="auto"/>
        <w:jc w:val="both"/>
        <w:rPr>
          <w:rFonts w:eastAsia="Times New Roman" w:cs="Arial"/>
          <w:b/>
          <w:szCs w:val="20"/>
          <w:u w:val="single"/>
          <w:lang w:eastAsia="en-GB"/>
        </w:rPr>
      </w:pPr>
      <w:r w:rsidRPr="00EE3ACC">
        <w:rPr>
          <w:rFonts w:eastAsia="Times New Roman" w:cs="Arial"/>
          <w:b/>
          <w:szCs w:val="20"/>
          <w:u w:val="single"/>
          <w:lang w:eastAsia="en-GB"/>
        </w:rPr>
        <w:t>Candidates must have at the latest date of application:</w:t>
      </w:r>
    </w:p>
    <w:p w14:paraId="6D81693B" w14:textId="77777777" w:rsidR="00EE3ACC" w:rsidRPr="00EE3ACC" w:rsidRDefault="00EE3ACC" w:rsidP="00EE3ACC">
      <w:pPr>
        <w:numPr>
          <w:ilvl w:val="0"/>
          <w:numId w:val="14"/>
        </w:numPr>
        <w:spacing w:after="0" w:line="276" w:lineRule="auto"/>
        <w:jc w:val="both"/>
        <w:rPr>
          <w:rFonts w:eastAsia="Times New Roman" w:cs="Arial"/>
          <w:b/>
          <w:szCs w:val="20"/>
          <w:u w:val="single"/>
          <w:lang w:eastAsia="en-GB"/>
        </w:rPr>
      </w:pPr>
      <w:r w:rsidRPr="00EE3ACC">
        <w:rPr>
          <w:rFonts w:eastAsia="Times New Roman" w:cs="Arial"/>
          <w:b/>
          <w:szCs w:val="20"/>
          <w:u w:val="single"/>
          <w:lang w:eastAsia="en-GB"/>
        </w:rPr>
        <w:t>Professional Qualifications, Experience, etc</w:t>
      </w:r>
    </w:p>
    <w:p w14:paraId="18AEEC9B" w14:textId="77777777" w:rsidR="00EE3ACC" w:rsidRPr="00EE3ACC" w:rsidRDefault="00EE3ACC" w:rsidP="00EE3ACC">
      <w:pPr>
        <w:spacing w:after="0" w:line="240" w:lineRule="auto"/>
        <w:jc w:val="both"/>
        <w:rPr>
          <w:rFonts w:eastAsia="Times New Roman" w:cs="Arial"/>
          <w:b/>
          <w:szCs w:val="20"/>
          <w:u w:val="single"/>
          <w:lang w:eastAsia="en-GB"/>
        </w:rPr>
      </w:pPr>
    </w:p>
    <w:p w14:paraId="09B7A6A4" w14:textId="77777777" w:rsidR="00EE3ACC" w:rsidRPr="00EE3ACC" w:rsidRDefault="00EE3ACC" w:rsidP="00EE3ACC">
      <w:pPr>
        <w:numPr>
          <w:ilvl w:val="0"/>
          <w:numId w:val="15"/>
        </w:numPr>
        <w:spacing w:after="0" w:line="240" w:lineRule="auto"/>
        <w:rPr>
          <w:rFonts w:eastAsia="Times New Roman" w:cs="Arial"/>
          <w:szCs w:val="20"/>
          <w:lang w:val="en-GB" w:eastAsia="en-GB"/>
        </w:rPr>
      </w:pPr>
      <w:r w:rsidRPr="00EE3ACC">
        <w:rPr>
          <w:rFonts w:eastAsia="Times New Roman" w:cs="Arial"/>
          <w:szCs w:val="20"/>
          <w:lang w:val="en-GB" w:eastAsia="en-GB"/>
        </w:rPr>
        <w:t>Be a registered nurse in the General Register of Nurses and Midwives held by An Bord Altranais and Cnáimhseachais na hÉireann (Nursing and Midwifery Board of Ireland - NMBI) or be eligible to be so registered.</w:t>
      </w:r>
    </w:p>
    <w:p w14:paraId="65809B1F" w14:textId="77777777" w:rsidR="00EE3ACC" w:rsidRPr="00EE3ACC" w:rsidRDefault="00EE3ACC" w:rsidP="00EE3ACC">
      <w:pPr>
        <w:spacing w:after="0" w:line="240" w:lineRule="auto"/>
        <w:jc w:val="both"/>
        <w:rPr>
          <w:rFonts w:eastAsia="Times New Roman" w:cs="Arial"/>
          <w:b/>
          <w:szCs w:val="20"/>
          <w:u w:val="single"/>
          <w:lang w:eastAsia="en-GB"/>
        </w:rPr>
      </w:pPr>
    </w:p>
    <w:p w14:paraId="11CBE149" w14:textId="77777777" w:rsidR="00EE3ACC" w:rsidRPr="00EE3ACC" w:rsidRDefault="00EE3ACC" w:rsidP="00EE3ACC">
      <w:pPr>
        <w:spacing w:after="0" w:line="240" w:lineRule="auto"/>
        <w:jc w:val="center"/>
        <w:rPr>
          <w:rFonts w:eastAsia="Times New Roman" w:cs="Arial"/>
          <w:b/>
          <w:szCs w:val="20"/>
          <w:lang w:val="en-GB" w:eastAsia="en-GB"/>
        </w:rPr>
      </w:pPr>
      <w:r w:rsidRPr="00EE3ACC">
        <w:rPr>
          <w:rFonts w:eastAsia="Times New Roman" w:cs="Arial"/>
          <w:b/>
          <w:szCs w:val="20"/>
          <w:lang w:val="en-GB" w:eastAsia="en-GB"/>
        </w:rPr>
        <w:t xml:space="preserve">      And</w:t>
      </w:r>
    </w:p>
    <w:p w14:paraId="558E6C02" w14:textId="77777777" w:rsidR="00EE3ACC" w:rsidRPr="00EE3ACC" w:rsidRDefault="00EE3ACC" w:rsidP="00EE3ACC">
      <w:pPr>
        <w:spacing w:after="0" w:line="240" w:lineRule="auto"/>
        <w:jc w:val="center"/>
        <w:rPr>
          <w:rFonts w:eastAsia="Times New Roman" w:cs="Arial"/>
          <w:b/>
          <w:szCs w:val="20"/>
          <w:u w:val="single"/>
          <w:lang w:eastAsia="en-GB"/>
        </w:rPr>
      </w:pPr>
    </w:p>
    <w:p w14:paraId="224B4ADE" w14:textId="1853C320" w:rsidR="00700874" w:rsidRDefault="00EE3ACC" w:rsidP="00EE3ACC">
      <w:pPr>
        <w:rPr>
          <w:rFonts w:eastAsia="Times New Roman" w:cs="Arial"/>
          <w:szCs w:val="20"/>
          <w:lang w:val="en-GB" w:eastAsia="en-GB"/>
        </w:rPr>
      </w:pPr>
      <w:r w:rsidRPr="00EE3ACC">
        <w:rPr>
          <w:rFonts w:eastAsia="Times New Roman" w:cs="Arial"/>
          <w:szCs w:val="20"/>
          <w:lang w:val="en-GB" w:eastAsia="en-GB"/>
        </w:rPr>
        <w:t>Be registered in the division(s) of the Nursing and Midwifery Board of Ireland (Bord Altranais agus Cnáimhseachais na hÉireann) Register for which the application is being made or be entitled to be so registered</w:t>
      </w:r>
    </w:p>
    <w:p w14:paraId="717F218A" w14:textId="77777777" w:rsidR="00EE3ACC" w:rsidRPr="00EE3ACC" w:rsidRDefault="00EE3ACC" w:rsidP="00EE3ACC">
      <w:pPr>
        <w:spacing w:after="0" w:line="240" w:lineRule="auto"/>
        <w:jc w:val="center"/>
        <w:rPr>
          <w:rFonts w:eastAsia="Times New Roman" w:cs="Arial"/>
          <w:b/>
          <w:szCs w:val="20"/>
          <w:lang w:val="en-GB" w:eastAsia="en-GB"/>
        </w:rPr>
      </w:pPr>
      <w:r w:rsidRPr="00EE3ACC">
        <w:rPr>
          <w:rFonts w:eastAsia="Times New Roman" w:cs="Arial"/>
          <w:b/>
          <w:szCs w:val="20"/>
          <w:lang w:val="en-GB" w:eastAsia="en-GB"/>
        </w:rPr>
        <w:t>Or</w:t>
      </w:r>
    </w:p>
    <w:p w14:paraId="35369695" w14:textId="77777777" w:rsidR="00EE3ACC" w:rsidRPr="00EE3ACC" w:rsidRDefault="00EE3ACC" w:rsidP="00EE3ACC">
      <w:pPr>
        <w:spacing w:after="0" w:line="240" w:lineRule="auto"/>
        <w:ind w:left="720"/>
        <w:jc w:val="both"/>
        <w:rPr>
          <w:rFonts w:eastAsia="Times New Roman" w:cs="Arial"/>
          <w:szCs w:val="20"/>
          <w:lang w:val="en-GB" w:eastAsia="en-GB"/>
        </w:rPr>
      </w:pPr>
    </w:p>
    <w:p w14:paraId="0A3B97E4" w14:textId="77777777" w:rsidR="00EE3ACC" w:rsidRPr="00EE3ACC" w:rsidRDefault="00EE3ACC" w:rsidP="00EE3ACC">
      <w:pPr>
        <w:spacing w:after="0" w:line="240" w:lineRule="auto"/>
        <w:ind w:left="120"/>
        <w:jc w:val="both"/>
        <w:rPr>
          <w:rFonts w:eastAsia="Times New Roman" w:cs="Arial"/>
          <w:szCs w:val="20"/>
          <w:lang w:val="en-GB" w:eastAsia="en-GB"/>
        </w:rPr>
      </w:pPr>
      <w:r w:rsidRPr="00EE3ACC">
        <w:rPr>
          <w:rFonts w:eastAsia="Times New Roman" w:cs="Arial"/>
          <w:szCs w:val="20"/>
          <w:lang w:val="en-GB" w:eastAsia="en-GB"/>
        </w:rPr>
        <w:t>In exceptional circumstances, which will be assessed on a case by case basis be registered in another Division of the register of Nurses and Midwives.</w:t>
      </w:r>
    </w:p>
    <w:p w14:paraId="2B3EBD6D" w14:textId="77777777" w:rsidR="00EE3ACC" w:rsidRPr="00EE3ACC" w:rsidRDefault="00EE3ACC" w:rsidP="00EE3ACC">
      <w:pPr>
        <w:spacing w:after="0" w:line="240" w:lineRule="auto"/>
        <w:ind w:hanging="1198"/>
        <w:jc w:val="both"/>
        <w:rPr>
          <w:rFonts w:eastAsia="Times New Roman" w:cs="Arial"/>
          <w:szCs w:val="20"/>
          <w:lang w:val="en-GB" w:eastAsia="en-GB"/>
        </w:rPr>
      </w:pPr>
    </w:p>
    <w:p w14:paraId="20F5CFE6" w14:textId="77777777" w:rsidR="00EE3ACC" w:rsidRPr="00EE3ACC" w:rsidRDefault="00EE3ACC" w:rsidP="00EE3ACC">
      <w:pPr>
        <w:spacing w:after="0" w:line="240" w:lineRule="auto"/>
        <w:jc w:val="center"/>
        <w:rPr>
          <w:rFonts w:eastAsia="Times New Roman" w:cs="Arial"/>
          <w:szCs w:val="20"/>
          <w:lang w:val="en-GB" w:eastAsia="en-GB"/>
        </w:rPr>
      </w:pPr>
      <w:r w:rsidRPr="00EE3ACC">
        <w:rPr>
          <w:rFonts w:eastAsia="Times New Roman" w:cs="Arial"/>
          <w:b/>
          <w:szCs w:val="20"/>
          <w:lang w:val="en-GB" w:eastAsia="en-GB"/>
        </w:rPr>
        <w:t>And</w:t>
      </w:r>
    </w:p>
    <w:p w14:paraId="1135611B" w14:textId="77777777" w:rsidR="00EE3ACC" w:rsidRPr="00EE3ACC" w:rsidRDefault="00EE3ACC" w:rsidP="00EE3ACC">
      <w:pPr>
        <w:spacing w:after="0" w:line="240" w:lineRule="auto"/>
        <w:ind w:left="-2190"/>
        <w:jc w:val="both"/>
        <w:rPr>
          <w:rFonts w:eastAsia="Times New Roman" w:cs="Arial"/>
          <w:szCs w:val="20"/>
          <w:lang w:val="en-GB" w:eastAsia="en-GB"/>
        </w:rPr>
      </w:pPr>
    </w:p>
    <w:p w14:paraId="47DB0547" w14:textId="77777777" w:rsidR="00EE3ACC" w:rsidRPr="00EE3ACC" w:rsidRDefault="00EE3ACC" w:rsidP="00EE3ACC">
      <w:pPr>
        <w:spacing w:after="0" w:line="240" w:lineRule="auto"/>
        <w:contextualSpacing/>
        <w:jc w:val="both"/>
        <w:rPr>
          <w:rFonts w:eastAsia="Times New Roman" w:cs="Arial"/>
          <w:szCs w:val="20"/>
          <w:lang w:val="en-GB" w:eastAsia="en-GB"/>
        </w:rPr>
      </w:pPr>
      <w:r w:rsidRPr="00EE3ACC">
        <w:rPr>
          <w:rFonts w:eastAsia="Times New Roman" w:cs="Arial"/>
          <w:szCs w:val="20"/>
          <w:lang w:val="en-GB" w:eastAsia="en-GB"/>
        </w:rPr>
        <w:t xml:space="preserve">(iii) Have a minimum of 1 years’ post registration full time experience or an aggregate of 1 years’ full time experience in the division of the register in which the application is being made (taking into account (ii) (iii) if relevant) </w:t>
      </w:r>
    </w:p>
    <w:p w14:paraId="38663EAC" w14:textId="77777777" w:rsidR="00EE3ACC" w:rsidRPr="00EE3ACC" w:rsidRDefault="00EE3ACC" w:rsidP="00EE3ACC">
      <w:pPr>
        <w:spacing w:after="0" w:line="240" w:lineRule="auto"/>
        <w:ind w:left="-562" w:firstLine="562"/>
        <w:jc w:val="both"/>
        <w:rPr>
          <w:rFonts w:eastAsia="Times New Roman" w:cs="Arial"/>
          <w:szCs w:val="20"/>
          <w:lang w:val="en-GB" w:eastAsia="en-GB"/>
        </w:rPr>
      </w:pPr>
    </w:p>
    <w:p w14:paraId="457F2A12" w14:textId="77777777" w:rsidR="00EE3ACC" w:rsidRPr="00EE3ACC" w:rsidRDefault="00EE3ACC" w:rsidP="00EE3ACC">
      <w:pPr>
        <w:spacing w:after="0" w:line="240" w:lineRule="auto"/>
        <w:ind w:left="-562" w:firstLine="562"/>
        <w:jc w:val="center"/>
        <w:rPr>
          <w:rFonts w:eastAsia="Times New Roman" w:cs="Arial"/>
          <w:szCs w:val="20"/>
          <w:lang w:val="en-GB" w:eastAsia="en-GB"/>
        </w:rPr>
      </w:pPr>
      <w:r w:rsidRPr="00EE3ACC">
        <w:rPr>
          <w:rFonts w:eastAsia="Times New Roman" w:cs="Arial"/>
          <w:b/>
          <w:szCs w:val="20"/>
          <w:lang w:val="en-GB" w:eastAsia="en-GB"/>
        </w:rPr>
        <w:t>And</w:t>
      </w:r>
    </w:p>
    <w:p w14:paraId="3A7DC95C" w14:textId="77777777" w:rsidR="00EE3ACC" w:rsidRPr="00EE3ACC" w:rsidRDefault="00EE3ACC" w:rsidP="00EE3ACC">
      <w:pPr>
        <w:spacing w:after="0" w:line="240" w:lineRule="auto"/>
        <w:jc w:val="both"/>
        <w:rPr>
          <w:rFonts w:eastAsia="Times New Roman" w:cs="Arial"/>
          <w:szCs w:val="20"/>
          <w:lang w:val="en-GB" w:eastAsia="en-GB"/>
        </w:rPr>
      </w:pPr>
    </w:p>
    <w:p w14:paraId="06A29994" w14:textId="77777777" w:rsidR="00EE3ACC" w:rsidRPr="00EE3ACC" w:rsidRDefault="00EE3ACC" w:rsidP="00EE3ACC">
      <w:pPr>
        <w:spacing w:after="0" w:line="240" w:lineRule="auto"/>
        <w:contextualSpacing/>
        <w:jc w:val="both"/>
        <w:rPr>
          <w:rFonts w:eastAsia="Times New Roman" w:cs="Arial"/>
          <w:szCs w:val="20"/>
          <w:lang w:val="en-GB" w:eastAsia="en-GB"/>
        </w:rPr>
      </w:pPr>
      <w:r w:rsidRPr="00EE3ACC">
        <w:rPr>
          <w:rFonts w:eastAsia="Times New Roman" w:cs="Arial"/>
          <w:szCs w:val="20"/>
          <w:lang w:val="en-GB" w:eastAsia="en-GB"/>
        </w:rPr>
        <w:t>(iv)  Have a minimum of 1 years’ experience or an aggregate of 1 years’ full time experience in specialist area of Neurology or Neuro-Rehabilitation or other relevant area.</w:t>
      </w:r>
    </w:p>
    <w:p w14:paraId="26EA7D5D" w14:textId="77777777" w:rsidR="00EE3ACC" w:rsidRPr="00EE3ACC" w:rsidRDefault="00EE3ACC" w:rsidP="00EE3ACC">
      <w:pPr>
        <w:spacing w:after="0" w:line="240" w:lineRule="auto"/>
        <w:jc w:val="both"/>
        <w:rPr>
          <w:rFonts w:eastAsia="Times New Roman" w:cs="Arial"/>
          <w:b/>
          <w:szCs w:val="20"/>
          <w:lang w:val="en-GB" w:eastAsia="en-GB"/>
        </w:rPr>
      </w:pPr>
    </w:p>
    <w:p w14:paraId="0CD80DEA" w14:textId="77777777" w:rsidR="00EE3ACC" w:rsidRPr="00EE3ACC" w:rsidRDefault="00EE3ACC" w:rsidP="00EE3ACC">
      <w:pPr>
        <w:spacing w:after="0" w:line="240" w:lineRule="auto"/>
        <w:jc w:val="center"/>
        <w:rPr>
          <w:rFonts w:eastAsia="Times New Roman" w:cs="Arial"/>
          <w:szCs w:val="20"/>
          <w:lang w:val="en-GB" w:eastAsia="en-GB"/>
        </w:rPr>
      </w:pPr>
      <w:r w:rsidRPr="00EE3ACC">
        <w:rPr>
          <w:rFonts w:eastAsia="Times New Roman" w:cs="Arial"/>
          <w:b/>
          <w:szCs w:val="20"/>
          <w:lang w:val="en-GB" w:eastAsia="en-GB"/>
        </w:rPr>
        <w:t xml:space="preserve">And </w:t>
      </w:r>
    </w:p>
    <w:p w14:paraId="675285A4" w14:textId="77777777" w:rsidR="00EE3ACC" w:rsidRPr="00EE3ACC" w:rsidRDefault="00EE3ACC" w:rsidP="00EE3ACC">
      <w:pPr>
        <w:spacing w:after="0" w:line="240" w:lineRule="auto"/>
        <w:contextualSpacing/>
        <w:jc w:val="both"/>
        <w:rPr>
          <w:rFonts w:eastAsia="Times New Roman" w:cs="Arial"/>
          <w:szCs w:val="20"/>
          <w:lang w:val="en-GB" w:eastAsia="en-GB"/>
        </w:rPr>
      </w:pPr>
      <w:r w:rsidRPr="00EE3ACC">
        <w:rPr>
          <w:rFonts w:eastAsia="Times New Roman" w:cs="Arial"/>
          <w:szCs w:val="20"/>
          <w:lang w:val="en-GB" w:eastAsia="en-GB"/>
        </w:rPr>
        <w:t>v) Have successfully completed a post registration programme of study, as certified by the education provider which verifies that the applicant has achieved a Quality and Qualifications Ireland (QQI), National Framework of Qualifications (NFQ) major academic Level 9 or higher award in Neurology or Neuro-Rehabilitation or other relevant area  (equivalent to 60 ECTS or above</w:t>
      </w:r>
      <w:r w:rsidRPr="00EE3ACC" w:rsidDel="004F4BD1">
        <w:rPr>
          <w:rFonts w:eastAsia="Times New Roman" w:cs="Arial"/>
          <w:szCs w:val="20"/>
          <w:lang w:val="en-GB" w:eastAsia="en-GB"/>
        </w:rPr>
        <w:t>)</w:t>
      </w:r>
      <w:r w:rsidRPr="00EE3ACC">
        <w:rPr>
          <w:rFonts w:eastAsia="Times New Roman" w:cs="Arial"/>
          <w:szCs w:val="20"/>
          <w:lang w:val="en-GB" w:eastAsia="en-GB"/>
        </w:rPr>
        <w:t>, and in line with the requirements for specialist practice as set out by the National Council for Nursing and Midwifery 4</w:t>
      </w:r>
      <w:r w:rsidRPr="00EE3ACC">
        <w:rPr>
          <w:rFonts w:eastAsia="Times New Roman" w:cs="Arial"/>
          <w:szCs w:val="20"/>
          <w:vertAlign w:val="superscript"/>
          <w:lang w:val="en-GB" w:eastAsia="en-GB"/>
        </w:rPr>
        <w:t>th</w:t>
      </w:r>
      <w:r w:rsidRPr="00EE3ACC">
        <w:rPr>
          <w:rFonts w:eastAsia="Times New Roman" w:cs="Arial"/>
          <w:szCs w:val="20"/>
          <w:lang w:val="en-GB" w:eastAsia="en-GB"/>
        </w:rPr>
        <w:t xml:space="preserve"> ed (2008).</w:t>
      </w:r>
    </w:p>
    <w:p w14:paraId="63DDE275" w14:textId="77777777" w:rsidR="00EE3ACC" w:rsidRPr="00EE3ACC" w:rsidRDefault="00EE3ACC" w:rsidP="00EE3ACC">
      <w:pPr>
        <w:spacing w:after="0" w:line="240" w:lineRule="auto"/>
        <w:contextualSpacing/>
        <w:jc w:val="both"/>
        <w:rPr>
          <w:rFonts w:eastAsia="Times New Roman" w:cs="Arial"/>
          <w:szCs w:val="20"/>
          <w:lang w:val="en-GB" w:eastAsia="en-GB"/>
        </w:rPr>
      </w:pPr>
      <w:r w:rsidRPr="00EE3ACC">
        <w:rPr>
          <w:rFonts w:eastAsia="Times New Roman" w:cs="Arial"/>
          <w:szCs w:val="20"/>
          <w:lang w:val="en-GB" w:eastAsia="en-GB"/>
        </w:rPr>
        <w:t>Alternatively provide written evidence from the Higher Education Institute that they have achieved the number of ECTS credits equivalent to a Level 9 or higher standard, relevant to Neurology or Neuro-Rehabilitation or other relevant specialist area (equivalent to 60 ECTS or above</w:t>
      </w:r>
      <w:r w:rsidRPr="00EE3ACC" w:rsidDel="004F4BD1">
        <w:rPr>
          <w:rFonts w:eastAsia="Times New Roman" w:cs="Arial"/>
          <w:szCs w:val="20"/>
          <w:lang w:val="en-GB" w:eastAsia="en-GB"/>
        </w:rPr>
        <w:t>)</w:t>
      </w:r>
      <w:r w:rsidRPr="00EE3ACC">
        <w:rPr>
          <w:rFonts w:eastAsia="Times New Roman" w:cs="Arial"/>
          <w:szCs w:val="20"/>
          <w:lang w:val="en-GB" w:eastAsia="en-GB"/>
        </w:rPr>
        <w:t>, and in line with the requirements for specialist practice as set out by the National Council for Nursing and Midwifery 4</w:t>
      </w:r>
      <w:r w:rsidRPr="00EE3ACC">
        <w:rPr>
          <w:rFonts w:eastAsia="Times New Roman" w:cs="Arial"/>
          <w:szCs w:val="20"/>
          <w:vertAlign w:val="superscript"/>
          <w:lang w:val="en-GB" w:eastAsia="en-GB"/>
        </w:rPr>
        <w:t>th</w:t>
      </w:r>
      <w:r w:rsidRPr="00EE3ACC">
        <w:rPr>
          <w:rFonts w:eastAsia="Times New Roman" w:cs="Arial"/>
          <w:szCs w:val="20"/>
          <w:lang w:val="en-GB" w:eastAsia="en-GB"/>
        </w:rPr>
        <w:t xml:space="preserve"> ed (2008) prior to application* (See **Note below).</w:t>
      </w:r>
    </w:p>
    <w:p w14:paraId="52458256" w14:textId="77777777" w:rsidR="00EE3ACC" w:rsidRPr="00EE3ACC" w:rsidRDefault="00EE3ACC" w:rsidP="00EE3ACC">
      <w:pPr>
        <w:spacing w:after="0" w:line="240" w:lineRule="auto"/>
        <w:contextualSpacing/>
        <w:jc w:val="both"/>
        <w:rPr>
          <w:rFonts w:eastAsia="Times New Roman" w:cs="Arial"/>
          <w:szCs w:val="20"/>
          <w:lang w:val="en-GB" w:eastAsia="en-GB"/>
        </w:rPr>
      </w:pPr>
    </w:p>
    <w:p w14:paraId="4FA6034B" w14:textId="77777777" w:rsidR="00EE3ACC" w:rsidRPr="00EE3ACC" w:rsidRDefault="00EE3ACC" w:rsidP="00EE3ACC">
      <w:pPr>
        <w:spacing w:after="0" w:line="240" w:lineRule="auto"/>
        <w:jc w:val="center"/>
        <w:rPr>
          <w:rFonts w:eastAsia="Times New Roman" w:cs="Arial"/>
          <w:szCs w:val="20"/>
          <w:lang w:val="en-GB" w:eastAsia="en-GB"/>
        </w:rPr>
      </w:pPr>
      <w:r w:rsidRPr="00EE3ACC">
        <w:rPr>
          <w:rFonts w:eastAsia="Times New Roman" w:cs="Arial"/>
          <w:b/>
          <w:szCs w:val="20"/>
          <w:lang w:val="en-GB" w:eastAsia="en-GB"/>
        </w:rPr>
        <w:t xml:space="preserve">And </w:t>
      </w:r>
    </w:p>
    <w:p w14:paraId="2ED93D39" w14:textId="77777777" w:rsidR="00EE3ACC" w:rsidRPr="00EE3ACC" w:rsidRDefault="00EE3ACC" w:rsidP="00EE3ACC">
      <w:pPr>
        <w:spacing w:after="0" w:line="240" w:lineRule="auto"/>
        <w:contextualSpacing/>
        <w:jc w:val="both"/>
        <w:rPr>
          <w:rFonts w:eastAsia="Times New Roman" w:cs="Arial"/>
          <w:szCs w:val="20"/>
          <w:lang w:val="en-GB" w:eastAsia="en-GB"/>
        </w:rPr>
      </w:pPr>
    </w:p>
    <w:p w14:paraId="5F0E798A" w14:textId="77777777" w:rsidR="00EE3ACC" w:rsidRPr="00EE3ACC" w:rsidRDefault="00EE3ACC" w:rsidP="00EE3ACC">
      <w:pPr>
        <w:spacing w:after="0" w:line="240" w:lineRule="auto"/>
        <w:contextualSpacing/>
        <w:jc w:val="both"/>
        <w:rPr>
          <w:rFonts w:eastAsia="Times New Roman" w:cs="Arial"/>
          <w:szCs w:val="20"/>
          <w:u w:val="single"/>
          <w:lang w:val="en-GB" w:eastAsia="en-GB"/>
        </w:rPr>
      </w:pPr>
      <w:r w:rsidRPr="00EE3ACC">
        <w:rPr>
          <w:rFonts w:eastAsia="Times New Roman" w:cs="Arial"/>
          <w:szCs w:val="20"/>
          <w:lang w:val="en-GB" w:eastAsia="en-GB"/>
        </w:rPr>
        <w:t>(vi) Be required to demonstrate that they have continuing professional development (CPD) relevant to Neurology or Neuro-Rehabilitation or other relevant specialist area</w:t>
      </w:r>
    </w:p>
    <w:p w14:paraId="60717053" w14:textId="7582C727" w:rsidR="00EE3ACC" w:rsidRDefault="00EE3ACC" w:rsidP="00EE3ACC">
      <w:pPr>
        <w:rPr>
          <w:lang w:val="en-GB" w:eastAsia="zh-CN"/>
        </w:rPr>
      </w:pPr>
    </w:p>
    <w:p w14:paraId="6B816283" w14:textId="77777777" w:rsidR="00EE3ACC" w:rsidRPr="00EE3ACC" w:rsidRDefault="00EE3ACC" w:rsidP="00EE3ACC">
      <w:pPr>
        <w:spacing w:after="0" w:line="240" w:lineRule="auto"/>
        <w:jc w:val="both"/>
        <w:rPr>
          <w:rFonts w:eastAsia="Times New Roman" w:cs="Arial"/>
          <w:szCs w:val="20"/>
          <w:lang w:val="en-GB" w:eastAsia="en-GB"/>
        </w:rPr>
      </w:pPr>
      <w:r w:rsidRPr="00EE3ACC">
        <w:rPr>
          <w:rFonts w:eastAsia="Times New Roman" w:cs="Arial"/>
          <w:b/>
          <w:szCs w:val="20"/>
          <w:lang w:val="en-GB" w:eastAsia="en-GB"/>
        </w:rPr>
        <w:t>**Note 1:</w:t>
      </w:r>
      <w:r w:rsidRPr="00EE3ACC">
        <w:rPr>
          <w:rFonts w:eastAsia="Times New Roman" w:cs="Arial"/>
          <w:szCs w:val="20"/>
          <w:lang w:val="en-GB" w:eastAsia="en-GB"/>
        </w:rPr>
        <w:t xml:space="preserve"> For Nurses who express an interest in CNS roles and who currently hold a level 8 educational qualification in Neurology or Neuro-Rehabilitation or other relevant specialist area (equivalent to 60 ECTS or above</w:t>
      </w:r>
      <w:r w:rsidRPr="00EE3ACC" w:rsidDel="004F4BD1">
        <w:rPr>
          <w:rFonts w:eastAsia="Times New Roman" w:cs="Arial"/>
          <w:szCs w:val="20"/>
          <w:lang w:val="en-GB" w:eastAsia="en-GB"/>
        </w:rPr>
        <w:t>)</w:t>
      </w:r>
      <w:r w:rsidRPr="00EE3ACC">
        <w:rPr>
          <w:rFonts w:eastAsia="Times New Roman" w:cs="Arial"/>
          <w:szCs w:val="20"/>
          <w:lang w:val="en-GB" w:eastAsia="en-GB"/>
        </w:rPr>
        <w:t xml:space="preserve">, this qualification will be recognised up to September 2026. </w:t>
      </w:r>
    </w:p>
    <w:p w14:paraId="5DAD2B75" w14:textId="77777777" w:rsidR="00EE3ACC" w:rsidRPr="00EE3ACC" w:rsidRDefault="00EE3ACC" w:rsidP="00EE3ACC">
      <w:pPr>
        <w:spacing w:after="0" w:line="240" w:lineRule="auto"/>
        <w:jc w:val="both"/>
        <w:rPr>
          <w:rFonts w:eastAsia="Times New Roman" w:cs="Arial"/>
          <w:b/>
          <w:szCs w:val="20"/>
          <w:lang w:val="en-GB" w:eastAsia="en-GB"/>
        </w:rPr>
      </w:pPr>
    </w:p>
    <w:p w14:paraId="576908AF" w14:textId="77777777" w:rsidR="00EE3ACC" w:rsidRPr="00EE3ACC" w:rsidRDefault="00EE3ACC" w:rsidP="00EE3ACC">
      <w:pPr>
        <w:spacing w:after="0" w:line="240" w:lineRule="auto"/>
        <w:jc w:val="both"/>
        <w:rPr>
          <w:rFonts w:eastAsia="Times New Roman" w:cs="Arial"/>
          <w:szCs w:val="20"/>
          <w:lang w:val="en-GB" w:eastAsia="en-GB"/>
        </w:rPr>
      </w:pPr>
      <w:r w:rsidRPr="00EE3ACC">
        <w:rPr>
          <w:rFonts w:eastAsia="Times New Roman" w:cs="Arial"/>
          <w:szCs w:val="20"/>
          <w:lang w:val="en-GB" w:eastAsia="en-GB"/>
        </w:rPr>
        <w:t>Have the ability to practice safely and effectively fulfilling his/her professional responsibility within his/her scope of practice</w:t>
      </w:r>
    </w:p>
    <w:p w14:paraId="737F11F7" w14:textId="77777777" w:rsidR="00EE3ACC" w:rsidRPr="00EE3ACC" w:rsidRDefault="00EE3ACC" w:rsidP="00EE3ACC">
      <w:pPr>
        <w:spacing w:after="0" w:line="240" w:lineRule="auto"/>
        <w:jc w:val="both"/>
        <w:rPr>
          <w:rFonts w:eastAsia="Times New Roman" w:cs="Arial"/>
          <w:szCs w:val="20"/>
          <w:lang w:val="en-GB" w:eastAsia="en-GB"/>
        </w:rPr>
      </w:pPr>
    </w:p>
    <w:p w14:paraId="6CE11C40" w14:textId="77777777" w:rsidR="00EE3ACC" w:rsidRPr="00EE3ACC" w:rsidRDefault="00EE3ACC" w:rsidP="00EE3ACC">
      <w:pPr>
        <w:spacing w:after="0" w:line="240" w:lineRule="auto"/>
        <w:jc w:val="both"/>
        <w:rPr>
          <w:rFonts w:eastAsia="Times New Roman" w:cs="Arial"/>
          <w:szCs w:val="20"/>
          <w:lang w:val="en-GB" w:eastAsia="en-GB"/>
        </w:rPr>
      </w:pPr>
      <w:r w:rsidRPr="00EE3ACC">
        <w:rPr>
          <w:rFonts w:eastAsia="Times New Roman" w:cs="Arial"/>
          <w:b/>
          <w:szCs w:val="20"/>
          <w:lang w:eastAsia="en-IE"/>
        </w:rPr>
        <w:t xml:space="preserve">2. </w:t>
      </w:r>
      <w:r w:rsidRPr="00EE3ACC">
        <w:rPr>
          <w:rFonts w:eastAsia="Times New Roman" w:cs="Arial"/>
          <w:b/>
          <w:szCs w:val="20"/>
          <w:u w:val="single"/>
          <w:lang w:eastAsia="en-IE"/>
        </w:rPr>
        <w:t>Annual registration</w:t>
      </w:r>
    </w:p>
    <w:p w14:paraId="1305B645" w14:textId="77777777" w:rsidR="00EE3ACC" w:rsidRPr="00EE3ACC" w:rsidRDefault="00EE3ACC" w:rsidP="00EE3ACC">
      <w:pPr>
        <w:spacing w:after="120" w:line="240" w:lineRule="auto"/>
        <w:rPr>
          <w:rFonts w:eastAsia="Times New Roman" w:cs="Arial"/>
          <w:szCs w:val="20"/>
          <w:lang w:val="en-GB" w:eastAsia="en-IE"/>
        </w:rPr>
      </w:pPr>
      <w:r w:rsidRPr="00EE3ACC">
        <w:rPr>
          <w:rFonts w:eastAsia="Times New Roman" w:cs="Arial"/>
          <w:szCs w:val="20"/>
          <w:lang w:val="en-GB" w:eastAsia="en-IE"/>
        </w:rPr>
        <w:lastRenderedPageBreak/>
        <w:t xml:space="preserve">(i) Practitioners must maintain live annual registration on the appropriate/relevant Division of the register of Nurses and Midwives maintained by the Nursing and Midwifery Board of Ireland - NMBI (Bord Altranais agus Cnáimhseachais na hÉireann) for the role. </w:t>
      </w:r>
    </w:p>
    <w:p w14:paraId="5D2E21A6" w14:textId="77777777" w:rsidR="00EE3ACC" w:rsidRPr="00EE3ACC" w:rsidRDefault="00EE3ACC" w:rsidP="00EE3ACC">
      <w:pPr>
        <w:spacing w:after="120" w:line="240" w:lineRule="auto"/>
        <w:ind w:left="-78"/>
        <w:jc w:val="center"/>
        <w:rPr>
          <w:rFonts w:eastAsia="Times New Roman" w:cs="Arial"/>
          <w:b/>
          <w:szCs w:val="20"/>
          <w:lang w:val="en-GB" w:eastAsia="en-IE"/>
        </w:rPr>
      </w:pPr>
      <w:r w:rsidRPr="00EE3ACC">
        <w:rPr>
          <w:rFonts w:eastAsia="Times New Roman" w:cs="Arial"/>
          <w:b/>
          <w:szCs w:val="20"/>
          <w:lang w:val="en-GB" w:eastAsia="en-IE"/>
        </w:rPr>
        <w:t>And</w:t>
      </w:r>
    </w:p>
    <w:p w14:paraId="16E46F0E" w14:textId="5F0ABF7B" w:rsidR="004F4D9C" w:rsidRPr="00EE3ACC" w:rsidRDefault="00EE3ACC" w:rsidP="00EE3ACC">
      <w:pPr>
        <w:spacing w:after="120" w:line="240" w:lineRule="auto"/>
        <w:ind w:left="-113"/>
        <w:rPr>
          <w:rFonts w:eastAsia="Times New Roman" w:cs="Arial"/>
          <w:szCs w:val="20"/>
          <w:lang w:val="en-GB" w:eastAsia="en-IE"/>
        </w:rPr>
      </w:pPr>
      <w:r w:rsidRPr="00EE3ACC">
        <w:rPr>
          <w:rFonts w:eastAsia="Times New Roman" w:cs="Arial"/>
          <w:szCs w:val="20"/>
          <w:lang w:val="en-GB" w:eastAsia="en-IE"/>
        </w:rPr>
        <w:t>(ii) Confirm annual registration with NMBI to the HSE by way of the annual Service user Safety Assurance Certificate (PSAC).</w:t>
      </w:r>
    </w:p>
    <w:p w14:paraId="50FB23F1" w14:textId="4E470DAC" w:rsidR="0024139C" w:rsidRDefault="0024139C" w:rsidP="0024139C">
      <w:pPr>
        <w:autoSpaceDE w:val="0"/>
        <w:autoSpaceDN w:val="0"/>
        <w:adjustRightInd w:val="0"/>
        <w:rPr>
          <w:rFonts w:cs="Arial"/>
          <w:b/>
          <w:bCs/>
        </w:rPr>
      </w:pPr>
      <w:r>
        <w:rPr>
          <w:rFonts w:cs="Arial"/>
          <w:b/>
          <w:bCs/>
        </w:rPr>
        <w:t>3. Health</w:t>
      </w:r>
    </w:p>
    <w:p w14:paraId="4D9EBAAD" w14:textId="77777777" w:rsidR="0024139C" w:rsidRDefault="0024139C" w:rsidP="0024139C">
      <w:pPr>
        <w:autoSpaceDE w:val="0"/>
        <w:autoSpaceDN w:val="0"/>
        <w:adjustRightInd w:val="0"/>
        <w:rPr>
          <w:rFonts w:cs="Arial"/>
        </w:rPr>
      </w:pPr>
      <w:r>
        <w:rPr>
          <w:rFonts w:cs="Arial"/>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5D6C6ECA" w14:textId="77777777" w:rsidR="0024139C" w:rsidRDefault="0024139C" w:rsidP="0024139C">
      <w:pPr>
        <w:autoSpaceDE w:val="0"/>
        <w:autoSpaceDN w:val="0"/>
        <w:adjustRightInd w:val="0"/>
        <w:rPr>
          <w:rFonts w:cs="Arial"/>
          <w:b/>
          <w:bCs/>
        </w:rPr>
      </w:pPr>
    </w:p>
    <w:p w14:paraId="23E32376" w14:textId="77777777" w:rsidR="0024139C" w:rsidRDefault="0024139C" w:rsidP="0024139C">
      <w:pPr>
        <w:autoSpaceDE w:val="0"/>
        <w:autoSpaceDN w:val="0"/>
        <w:adjustRightInd w:val="0"/>
        <w:rPr>
          <w:rFonts w:cs="Arial"/>
          <w:b/>
          <w:bCs/>
        </w:rPr>
      </w:pPr>
      <w:r>
        <w:rPr>
          <w:rFonts w:cs="Arial"/>
          <w:b/>
          <w:bCs/>
        </w:rPr>
        <w:t>4. Character</w:t>
      </w:r>
    </w:p>
    <w:p w14:paraId="5BD424CE" w14:textId="77777777" w:rsidR="0024139C" w:rsidRPr="008F63EB" w:rsidRDefault="0024139C" w:rsidP="0024139C">
      <w:pPr>
        <w:autoSpaceDE w:val="0"/>
        <w:autoSpaceDN w:val="0"/>
        <w:adjustRightInd w:val="0"/>
        <w:rPr>
          <w:rFonts w:cs="Arial"/>
        </w:rPr>
      </w:pPr>
      <w:r>
        <w:rPr>
          <w:rFonts w:cs="Arial"/>
        </w:rPr>
        <w:t>Each candidates for and any person holding the office must be of good character.</w:t>
      </w:r>
    </w:p>
    <w:p w14:paraId="3703CB65" w14:textId="77777777" w:rsidR="004C5A40" w:rsidRDefault="004C5A40" w:rsidP="004C5A40">
      <w:pPr>
        <w:jc w:val="center"/>
        <w:rPr>
          <w:rFonts w:cs="Arial"/>
          <w:b/>
        </w:rPr>
      </w:pPr>
    </w:p>
    <w:p w14:paraId="16D86912" w14:textId="77777777" w:rsidR="00A706D6" w:rsidRPr="00A706D6" w:rsidRDefault="00A706D6" w:rsidP="00A706D6">
      <w:pPr>
        <w:spacing w:after="0" w:line="240" w:lineRule="auto"/>
        <w:ind w:left="425"/>
        <w:jc w:val="both"/>
        <w:rPr>
          <w:rFonts w:cs="Arial"/>
          <w:bCs/>
        </w:rPr>
      </w:pPr>
    </w:p>
    <w:p w14:paraId="7B99CC80" w14:textId="77777777" w:rsidR="00700874" w:rsidRPr="00700874" w:rsidRDefault="00700874" w:rsidP="00700874">
      <w:pPr>
        <w:widowControl w:val="0"/>
        <w:tabs>
          <w:tab w:val="left" w:pos="720"/>
          <w:tab w:val="center" w:pos="4513"/>
          <w:tab w:val="right" w:pos="9026"/>
        </w:tabs>
        <w:autoSpaceDE w:val="0"/>
        <w:autoSpaceDN w:val="0"/>
        <w:adjustRightInd w:val="0"/>
        <w:spacing w:after="120" w:line="360" w:lineRule="auto"/>
        <w:ind w:left="720"/>
        <w:rPr>
          <w:rFonts w:cs="Arial"/>
          <w:sz w:val="22"/>
          <w:lang w:val="en-GB"/>
        </w:rPr>
      </w:pPr>
    </w:p>
    <w:p w14:paraId="30E3CE69" w14:textId="78A5DCA8" w:rsidR="00700874" w:rsidRDefault="00700874" w:rsidP="00700874">
      <w:pPr>
        <w:widowControl w:val="0"/>
        <w:tabs>
          <w:tab w:val="left" w:pos="720"/>
          <w:tab w:val="center" w:pos="4513"/>
          <w:tab w:val="right" w:pos="9026"/>
        </w:tabs>
        <w:autoSpaceDE w:val="0"/>
        <w:autoSpaceDN w:val="0"/>
        <w:adjustRightInd w:val="0"/>
        <w:spacing w:after="120" w:line="360" w:lineRule="auto"/>
        <w:rPr>
          <w:rFonts w:cs="Arial"/>
          <w:b/>
          <w:i/>
          <w:sz w:val="22"/>
          <w:lang w:val="en-GB"/>
        </w:rPr>
      </w:pPr>
      <w:r w:rsidRPr="00700874">
        <w:rPr>
          <w:rFonts w:cs="Arial"/>
          <w:b/>
          <w:i/>
          <w:sz w:val="22"/>
          <w:lang w:val="en-GB"/>
        </w:rPr>
        <w:t xml:space="preserve">NB: Please note that eligible applicants will be those who have achieved a major award in the above listed professional qualification. </w:t>
      </w:r>
    </w:p>
    <w:p w14:paraId="0E0F193D" w14:textId="77777777" w:rsidR="00700874" w:rsidRPr="00700874" w:rsidRDefault="00700874" w:rsidP="00700874">
      <w:pPr>
        <w:widowControl w:val="0"/>
        <w:tabs>
          <w:tab w:val="left" w:pos="720"/>
          <w:tab w:val="center" w:pos="4513"/>
          <w:tab w:val="right" w:pos="9026"/>
        </w:tabs>
        <w:autoSpaceDE w:val="0"/>
        <w:autoSpaceDN w:val="0"/>
        <w:adjustRightInd w:val="0"/>
        <w:spacing w:after="120" w:line="360" w:lineRule="auto"/>
        <w:rPr>
          <w:rFonts w:cs="Arial"/>
          <w:b/>
          <w:i/>
          <w:sz w:val="22"/>
          <w:lang w:val="en-GB"/>
        </w:rPr>
      </w:pPr>
    </w:p>
    <w:p w14:paraId="3E981022" w14:textId="12BAAB16" w:rsidR="004C2770" w:rsidRPr="00436CA9" w:rsidRDefault="004C2770" w:rsidP="00700874">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2" w:history="1">
        <w:r w:rsidRPr="00436CA9">
          <w:rPr>
            <w:rStyle w:val="Hyperlink"/>
            <w:rFonts w:cs="Arial"/>
            <w:sz w:val="22"/>
            <w:u w:val="none"/>
          </w:rPr>
          <w:t xml:space="preserve">NARIC’s </w:t>
        </w:r>
        <w:r w:rsidR="009646AB" w:rsidRPr="00436CA9">
          <w:rPr>
            <w:rStyle w:val="Hyperlink"/>
            <w:rFonts w:cs="Arial"/>
            <w:sz w:val="22"/>
            <w:u w:val="none"/>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3" w:tooltip="National Framework of Qualifications" w:history="1">
        <w:r w:rsidR="009646AB" w:rsidRPr="00436CA9">
          <w:rPr>
            <w:rStyle w:val="Hyperlink"/>
            <w:rFonts w:cs="Arial"/>
            <w:sz w:val="22"/>
            <w:u w:val="none"/>
            <w:shd w:val="clear" w:color="auto" w:fill="FFFFFF"/>
          </w:rPr>
          <w:t>national framework of qualifications</w:t>
        </w:r>
        <w:r w:rsidRPr="00436CA9">
          <w:rPr>
            <w:rStyle w:val="Hyperlink"/>
            <w:rFonts w:cs="Arial"/>
            <w:sz w:val="22"/>
            <w:u w:val="none"/>
            <w:shd w:val="clear" w:color="auto" w:fill="FFFFFF"/>
          </w:rPr>
          <w:t xml:space="preserve"> (NFQ</w:t>
        </w:r>
      </w:hyperlink>
      <w:r w:rsidRPr="00436CA9">
        <w:rPr>
          <w:rStyle w:val="Hyperlink"/>
          <w:rFonts w:cs="Arial"/>
          <w:sz w:val="22"/>
          <w:u w:val="none"/>
        </w:rPr>
        <w:t>)</w:t>
      </w:r>
      <w:r w:rsidRPr="00436CA9">
        <w:rPr>
          <w:rFonts w:cs="Arial"/>
          <w:color w:val="000000"/>
          <w:sz w:val="22"/>
          <w:shd w:val="clear" w:color="auto" w:fill="FFFFFF"/>
        </w:rPr>
        <w:t>, where possible.</w:t>
      </w:r>
    </w:p>
    <w:p w14:paraId="0FAED00F" w14:textId="2E903651" w:rsidR="00BA76E6" w:rsidRDefault="004C2770" w:rsidP="00436CA9">
      <w:pPr>
        <w:spacing w:after="120" w:line="360" w:lineRule="auto"/>
        <w:rPr>
          <w:rFonts w:cs="Arial"/>
          <w:color w:val="000000"/>
          <w:sz w:val="22"/>
        </w:rPr>
      </w:pPr>
      <w:r w:rsidRPr="00436CA9">
        <w:rPr>
          <w:rFonts w:cs="Arial"/>
          <w:color w:val="000000"/>
          <w:sz w:val="22"/>
        </w:rPr>
        <w:t xml:space="preserve">If their qualification is </w:t>
      </w:r>
      <w:r w:rsidRPr="00436CA9">
        <w:rPr>
          <w:rStyle w:val="Strong"/>
          <w:rFonts w:cs="Arial"/>
          <w:b w:val="0"/>
          <w:color w:val="000000"/>
          <w:sz w:val="22"/>
        </w:rPr>
        <w:t xml:space="preserve">not </w:t>
      </w:r>
      <w:r w:rsidRPr="00436CA9">
        <w:rPr>
          <w:rFonts w:cs="Arial"/>
          <w:color w:val="000000"/>
          <w:sz w:val="22"/>
        </w:rPr>
        <w:t xml:space="preserve">listed in the database, they can apply for advice on the </w:t>
      </w:r>
      <w:hyperlink r:id="rId24" w:history="1">
        <w:r w:rsidRPr="00436CA9">
          <w:rPr>
            <w:rStyle w:val="Hyperlink"/>
            <w:rFonts w:cs="Arial"/>
            <w:sz w:val="22"/>
            <w:u w:val="none"/>
          </w:rPr>
          <w:t>general academic recognition of their qualification</w:t>
        </w:r>
      </w:hyperlink>
      <w:r w:rsidRPr="00436CA9">
        <w:rPr>
          <w:rFonts w:cs="Arial"/>
          <w:color w:val="000000"/>
          <w:sz w:val="22"/>
        </w:rPr>
        <w:t>.</w:t>
      </w:r>
    </w:p>
    <w:p w14:paraId="6D808323" w14:textId="57F767E6" w:rsidR="00700874" w:rsidRDefault="00700874" w:rsidP="00436CA9">
      <w:pPr>
        <w:spacing w:after="120" w:line="360" w:lineRule="auto"/>
        <w:rPr>
          <w:rFonts w:cs="Arial"/>
          <w:color w:val="000000"/>
          <w:sz w:val="22"/>
        </w:rPr>
      </w:pPr>
    </w:p>
    <w:p w14:paraId="40C5B775" w14:textId="77777777" w:rsidR="00700874" w:rsidRPr="00700874" w:rsidRDefault="00700874" w:rsidP="00700874">
      <w:pPr>
        <w:spacing w:after="120" w:line="360" w:lineRule="auto"/>
        <w:rPr>
          <w:rFonts w:cs="Arial"/>
          <w:b/>
          <w:bCs/>
          <w:sz w:val="22"/>
          <w:lang w:val="en-GB"/>
        </w:rPr>
      </w:pPr>
      <w:r w:rsidRPr="00700874">
        <w:rPr>
          <w:rFonts w:cs="Arial"/>
          <w:b/>
          <w:bCs/>
          <w:sz w:val="22"/>
          <w:lang w:val="en-GB"/>
        </w:rPr>
        <w:t>Post specific requirements</w:t>
      </w:r>
    </w:p>
    <w:p w14:paraId="1D84B9B9" w14:textId="77777777" w:rsidR="00EE3ACC" w:rsidRPr="00EE3ACC" w:rsidRDefault="00EE3ACC" w:rsidP="00EE3ACC">
      <w:pPr>
        <w:spacing w:after="0" w:line="240" w:lineRule="auto"/>
        <w:jc w:val="both"/>
        <w:rPr>
          <w:rFonts w:eastAsia="Times New Roman" w:cs="Arial"/>
          <w:b/>
          <w:szCs w:val="20"/>
          <w:lang w:val="en-GB" w:eastAsia="en-GB"/>
        </w:rPr>
      </w:pPr>
      <w:r w:rsidRPr="00EE3ACC">
        <w:rPr>
          <w:rFonts w:eastAsia="Times New Roman" w:cs="Arial"/>
          <w:b/>
          <w:szCs w:val="20"/>
          <w:lang w:val="en-GB" w:eastAsia="en-GB"/>
        </w:rPr>
        <w:t>Candidates must:</w:t>
      </w:r>
    </w:p>
    <w:p w14:paraId="07D5B3D2" w14:textId="77777777" w:rsidR="00EE3ACC" w:rsidRPr="00EE3ACC" w:rsidRDefault="00EE3ACC" w:rsidP="00EE3ACC">
      <w:pPr>
        <w:spacing w:after="0" w:line="240" w:lineRule="auto"/>
        <w:jc w:val="both"/>
        <w:rPr>
          <w:rFonts w:eastAsia="Times New Roman" w:cs="Arial"/>
          <w:szCs w:val="20"/>
          <w:lang w:val="en-GB" w:eastAsia="en-GB"/>
        </w:rPr>
      </w:pPr>
    </w:p>
    <w:p w14:paraId="2C6028F3" w14:textId="77777777" w:rsidR="00EE3ACC" w:rsidRPr="00EE3ACC" w:rsidRDefault="00EE3ACC" w:rsidP="00EE3ACC">
      <w:pPr>
        <w:numPr>
          <w:ilvl w:val="0"/>
          <w:numId w:val="16"/>
        </w:numPr>
        <w:spacing w:after="0" w:line="240" w:lineRule="auto"/>
        <w:rPr>
          <w:rFonts w:eastAsia="Times New Roman" w:cs="Arial"/>
          <w:bCs/>
          <w:iCs/>
          <w:szCs w:val="20"/>
          <w:lang w:val="en-GB" w:eastAsia="en-GB"/>
        </w:rPr>
      </w:pPr>
      <w:bookmarkStart w:id="20" w:name="_Hlk120706351"/>
      <w:r w:rsidRPr="00EE3ACC">
        <w:rPr>
          <w:rFonts w:eastAsia="Times New Roman" w:cs="Arial"/>
          <w:bCs/>
          <w:iCs/>
          <w:szCs w:val="20"/>
          <w:lang w:val="en-GB" w:eastAsia="en-GB"/>
        </w:rPr>
        <w:t xml:space="preserve">Demonstrate depth and breadth of experience of working with adults with neurological conditions or working in a Neuro-rehabilitation setting or other specialist area as relevant to the role. </w:t>
      </w:r>
    </w:p>
    <w:p w14:paraId="000FCBD2" w14:textId="77777777" w:rsidR="00EE3ACC" w:rsidRPr="00EE3ACC" w:rsidRDefault="00EE3ACC" w:rsidP="00EE3ACC">
      <w:pPr>
        <w:numPr>
          <w:ilvl w:val="0"/>
          <w:numId w:val="16"/>
        </w:numPr>
        <w:spacing w:after="0" w:line="240" w:lineRule="auto"/>
        <w:rPr>
          <w:rFonts w:eastAsia="Times New Roman" w:cs="Arial"/>
          <w:bCs/>
          <w:iCs/>
          <w:szCs w:val="20"/>
          <w:lang w:val="en-GB" w:eastAsia="en-GB"/>
        </w:rPr>
      </w:pPr>
      <w:r w:rsidRPr="00EE3ACC">
        <w:rPr>
          <w:rFonts w:eastAsia="Times New Roman" w:cs="Arial"/>
          <w:bCs/>
          <w:iCs/>
          <w:szCs w:val="20"/>
          <w:lang w:val="en-GB" w:eastAsia="en-GB"/>
        </w:rPr>
        <w:t>Demonstrate experience in service development and/or quality improvements or other relevant improvement initiatives as relevant to the role.</w:t>
      </w:r>
    </w:p>
    <w:bookmarkEnd w:id="20"/>
    <w:p w14:paraId="14CA0969" w14:textId="790AED16" w:rsidR="00612A9A" w:rsidRPr="00436CA9" w:rsidRDefault="00EE3ACC" w:rsidP="00EE3ACC">
      <w:pPr>
        <w:spacing w:after="120" w:line="360" w:lineRule="auto"/>
        <w:rPr>
          <w:rFonts w:cs="Arial"/>
          <w:sz w:val="22"/>
        </w:rPr>
      </w:pPr>
      <w:r w:rsidRPr="00EE3ACC">
        <w:rPr>
          <w:rFonts w:eastAsia="Times New Roman" w:cs="Arial"/>
          <w:bCs/>
          <w:iCs/>
          <w:szCs w:val="20"/>
          <w:lang w:val="en-GB" w:eastAsia="en-GB"/>
        </w:rPr>
        <w:t>Formally apply for entry onto the Interim ONMSD CNS database (until the database is transferred to its permanent location)</w:t>
      </w:r>
      <w:r w:rsidR="00612A9A" w:rsidRPr="00436CA9">
        <w:rPr>
          <w:rFonts w:cs="Arial"/>
          <w:sz w:val="22"/>
        </w:rPr>
        <w:br w:type="page"/>
      </w:r>
    </w:p>
    <w:p w14:paraId="02D6CE52" w14:textId="37E56A65" w:rsidR="003C75C7" w:rsidRPr="00E34985" w:rsidRDefault="002E719E" w:rsidP="00852575">
      <w:pPr>
        <w:pStyle w:val="Heading2"/>
      </w:pPr>
      <w:bookmarkStart w:id="21" w:name="_Appendix_2:_Applicant"/>
      <w:bookmarkStart w:id="22" w:name="_Toc211691244"/>
      <w:bookmarkEnd w:id="21"/>
      <w:r w:rsidRPr="00E34985">
        <w:lastRenderedPageBreak/>
        <w:t xml:space="preserve">Appendix 2: </w:t>
      </w:r>
      <w:r w:rsidR="0067555F" w:rsidRPr="00E34985">
        <w:t>EEA,</w:t>
      </w:r>
      <w:r w:rsidR="003C75C7" w:rsidRPr="00E34985">
        <w:t xml:space="preserve"> Swiss, British </w:t>
      </w:r>
      <w:r w:rsidR="004021A4" w:rsidRPr="00E34985">
        <w:t>and</w:t>
      </w:r>
      <w:r w:rsidR="003C75C7" w:rsidRPr="00E34985">
        <w:t xml:space="preserve"> </w:t>
      </w:r>
      <w:r w:rsidR="009646AB">
        <w:t>n</w:t>
      </w:r>
      <w:r w:rsidR="003C75C7" w:rsidRPr="00E34985">
        <w:t xml:space="preserve">on-EEA </w:t>
      </w:r>
      <w:r w:rsidR="009646AB">
        <w:t>a</w:t>
      </w:r>
      <w:r w:rsidR="003C75C7" w:rsidRPr="00E34985">
        <w:t>pplicants</w:t>
      </w:r>
      <w:bookmarkEnd w:id="22"/>
      <w:r w:rsidR="003C75C7" w:rsidRPr="00E34985">
        <w:t xml:space="preserve"> </w:t>
      </w: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3C439316" w:rsidR="00A92CFC" w:rsidRPr="00436CA9" w:rsidRDefault="00A92CFC" w:rsidP="00EE3ACC">
      <w:pPr>
        <w:pStyle w:val="ListParagraph"/>
        <w:numPr>
          <w:ilvl w:val="0"/>
          <w:numId w:val="7"/>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099720DC"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EE3ACC">
      <w:pPr>
        <w:pStyle w:val="ListParagraph"/>
        <w:numPr>
          <w:ilvl w:val="0"/>
          <w:numId w:val="7"/>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t>Or</w:t>
      </w:r>
    </w:p>
    <w:p w14:paraId="6D32E020" w14:textId="437D5387" w:rsidR="00A92CFC" w:rsidRPr="00FD2F5B" w:rsidRDefault="00A92CFC" w:rsidP="00FD2F5B">
      <w:pPr>
        <w:spacing w:after="120" w:line="360" w:lineRule="auto"/>
        <w:ind w:left="720"/>
        <w:rPr>
          <w:rFonts w:cs="Arial"/>
          <w:sz w:val="22"/>
        </w:rPr>
      </w:pPr>
      <w:r w:rsidRPr="00436CA9">
        <w:rPr>
          <w:rFonts w:cs="Arial"/>
          <w:sz w:val="22"/>
        </w:rPr>
        <w:lastRenderedPageBreak/>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5" w:anchor="783c0f58d65d5b335" w:history="1">
        <w:r w:rsidRPr="00EE4337">
          <w:rPr>
            <w:rStyle w:val="Hyperlink"/>
            <w:rFonts w:cs="Arial"/>
            <w:spacing w:val="3"/>
            <w:sz w:val="22"/>
            <w:shd w:val="clear" w:color="auto" w:fill="FFFFFF"/>
          </w:rPr>
          <w:t>Department of Justice Immigration Permissions</w:t>
        </w:r>
      </w:hyperlink>
    </w:p>
    <w:p w14:paraId="579D5A91" w14:textId="31308277"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005C09" w:rsidRPr="00436CA9">
        <w:rPr>
          <w:rFonts w:cs="Arial"/>
          <w:sz w:val="22"/>
        </w:rPr>
        <w:t>n</w:t>
      </w:r>
      <w:r w:rsidR="00EE4337">
        <w:rPr>
          <w:rFonts w:cs="Arial"/>
          <w:sz w:val="22"/>
        </w:rPr>
        <w:t>on-EEA c</w:t>
      </w:r>
      <w:r w:rsidR="001F1F70" w:rsidRPr="00436CA9">
        <w:rPr>
          <w:rFonts w:cs="Arial"/>
          <w:sz w:val="22"/>
        </w:rPr>
        <w:t>iti</w:t>
      </w:r>
      <w:r w:rsidR="00EE4337">
        <w:rPr>
          <w:rFonts w:cs="Arial"/>
          <w:sz w:val="22"/>
        </w:rPr>
        <w:t xml:space="preserve">zens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852575" w:rsidRDefault="006219B3" w:rsidP="00852575">
      <w:pPr>
        <w:pStyle w:val="Heading2"/>
      </w:pPr>
      <w:bookmarkStart w:id="23" w:name="_Appendix_4:_Clearances"/>
      <w:bookmarkStart w:id="24" w:name="_Toc211691245"/>
      <w:bookmarkEnd w:id="23"/>
      <w:r w:rsidRPr="00852575">
        <w:lastRenderedPageBreak/>
        <w:t>Appendix 3</w:t>
      </w:r>
      <w:r w:rsidR="002E719E" w:rsidRPr="00852575">
        <w:t xml:space="preserve">: </w:t>
      </w:r>
      <w:r w:rsidR="003C75C7" w:rsidRPr="00852575">
        <w:t>Clearances</w:t>
      </w:r>
      <w:bookmarkEnd w:id="24"/>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119617CB" w:rsidR="003C75C7" w:rsidRPr="00436CA9" w:rsidRDefault="003C75C7" w:rsidP="00436CA9">
      <w:pPr>
        <w:spacing w:after="120" w:line="360" w:lineRule="auto"/>
        <w:rPr>
          <w:rFonts w:cs="Arial"/>
          <w:sz w:val="22"/>
        </w:rPr>
      </w:pPr>
      <w:r w:rsidRPr="00436CA9">
        <w:rPr>
          <w:rFonts w:cs="Arial"/>
          <w:sz w:val="22"/>
        </w:rPr>
        <w:t>Note: 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256B96F7" w14:textId="77777777" w:rsidR="003C75C7" w:rsidRPr="00436CA9" w:rsidRDefault="003C75C7" w:rsidP="00436CA9">
      <w:pPr>
        <w:spacing w:after="120" w:line="360" w:lineRule="auto"/>
        <w:ind w:left="-357" w:firstLine="357"/>
        <w:rPr>
          <w:rFonts w:cs="Arial"/>
          <w:sz w:val="22"/>
        </w:rPr>
      </w:pPr>
      <w:r w:rsidRPr="00436CA9">
        <w:rPr>
          <w:rFonts w:cs="Arial"/>
          <w:sz w:val="22"/>
        </w:rPr>
        <w:t>United Kingdom</w:t>
      </w:r>
    </w:p>
    <w:p w14:paraId="2B8B3D26" w14:textId="28DDD206" w:rsidR="003C75C7" w:rsidRPr="00EE4337" w:rsidRDefault="00F8609D" w:rsidP="00EE3ACC">
      <w:pPr>
        <w:pStyle w:val="ListParagraph"/>
        <w:numPr>
          <w:ilvl w:val="0"/>
          <w:numId w:val="11"/>
        </w:numPr>
        <w:spacing w:after="120" w:line="360" w:lineRule="auto"/>
        <w:rPr>
          <w:rFonts w:cs="Arial"/>
          <w:sz w:val="22"/>
          <w:u w:val="single"/>
        </w:rPr>
      </w:pPr>
      <w:hyperlink r:id="rId26" w:history="1">
        <w:r w:rsidR="00EE4337">
          <w:rPr>
            <w:rStyle w:val="Hyperlink"/>
            <w:rFonts w:cs="Arial"/>
            <w:sz w:val="22"/>
          </w:rPr>
          <w:t>ACRO criminal records office</w:t>
        </w:r>
      </w:hyperlink>
      <w:r w:rsidR="00EC4CC9" w:rsidRPr="00EE4337">
        <w:rPr>
          <w:rFonts w:cs="Arial"/>
          <w:sz w:val="22"/>
          <w:u w:val="single"/>
        </w:rPr>
        <w:t xml:space="preserve"> </w:t>
      </w:r>
    </w:p>
    <w:p w14:paraId="17B5B638" w14:textId="740D84B9" w:rsidR="003C75C7" w:rsidRPr="00436CA9" w:rsidRDefault="00F8609D" w:rsidP="00EE3ACC">
      <w:pPr>
        <w:pStyle w:val="ListParagraph"/>
        <w:numPr>
          <w:ilvl w:val="0"/>
          <w:numId w:val="11"/>
        </w:numPr>
        <w:spacing w:after="120" w:line="360" w:lineRule="auto"/>
        <w:rPr>
          <w:rFonts w:cs="Arial"/>
          <w:sz w:val="22"/>
        </w:rPr>
      </w:pPr>
      <w:hyperlink r:id="rId27" w:history="1">
        <w:r w:rsidR="00745CEC" w:rsidRPr="00EE4337">
          <w:rPr>
            <w:rStyle w:val="Hyperlink"/>
            <w:rFonts w:cs="Arial"/>
            <w:sz w:val="22"/>
          </w:rPr>
          <w:t>Find a police force | Police.uk</w:t>
        </w:r>
      </w:hyperlink>
      <w:r w:rsidR="00745CEC" w:rsidRPr="00436CA9">
        <w:rPr>
          <w:rFonts w:cs="Arial"/>
          <w:sz w:val="22"/>
        </w:rPr>
        <w:t xml:space="preserve"> </w:t>
      </w:r>
      <w:r w:rsidR="003C75C7" w:rsidRPr="00436CA9">
        <w:rPr>
          <w:rFonts w:cs="Arial"/>
          <w:sz w:val="22"/>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436CA9" w:rsidRDefault="00F8609D" w:rsidP="00EE3ACC">
      <w:pPr>
        <w:pStyle w:val="ListParagraph"/>
        <w:numPr>
          <w:ilvl w:val="0"/>
          <w:numId w:val="11"/>
        </w:numPr>
        <w:spacing w:after="120" w:line="360" w:lineRule="auto"/>
        <w:rPr>
          <w:rFonts w:cs="Arial"/>
          <w:sz w:val="22"/>
        </w:rPr>
      </w:pPr>
      <w:hyperlink r:id="rId28" w:history="1">
        <w:r w:rsidR="00A1248C" w:rsidRPr="00EE4337">
          <w:rPr>
            <w:rStyle w:val="Hyperlink"/>
            <w:rFonts w:cs="Arial"/>
            <w:sz w:val="22"/>
          </w:rPr>
          <w:t>Finding a job - GOV.UK</w:t>
        </w:r>
      </w:hyperlink>
      <w:r w:rsidR="00745CEC" w:rsidRPr="00436CA9">
        <w:rPr>
          <w:rFonts w:cs="Arial"/>
          <w:sz w:val="22"/>
        </w:rPr>
        <w:t xml:space="preserve"> </w:t>
      </w:r>
      <w:r w:rsidR="003C75C7" w:rsidRPr="00436CA9">
        <w:rPr>
          <w:rFonts w:cs="Arial"/>
          <w:sz w:val="22"/>
        </w:rPr>
        <w:t>will provide you with a list of registered agencies to contact in the UK who may process your request for UK clearance with the Criminal Records Bureau.</w:t>
      </w:r>
    </w:p>
    <w:p w14:paraId="01ACD728" w14:textId="4B1F92AF" w:rsidR="003C75C7" w:rsidRPr="00436CA9" w:rsidRDefault="003C75C7" w:rsidP="00436CA9">
      <w:pPr>
        <w:spacing w:after="120" w:line="360" w:lineRule="auto"/>
        <w:rPr>
          <w:rFonts w:cs="Arial"/>
          <w:sz w:val="22"/>
        </w:rPr>
      </w:pPr>
      <w:r w:rsidRPr="00436CA9">
        <w:rPr>
          <w:rFonts w:cs="Arial"/>
          <w:sz w:val="22"/>
        </w:rPr>
        <w:t>Australia</w:t>
      </w:r>
      <w:r w:rsidR="002B3056" w:rsidRPr="00436CA9">
        <w:rPr>
          <w:rFonts w:cs="Arial"/>
          <w:sz w:val="22"/>
        </w:rPr>
        <w:t xml:space="preserve"> - </w:t>
      </w:r>
      <w:hyperlink r:id="rId29" w:history="1">
        <w:r w:rsidR="00745CEC" w:rsidRPr="00EE4337">
          <w:rPr>
            <w:rStyle w:val="Hyperlink"/>
            <w:rFonts w:cs="Arial"/>
            <w:sz w:val="22"/>
          </w:rPr>
          <w:t>Australian Federal Police</w:t>
        </w:r>
      </w:hyperlink>
      <w:r w:rsidR="00745CEC" w:rsidRPr="00436CA9">
        <w:rPr>
          <w:rFonts w:cs="Arial"/>
          <w:sz w:val="22"/>
        </w:rPr>
        <w:t xml:space="preserve"> </w:t>
      </w:r>
      <w:r w:rsidRPr="00436CA9">
        <w:rPr>
          <w:rFonts w:cs="Arial"/>
          <w:sz w:val="22"/>
        </w:rPr>
        <w:t>will provide you with information on obtaining a national police clearance certificate for Australia</w:t>
      </w:r>
    </w:p>
    <w:p w14:paraId="46603054" w14:textId="5595AA10" w:rsidR="003C75C7" w:rsidRPr="00436CA9" w:rsidRDefault="003C75C7" w:rsidP="00436CA9">
      <w:pPr>
        <w:spacing w:after="120" w:line="360" w:lineRule="auto"/>
        <w:rPr>
          <w:rFonts w:cs="Arial"/>
          <w:sz w:val="22"/>
        </w:rPr>
      </w:pPr>
      <w:r w:rsidRPr="00436CA9">
        <w:rPr>
          <w:rFonts w:cs="Arial"/>
          <w:sz w:val="22"/>
        </w:rPr>
        <w:t>New Zealand</w:t>
      </w:r>
      <w:r w:rsidR="002B3056" w:rsidRPr="00436CA9">
        <w:rPr>
          <w:rFonts w:cs="Arial"/>
          <w:sz w:val="22"/>
        </w:rPr>
        <w:t xml:space="preserve"> - </w:t>
      </w:r>
      <w:hyperlink r:id="rId30" w:history="1">
        <w:r w:rsidR="00A1248C" w:rsidRPr="00EE4337">
          <w:rPr>
            <w:rStyle w:val="Hyperlink"/>
            <w:rFonts w:cs="Arial"/>
            <w:sz w:val="22"/>
          </w:rPr>
          <w:t>New Zealand Police | Nga Pirihimana O Aotearoa</w:t>
        </w:r>
      </w:hyperlink>
      <w:r w:rsidR="00745CEC" w:rsidRPr="00436CA9">
        <w:rPr>
          <w:rFonts w:cs="Arial"/>
          <w:sz w:val="22"/>
        </w:rPr>
        <w:t xml:space="preserve"> </w:t>
      </w:r>
      <w:r w:rsidRPr="00436CA9">
        <w:rPr>
          <w:rFonts w:cs="Arial"/>
          <w:sz w:val="22"/>
        </w:rPr>
        <w:t>will provide you with information on obtaining police clearance in New Zealand.</w:t>
      </w:r>
    </w:p>
    <w:p w14:paraId="506943A9" w14:textId="77777777" w:rsidR="003C75C7" w:rsidRPr="00436CA9" w:rsidRDefault="003C75C7" w:rsidP="00436CA9">
      <w:pPr>
        <w:spacing w:after="120" w:line="360" w:lineRule="auto"/>
        <w:rPr>
          <w:rFonts w:cs="Arial"/>
          <w:sz w:val="22"/>
        </w:rPr>
      </w:pPr>
      <w:r w:rsidRPr="00436CA9">
        <w:rPr>
          <w:rFonts w:cs="Arial"/>
          <w:sz w:val="22"/>
        </w:rPr>
        <w:t>United States of America</w:t>
      </w:r>
    </w:p>
    <w:p w14:paraId="71557D0A" w14:textId="05D39DFC" w:rsidR="003C75C7" w:rsidRPr="00436CA9" w:rsidRDefault="00FD2F5B" w:rsidP="00436CA9">
      <w:pPr>
        <w:autoSpaceDE w:val="0"/>
        <w:autoSpaceDN w:val="0"/>
        <w:adjustRightInd w:val="0"/>
        <w:spacing w:after="120" w:line="360" w:lineRule="auto"/>
        <w:rPr>
          <w:rFonts w:cs="Arial"/>
          <w:color w:val="000000"/>
          <w:sz w:val="22"/>
        </w:rPr>
      </w:pPr>
      <w:r>
        <w:rPr>
          <w:rFonts w:cs="Arial"/>
          <w:color w:val="000000"/>
          <w:sz w:val="22"/>
        </w:rPr>
        <w:t>N</w:t>
      </w:r>
      <w:r w:rsidR="003C75C7" w:rsidRPr="00436CA9">
        <w:rPr>
          <w:rFonts w:cs="Arial"/>
          <w:color w:val="000000"/>
          <w:sz w:val="22"/>
        </w:rPr>
        <w:t xml:space="preserve">ote </w:t>
      </w:r>
      <w:r w:rsidR="00971C32">
        <w:rPr>
          <w:rFonts w:cs="Arial"/>
          <w:color w:val="000000"/>
          <w:sz w:val="22"/>
        </w:rPr>
        <w:t>you must obtain</w:t>
      </w:r>
      <w:r w:rsidR="003C75C7" w:rsidRPr="00436CA9">
        <w:rPr>
          <w:rFonts w:cs="Arial"/>
          <w:bCs/>
          <w:color w:val="000000"/>
          <w:sz w:val="22"/>
        </w:rPr>
        <w:t xml:space="preserve"> valid Security/Overseas Clearance from the USA </w:t>
      </w:r>
      <w:r w:rsidR="003C75C7" w:rsidRPr="00436CA9">
        <w:rPr>
          <w:rFonts w:cs="Arial"/>
          <w:color w:val="000000"/>
          <w:sz w:val="22"/>
        </w:rPr>
        <w:t xml:space="preserve">from the </w:t>
      </w:r>
      <w:r w:rsidR="003C75C7" w:rsidRPr="00436CA9">
        <w:rPr>
          <w:rFonts w:cs="Arial"/>
          <w:bCs/>
          <w:color w:val="000000"/>
          <w:sz w:val="22"/>
        </w:rPr>
        <w:t>FBI</w:t>
      </w:r>
      <w:r w:rsidR="003C75C7" w:rsidRPr="00436CA9">
        <w:rPr>
          <w:rFonts w:cs="Arial"/>
          <w:color w:val="000000"/>
          <w:sz w:val="22"/>
        </w:rPr>
        <w:t xml:space="preserve"> </w:t>
      </w:r>
      <w:r w:rsidR="003C75C7" w:rsidRPr="00436CA9">
        <w:rPr>
          <w:rFonts w:cs="Arial"/>
          <w:bCs/>
          <w:color w:val="000000"/>
          <w:sz w:val="22"/>
        </w:rPr>
        <w:t>only</w:t>
      </w:r>
      <w:r w:rsidR="00403CB9" w:rsidRPr="00436CA9">
        <w:rPr>
          <w:rFonts w:cs="Arial"/>
          <w:bCs/>
          <w:color w:val="000000"/>
          <w:sz w:val="22"/>
        </w:rPr>
        <w:t>.</w:t>
      </w:r>
      <w:r w:rsidR="003C75C7" w:rsidRPr="00436CA9">
        <w:rPr>
          <w:rFonts w:cs="Arial"/>
          <w:bCs/>
          <w:color w:val="000000"/>
          <w:sz w:val="22"/>
        </w:rPr>
        <w:t xml:space="preserve"> </w:t>
      </w:r>
    </w:p>
    <w:p w14:paraId="055B5C73" w14:textId="77777777" w:rsidR="00971C32" w:rsidRDefault="00F8609D" w:rsidP="00436CA9">
      <w:pPr>
        <w:autoSpaceDE w:val="0"/>
        <w:autoSpaceDN w:val="0"/>
        <w:adjustRightInd w:val="0"/>
        <w:spacing w:after="120" w:line="360" w:lineRule="auto"/>
        <w:rPr>
          <w:rFonts w:cs="Arial"/>
          <w:sz w:val="22"/>
        </w:rPr>
      </w:pPr>
      <w:hyperlink r:id="rId31" w:history="1">
        <w:r w:rsidR="00745CEC" w:rsidRPr="00EE4337">
          <w:rPr>
            <w:rStyle w:val="Hyperlink"/>
            <w:rFonts w:cs="Arial"/>
            <w:sz w:val="22"/>
          </w:rPr>
          <w:t>FBI Identity History Summary Check Address Verification/Change Request</w:t>
        </w:r>
      </w:hyperlink>
      <w:r w:rsidR="00745CEC" w:rsidRPr="00436CA9">
        <w:rPr>
          <w:rFonts w:cs="Arial"/>
          <w:sz w:val="22"/>
        </w:rPr>
        <w:t xml:space="preserve"> </w:t>
      </w:r>
    </w:p>
    <w:p w14:paraId="6D035D1F" w14:textId="1561DE8C" w:rsidR="003C75C7" w:rsidRPr="00436CA9" w:rsidRDefault="003C75C7" w:rsidP="00436CA9">
      <w:pPr>
        <w:autoSpaceDE w:val="0"/>
        <w:autoSpaceDN w:val="0"/>
        <w:adjustRightInd w:val="0"/>
        <w:spacing w:after="120" w:line="360" w:lineRule="auto"/>
        <w:rPr>
          <w:rFonts w:cs="Arial"/>
          <w:sz w:val="22"/>
        </w:rPr>
      </w:pPr>
      <w:r w:rsidRPr="00436CA9">
        <w:rPr>
          <w:rFonts w:cs="Arial"/>
          <w:color w:val="000000"/>
          <w:sz w:val="22"/>
        </w:rPr>
        <w:lastRenderedPageBreak/>
        <w:t xml:space="preserve">FBI Clearance is valid for all of the United States and convictions / remarks occurring anywhere in the United States </w:t>
      </w:r>
      <w:r w:rsidR="00971C32">
        <w:rPr>
          <w:rFonts w:cs="Arial"/>
          <w:color w:val="000000"/>
          <w:sz w:val="22"/>
        </w:rPr>
        <w:t>are</w:t>
      </w:r>
      <w:r w:rsidRPr="00436CA9">
        <w:rPr>
          <w:rFonts w:cs="Arial"/>
          <w:color w:val="000000"/>
          <w:sz w:val="22"/>
        </w:rPr>
        <w:t xml:space="preserve"> noted. Individual US State Clearance </w:t>
      </w:r>
      <w:r w:rsidR="00971C32">
        <w:rPr>
          <w:rFonts w:cs="Arial"/>
          <w:color w:val="000000"/>
          <w:sz w:val="22"/>
        </w:rPr>
        <w:t xml:space="preserve">such as </w:t>
      </w:r>
      <w:r w:rsidRPr="00436CA9">
        <w:rPr>
          <w:rFonts w:cs="Arial"/>
          <w:color w:val="000000"/>
          <w:sz w:val="22"/>
        </w:rPr>
        <w:t xml:space="preserve">New York State </w:t>
      </w:r>
      <w:r w:rsidR="00971C32" w:rsidRPr="00436CA9">
        <w:rPr>
          <w:rFonts w:cs="Arial"/>
          <w:color w:val="000000"/>
          <w:sz w:val="22"/>
        </w:rPr>
        <w:t>Clearance</w:t>
      </w:r>
      <w:r w:rsidRPr="00436CA9">
        <w:rPr>
          <w:rFonts w:cs="Arial"/>
          <w:color w:val="000000"/>
          <w:sz w:val="22"/>
        </w:rPr>
        <w:t xml:space="preserve"> is not acceptable as it is valid for that State alone and convictions / remarks occurring in other States may or may not be noted.</w:t>
      </w:r>
    </w:p>
    <w:p w14:paraId="01F443C7" w14:textId="77777777" w:rsidR="003C75C7" w:rsidRPr="00436CA9" w:rsidRDefault="003C75C7" w:rsidP="00436CA9">
      <w:pPr>
        <w:spacing w:after="120" w:line="360" w:lineRule="auto"/>
        <w:rPr>
          <w:rFonts w:cs="Arial"/>
          <w:sz w:val="22"/>
        </w:rPr>
      </w:pPr>
      <w:r w:rsidRPr="00436CA9">
        <w:rPr>
          <w:rFonts w:cs="Arial"/>
          <w:sz w:val="22"/>
        </w:rPr>
        <w:t>Other Countries</w:t>
      </w:r>
    </w:p>
    <w:p w14:paraId="12D8EBFB" w14:textId="0128C80D" w:rsidR="003C75C7" w:rsidRPr="00436CA9" w:rsidRDefault="003C75C7" w:rsidP="00436CA9">
      <w:pPr>
        <w:spacing w:after="120" w:line="360" w:lineRule="auto"/>
        <w:rPr>
          <w:rFonts w:cs="Arial"/>
          <w:sz w:val="22"/>
        </w:rPr>
      </w:pPr>
      <w:r w:rsidRPr="00436CA9">
        <w:rPr>
          <w:rFonts w:cs="Arial"/>
          <w:sz w:val="22"/>
        </w:rPr>
        <w:t xml:space="preserve">For </w:t>
      </w:r>
      <w:r w:rsidR="007E528F" w:rsidRPr="00436CA9">
        <w:rPr>
          <w:rFonts w:cs="Arial"/>
          <w:sz w:val="22"/>
        </w:rPr>
        <w:t>countries not listed above,</w:t>
      </w:r>
      <w:r w:rsidRPr="00436CA9">
        <w:rPr>
          <w:rFonts w:cs="Arial"/>
          <w:sz w:val="22"/>
        </w:rPr>
        <w:t xml:space="preserve"> you may find it helpful to contact the relevant embassies who could provide you with information on seeking </w:t>
      </w:r>
      <w:r w:rsidR="007E528F" w:rsidRPr="00436CA9">
        <w:rPr>
          <w:rFonts w:cs="Arial"/>
          <w:sz w:val="22"/>
        </w:rPr>
        <w:t>police clearance</w:t>
      </w:r>
      <w:r w:rsidRPr="00436CA9">
        <w:rPr>
          <w:rFonts w:cs="Arial"/>
          <w:sz w:val="22"/>
        </w:rPr>
        <w:t xml:space="preserve">.  </w:t>
      </w:r>
    </w:p>
    <w:p w14:paraId="3EE8635C" w14:textId="024F08D0" w:rsidR="003C75C7" w:rsidRPr="00436CA9" w:rsidRDefault="00FD2F5B" w:rsidP="00436CA9">
      <w:pPr>
        <w:spacing w:after="120" w:line="360" w:lineRule="auto"/>
        <w:rPr>
          <w:rFonts w:cs="Arial"/>
          <w:sz w:val="22"/>
        </w:rPr>
      </w:pPr>
      <w:r>
        <w:rPr>
          <w:rFonts w:cs="Arial"/>
          <w:sz w:val="22"/>
        </w:rPr>
        <w:t>D</w:t>
      </w:r>
      <w:r w:rsidR="003C75C7" w:rsidRPr="00436CA9">
        <w:rPr>
          <w:rFonts w:cs="Arial"/>
          <w:sz w:val="22"/>
        </w:rPr>
        <w:t>o not send us your overseas clearance</w:t>
      </w:r>
      <w:r w:rsidR="00403CB9" w:rsidRPr="00436CA9">
        <w:rPr>
          <w:rFonts w:cs="Arial"/>
          <w:sz w:val="22"/>
        </w:rPr>
        <w:t>,</w:t>
      </w:r>
      <w:r w:rsidR="003C75C7" w:rsidRPr="00436CA9">
        <w:rPr>
          <w:rFonts w:cs="Arial"/>
          <w:sz w:val="22"/>
        </w:rPr>
        <w:t xml:space="preserve"> or any other documentation</w:t>
      </w:r>
      <w:r w:rsidR="00403CB9" w:rsidRPr="00436CA9">
        <w:rPr>
          <w:rFonts w:cs="Arial"/>
          <w:sz w:val="22"/>
        </w:rPr>
        <w:t>,</w:t>
      </w:r>
      <w:r w:rsidR="003C75C7" w:rsidRPr="00436CA9">
        <w:rPr>
          <w:rFonts w:cs="Arial"/>
          <w:sz w:val="22"/>
        </w:rPr>
        <w:t xml:space="preserve"> unless we request it from you.  Candidates who accept a</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will have </w:t>
      </w:r>
      <w:r w:rsidR="00583D05" w:rsidRPr="00436CA9">
        <w:rPr>
          <w:rFonts w:cs="Arial"/>
          <w:sz w:val="22"/>
        </w:rPr>
        <w:t xml:space="preserve">a </w:t>
      </w:r>
      <w:r w:rsidR="003C75C7" w:rsidRPr="00436CA9">
        <w:rPr>
          <w:rFonts w:cs="Arial"/>
          <w:sz w:val="22"/>
        </w:rPr>
        <w:t>specified time</w:t>
      </w:r>
      <w:r w:rsidR="00583D05" w:rsidRPr="00436CA9">
        <w:rPr>
          <w:rFonts w:cs="Arial"/>
          <w:sz w:val="22"/>
        </w:rPr>
        <w:t>frame</w:t>
      </w:r>
      <w:r w:rsidR="003C75C7" w:rsidRPr="00436CA9">
        <w:rPr>
          <w:rFonts w:cs="Arial"/>
          <w:sz w:val="22"/>
        </w:rPr>
        <w:t xml:space="preserve"> within which to produce the required documentation; </w:t>
      </w:r>
      <w:r w:rsidR="00EE4337" w:rsidRPr="00436CA9">
        <w:rPr>
          <w:rFonts w:cs="Arial"/>
          <w:sz w:val="22"/>
        </w:rPr>
        <w:t>otherwise,</w:t>
      </w:r>
      <w:r w:rsidR="003C75C7" w:rsidRPr="00436CA9">
        <w:rPr>
          <w:rFonts w:cs="Arial"/>
          <w:sz w:val="22"/>
        </w:rPr>
        <w:t xml:space="preserve"> the</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w:t>
      </w:r>
      <w:r w:rsidR="00583D05" w:rsidRPr="00436CA9">
        <w:rPr>
          <w:rFonts w:cs="Arial"/>
          <w:sz w:val="22"/>
        </w:rPr>
        <w:t>l be withdrawn.  These timeframes</w:t>
      </w:r>
      <w:r w:rsidR="003C75C7" w:rsidRPr="00436CA9">
        <w:rPr>
          <w:rFonts w:cs="Arial"/>
          <w:sz w:val="22"/>
        </w:rPr>
        <w:t xml:space="preserve"> are communicated to you at proceed to pre-employment clearances stage</w:t>
      </w:r>
      <w:r w:rsidR="007E528F" w:rsidRPr="00436CA9">
        <w:rPr>
          <w:rFonts w:cs="Arial"/>
          <w:sz w:val="22"/>
        </w:rPr>
        <w:t xml:space="preserve">. </w:t>
      </w:r>
      <w:r w:rsidR="00EE4337" w:rsidRPr="00436CA9">
        <w:rPr>
          <w:rFonts w:cs="Arial"/>
          <w:sz w:val="22"/>
        </w:rPr>
        <w:t>Typically,</w:t>
      </w:r>
      <w:r w:rsidR="003C75C7" w:rsidRPr="00436CA9">
        <w:rPr>
          <w:rFonts w:cs="Arial"/>
          <w:sz w:val="22"/>
        </w:rPr>
        <w:t xml:space="preserve"> this is 5 working days.</w:t>
      </w:r>
    </w:p>
    <w:p w14:paraId="374F92DF" w14:textId="690E76F8" w:rsidR="003C75C7" w:rsidRPr="00436CA9" w:rsidRDefault="003C75C7" w:rsidP="00436CA9">
      <w:pPr>
        <w:spacing w:after="120" w:line="360" w:lineRule="auto"/>
        <w:rPr>
          <w:rFonts w:cs="Arial"/>
          <w:sz w:val="22"/>
        </w:rPr>
      </w:pPr>
      <w:r w:rsidRPr="00436CA9">
        <w:rPr>
          <w:rFonts w:cs="Arial"/>
          <w:sz w:val="22"/>
        </w:rPr>
        <w:t xml:space="preserve">When requested, a copy of your overseas </w:t>
      </w:r>
      <w:r w:rsidR="00403CB9" w:rsidRPr="00436CA9">
        <w:rPr>
          <w:rFonts w:cs="Arial"/>
          <w:sz w:val="22"/>
        </w:rPr>
        <w:t>c</w:t>
      </w:r>
      <w:r w:rsidRPr="00436CA9">
        <w:rPr>
          <w:rFonts w:cs="Arial"/>
          <w:sz w:val="22"/>
        </w:rPr>
        <w:t xml:space="preserve">learance will be retained on file and the original returned to you by post.  </w:t>
      </w:r>
    </w:p>
    <w:p w14:paraId="5C1C4798" w14:textId="1BF1BC2A" w:rsidR="00403CB9" w:rsidRDefault="003C75C7" w:rsidP="00436CA9">
      <w:pPr>
        <w:spacing w:after="120" w:line="360" w:lineRule="auto"/>
        <w:rPr>
          <w:rFonts w:cs="Arial"/>
          <w:bCs/>
          <w:sz w:val="22"/>
        </w:rPr>
      </w:pPr>
      <w:r w:rsidRPr="00436CA9">
        <w:rPr>
          <w:rFonts w:cs="Arial"/>
          <w:bCs/>
          <w:sz w:val="22"/>
        </w:rPr>
        <w:t xml:space="preserve">Note: </w:t>
      </w:r>
      <w:r w:rsidR="00403CB9" w:rsidRPr="00436CA9">
        <w:rPr>
          <w:rFonts w:cs="Arial"/>
          <w:bCs/>
          <w:sz w:val="22"/>
        </w:rPr>
        <w:t>Candidates are responsible for a</w:t>
      </w:r>
      <w:r w:rsidRPr="00436CA9">
        <w:rPr>
          <w:rFonts w:cs="Arial"/>
          <w:bCs/>
          <w:sz w:val="22"/>
        </w:rPr>
        <w:t xml:space="preserve">ny costs incurred </w:t>
      </w:r>
      <w:r w:rsidR="00403CB9" w:rsidRPr="00436CA9">
        <w:rPr>
          <w:rFonts w:cs="Arial"/>
          <w:bCs/>
          <w:sz w:val="22"/>
        </w:rPr>
        <w:t>when applying for security clearances.</w:t>
      </w:r>
    </w:p>
    <w:p w14:paraId="23CC49E9" w14:textId="77DAE269" w:rsidR="00D62604" w:rsidRDefault="00D62604">
      <w:pPr>
        <w:rPr>
          <w:rFonts w:cs="Arial"/>
          <w:bCs/>
          <w:sz w:val="22"/>
        </w:rPr>
      </w:pPr>
      <w:r>
        <w:rPr>
          <w:rFonts w:cs="Arial"/>
          <w:bCs/>
          <w:sz w:val="22"/>
        </w:rPr>
        <w:br w:type="page"/>
      </w:r>
    </w:p>
    <w:p w14:paraId="38E36F3C" w14:textId="30BFA145" w:rsidR="008757B5" w:rsidRPr="00E34985" w:rsidRDefault="008757B5" w:rsidP="00852575">
      <w:pPr>
        <w:pStyle w:val="Heading2"/>
      </w:pPr>
      <w:bookmarkStart w:id="25" w:name="_Appendix:_6_Panel"/>
      <w:bookmarkStart w:id="26" w:name="_Appendix:_4_Interview"/>
      <w:bookmarkStart w:id="27" w:name="_Toc211691246"/>
      <w:bookmarkEnd w:id="25"/>
      <w:bookmarkEnd w:id="26"/>
      <w:r w:rsidRPr="00E34985">
        <w:lastRenderedPageBreak/>
        <w:t xml:space="preserve">Appendix: 4 Interview Reasonable Accommodation (RA) </w:t>
      </w:r>
      <w:r w:rsidR="001142BB" w:rsidRPr="00E34985">
        <w:t>requests process flowchart for candidates</w:t>
      </w:r>
      <w:bookmarkEnd w:id="27"/>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852575">
      <w:pPr>
        <w:pStyle w:val="Heading2"/>
      </w:pPr>
      <w:bookmarkStart w:id="28" w:name="_Appendix:_5_Panel"/>
      <w:bookmarkStart w:id="29" w:name="_Toc211691247"/>
      <w:bookmarkEnd w:id="28"/>
      <w:r w:rsidRPr="00E34985">
        <w:lastRenderedPageBreak/>
        <w:t>Appendix: 5</w:t>
      </w:r>
      <w:r w:rsidR="002E719E" w:rsidRPr="00E34985">
        <w:t xml:space="preserve"> Panel </w:t>
      </w:r>
      <w:r w:rsidR="00D62604" w:rsidRPr="00E34985">
        <w:t>management rules</w:t>
      </w:r>
      <w:bookmarkEnd w:id="29"/>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EE3ACC">
      <w:pPr>
        <w:pStyle w:val="ListParagraph"/>
        <w:numPr>
          <w:ilvl w:val="0"/>
          <w:numId w:val="6"/>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EE3ACC">
      <w:pPr>
        <w:pStyle w:val="ListParagraph"/>
        <w:numPr>
          <w:ilvl w:val="0"/>
          <w:numId w:val="6"/>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EE3ACC">
      <w:pPr>
        <w:pStyle w:val="ListParagraph"/>
        <w:numPr>
          <w:ilvl w:val="0"/>
          <w:numId w:val="6"/>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614A3DC8" w:rsidR="00A06C0A" w:rsidRPr="00436CA9" w:rsidRDefault="00C62C2A"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436CA9" w:rsidDel="00386EE0">
        <w:rPr>
          <w:rFonts w:cs="Arial"/>
          <w:color w:val="000000" w:themeColor="text1"/>
          <w:sz w:val="22"/>
        </w:rPr>
        <w:t xml:space="preserve"> </w:t>
      </w:r>
    </w:p>
    <w:p w14:paraId="5D233DBF" w14:textId="5E88AB4E" w:rsidR="00A06C0A" w:rsidRPr="00436CA9" w:rsidRDefault="00386EE0"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D135E33" w:rsidR="00A06C0A" w:rsidRPr="00436CA9" w:rsidRDefault="00A06C0A"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2C7DEEC6" w14:textId="6F166BE9" w:rsidR="00386EE0" w:rsidRPr="00436CA9" w:rsidRDefault="00A06C0A"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6D80051C"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1EC6CF4D" w14:textId="07593DD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alert text message on your mobile phone notifying you of the </w:t>
      </w:r>
      <w:r>
        <w:rPr>
          <w:rFonts w:cs="Arial"/>
          <w:sz w:val="22"/>
        </w:rPr>
        <w:t>recommendation to proceed.</w:t>
      </w:r>
    </w:p>
    <w:p w14:paraId="0669132D" w14:textId="72EEE812"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204573E7" w14:textId="65275E60" w:rsidR="00C5029C" w:rsidRPr="00700874" w:rsidRDefault="00D62604" w:rsidP="00700874">
      <w:pPr>
        <w:autoSpaceDE w:val="0"/>
        <w:autoSpaceDN w:val="0"/>
        <w:adjustRightInd w:val="0"/>
        <w:spacing w:after="120" w:line="360" w:lineRule="auto"/>
        <w:rPr>
          <w:rFonts w:eastAsia="Times New Roman" w:cs="Arial"/>
          <w:sz w:val="22"/>
          <w:lang w:eastAsia="en-IE"/>
        </w:rPr>
      </w:pPr>
      <w:r w:rsidRPr="00700874">
        <w:rPr>
          <w:rFonts w:eastAsia="Times New Roman" w:cs="Arial"/>
          <w:sz w:val="22"/>
          <w:lang w:eastAsia="en-IE"/>
        </w:rPr>
        <w:t>If you agree to proceed with a specified purpose post</w:t>
      </w:r>
    </w:p>
    <w:p w14:paraId="237C2D60" w14:textId="33303350" w:rsidR="00C5029C" w:rsidRPr="00700874" w:rsidRDefault="00D62604" w:rsidP="00EE3ACC">
      <w:pPr>
        <w:pStyle w:val="ListParagraph"/>
        <w:numPr>
          <w:ilvl w:val="0"/>
          <w:numId w:val="10"/>
        </w:numPr>
        <w:shd w:val="clear" w:color="auto" w:fill="FFFFFF"/>
        <w:spacing w:after="120" w:line="360" w:lineRule="auto"/>
        <w:ind w:left="714" w:hanging="357"/>
        <w:rPr>
          <w:rFonts w:cs="Arial"/>
          <w:bCs/>
          <w:kern w:val="32"/>
          <w:sz w:val="22"/>
        </w:rPr>
      </w:pPr>
      <w:r w:rsidRPr="0070087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700874" w:rsidRDefault="00D62604" w:rsidP="00EE3ACC">
      <w:pPr>
        <w:pStyle w:val="ListParagraph"/>
        <w:numPr>
          <w:ilvl w:val="0"/>
          <w:numId w:val="10"/>
        </w:numPr>
        <w:shd w:val="clear" w:color="auto" w:fill="FFFFFF"/>
        <w:spacing w:after="120" w:line="360" w:lineRule="auto"/>
        <w:ind w:left="714" w:hanging="357"/>
        <w:rPr>
          <w:rFonts w:cs="Arial"/>
          <w:bCs/>
          <w:kern w:val="32"/>
          <w:sz w:val="22"/>
        </w:rPr>
      </w:pPr>
      <w:r w:rsidRPr="00700874">
        <w:rPr>
          <w:rFonts w:cs="Arial"/>
          <w:bCs/>
          <w:kern w:val="32"/>
          <w:sz w:val="22"/>
        </w:rPr>
        <w:t xml:space="preserve">if you later decline the specified purpose post, during the pre-employment clearance stage, you will still retain your </w:t>
      </w:r>
      <w:r w:rsidRPr="00700874">
        <w:rPr>
          <w:rFonts w:eastAsia="Times New Roman" w:cs="Arial"/>
          <w:sz w:val="22"/>
          <w:lang w:eastAsia="en-IE"/>
        </w:rPr>
        <w:t>position</w:t>
      </w:r>
      <w:r w:rsidRPr="00700874">
        <w:rPr>
          <w:rFonts w:cs="Arial"/>
          <w:bCs/>
          <w:kern w:val="32"/>
          <w:sz w:val="22"/>
        </w:rPr>
        <w:t xml:space="preserve"> on the panel for both specified purpose and permanent posts</w:t>
      </w:r>
    </w:p>
    <w:p w14:paraId="19A51690" w14:textId="15663BD2" w:rsidR="00C5029C" w:rsidRPr="00700874" w:rsidRDefault="00D62604" w:rsidP="00436CA9">
      <w:pPr>
        <w:autoSpaceDE w:val="0"/>
        <w:autoSpaceDN w:val="0"/>
        <w:adjustRightInd w:val="0"/>
        <w:spacing w:after="120" w:line="360" w:lineRule="auto"/>
        <w:ind w:left="360"/>
        <w:rPr>
          <w:rFonts w:eastAsia="Times New Roman" w:cs="Arial"/>
          <w:sz w:val="22"/>
          <w:lang w:eastAsia="en-IE"/>
        </w:rPr>
      </w:pPr>
      <w:r w:rsidRPr="00700874">
        <w:rPr>
          <w:rFonts w:eastAsia="Times New Roman" w:cs="Arial"/>
          <w:sz w:val="22"/>
          <w:lang w:eastAsia="en-IE"/>
        </w:rPr>
        <w:t>If you agree to proceed with a permanent post:</w:t>
      </w:r>
    </w:p>
    <w:p w14:paraId="6D5F566B" w14:textId="77777777" w:rsidR="00C5029C" w:rsidRPr="00700874" w:rsidRDefault="00C5029C" w:rsidP="00EE3ACC">
      <w:pPr>
        <w:pStyle w:val="ListParagraph"/>
        <w:numPr>
          <w:ilvl w:val="0"/>
          <w:numId w:val="10"/>
        </w:numPr>
        <w:shd w:val="clear" w:color="auto" w:fill="FFFFFF"/>
        <w:spacing w:after="120" w:line="360" w:lineRule="auto"/>
        <w:rPr>
          <w:rFonts w:cs="Arial"/>
          <w:bCs/>
          <w:kern w:val="32"/>
          <w:sz w:val="22"/>
        </w:rPr>
      </w:pPr>
      <w:r w:rsidRPr="00700874">
        <w:rPr>
          <w:rFonts w:cs="Arial"/>
          <w:bCs/>
          <w:kern w:val="32"/>
          <w:sz w:val="22"/>
        </w:rPr>
        <w:t>You will no longer be eligible for any further expressions of interest and will be removed from the panel.</w:t>
      </w:r>
    </w:p>
    <w:p w14:paraId="7D834B57" w14:textId="093BF19B" w:rsidR="00C5029C" w:rsidRDefault="00C5029C" w:rsidP="00EE3ACC">
      <w:pPr>
        <w:pStyle w:val="ListParagraph"/>
        <w:numPr>
          <w:ilvl w:val="0"/>
          <w:numId w:val="10"/>
        </w:numPr>
        <w:shd w:val="clear" w:color="auto" w:fill="FFFFFF"/>
        <w:spacing w:after="120" w:line="360" w:lineRule="auto"/>
        <w:rPr>
          <w:rFonts w:cs="Arial"/>
          <w:bCs/>
          <w:kern w:val="32"/>
          <w:sz w:val="22"/>
        </w:rPr>
      </w:pPr>
      <w:r w:rsidRPr="00700874">
        <w:rPr>
          <w:rFonts w:cs="Arial"/>
          <w:bCs/>
          <w:kern w:val="32"/>
          <w:sz w:val="22"/>
        </w:rPr>
        <w:t>If you later decline this permanent post during the pre-employment clearance stage, you will remain removed from the panel.</w:t>
      </w:r>
    </w:p>
    <w:p w14:paraId="5BB08679" w14:textId="77777777" w:rsidR="00700874" w:rsidRPr="00700874" w:rsidRDefault="00700874" w:rsidP="00700874">
      <w:pPr>
        <w:pStyle w:val="ListParagraph"/>
        <w:shd w:val="clear" w:color="auto" w:fill="FFFFFF"/>
        <w:spacing w:after="120" w:line="360" w:lineRule="auto"/>
        <w:rPr>
          <w:rFonts w:cs="Arial"/>
          <w:bCs/>
          <w:kern w:val="32"/>
          <w:sz w:val="22"/>
        </w:rPr>
      </w:pP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5E188867" w:rsidR="00F738BF" w:rsidRPr="00436CA9" w:rsidRDefault="00D62604" w:rsidP="00EE3ACC">
      <w:pPr>
        <w:numPr>
          <w:ilvl w:val="0"/>
          <w:numId w:val="4"/>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EE3ACC">
      <w:pPr>
        <w:numPr>
          <w:ilvl w:val="0"/>
          <w:numId w:val="4"/>
        </w:numPr>
        <w:shd w:val="clear" w:color="auto" w:fill="FFFFFF"/>
        <w:spacing w:after="120" w:line="360" w:lineRule="auto"/>
        <w:ind w:left="357" w:hanging="357"/>
        <w:rPr>
          <w:rFonts w:cs="Arial"/>
          <w:sz w:val="22"/>
        </w:rPr>
      </w:pPr>
      <w:r>
        <w:rPr>
          <w:rFonts w:cs="Arial"/>
          <w:sz w:val="22"/>
        </w:rPr>
        <w:lastRenderedPageBreak/>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EE3ACC">
      <w:pPr>
        <w:numPr>
          <w:ilvl w:val="0"/>
          <w:numId w:val="4"/>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EE3ACC">
      <w:pPr>
        <w:numPr>
          <w:ilvl w:val="0"/>
          <w:numId w:val="4"/>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12935DAD" w:rsidR="003C75C7" w:rsidRPr="00700874" w:rsidRDefault="00386EE0" w:rsidP="00EE3ACC">
      <w:pPr>
        <w:pStyle w:val="ListParagraph"/>
        <w:numPr>
          <w:ilvl w:val="0"/>
          <w:numId w:val="12"/>
        </w:numPr>
        <w:shd w:val="clear" w:color="auto" w:fill="FFFFFF"/>
        <w:autoSpaceDE w:val="0"/>
        <w:autoSpaceDN w:val="0"/>
        <w:adjustRightInd w:val="0"/>
        <w:spacing w:after="120" w:line="360" w:lineRule="auto"/>
        <w:rPr>
          <w:rFonts w:cs="Arial"/>
          <w:sz w:val="22"/>
        </w:rPr>
      </w:pPr>
      <w:r w:rsidRPr="00700874">
        <w:rPr>
          <w:rFonts w:cs="Arial"/>
          <w:bCs/>
          <w:kern w:val="32"/>
          <w:sz w:val="22"/>
        </w:rPr>
        <w:t xml:space="preserve">If you accept employment </w:t>
      </w:r>
      <w:r w:rsidR="00F34151" w:rsidRPr="00700874">
        <w:rPr>
          <w:rFonts w:cs="Arial"/>
          <w:bCs/>
          <w:kern w:val="32"/>
          <w:sz w:val="22"/>
        </w:rPr>
        <w:t>to</w:t>
      </w:r>
      <w:r w:rsidRPr="00700874">
        <w:rPr>
          <w:rFonts w:cs="Arial"/>
          <w:bCs/>
          <w:kern w:val="32"/>
          <w:sz w:val="22"/>
        </w:rPr>
        <w:t xml:space="preserve"> a </w:t>
      </w:r>
      <w:r w:rsidR="00B01EF6" w:rsidRPr="00700874">
        <w:rPr>
          <w:rFonts w:cs="Arial"/>
          <w:bCs/>
          <w:kern w:val="32"/>
          <w:sz w:val="22"/>
        </w:rPr>
        <w:t xml:space="preserve">specified purpose </w:t>
      </w:r>
      <w:r w:rsidRPr="00700874">
        <w:rPr>
          <w:rFonts w:cs="Arial"/>
          <w:bCs/>
          <w:kern w:val="32"/>
          <w:sz w:val="22"/>
        </w:rPr>
        <w:t>post, you</w:t>
      </w:r>
      <w:r w:rsidR="00241EB3" w:rsidRPr="00700874">
        <w:rPr>
          <w:rFonts w:cs="Arial"/>
          <w:bCs/>
          <w:kern w:val="32"/>
          <w:sz w:val="22"/>
        </w:rPr>
        <w:t xml:space="preserve"> can inform the HR/Recruitment t</w:t>
      </w:r>
      <w:r w:rsidRPr="00700874">
        <w:rPr>
          <w:rFonts w:cs="Arial"/>
          <w:bCs/>
          <w:kern w:val="32"/>
          <w:sz w:val="22"/>
        </w:rPr>
        <w:t xml:space="preserve">eam via email when you are within three months of the end of your contract. We will then reactivate you on the panel for </w:t>
      </w:r>
      <w:r w:rsidR="00B01EF6" w:rsidRPr="00700874">
        <w:rPr>
          <w:rFonts w:cs="Arial"/>
          <w:bCs/>
          <w:kern w:val="32"/>
          <w:sz w:val="22"/>
        </w:rPr>
        <w:t>specified purpose expressions of interest.</w:t>
      </w:r>
    </w:p>
    <w:sectPr w:rsidR="003C75C7" w:rsidRPr="00700874" w:rsidSect="00436CA9">
      <w:footerReference w:type="default" r:id="rId32"/>
      <w:headerReference w:type="first" r:id="rId33"/>
      <w:footerReference w:type="first" r:id="rId34"/>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852575" w:rsidRDefault="00852575" w:rsidP="0037769B">
      <w:pPr>
        <w:spacing w:after="0" w:line="240" w:lineRule="auto"/>
      </w:pPr>
      <w:r>
        <w:separator/>
      </w:r>
    </w:p>
  </w:endnote>
  <w:endnote w:type="continuationSeparator" w:id="0">
    <w:p w14:paraId="52352784" w14:textId="77777777" w:rsidR="00852575" w:rsidRDefault="00852575"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03827D31"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00874">
          <w:rPr>
            <w:rFonts w:ascii="Arial" w:hAnsi="Arial" w:cs="Arial"/>
            <w:noProof/>
            <w:sz w:val="20"/>
          </w:rPr>
          <w:t>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F8609D">
          <w:rPr>
            <w:rFonts w:ascii="Arial" w:hAnsi="Arial" w:cs="Arial"/>
            <w:noProof/>
            <w:sz w:val="20"/>
          </w:rPr>
          <w:t>28/09/2026</w:t>
        </w:r>
        <w:r w:rsidRPr="00EB527B">
          <w:rPr>
            <w:rFonts w:ascii="Arial" w:hAnsi="Arial" w:cs="Arial"/>
            <w:sz w:val="20"/>
          </w:rPr>
          <w:fldChar w:fldCharType="end"/>
        </w:r>
      </w:p>
    </w:sdtContent>
  </w:sdt>
  <w:p w14:paraId="5E4C0790" w14:textId="7585709C" w:rsidR="00852575" w:rsidRPr="002B3EA9" w:rsidRDefault="00852575"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333F9088"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00874">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F8609D">
          <w:rPr>
            <w:rFonts w:ascii="Arial" w:hAnsi="Arial" w:cs="Arial"/>
            <w:noProof/>
            <w:sz w:val="20"/>
          </w:rPr>
          <w:t>28/09/2026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852575" w:rsidRDefault="00852575" w:rsidP="0037769B">
      <w:pPr>
        <w:spacing w:after="0" w:line="240" w:lineRule="auto"/>
      </w:pPr>
      <w:r>
        <w:separator/>
      </w:r>
    </w:p>
  </w:footnote>
  <w:footnote w:type="continuationSeparator" w:id="0">
    <w:p w14:paraId="7206B32A" w14:textId="77777777" w:rsidR="00852575" w:rsidRDefault="00852575"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852575" w:rsidRDefault="00852575">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EF8"/>
    <w:multiLevelType w:val="hybridMultilevel"/>
    <w:tmpl w:val="8CAC4A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4A752EDE"/>
    <w:multiLevelType w:val="hybridMultilevel"/>
    <w:tmpl w:val="166451E6"/>
    <w:lvl w:ilvl="0" w:tplc="6DA6D274">
      <w:start w:val="1"/>
      <w:numFmt w:val="decimal"/>
      <w:lvlText w:val="%1."/>
      <w:lvlJc w:val="left"/>
      <w:pPr>
        <w:tabs>
          <w:tab w:val="num" w:pos="397"/>
        </w:tabs>
        <w:ind w:left="397" w:hanging="397"/>
      </w:pPr>
      <w:rPr>
        <w:rFonts w:ascii="Arial" w:eastAsia="Times New Roman" w:hAnsi="Arial" w:cs="Arial"/>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77710784"/>
    <w:multiLevelType w:val="hybridMultilevel"/>
    <w:tmpl w:val="BCE8C52E"/>
    <w:lvl w:ilvl="0" w:tplc="43C2B95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093968"/>
    <w:multiLevelType w:val="hybridMultilevel"/>
    <w:tmpl w:val="24A4F3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4"/>
  </w:num>
  <w:num w:numId="2">
    <w:abstractNumId w:val="9"/>
  </w:num>
  <w:num w:numId="3">
    <w:abstractNumId w:val="8"/>
  </w:num>
  <w:num w:numId="4">
    <w:abstractNumId w:val="14"/>
  </w:num>
  <w:num w:numId="5">
    <w:abstractNumId w:val="2"/>
  </w:num>
  <w:num w:numId="6">
    <w:abstractNumId w:val="7"/>
  </w:num>
  <w:num w:numId="7">
    <w:abstractNumId w:val="3"/>
  </w:num>
  <w:num w:numId="8">
    <w:abstractNumId w:val="12"/>
  </w:num>
  <w:num w:numId="9">
    <w:abstractNumId w:val="5"/>
  </w:num>
  <w:num w:numId="10">
    <w:abstractNumId w:val="1"/>
  </w:num>
  <w:num w:numId="11">
    <w:abstractNumId w:val="11"/>
  </w:num>
  <w:num w:numId="12">
    <w:abstractNumId w:val="0"/>
  </w:num>
  <w:num w:numId="13">
    <w:abstractNumId w:val="9"/>
  </w:num>
  <w:num w:numId="14">
    <w:abstractNumId w:val="6"/>
  </w:num>
  <w:num w:numId="15">
    <w:abstractNumId w:val="10"/>
  </w:num>
  <w:num w:numId="1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39C"/>
    <w:rsid w:val="00241EB3"/>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A1A5F"/>
    <w:rsid w:val="003A481C"/>
    <w:rsid w:val="003A4E3A"/>
    <w:rsid w:val="003A579C"/>
    <w:rsid w:val="003C2DCE"/>
    <w:rsid w:val="003C75C7"/>
    <w:rsid w:val="003D4575"/>
    <w:rsid w:val="003F60F1"/>
    <w:rsid w:val="003F71B6"/>
    <w:rsid w:val="003F72F4"/>
    <w:rsid w:val="003F7A12"/>
    <w:rsid w:val="00400BBE"/>
    <w:rsid w:val="004021A4"/>
    <w:rsid w:val="00403CB9"/>
    <w:rsid w:val="00405346"/>
    <w:rsid w:val="00423348"/>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C5A40"/>
    <w:rsid w:val="004D22A8"/>
    <w:rsid w:val="004D5483"/>
    <w:rsid w:val="004D5B98"/>
    <w:rsid w:val="004D6EA9"/>
    <w:rsid w:val="004F4D9C"/>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50E4"/>
    <w:rsid w:val="006F643E"/>
    <w:rsid w:val="00700874"/>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575"/>
    <w:rsid w:val="00852D41"/>
    <w:rsid w:val="0085309A"/>
    <w:rsid w:val="00867863"/>
    <w:rsid w:val="008701B3"/>
    <w:rsid w:val="00872000"/>
    <w:rsid w:val="008757B5"/>
    <w:rsid w:val="00884197"/>
    <w:rsid w:val="00890D87"/>
    <w:rsid w:val="00891782"/>
    <w:rsid w:val="008A1915"/>
    <w:rsid w:val="008A333F"/>
    <w:rsid w:val="008B32BE"/>
    <w:rsid w:val="008B4716"/>
    <w:rsid w:val="008C1124"/>
    <w:rsid w:val="008D08AE"/>
    <w:rsid w:val="008E183C"/>
    <w:rsid w:val="008E60FB"/>
    <w:rsid w:val="008E780E"/>
    <w:rsid w:val="00900032"/>
    <w:rsid w:val="0092364D"/>
    <w:rsid w:val="00923B91"/>
    <w:rsid w:val="00940B5E"/>
    <w:rsid w:val="00952BDC"/>
    <w:rsid w:val="009646AB"/>
    <w:rsid w:val="00971C32"/>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706D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16BBF"/>
    <w:rsid w:val="00B230FD"/>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2D47"/>
    <w:rsid w:val="00CB4B27"/>
    <w:rsid w:val="00CB6483"/>
    <w:rsid w:val="00CC1A77"/>
    <w:rsid w:val="00CC3D3E"/>
    <w:rsid w:val="00CD1355"/>
    <w:rsid w:val="00CD557B"/>
    <w:rsid w:val="00CD6C36"/>
    <w:rsid w:val="00CE77AE"/>
    <w:rsid w:val="00D06A43"/>
    <w:rsid w:val="00D12E63"/>
    <w:rsid w:val="00D16DED"/>
    <w:rsid w:val="00D21131"/>
    <w:rsid w:val="00D30339"/>
    <w:rsid w:val="00D37E1B"/>
    <w:rsid w:val="00D57EA5"/>
    <w:rsid w:val="00D60D54"/>
    <w:rsid w:val="00D62604"/>
    <w:rsid w:val="00D7346A"/>
    <w:rsid w:val="00D76DDF"/>
    <w:rsid w:val="00D91C94"/>
    <w:rsid w:val="00D948B0"/>
    <w:rsid w:val="00DA12CB"/>
    <w:rsid w:val="00DA3ABC"/>
    <w:rsid w:val="00DC3D61"/>
    <w:rsid w:val="00DC4F7F"/>
    <w:rsid w:val="00DD1CAA"/>
    <w:rsid w:val="00DD2FE1"/>
    <w:rsid w:val="00DD4A87"/>
    <w:rsid w:val="00DE0249"/>
    <w:rsid w:val="00DF0EE6"/>
    <w:rsid w:val="00E05DCA"/>
    <w:rsid w:val="00E112D7"/>
    <w:rsid w:val="00E20903"/>
    <w:rsid w:val="00E34985"/>
    <w:rsid w:val="00E41136"/>
    <w:rsid w:val="00E54F1E"/>
    <w:rsid w:val="00E61EEB"/>
    <w:rsid w:val="00E6585F"/>
    <w:rsid w:val="00E664D9"/>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3ACC"/>
    <w:rsid w:val="00EE4337"/>
    <w:rsid w:val="00EE7E1A"/>
    <w:rsid w:val="00EF6EAE"/>
    <w:rsid w:val="00F02271"/>
    <w:rsid w:val="00F10581"/>
    <w:rsid w:val="00F144BB"/>
    <w:rsid w:val="00F14A41"/>
    <w:rsid w:val="00F1793F"/>
    <w:rsid w:val="00F31472"/>
    <w:rsid w:val="00F34151"/>
    <w:rsid w:val="00F579B0"/>
    <w:rsid w:val="00F738BF"/>
    <w:rsid w:val="00F77068"/>
    <w:rsid w:val="00F8609D"/>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4817"/>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852575"/>
    <w:pPr>
      <w:keepNext/>
      <w:keepLines/>
      <w:spacing w:before="40" w:after="0"/>
      <w:outlineLvl w:val="1"/>
    </w:pPr>
    <w:rPr>
      <w:rFonts w:eastAsia="Times New Roman" w:cs="Arial"/>
      <w:b/>
      <w:color w:val="000000" w:themeColor="text1"/>
      <w:sz w:val="22"/>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852575"/>
    <w:rPr>
      <w:rFonts w:ascii="Arial" w:eastAsia="Times New Roman" w:hAnsi="Arial" w:cs="Arial"/>
      <w:b/>
      <w:color w:val="000000" w:themeColor="text1"/>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A706D6"/>
    <w:pPr>
      <w:spacing w:after="0"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176575787">
      <w:bodyDiv w:val="1"/>
      <w:marLeft w:val="0"/>
      <w:marRight w:val="0"/>
      <w:marTop w:val="0"/>
      <w:marBottom w:val="0"/>
      <w:divBdr>
        <w:top w:val="none" w:sz="0" w:space="0" w:color="auto"/>
        <w:left w:val="none" w:sz="0" w:space="0" w:color="auto"/>
        <w:bottom w:val="none" w:sz="0" w:space="0" w:color="auto"/>
        <w:right w:val="none" w:sz="0" w:space="0" w:color="auto"/>
      </w:divBdr>
    </w:div>
    <w:div w:id="260575741">
      <w:bodyDiv w:val="1"/>
      <w:marLeft w:val="0"/>
      <w:marRight w:val="0"/>
      <w:marTop w:val="0"/>
      <w:marBottom w:val="0"/>
      <w:divBdr>
        <w:top w:val="none" w:sz="0" w:space="0" w:color="auto"/>
        <w:left w:val="none" w:sz="0" w:space="0" w:color="auto"/>
        <w:bottom w:val="none" w:sz="0" w:space="0" w:color="auto"/>
        <w:right w:val="none" w:sz="0" w:space="0" w:color="auto"/>
      </w:divBdr>
    </w:div>
    <w:div w:id="273752568">
      <w:bodyDiv w:val="1"/>
      <w:marLeft w:val="0"/>
      <w:marRight w:val="0"/>
      <w:marTop w:val="0"/>
      <w:marBottom w:val="0"/>
      <w:divBdr>
        <w:top w:val="none" w:sz="0" w:space="0" w:color="auto"/>
        <w:left w:val="none" w:sz="0" w:space="0" w:color="auto"/>
        <w:bottom w:val="none" w:sz="0" w:space="0" w:color="auto"/>
        <w:right w:val="none" w:sz="0" w:space="0" w:color="auto"/>
      </w:divBdr>
    </w:div>
    <w:div w:id="328025955">
      <w:bodyDiv w:val="1"/>
      <w:marLeft w:val="0"/>
      <w:marRight w:val="0"/>
      <w:marTop w:val="0"/>
      <w:marBottom w:val="0"/>
      <w:divBdr>
        <w:top w:val="none" w:sz="0" w:space="0" w:color="auto"/>
        <w:left w:val="none" w:sz="0" w:space="0" w:color="auto"/>
        <w:bottom w:val="none" w:sz="0" w:space="0" w:color="auto"/>
        <w:right w:val="none" w:sz="0" w:space="0" w:color="auto"/>
      </w:divBdr>
    </w:div>
    <w:div w:id="640772750">
      <w:bodyDiv w:val="1"/>
      <w:marLeft w:val="0"/>
      <w:marRight w:val="0"/>
      <w:marTop w:val="0"/>
      <w:marBottom w:val="0"/>
      <w:divBdr>
        <w:top w:val="none" w:sz="0" w:space="0" w:color="auto"/>
        <w:left w:val="none" w:sz="0" w:space="0" w:color="auto"/>
        <w:bottom w:val="none" w:sz="0" w:space="0" w:color="auto"/>
        <w:right w:val="none" w:sz="0" w:space="0" w:color="auto"/>
      </w:divBdr>
    </w:div>
    <w:div w:id="756370587">
      <w:bodyDiv w:val="1"/>
      <w:marLeft w:val="0"/>
      <w:marRight w:val="0"/>
      <w:marTop w:val="0"/>
      <w:marBottom w:val="0"/>
      <w:divBdr>
        <w:top w:val="none" w:sz="0" w:space="0" w:color="auto"/>
        <w:left w:val="none" w:sz="0" w:space="0" w:color="auto"/>
        <w:bottom w:val="none" w:sz="0" w:space="0" w:color="auto"/>
        <w:right w:val="none" w:sz="0" w:space="0" w:color="auto"/>
      </w:divBdr>
    </w:div>
    <w:div w:id="867910391">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reerhub.hse.ie/wp-content/themes/hsetalent/assets/hseLearning/mod1/story.html" TargetMode="External"/><Relationship Id="rId18" Type="http://schemas.openxmlformats.org/officeDocument/2006/relationships/hyperlink" Target="https://www.cpsa.ie/en/collection/8c53f-code-of-practice/" TargetMode="External"/><Relationship Id="rId26" Type="http://schemas.openxmlformats.org/officeDocument/2006/relationships/hyperlink" Target="https://www.acro.police.uk/s/" TargetMode="External"/><Relationship Id="rId3" Type="http://schemas.openxmlformats.org/officeDocument/2006/relationships/styles" Target="styles.xml"/><Relationship Id="rId21" Type="http://schemas.openxmlformats.org/officeDocument/2006/relationships/hyperlink" Target="https://www.hse.ie/eng/privacy-statement/"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about.hse.ie/jobs/job-search/" TargetMode="External"/><Relationship Id="rId25" Type="http://schemas.openxmlformats.org/officeDocument/2006/relationships/hyperlink" Target="https://www.irishimmigration.ie/registering-your-immigration-permission/information-on-registering/immigration-permission-stamps/"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mailto:recruitmentappeals@hse.ie" TargetMode="External"/><Relationship Id="rId29" Type="http://schemas.openxmlformats.org/officeDocument/2006/relationships/hyperlink" Target="https://www.afp.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forms.qqi.ie/naric/award-queries"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3/story.html" TargetMode="External"/><Relationship Id="rId23" Type="http://schemas.openxmlformats.org/officeDocument/2006/relationships/hyperlink" Target="https://www.qqi.ie/what-we-do/the-qualifications-system/national-framework-of-qualifications" TargetMode="External"/><Relationship Id="rId28" Type="http://schemas.openxmlformats.org/officeDocument/2006/relationships/hyperlink" Target="https://www.gov.uk/browse/working/finding-job" TargetMode="External"/><Relationship Id="rId36" Type="http://schemas.openxmlformats.org/officeDocument/2006/relationships/theme" Target="theme/theme1.xml"/><Relationship Id="rId10" Type="http://schemas.openxmlformats.org/officeDocument/2006/relationships/hyperlink" Target="https://www.hse.ie/eng/staff/jobs/recruitment-process/" TargetMode="External"/><Relationship Id="rId19" Type="http://schemas.openxmlformats.org/officeDocument/2006/relationships/hyperlink" Target="mailto:Tara.Devine@hse.ie" TargetMode="External"/><Relationship Id="rId31" Type="http://schemas.openxmlformats.org/officeDocument/2006/relationships/hyperlink" Target="https://www.fbi.gov/file-repository/idhsc-address-verification-change-request/view" TargetMode="Externa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2/story.html" TargetMode="External"/><Relationship Id="rId22" Type="http://schemas.openxmlformats.org/officeDocument/2006/relationships/hyperlink" Target="https://www.qqi.ie/what-we-do/the-qualifications-system/national-academic-recognition-information-centre" TargetMode="External"/><Relationship Id="rId27" Type="http://schemas.openxmlformats.org/officeDocument/2006/relationships/hyperlink" Target="https://www.police.uk/pu/find-a-police-force/" TargetMode="External"/><Relationship Id="rId30" Type="http://schemas.openxmlformats.org/officeDocument/2006/relationships/hyperlink" Target="https://www.police.govt.nz/" TargetMode="External"/><Relationship Id="rId35" Type="http://schemas.openxmlformats.org/officeDocument/2006/relationships/fontTable" Target="fontTable.xml"/><Relationship Id="rId8" Type="http://schemas.openxmlformats.org/officeDocument/2006/relationships/hyperlink" Target="mailto:recruitdonegal@hs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C36B3-8C40-47E2-B6C6-3E119B7AE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6306</Words>
  <Characters>35947</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Catherine Ward</cp:lastModifiedBy>
  <cp:revision>4</cp:revision>
  <cp:lastPrinted>2023-06-29T15:04:00Z</cp:lastPrinted>
  <dcterms:created xsi:type="dcterms:W3CDTF">2026-09-27T11:18:00Z</dcterms:created>
  <dcterms:modified xsi:type="dcterms:W3CDTF">2026-09-28T08:34:00Z</dcterms:modified>
</cp:coreProperties>
</file>