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BACBF" w14:textId="77777777" w:rsidR="006D137B" w:rsidRDefault="006D137B" w:rsidP="00A6130D">
      <w:pPr>
        <w:jc w:val="right"/>
        <w:rPr>
          <w:rFonts w:ascii="Arial" w:hAnsi="Arial" w:cs="Arial"/>
          <w:b/>
          <w:sz w:val="22"/>
          <w:szCs w:val="22"/>
        </w:rPr>
      </w:pPr>
    </w:p>
    <w:p w14:paraId="7CD5F48D" w14:textId="40AAC1DA" w:rsidR="00A6130D" w:rsidRPr="001A69B6" w:rsidRDefault="001A69B6" w:rsidP="00A6130D">
      <w:pPr>
        <w:jc w:val="right"/>
        <w:rPr>
          <w:rFonts w:ascii="Arial" w:hAnsi="Arial" w:cs="Arial"/>
          <w:b/>
          <w:sz w:val="22"/>
          <w:szCs w:val="22"/>
        </w:rPr>
      </w:pPr>
      <w:bookmarkStart w:id="0" w:name="_Hlk240639525"/>
      <w:r w:rsidRPr="001A69B6">
        <w:rPr>
          <w:rFonts w:ascii="Arial" w:hAnsi="Arial" w:cs="Arial"/>
          <w:b/>
          <w:sz w:val="22"/>
          <w:szCs w:val="22"/>
        </w:rPr>
        <w:t>Children’s Disability Network Manager</w:t>
      </w:r>
    </w:p>
    <w:p w14:paraId="0CFC732A" w14:textId="63873729" w:rsidR="001A69B6" w:rsidRPr="001A69B6" w:rsidRDefault="001A69B6" w:rsidP="00A6130D">
      <w:pPr>
        <w:jc w:val="right"/>
        <w:rPr>
          <w:rFonts w:ascii="Arial" w:hAnsi="Arial" w:cs="Arial"/>
          <w:color w:val="0A0A0A"/>
          <w:sz w:val="22"/>
          <w:szCs w:val="22"/>
          <w:shd w:val="clear" w:color="auto" w:fill="FFFFFF"/>
          <w:lang w:val="en-IE" w:eastAsia="en-IE"/>
        </w:rPr>
      </w:pPr>
      <w:r w:rsidRPr="001A69B6">
        <w:rPr>
          <w:rFonts w:ascii="Arial" w:hAnsi="Arial" w:cs="Arial"/>
          <w:sz w:val="22"/>
          <w:szCs w:val="22"/>
        </w:rPr>
        <w:t xml:space="preserve">Bainisteoir </w:t>
      </w:r>
      <w:proofErr w:type="spellStart"/>
      <w:r w:rsidRPr="001A69B6">
        <w:rPr>
          <w:rFonts w:ascii="Arial" w:hAnsi="Arial" w:cs="Arial"/>
          <w:sz w:val="22"/>
          <w:szCs w:val="22"/>
        </w:rPr>
        <w:t>Líonra</w:t>
      </w:r>
      <w:proofErr w:type="spellEnd"/>
      <w:r w:rsidRPr="001A69B6">
        <w:rPr>
          <w:rFonts w:ascii="Arial" w:hAnsi="Arial" w:cs="Arial"/>
          <w:sz w:val="22"/>
          <w:szCs w:val="22"/>
        </w:rPr>
        <w:t xml:space="preserve"> do </w:t>
      </w:r>
      <w:proofErr w:type="spellStart"/>
      <w:r w:rsidRPr="001A69B6">
        <w:rPr>
          <w:rFonts w:ascii="Arial" w:hAnsi="Arial" w:cs="Arial"/>
          <w:sz w:val="22"/>
          <w:szCs w:val="22"/>
        </w:rPr>
        <w:t>Leanaí</w:t>
      </w:r>
      <w:proofErr w:type="spellEnd"/>
      <w:r w:rsidRPr="001A69B6">
        <w:rPr>
          <w:rFonts w:ascii="Arial" w:hAnsi="Arial" w:cs="Arial"/>
          <w:sz w:val="22"/>
          <w:szCs w:val="22"/>
        </w:rPr>
        <w:t xml:space="preserve"> </w:t>
      </w:r>
      <w:proofErr w:type="spellStart"/>
      <w:r w:rsidRPr="001A69B6">
        <w:rPr>
          <w:rFonts w:ascii="Arial" w:hAnsi="Arial" w:cs="Arial"/>
          <w:sz w:val="22"/>
          <w:szCs w:val="22"/>
        </w:rPr>
        <w:t>faoi</w:t>
      </w:r>
      <w:proofErr w:type="spellEnd"/>
      <w:r w:rsidRPr="001A69B6">
        <w:rPr>
          <w:rFonts w:ascii="Arial" w:hAnsi="Arial" w:cs="Arial"/>
          <w:sz w:val="22"/>
          <w:szCs w:val="22"/>
        </w:rPr>
        <w:t xml:space="preserve"> </w:t>
      </w:r>
      <w:proofErr w:type="spellStart"/>
      <w:r w:rsidRPr="001A69B6">
        <w:rPr>
          <w:rFonts w:ascii="Arial" w:hAnsi="Arial" w:cs="Arial"/>
          <w:sz w:val="22"/>
          <w:szCs w:val="22"/>
        </w:rPr>
        <w:t>Mhíchumas</w:t>
      </w:r>
      <w:proofErr w:type="spellEnd"/>
    </w:p>
    <w:bookmarkEnd w:id="0"/>
    <w:p w14:paraId="4B557901" w14:textId="2F54B5A6" w:rsidR="00A6130D" w:rsidRDefault="00A6130D" w:rsidP="00A6130D">
      <w:pPr>
        <w:ind w:left="-1260"/>
        <w:jc w:val="right"/>
        <w:rPr>
          <w:rFonts w:ascii="Arial" w:hAnsi="Arial" w:cs="Arial"/>
          <w:b/>
          <w:sz w:val="22"/>
          <w:szCs w:val="22"/>
        </w:rPr>
      </w:pPr>
      <w:r>
        <w:rPr>
          <w:rFonts w:ascii="Arial" w:hAnsi="Arial" w:cs="Arial"/>
          <w:b/>
          <w:sz w:val="22"/>
          <w:szCs w:val="22"/>
        </w:rPr>
        <w:t xml:space="preserve">HSE Mid West </w:t>
      </w:r>
    </w:p>
    <w:p w14:paraId="5FC96A9C" w14:textId="39E3B452" w:rsidR="00A6130D" w:rsidRPr="004113A8" w:rsidRDefault="00A6130D" w:rsidP="00A6130D">
      <w:pPr>
        <w:ind w:left="-1260"/>
        <w:jc w:val="right"/>
        <w:rPr>
          <w:rFonts w:ascii="Arial" w:hAnsi="Arial" w:cs="Arial"/>
          <w:b/>
          <w:sz w:val="22"/>
          <w:szCs w:val="22"/>
        </w:rPr>
      </w:pPr>
      <w:r>
        <w:rPr>
          <w:rFonts w:ascii="Arial" w:hAnsi="Arial" w:cs="Arial"/>
          <w:b/>
          <w:sz w:val="22"/>
          <w:szCs w:val="22"/>
        </w:rPr>
        <w:t>Recruitment reference HSEMW26.</w:t>
      </w:r>
      <w:r w:rsidR="00FA6C9E">
        <w:rPr>
          <w:rFonts w:ascii="Arial" w:hAnsi="Arial" w:cs="Arial"/>
          <w:b/>
          <w:sz w:val="22"/>
          <w:szCs w:val="22"/>
        </w:rPr>
        <w:t>1</w:t>
      </w:r>
      <w:r w:rsidR="001A69B6">
        <w:rPr>
          <w:rFonts w:ascii="Arial" w:hAnsi="Arial" w:cs="Arial"/>
          <w:b/>
          <w:sz w:val="22"/>
          <w:szCs w:val="22"/>
        </w:rPr>
        <w:t>65</w:t>
      </w:r>
    </w:p>
    <w:p w14:paraId="228B00E9" w14:textId="77777777" w:rsidR="00543F98" w:rsidRPr="00FC59B9" w:rsidRDefault="00543F98" w:rsidP="00543F98">
      <w:pPr>
        <w:ind w:left="-1260"/>
        <w:jc w:val="right"/>
        <w:rPr>
          <w:rFonts w:ascii="Arial" w:hAnsi="Arial" w:cs="Arial"/>
          <w:b/>
          <w:sz w:val="22"/>
          <w:szCs w:val="22"/>
        </w:rPr>
      </w:pPr>
      <w:r w:rsidRPr="00FC59B9">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89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7572"/>
      </w:tblGrid>
      <w:tr w:rsidR="00543F98" w:rsidRPr="00FC59B9" w14:paraId="4807B6F6" w14:textId="77777777" w:rsidTr="006C3BA4">
        <w:tc>
          <w:tcPr>
            <w:tcW w:w="1439"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561" w:type="pct"/>
          </w:tcPr>
          <w:p w14:paraId="30253343" w14:textId="1C9F5270" w:rsidR="001A69B6" w:rsidRPr="001A69B6" w:rsidRDefault="001A69B6" w:rsidP="001A69B6">
            <w:pPr>
              <w:rPr>
                <w:rFonts w:ascii="Arial" w:hAnsi="Arial" w:cs="Arial"/>
                <w:b/>
                <w:sz w:val="22"/>
                <w:szCs w:val="22"/>
              </w:rPr>
            </w:pPr>
            <w:r w:rsidRPr="001A69B6">
              <w:rPr>
                <w:rFonts w:ascii="Arial" w:hAnsi="Arial" w:cs="Arial"/>
                <w:b/>
                <w:sz w:val="22"/>
                <w:szCs w:val="22"/>
              </w:rPr>
              <w:t>Children’s Disability Network Manager</w:t>
            </w:r>
          </w:p>
          <w:p w14:paraId="1E2C66FC" w14:textId="77777777" w:rsidR="001A69B6" w:rsidRPr="001A69B6" w:rsidRDefault="001A69B6" w:rsidP="001A69B6">
            <w:pPr>
              <w:rPr>
                <w:rFonts w:ascii="Arial" w:hAnsi="Arial" w:cs="Arial"/>
                <w:color w:val="0A0A0A"/>
                <w:sz w:val="22"/>
                <w:szCs w:val="22"/>
                <w:shd w:val="clear" w:color="auto" w:fill="FFFFFF"/>
                <w:lang w:val="en-IE" w:eastAsia="en-IE"/>
              </w:rPr>
            </w:pPr>
            <w:r w:rsidRPr="001A69B6">
              <w:rPr>
                <w:rFonts w:ascii="Arial" w:hAnsi="Arial" w:cs="Arial"/>
                <w:sz w:val="22"/>
                <w:szCs w:val="22"/>
              </w:rPr>
              <w:t xml:space="preserve">Bainisteoir </w:t>
            </w:r>
            <w:proofErr w:type="spellStart"/>
            <w:r w:rsidRPr="001A69B6">
              <w:rPr>
                <w:rFonts w:ascii="Arial" w:hAnsi="Arial" w:cs="Arial"/>
                <w:sz w:val="22"/>
                <w:szCs w:val="22"/>
              </w:rPr>
              <w:t>Líonra</w:t>
            </w:r>
            <w:proofErr w:type="spellEnd"/>
            <w:r w:rsidRPr="001A69B6">
              <w:rPr>
                <w:rFonts w:ascii="Arial" w:hAnsi="Arial" w:cs="Arial"/>
                <w:sz w:val="22"/>
                <w:szCs w:val="22"/>
              </w:rPr>
              <w:t xml:space="preserve"> do </w:t>
            </w:r>
            <w:proofErr w:type="spellStart"/>
            <w:r w:rsidRPr="001A69B6">
              <w:rPr>
                <w:rFonts w:ascii="Arial" w:hAnsi="Arial" w:cs="Arial"/>
                <w:sz w:val="22"/>
                <w:szCs w:val="22"/>
              </w:rPr>
              <w:t>Leanaí</w:t>
            </w:r>
            <w:proofErr w:type="spellEnd"/>
            <w:r w:rsidRPr="001A69B6">
              <w:rPr>
                <w:rFonts w:ascii="Arial" w:hAnsi="Arial" w:cs="Arial"/>
                <w:sz w:val="22"/>
                <w:szCs w:val="22"/>
              </w:rPr>
              <w:t xml:space="preserve"> </w:t>
            </w:r>
            <w:proofErr w:type="spellStart"/>
            <w:r w:rsidRPr="001A69B6">
              <w:rPr>
                <w:rFonts w:ascii="Arial" w:hAnsi="Arial" w:cs="Arial"/>
                <w:sz w:val="22"/>
                <w:szCs w:val="22"/>
              </w:rPr>
              <w:t>faoi</w:t>
            </w:r>
            <w:proofErr w:type="spellEnd"/>
            <w:r w:rsidRPr="001A69B6">
              <w:rPr>
                <w:rFonts w:ascii="Arial" w:hAnsi="Arial" w:cs="Arial"/>
                <w:sz w:val="22"/>
                <w:szCs w:val="22"/>
              </w:rPr>
              <w:t xml:space="preserve"> </w:t>
            </w:r>
            <w:proofErr w:type="spellStart"/>
            <w:r w:rsidRPr="001A69B6">
              <w:rPr>
                <w:rFonts w:ascii="Arial" w:hAnsi="Arial" w:cs="Arial"/>
                <w:sz w:val="22"/>
                <w:szCs w:val="22"/>
              </w:rPr>
              <w:t>Mhíchumas</w:t>
            </w:r>
            <w:proofErr w:type="spellEnd"/>
          </w:p>
          <w:p w14:paraId="06930015" w14:textId="28779CA0" w:rsidR="00A6130D" w:rsidRPr="00A6130D" w:rsidRDefault="00A6130D" w:rsidP="00A6130D">
            <w:pPr>
              <w:ind w:left="-1260"/>
              <w:rPr>
                <w:rFonts w:ascii="Arial" w:hAnsi="Arial" w:cs="Arial"/>
                <w:b/>
                <w:sz w:val="22"/>
                <w:szCs w:val="22"/>
              </w:rPr>
            </w:pPr>
          </w:p>
          <w:p w14:paraId="6138A8BA" w14:textId="7E7AD48F" w:rsidR="00E23FD8" w:rsidRPr="000E06F3" w:rsidRDefault="00E23FD8" w:rsidP="007F0BB1">
            <w:pPr>
              <w:pStyle w:val="Heading7"/>
              <w:rPr>
                <w:rFonts w:cs="Arial"/>
                <w:b w:val="0"/>
                <w:color w:val="000099"/>
                <w:sz w:val="22"/>
                <w:szCs w:val="22"/>
              </w:rPr>
            </w:pPr>
            <w:r w:rsidRPr="000E06F3">
              <w:rPr>
                <w:rFonts w:cs="Arial"/>
                <w:b w:val="0"/>
                <w:sz w:val="22"/>
                <w:szCs w:val="22"/>
              </w:rPr>
              <w:t>(</w:t>
            </w:r>
            <w:r w:rsidRPr="00B56BB2">
              <w:rPr>
                <w:rFonts w:cs="Arial"/>
                <w:bCs/>
                <w:sz w:val="22"/>
                <w:szCs w:val="22"/>
              </w:rPr>
              <w:t>Grade Code</w:t>
            </w:r>
            <w:r w:rsidR="007F0BB1" w:rsidRPr="001A69B6">
              <w:rPr>
                <w:rFonts w:cs="Arial"/>
                <w:bCs/>
                <w:sz w:val="22"/>
                <w:szCs w:val="22"/>
              </w:rPr>
              <w:t>:</w:t>
            </w:r>
            <w:r w:rsidR="007F0BB1" w:rsidRPr="001A69B6">
              <w:rPr>
                <w:rFonts w:cs="Arial"/>
                <w:b w:val="0"/>
                <w:sz w:val="22"/>
                <w:szCs w:val="22"/>
              </w:rPr>
              <w:t xml:space="preserve"> </w:t>
            </w:r>
            <w:r w:rsidR="001A69B6" w:rsidRPr="001A69B6">
              <w:rPr>
                <w:rFonts w:cs="Arial"/>
                <w:b w:val="0"/>
                <w:sz w:val="22"/>
                <w:szCs w:val="22"/>
              </w:rPr>
              <w:t>6010</w:t>
            </w:r>
            <w:r w:rsidRPr="00B56BB2">
              <w:rPr>
                <w:rFonts w:cs="Arial"/>
                <w:b w:val="0"/>
                <w:sz w:val="22"/>
                <w:szCs w:val="22"/>
              </w:rPr>
              <w:t>)</w:t>
            </w:r>
          </w:p>
          <w:p w14:paraId="1A2CE988" w14:textId="496A7195" w:rsidR="00543F98" w:rsidRPr="000E06F3" w:rsidRDefault="00543F98" w:rsidP="00A6130D">
            <w:pPr>
              <w:pStyle w:val="Heading7"/>
              <w:rPr>
                <w:rFonts w:cs="Arial"/>
                <w:iCs/>
                <w:sz w:val="22"/>
                <w:szCs w:val="22"/>
              </w:rPr>
            </w:pPr>
          </w:p>
        </w:tc>
      </w:tr>
      <w:tr w:rsidR="00792F91" w:rsidRPr="00FC59B9" w14:paraId="73D3EA52" w14:textId="77777777" w:rsidTr="006C3BA4">
        <w:tc>
          <w:tcPr>
            <w:tcW w:w="1439"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561" w:type="pct"/>
          </w:tcPr>
          <w:p w14:paraId="539E5E4A" w14:textId="26BC7457" w:rsidR="00792F91" w:rsidRDefault="00792F91" w:rsidP="00792F91">
            <w:pPr>
              <w:spacing w:after="120"/>
              <w:jc w:val="both"/>
              <w:rPr>
                <w:rFonts w:ascii="Arial" w:hAnsi="Arial" w:cs="Arial"/>
                <w:sz w:val="22"/>
                <w:szCs w:val="22"/>
              </w:rPr>
            </w:pPr>
            <w:r w:rsidRPr="00FC59B9">
              <w:rPr>
                <w:rFonts w:ascii="Arial" w:hAnsi="Arial" w:cs="Arial"/>
                <w:sz w:val="22"/>
                <w:szCs w:val="22"/>
              </w:rPr>
              <w:t xml:space="preserve">The salary scale for the post </w:t>
            </w:r>
            <w:r w:rsidR="00B56BB2">
              <w:rPr>
                <w:rFonts w:ascii="Arial" w:hAnsi="Arial" w:cs="Arial"/>
                <w:sz w:val="22"/>
                <w:szCs w:val="22"/>
              </w:rPr>
              <w:t>as at 01/0</w:t>
            </w:r>
            <w:r w:rsidR="00FA6C9E">
              <w:rPr>
                <w:rFonts w:ascii="Arial" w:hAnsi="Arial" w:cs="Arial"/>
                <w:sz w:val="22"/>
                <w:szCs w:val="22"/>
              </w:rPr>
              <w:t>6</w:t>
            </w:r>
            <w:r w:rsidR="00B56BB2">
              <w:rPr>
                <w:rFonts w:ascii="Arial" w:hAnsi="Arial" w:cs="Arial"/>
                <w:sz w:val="22"/>
                <w:szCs w:val="22"/>
              </w:rPr>
              <w:t xml:space="preserve">/2026 </w:t>
            </w:r>
            <w:r w:rsidRPr="00FC59B9">
              <w:rPr>
                <w:rFonts w:ascii="Arial" w:hAnsi="Arial" w:cs="Arial"/>
                <w:sz w:val="22"/>
                <w:szCs w:val="22"/>
              </w:rPr>
              <w:t xml:space="preserve">is: </w:t>
            </w:r>
          </w:p>
          <w:p w14:paraId="0B316345" w14:textId="54DFC85A" w:rsidR="00E20544" w:rsidRPr="001A69B6" w:rsidRDefault="00E20544" w:rsidP="00E0768C">
            <w:pPr>
              <w:jc w:val="both"/>
              <w:rPr>
                <w:rFonts w:ascii="Arial" w:hAnsi="Arial" w:cs="Arial"/>
                <w:sz w:val="22"/>
                <w:szCs w:val="22"/>
              </w:rPr>
            </w:pPr>
            <w:r w:rsidRPr="00E868F9">
              <w:rPr>
                <w:rFonts w:ascii="Arial" w:hAnsi="Arial" w:cs="Arial"/>
                <w:sz w:val="22"/>
                <w:szCs w:val="22"/>
              </w:rPr>
              <w:t>€90,977</w:t>
            </w:r>
            <w:r w:rsidR="00E868F9">
              <w:rPr>
                <w:rFonts w:ascii="Arial" w:hAnsi="Arial" w:cs="Arial"/>
                <w:sz w:val="22"/>
                <w:szCs w:val="22"/>
              </w:rPr>
              <w:t xml:space="preserve">, </w:t>
            </w:r>
            <w:r w:rsidRPr="00E868F9">
              <w:rPr>
                <w:rFonts w:ascii="Arial" w:hAnsi="Arial" w:cs="Arial"/>
                <w:sz w:val="22"/>
                <w:szCs w:val="22"/>
              </w:rPr>
              <w:t>€92,467</w:t>
            </w:r>
            <w:r w:rsidR="00E868F9">
              <w:rPr>
                <w:rFonts w:ascii="Arial" w:hAnsi="Arial" w:cs="Arial"/>
                <w:sz w:val="22"/>
                <w:szCs w:val="22"/>
              </w:rPr>
              <w:t>,</w:t>
            </w:r>
            <w:r w:rsidRPr="00E868F9">
              <w:rPr>
                <w:rFonts w:ascii="Arial" w:hAnsi="Arial" w:cs="Arial"/>
                <w:sz w:val="22"/>
                <w:szCs w:val="22"/>
              </w:rPr>
              <w:t xml:space="preserve"> €93,953</w:t>
            </w:r>
            <w:r w:rsidR="00E868F9">
              <w:rPr>
                <w:rFonts w:ascii="Arial" w:hAnsi="Arial" w:cs="Arial"/>
                <w:sz w:val="22"/>
                <w:szCs w:val="22"/>
              </w:rPr>
              <w:t xml:space="preserve">, </w:t>
            </w:r>
            <w:r w:rsidRPr="00E868F9">
              <w:rPr>
                <w:rFonts w:ascii="Arial" w:hAnsi="Arial" w:cs="Arial"/>
                <w:sz w:val="22"/>
                <w:szCs w:val="22"/>
              </w:rPr>
              <w:t>€95,518</w:t>
            </w:r>
            <w:r w:rsidR="00E868F9">
              <w:rPr>
                <w:rFonts w:ascii="Arial" w:hAnsi="Arial" w:cs="Arial"/>
                <w:sz w:val="22"/>
                <w:szCs w:val="22"/>
              </w:rPr>
              <w:t>,</w:t>
            </w:r>
            <w:r w:rsidRPr="00E868F9">
              <w:rPr>
                <w:rFonts w:ascii="Arial" w:hAnsi="Arial" w:cs="Arial"/>
                <w:sz w:val="22"/>
                <w:szCs w:val="22"/>
              </w:rPr>
              <w:t xml:space="preserve"> €97,166</w:t>
            </w:r>
            <w:r w:rsidR="00E868F9">
              <w:rPr>
                <w:rFonts w:ascii="Arial" w:hAnsi="Arial" w:cs="Arial"/>
                <w:sz w:val="22"/>
                <w:szCs w:val="22"/>
              </w:rPr>
              <w:t>,</w:t>
            </w:r>
            <w:r w:rsidRPr="00E868F9">
              <w:rPr>
                <w:rFonts w:ascii="Arial" w:hAnsi="Arial" w:cs="Arial"/>
                <w:sz w:val="22"/>
                <w:szCs w:val="22"/>
              </w:rPr>
              <w:t xml:space="preserve"> €98,812</w:t>
            </w:r>
            <w:r w:rsidR="00E868F9">
              <w:rPr>
                <w:rFonts w:ascii="Arial" w:hAnsi="Arial" w:cs="Arial"/>
                <w:sz w:val="22"/>
                <w:szCs w:val="22"/>
              </w:rPr>
              <w:t>,</w:t>
            </w:r>
            <w:r w:rsidRPr="00E868F9">
              <w:rPr>
                <w:rFonts w:ascii="Arial" w:hAnsi="Arial" w:cs="Arial"/>
                <w:sz w:val="22"/>
                <w:szCs w:val="22"/>
              </w:rPr>
              <w:t xml:space="preserve"> €100,131</w:t>
            </w:r>
          </w:p>
          <w:p w14:paraId="51975763" w14:textId="77777777" w:rsidR="001A69B6" w:rsidRDefault="001A69B6" w:rsidP="00E0768C">
            <w:pPr>
              <w:jc w:val="both"/>
            </w:pPr>
          </w:p>
          <w:p w14:paraId="60712102" w14:textId="3CAA2ED2" w:rsidR="00E0768C" w:rsidRPr="00FC59B9" w:rsidRDefault="00E0768C" w:rsidP="00E0768C">
            <w:pPr>
              <w:jc w:val="both"/>
              <w:rPr>
                <w:rFonts w:ascii="Arial" w:hAnsi="Arial" w:cs="Arial"/>
                <w:sz w:val="22"/>
                <w:szCs w:val="22"/>
              </w:rPr>
            </w:pPr>
            <w:r w:rsidRPr="00FC59B9">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FC59B9" w:rsidRDefault="00E0768C" w:rsidP="00792F91">
            <w:pPr>
              <w:spacing w:after="120"/>
              <w:contextualSpacing/>
              <w:rPr>
                <w:rFonts w:ascii="Arial" w:hAnsi="Arial" w:cs="Arial"/>
                <w:bCs/>
                <w:iCs/>
                <w:sz w:val="22"/>
                <w:szCs w:val="22"/>
              </w:rPr>
            </w:pPr>
          </w:p>
        </w:tc>
      </w:tr>
      <w:tr w:rsidR="00792F91" w:rsidRPr="00FC59B9" w14:paraId="6531EE8E" w14:textId="77777777" w:rsidTr="006C3BA4">
        <w:tc>
          <w:tcPr>
            <w:tcW w:w="1439" w:type="pct"/>
          </w:tcPr>
          <w:p w14:paraId="6B02C9D1" w14:textId="4B4BB322" w:rsidR="00792F91" w:rsidRPr="00FC59B9" w:rsidRDefault="00FC59B9" w:rsidP="00792F91">
            <w:pPr>
              <w:rPr>
                <w:rFonts w:ascii="Arial" w:hAnsi="Arial" w:cs="Arial"/>
                <w:b/>
                <w:bCs/>
                <w:sz w:val="22"/>
                <w:szCs w:val="22"/>
              </w:rPr>
            </w:pPr>
            <w:r w:rsidRPr="00FC59B9">
              <w:rPr>
                <w:rFonts w:ascii="Arial" w:hAnsi="Arial" w:cs="Arial"/>
                <w:b/>
                <w:bCs/>
                <w:sz w:val="22"/>
                <w:szCs w:val="22"/>
              </w:rPr>
              <w:t>Campaign reference</w:t>
            </w:r>
          </w:p>
        </w:tc>
        <w:tc>
          <w:tcPr>
            <w:tcW w:w="3561" w:type="pct"/>
          </w:tcPr>
          <w:p w14:paraId="7D57059B" w14:textId="2C55A3E7" w:rsidR="00792F91" w:rsidRPr="00B56BB2" w:rsidRDefault="00B56BB2" w:rsidP="00792F91">
            <w:pPr>
              <w:rPr>
                <w:rFonts w:ascii="Arial" w:hAnsi="Arial" w:cs="Arial"/>
                <w:b/>
                <w:iCs/>
                <w:sz w:val="22"/>
                <w:szCs w:val="22"/>
              </w:rPr>
            </w:pPr>
            <w:r w:rsidRPr="00B56BB2">
              <w:rPr>
                <w:rFonts w:ascii="Arial" w:hAnsi="Arial" w:cs="Arial"/>
                <w:b/>
                <w:iCs/>
                <w:sz w:val="22"/>
                <w:szCs w:val="22"/>
              </w:rPr>
              <w:t>HSEMW26.</w:t>
            </w:r>
            <w:r w:rsidR="001A69B6">
              <w:rPr>
                <w:rFonts w:ascii="Arial" w:hAnsi="Arial" w:cs="Arial"/>
                <w:b/>
                <w:iCs/>
                <w:sz w:val="22"/>
                <w:szCs w:val="22"/>
              </w:rPr>
              <w:t>165</w:t>
            </w:r>
          </w:p>
          <w:p w14:paraId="14323542" w14:textId="6FBB3E6E" w:rsidR="00B56BB2" w:rsidRPr="00FC59B9" w:rsidRDefault="00B56BB2" w:rsidP="00792F91">
            <w:pPr>
              <w:rPr>
                <w:rFonts w:ascii="Arial" w:hAnsi="Arial" w:cs="Arial"/>
                <w:bCs/>
                <w:iCs/>
                <w:color w:val="000099"/>
                <w:sz w:val="22"/>
                <w:szCs w:val="22"/>
              </w:rPr>
            </w:pPr>
          </w:p>
        </w:tc>
      </w:tr>
      <w:tr w:rsidR="00792F91" w:rsidRPr="00FC59B9" w14:paraId="4B833EEA" w14:textId="77777777" w:rsidTr="006C3BA4">
        <w:tc>
          <w:tcPr>
            <w:tcW w:w="1439" w:type="pct"/>
          </w:tcPr>
          <w:p w14:paraId="3C4299A2" w14:textId="2912FEDD" w:rsidR="00792F91" w:rsidRPr="00FC59B9" w:rsidRDefault="00FC59B9" w:rsidP="00792F91">
            <w:pPr>
              <w:rPr>
                <w:rFonts w:ascii="Arial" w:hAnsi="Arial" w:cs="Arial"/>
                <w:b/>
                <w:bCs/>
                <w:sz w:val="22"/>
                <w:szCs w:val="22"/>
              </w:rPr>
            </w:pPr>
            <w:r w:rsidRPr="00FC59B9">
              <w:rPr>
                <w:rFonts w:ascii="Arial" w:hAnsi="Arial" w:cs="Arial"/>
                <w:b/>
                <w:bCs/>
                <w:sz w:val="22"/>
                <w:szCs w:val="22"/>
              </w:rPr>
              <w:t>Closing date</w:t>
            </w:r>
          </w:p>
        </w:tc>
        <w:tc>
          <w:tcPr>
            <w:tcW w:w="3561" w:type="pct"/>
          </w:tcPr>
          <w:p w14:paraId="79FAC333" w14:textId="18CD6257" w:rsidR="00B56BB2" w:rsidRPr="00FA6C9E" w:rsidRDefault="00E868F9" w:rsidP="001A1FF4">
            <w:pPr>
              <w:rPr>
                <w:rFonts w:ascii="Arial" w:eastAsia="Calibri" w:hAnsi="Arial" w:cs="Arial"/>
                <w:b/>
                <w:bCs/>
                <w:color w:val="FF0000"/>
                <w:sz w:val="22"/>
                <w:szCs w:val="22"/>
                <w:lang w:eastAsia="en-IE"/>
              </w:rPr>
            </w:pPr>
            <w:r>
              <w:rPr>
                <w:rFonts w:ascii="Arial" w:eastAsia="Calibri" w:hAnsi="Arial" w:cs="Arial"/>
                <w:b/>
                <w:bCs/>
                <w:color w:val="FF0000"/>
                <w:sz w:val="22"/>
                <w:szCs w:val="22"/>
                <w:lang w:eastAsia="en-IE"/>
              </w:rPr>
              <w:t>Thursday 8</w:t>
            </w:r>
            <w:r w:rsidRPr="00E868F9">
              <w:rPr>
                <w:rFonts w:ascii="Arial" w:eastAsia="Calibri" w:hAnsi="Arial" w:cs="Arial"/>
                <w:b/>
                <w:bCs/>
                <w:color w:val="FF0000"/>
                <w:sz w:val="22"/>
                <w:szCs w:val="22"/>
                <w:vertAlign w:val="superscript"/>
                <w:lang w:eastAsia="en-IE"/>
              </w:rPr>
              <w:t>th</w:t>
            </w:r>
            <w:r w:rsidR="001A69B6">
              <w:rPr>
                <w:rFonts w:ascii="Arial" w:eastAsia="Calibri" w:hAnsi="Arial" w:cs="Arial"/>
                <w:b/>
                <w:bCs/>
                <w:color w:val="FF0000"/>
                <w:sz w:val="22"/>
                <w:szCs w:val="22"/>
                <w:lang w:eastAsia="en-IE"/>
              </w:rPr>
              <w:t xml:space="preserve"> October</w:t>
            </w:r>
            <w:r w:rsidR="00FA6C9E" w:rsidRPr="00FA6C9E">
              <w:rPr>
                <w:rFonts w:ascii="Arial" w:eastAsia="Calibri" w:hAnsi="Arial" w:cs="Arial"/>
                <w:b/>
                <w:bCs/>
                <w:color w:val="FF0000"/>
                <w:sz w:val="22"/>
                <w:szCs w:val="22"/>
                <w:lang w:eastAsia="en-IE"/>
              </w:rPr>
              <w:t xml:space="preserve"> 2026 at 12 noon </w:t>
            </w:r>
          </w:p>
          <w:p w14:paraId="1DC28C0B" w14:textId="471B3631" w:rsidR="00FA6C9E" w:rsidRPr="00FA6C9E" w:rsidRDefault="00FA6C9E" w:rsidP="001A1FF4">
            <w:pPr>
              <w:rPr>
                <w:rFonts w:ascii="Arial" w:hAnsi="Arial" w:cs="Arial"/>
                <w:bCs/>
                <w:iCs/>
                <w:color w:val="000099"/>
                <w:sz w:val="22"/>
                <w:szCs w:val="22"/>
              </w:rPr>
            </w:pPr>
          </w:p>
        </w:tc>
      </w:tr>
      <w:tr w:rsidR="00792F91" w:rsidRPr="00FC59B9" w14:paraId="2FCE4883" w14:textId="77777777" w:rsidTr="006C3BA4">
        <w:tc>
          <w:tcPr>
            <w:tcW w:w="1439"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561" w:type="pct"/>
          </w:tcPr>
          <w:p w14:paraId="1D297E1D" w14:textId="652A9AED" w:rsidR="00792F91" w:rsidRPr="00B56BB2" w:rsidRDefault="00A6130D" w:rsidP="0070424B">
            <w:pPr>
              <w:pStyle w:val="Heading7"/>
              <w:rPr>
                <w:rFonts w:cs="Arial"/>
                <w:b w:val="0"/>
                <w:sz w:val="22"/>
                <w:szCs w:val="22"/>
              </w:rPr>
            </w:pPr>
            <w:r w:rsidRPr="00B56BB2">
              <w:rPr>
                <w:rFonts w:cs="Arial"/>
                <w:b w:val="0"/>
                <w:sz w:val="22"/>
                <w:szCs w:val="22"/>
              </w:rPr>
              <w:t xml:space="preserve">Due to service needs and requirements candidates may be called for interview at short notice. </w:t>
            </w:r>
          </w:p>
          <w:p w14:paraId="0742FC1B" w14:textId="357679C0" w:rsidR="00111739" w:rsidRPr="00FC59B9" w:rsidRDefault="00111739" w:rsidP="00792F91">
            <w:pPr>
              <w:rPr>
                <w:rFonts w:ascii="Arial" w:hAnsi="Arial" w:cs="Arial"/>
                <w:bCs/>
                <w:iCs/>
                <w:color w:val="000099"/>
                <w:sz w:val="22"/>
                <w:szCs w:val="22"/>
              </w:rPr>
            </w:pPr>
          </w:p>
        </w:tc>
      </w:tr>
      <w:tr w:rsidR="00792F91" w:rsidRPr="00FC59B9" w14:paraId="6F292485" w14:textId="77777777" w:rsidTr="006C3BA4">
        <w:tc>
          <w:tcPr>
            <w:tcW w:w="1439" w:type="pct"/>
          </w:tcPr>
          <w:p w14:paraId="17C0A5FB" w14:textId="2AC4DAA6" w:rsidR="00792F91" w:rsidRPr="00FC59B9" w:rsidRDefault="00FC59B9" w:rsidP="00792F91">
            <w:pPr>
              <w:rPr>
                <w:rFonts w:ascii="Arial" w:hAnsi="Arial" w:cs="Arial"/>
                <w:b/>
                <w:bCs/>
                <w:sz w:val="22"/>
                <w:szCs w:val="22"/>
              </w:rPr>
            </w:pPr>
            <w:r w:rsidRPr="00FC59B9">
              <w:rPr>
                <w:rFonts w:ascii="Arial" w:hAnsi="Arial" w:cs="Arial"/>
                <w:b/>
                <w:bCs/>
                <w:sz w:val="22"/>
                <w:szCs w:val="22"/>
              </w:rPr>
              <w:t>Taking up appointment</w:t>
            </w:r>
          </w:p>
        </w:tc>
        <w:tc>
          <w:tcPr>
            <w:tcW w:w="3561" w:type="pct"/>
          </w:tcPr>
          <w:p w14:paraId="3CDD8EEF" w14:textId="77777777" w:rsidR="00A6130D" w:rsidRDefault="00792F91" w:rsidP="00792F91">
            <w:pPr>
              <w:rPr>
                <w:rFonts w:ascii="Arial" w:hAnsi="Arial" w:cs="Arial"/>
                <w:iCs/>
                <w:sz w:val="22"/>
                <w:szCs w:val="22"/>
              </w:rPr>
            </w:pPr>
            <w:r w:rsidRPr="00FC59B9">
              <w:rPr>
                <w:rFonts w:ascii="Arial" w:hAnsi="Arial" w:cs="Arial"/>
                <w:iCs/>
                <w:sz w:val="22"/>
                <w:szCs w:val="22"/>
              </w:rPr>
              <w:t>A start date will be indicated at job offer stage</w:t>
            </w:r>
          </w:p>
          <w:p w14:paraId="54AC403C" w14:textId="1E3D9DDB" w:rsidR="00792F91" w:rsidRPr="00FC59B9" w:rsidRDefault="00792F91" w:rsidP="00792F91">
            <w:pPr>
              <w:rPr>
                <w:rFonts w:ascii="Arial" w:hAnsi="Arial" w:cs="Arial"/>
                <w:iCs/>
                <w:sz w:val="22"/>
                <w:szCs w:val="22"/>
              </w:rPr>
            </w:pPr>
            <w:r w:rsidRPr="00FC59B9">
              <w:rPr>
                <w:rFonts w:ascii="Arial" w:hAnsi="Arial" w:cs="Arial"/>
                <w:iCs/>
                <w:sz w:val="22"/>
                <w:szCs w:val="22"/>
              </w:rPr>
              <w:t>.</w:t>
            </w:r>
          </w:p>
        </w:tc>
      </w:tr>
      <w:tr w:rsidR="00792F91" w:rsidRPr="00FC59B9" w14:paraId="00B58942" w14:textId="77777777" w:rsidTr="006C3BA4">
        <w:tc>
          <w:tcPr>
            <w:tcW w:w="1439" w:type="pct"/>
          </w:tcPr>
          <w:p w14:paraId="186B03A5" w14:textId="211AB6A9" w:rsidR="00792F91" w:rsidRPr="00FC59B9" w:rsidRDefault="00FC59B9" w:rsidP="00792F91">
            <w:pPr>
              <w:rPr>
                <w:rFonts w:ascii="Arial" w:hAnsi="Arial" w:cs="Arial"/>
                <w:b/>
                <w:bCs/>
                <w:sz w:val="22"/>
                <w:szCs w:val="22"/>
              </w:rPr>
            </w:pPr>
            <w:r w:rsidRPr="00FC59B9">
              <w:rPr>
                <w:rFonts w:ascii="Arial" w:hAnsi="Arial" w:cs="Arial"/>
                <w:b/>
                <w:bCs/>
                <w:sz w:val="22"/>
                <w:szCs w:val="22"/>
              </w:rPr>
              <w:t>Location of post</w:t>
            </w:r>
          </w:p>
        </w:tc>
        <w:tc>
          <w:tcPr>
            <w:tcW w:w="3561" w:type="pct"/>
          </w:tcPr>
          <w:p w14:paraId="49EB1044" w14:textId="77777777" w:rsidR="00A6130D" w:rsidRPr="00F32AA8" w:rsidRDefault="00A6130D" w:rsidP="00A6130D">
            <w:pPr>
              <w:autoSpaceDE w:val="0"/>
              <w:autoSpaceDN w:val="0"/>
              <w:adjustRightInd w:val="0"/>
              <w:spacing w:line="240" w:lineRule="atLeast"/>
              <w:rPr>
                <w:rFonts w:ascii="Arial" w:hAnsi="Arial" w:cs="Arial"/>
                <w:iCs/>
                <w:sz w:val="22"/>
                <w:szCs w:val="22"/>
              </w:rPr>
            </w:pPr>
            <w:r w:rsidRPr="00F32AA8">
              <w:rPr>
                <w:rFonts w:ascii="Arial" w:hAnsi="Arial" w:cs="Arial"/>
                <w:sz w:val="22"/>
                <w:szCs w:val="22"/>
                <w:lang w:val="en-IE" w:eastAsia="en-IE"/>
              </w:rPr>
              <w:t xml:space="preserve">HSE Mid West, </w:t>
            </w:r>
            <w:r w:rsidRPr="00F32AA8">
              <w:rPr>
                <w:rFonts w:ascii="Arial" w:hAnsi="Arial" w:cs="Arial"/>
                <w:iCs/>
                <w:sz w:val="22"/>
                <w:szCs w:val="22"/>
              </w:rPr>
              <w:t xml:space="preserve">Limerick, Clare &amp; North Tipperary/Luimneach, An Clár, agus </w:t>
            </w:r>
            <w:proofErr w:type="spellStart"/>
            <w:r w:rsidRPr="00F32AA8">
              <w:rPr>
                <w:rFonts w:ascii="Arial" w:hAnsi="Arial" w:cs="Arial"/>
                <w:iCs/>
                <w:sz w:val="22"/>
                <w:szCs w:val="22"/>
              </w:rPr>
              <w:t>Thiobraid</w:t>
            </w:r>
            <w:proofErr w:type="spellEnd"/>
            <w:r w:rsidRPr="00F32AA8">
              <w:rPr>
                <w:rFonts w:ascii="Arial" w:hAnsi="Arial" w:cs="Arial"/>
                <w:iCs/>
                <w:sz w:val="22"/>
                <w:szCs w:val="22"/>
              </w:rPr>
              <w:t xml:space="preserve"> Árann Thuaidh.</w:t>
            </w:r>
          </w:p>
          <w:p w14:paraId="6A8E1BCB" w14:textId="68CD3733" w:rsidR="000E06F3" w:rsidRDefault="000E06F3" w:rsidP="00792F91">
            <w:pPr>
              <w:rPr>
                <w:rFonts w:ascii="Arial" w:hAnsi="Arial" w:cs="Arial"/>
                <w:bCs/>
                <w:iCs/>
                <w:color w:val="000099"/>
                <w:sz w:val="22"/>
                <w:szCs w:val="22"/>
              </w:rPr>
            </w:pPr>
          </w:p>
          <w:p w14:paraId="4C2087AF" w14:textId="77777777" w:rsidR="001A69B6" w:rsidRPr="001A69B6" w:rsidRDefault="001A69B6" w:rsidP="001A69B6">
            <w:pPr>
              <w:rPr>
                <w:rFonts w:ascii="Arial" w:hAnsi="Arial" w:cs="Arial"/>
                <w:bCs/>
                <w:iCs/>
                <w:sz w:val="22"/>
                <w:szCs w:val="22"/>
              </w:rPr>
            </w:pPr>
            <w:r w:rsidRPr="001A69B6">
              <w:rPr>
                <w:rFonts w:ascii="Arial" w:hAnsi="Arial" w:cs="Arial"/>
                <w:bCs/>
                <w:iCs/>
                <w:sz w:val="22"/>
                <w:szCs w:val="22"/>
              </w:rPr>
              <w:t xml:space="preserve">There is currently </w:t>
            </w:r>
            <w:r w:rsidRPr="001A69B6">
              <w:rPr>
                <w:rFonts w:ascii="Arial" w:hAnsi="Arial" w:cs="Arial"/>
                <w:b/>
                <w:bCs/>
                <w:iCs/>
                <w:sz w:val="22"/>
                <w:szCs w:val="22"/>
              </w:rPr>
              <w:t>1 Permanent whole-time vacancy available</w:t>
            </w:r>
            <w:r w:rsidRPr="001A69B6">
              <w:rPr>
                <w:rFonts w:ascii="Arial" w:hAnsi="Arial" w:cs="Arial"/>
                <w:bCs/>
                <w:iCs/>
                <w:sz w:val="22"/>
                <w:szCs w:val="22"/>
              </w:rPr>
              <w:t xml:space="preserve"> in HSE Mid West Disability Services.  </w:t>
            </w:r>
          </w:p>
          <w:p w14:paraId="12DA1F4C" w14:textId="77777777" w:rsidR="00792F91" w:rsidRPr="00FC59B9" w:rsidRDefault="00792F91" w:rsidP="00792F91">
            <w:pPr>
              <w:rPr>
                <w:rFonts w:ascii="Arial" w:hAnsi="Arial" w:cs="Arial"/>
                <w:iCs/>
                <w:color w:val="000000" w:themeColor="text1"/>
                <w:sz w:val="22"/>
                <w:szCs w:val="22"/>
              </w:rPr>
            </w:pPr>
          </w:p>
          <w:p w14:paraId="3199B329" w14:textId="63183E85" w:rsidR="00792F91" w:rsidRDefault="00792F91" w:rsidP="00792F91">
            <w:pPr>
              <w:rPr>
                <w:rFonts w:ascii="Arial" w:hAnsi="Arial" w:cs="Arial"/>
                <w:sz w:val="22"/>
                <w:szCs w:val="22"/>
              </w:rPr>
            </w:pPr>
            <w:r w:rsidRPr="00FC59B9">
              <w:rPr>
                <w:rFonts w:ascii="Arial" w:hAnsi="Arial" w:cs="Arial"/>
                <w:sz w:val="22"/>
                <w:szCs w:val="22"/>
              </w:rPr>
              <w:t xml:space="preserve">A </w:t>
            </w:r>
            <w:r w:rsidR="00FA0808">
              <w:rPr>
                <w:rFonts w:ascii="Arial" w:hAnsi="Arial" w:cs="Arial"/>
                <w:sz w:val="22"/>
                <w:szCs w:val="22"/>
              </w:rPr>
              <w:t xml:space="preserve">supplementary </w:t>
            </w:r>
            <w:r w:rsidRPr="00FC59B9">
              <w:rPr>
                <w:rFonts w:ascii="Arial" w:hAnsi="Arial" w:cs="Arial"/>
                <w:sz w:val="22"/>
                <w:szCs w:val="22"/>
              </w:rPr>
              <w:t xml:space="preserve">panel may be formed as a result of this campaign for </w:t>
            </w:r>
            <w:r w:rsidR="00A6130D" w:rsidRPr="00A6130D">
              <w:rPr>
                <w:rFonts w:ascii="Arial" w:hAnsi="Arial" w:cs="Arial"/>
                <w:b/>
                <w:bCs/>
                <w:sz w:val="22"/>
                <w:szCs w:val="22"/>
              </w:rPr>
              <w:t>HSEMW26.</w:t>
            </w:r>
            <w:r w:rsidR="00FA6C9E">
              <w:rPr>
                <w:rFonts w:ascii="Arial" w:hAnsi="Arial" w:cs="Arial"/>
                <w:b/>
                <w:bCs/>
                <w:sz w:val="22"/>
                <w:szCs w:val="22"/>
              </w:rPr>
              <w:t>1</w:t>
            </w:r>
            <w:r w:rsidR="001A69B6">
              <w:rPr>
                <w:rFonts w:ascii="Arial" w:hAnsi="Arial" w:cs="Arial"/>
                <w:b/>
                <w:bCs/>
                <w:sz w:val="22"/>
                <w:szCs w:val="22"/>
              </w:rPr>
              <w:t>65</w:t>
            </w:r>
            <w:r w:rsidRPr="00FC59B9">
              <w:rPr>
                <w:rFonts w:ascii="Arial" w:hAnsi="Arial" w:cs="Arial"/>
                <w:iCs/>
                <w:color w:val="000099"/>
                <w:sz w:val="22"/>
                <w:szCs w:val="22"/>
              </w:rPr>
              <w:t xml:space="preserve"> </w:t>
            </w:r>
            <w:r w:rsidRPr="00FC59B9">
              <w:rPr>
                <w:rFonts w:ascii="Arial" w:hAnsi="Arial" w:cs="Arial"/>
                <w:sz w:val="22"/>
                <w:szCs w:val="22"/>
              </w:rPr>
              <w:t xml:space="preserve">from which current and future, permanent and specified purpose vacancies of full or part-time duration may be filled. </w:t>
            </w:r>
          </w:p>
          <w:p w14:paraId="54EF7056" w14:textId="77B9E52C" w:rsidR="00A6130D" w:rsidRPr="00FC59B9" w:rsidRDefault="00A6130D" w:rsidP="00792F91">
            <w:pPr>
              <w:rPr>
                <w:rFonts w:ascii="Arial" w:hAnsi="Arial" w:cs="Arial"/>
                <w:color w:val="000099"/>
                <w:sz w:val="22"/>
                <w:szCs w:val="22"/>
              </w:rPr>
            </w:pPr>
          </w:p>
        </w:tc>
      </w:tr>
      <w:tr w:rsidR="001A69B6" w:rsidRPr="00FC59B9" w14:paraId="1669EECD" w14:textId="77777777" w:rsidTr="006C3BA4">
        <w:tc>
          <w:tcPr>
            <w:tcW w:w="1439" w:type="pct"/>
          </w:tcPr>
          <w:p w14:paraId="4F5F5FAC" w14:textId="1CEBB42E" w:rsidR="001A69B6" w:rsidRPr="00FC59B9" w:rsidRDefault="001A69B6" w:rsidP="001A69B6">
            <w:pPr>
              <w:rPr>
                <w:rFonts w:ascii="Arial" w:hAnsi="Arial" w:cs="Arial"/>
                <w:b/>
                <w:bCs/>
                <w:sz w:val="22"/>
                <w:szCs w:val="22"/>
              </w:rPr>
            </w:pPr>
            <w:r w:rsidRPr="00FC59B9">
              <w:rPr>
                <w:rFonts w:ascii="Arial" w:hAnsi="Arial" w:cs="Arial"/>
                <w:b/>
                <w:bCs/>
                <w:sz w:val="22"/>
                <w:szCs w:val="22"/>
              </w:rPr>
              <w:t xml:space="preserve">Informal enquiries </w:t>
            </w:r>
          </w:p>
        </w:tc>
        <w:tc>
          <w:tcPr>
            <w:tcW w:w="3561" w:type="pct"/>
          </w:tcPr>
          <w:p w14:paraId="7D773D23" w14:textId="77777777" w:rsidR="001A69B6" w:rsidRPr="001A69B6" w:rsidRDefault="001A69B6" w:rsidP="001A69B6">
            <w:pPr>
              <w:rPr>
                <w:rFonts w:ascii="Arial" w:hAnsi="Arial" w:cs="Arial"/>
                <w:sz w:val="22"/>
                <w:szCs w:val="22"/>
              </w:rPr>
            </w:pPr>
            <w:r w:rsidRPr="001A69B6">
              <w:rPr>
                <w:rFonts w:ascii="Arial" w:hAnsi="Arial" w:cs="Arial"/>
                <w:sz w:val="22"/>
                <w:szCs w:val="22"/>
              </w:rPr>
              <w:t xml:space="preserve">We welcome enquiries about the role: </w:t>
            </w:r>
          </w:p>
          <w:p w14:paraId="62715449" w14:textId="77777777" w:rsidR="001A69B6" w:rsidRPr="001A69B6" w:rsidRDefault="001A69B6" w:rsidP="001A69B6">
            <w:pPr>
              <w:rPr>
                <w:rFonts w:ascii="Arial" w:eastAsia="Arial" w:hAnsi="Arial" w:cs="Arial"/>
                <w:b/>
                <w:color w:val="000000" w:themeColor="text1"/>
                <w:sz w:val="22"/>
                <w:szCs w:val="22"/>
              </w:rPr>
            </w:pPr>
          </w:p>
          <w:p w14:paraId="30BB5601" w14:textId="77777777" w:rsidR="001A69B6" w:rsidRPr="001A69B6" w:rsidRDefault="001A69B6" w:rsidP="001A69B6">
            <w:pPr>
              <w:spacing w:line="288" w:lineRule="auto"/>
              <w:rPr>
                <w:rFonts w:ascii="Arial" w:eastAsia="Arial" w:hAnsi="Arial" w:cs="Arial"/>
                <w:color w:val="000000" w:themeColor="text1"/>
                <w:sz w:val="22"/>
                <w:szCs w:val="22"/>
              </w:rPr>
            </w:pPr>
            <w:r w:rsidRPr="001A69B6">
              <w:rPr>
                <w:rFonts w:ascii="Arial" w:eastAsia="Arial" w:hAnsi="Arial" w:cs="Arial"/>
                <w:b/>
                <w:bCs/>
                <w:color w:val="000000" w:themeColor="text1"/>
                <w:sz w:val="22"/>
                <w:szCs w:val="22"/>
              </w:rPr>
              <w:t>Name:</w:t>
            </w:r>
            <w:r w:rsidRPr="001A69B6">
              <w:rPr>
                <w:rFonts w:ascii="Arial" w:eastAsia="Arial" w:hAnsi="Arial" w:cs="Arial"/>
                <w:color w:val="000000" w:themeColor="text1"/>
                <w:sz w:val="22"/>
                <w:szCs w:val="22"/>
              </w:rPr>
              <w:t xml:space="preserve"> Marie Boyle, General Manager, Mid West Children’s Disability Services </w:t>
            </w:r>
          </w:p>
          <w:p w14:paraId="1DDF23E8" w14:textId="77777777" w:rsidR="001A69B6" w:rsidRPr="001A69B6" w:rsidRDefault="001A69B6" w:rsidP="001A69B6">
            <w:pPr>
              <w:spacing w:line="288" w:lineRule="auto"/>
              <w:rPr>
                <w:rFonts w:ascii="Arial" w:eastAsia="Arial" w:hAnsi="Arial" w:cs="Arial"/>
                <w:color w:val="000000" w:themeColor="text1"/>
                <w:sz w:val="22"/>
                <w:szCs w:val="22"/>
              </w:rPr>
            </w:pPr>
            <w:r w:rsidRPr="001A69B6">
              <w:rPr>
                <w:rFonts w:ascii="Arial" w:eastAsia="Arial" w:hAnsi="Arial" w:cs="Arial"/>
                <w:b/>
                <w:bCs/>
                <w:color w:val="000000" w:themeColor="text1"/>
                <w:sz w:val="22"/>
                <w:szCs w:val="22"/>
              </w:rPr>
              <w:t>E Mail:</w:t>
            </w:r>
            <w:r w:rsidRPr="001A69B6">
              <w:rPr>
                <w:rFonts w:ascii="Arial" w:eastAsia="Arial" w:hAnsi="Arial" w:cs="Arial"/>
                <w:color w:val="000000" w:themeColor="text1"/>
                <w:sz w:val="22"/>
                <w:szCs w:val="22"/>
              </w:rPr>
              <w:t xml:space="preserve"> </w:t>
            </w:r>
            <w:hyperlink r:id="rId11" w:history="1">
              <w:r w:rsidRPr="001A69B6">
                <w:rPr>
                  <w:rStyle w:val="Hyperlink"/>
                  <w:rFonts w:ascii="Arial" w:eastAsia="Arial" w:hAnsi="Arial" w:cs="Arial"/>
                  <w:sz w:val="22"/>
                  <w:szCs w:val="22"/>
                </w:rPr>
                <w:t>Marie.Boyle@hse.ie</w:t>
              </w:r>
            </w:hyperlink>
          </w:p>
          <w:p w14:paraId="14712FF5" w14:textId="77777777" w:rsidR="001A69B6" w:rsidRPr="001A69B6" w:rsidRDefault="001A69B6" w:rsidP="001A69B6">
            <w:pPr>
              <w:spacing w:line="288" w:lineRule="auto"/>
              <w:rPr>
                <w:rFonts w:ascii="Arial" w:hAnsi="Arial" w:cs="Arial"/>
                <w:color w:val="1F4E79"/>
                <w:sz w:val="22"/>
                <w:szCs w:val="22"/>
                <w:lang w:eastAsia="en-IE"/>
              </w:rPr>
            </w:pPr>
            <w:r w:rsidRPr="001A69B6">
              <w:rPr>
                <w:rFonts w:ascii="Arial" w:eastAsia="Arial" w:hAnsi="Arial" w:cs="Arial"/>
                <w:b/>
                <w:bCs/>
                <w:color w:val="000000" w:themeColor="text1"/>
                <w:sz w:val="22"/>
                <w:szCs w:val="22"/>
              </w:rPr>
              <w:t>Tel:</w:t>
            </w:r>
            <w:r w:rsidRPr="001A69B6">
              <w:rPr>
                <w:rFonts w:ascii="Arial" w:eastAsia="Arial" w:hAnsi="Arial" w:cs="Arial"/>
                <w:color w:val="000000" w:themeColor="text1"/>
                <w:sz w:val="22"/>
                <w:szCs w:val="22"/>
              </w:rPr>
              <w:t xml:space="preserve"> </w:t>
            </w:r>
            <w:r w:rsidRPr="001A69B6">
              <w:rPr>
                <w:rFonts w:ascii="Arial" w:hAnsi="Arial" w:cs="Arial"/>
                <w:sz w:val="22"/>
                <w:szCs w:val="22"/>
                <w:lang w:eastAsia="en-IE"/>
              </w:rPr>
              <w:t>087 6713719</w:t>
            </w:r>
          </w:p>
          <w:p w14:paraId="53559CB7" w14:textId="12833F79" w:rsidR="001A69B6" w:rsidRPr="001A69B6" w:rsidRDefault="001A69B6" w:rsidP="001A69B6">
            <w:pPr>
              <w:rPr>
                <w:rFonts w:ascii="Arial" w:hAnsi="Arial" w:cs="Arial"/>
                <w:color w:val="000099"/>
                <w:sz w:val="22"/>
                <w:szCs w:val="22"/>
              </w:rPr>
            </w:pPr>
          </w:p>
        </w:tc>
      </w:tr>
      <w:tr w:rsidR="001A69B6" w:rsidRPr="00FC59B9" w14:paraId="0970BC66" w14:textId="77777777" w:rsidTr="006C3BA4">
        <w:tc>
          <w:tcPr>
            <w:tcW w:w="1439" w:type="pct"/>
          </w:tcPr>
          <w:p w14:paraId="19A2225A" w14:textId="59C21F75" w:rsidR="001A69B6" w:rsidRPr="00DE0090" w:rsidRDefault="001A69B6" w:rsidP="001A69B6">
            <w:pPr>
              <w:rPr>
                <w:rFonts w:ascii="Arial" w:hAnsi="Arial" w:cs="Arial"/>
                <w:b/>
                <w:bCs/>
                <w:sz w:val="22"/>
                <w:szCs w:val="22"/>
              </w:rPr>
            </w:pPr>
            <w:r w:rsidRPr="00DE0090">
              <w:rPr>
                <w:rFonts w:ascii="Arial" w:hAnsi="Arial" w:cs="Arial"/>
                <w:b/>
                <w:bCs/>
                <w:sz w:val="22"/>
              </w:rPr>
              <w:t xml:space="preserve">Reasonable Accommodations </w:t>
            </w:r>
          </w:p>
        </w:tc>
        <w:tc>
          <w:tcPr>
            <w:tcW w:w="3561" w:type="pct"/>
          </w:tcPr>
          <w:p w14:paraId="636D0D98" w14:textId="7260350A" w:rsidR="001A69B6" w:rsidRPr="00DE0090" w:rsidRDefault="001A69B6" w:rsidP="001A69B6">
            <w:pPr>
              <w:spacing w:line="276" w:lineRule="auto"/>
              <w:rPr>
                <w:rFonts w:ascii="Arial" w:eastAsiaTheme="minorHAnsi" w:hAnsi="Arial" w:cs="Arial"/>
                <w:sz w:val="22"/>
                <w:lang w:eastAsia="en-US"/>
              </w:rPr>
            </w:pPr>
            <w:r w:rsidRPr="00DE0090">
              <w:rPr>
                <w:rFonts w:ascii="Arial" w:hAnsi="Arial" w:cs="Arial"/>
                <w:sz w:val="22"/>
              </w:rPr>
              <w:t xml:space="preserve">Candidates who require a Reasonable Accommodation/s to support their participation, at any stage, in the recruitment and selection process, should email </w:t>
            </w:r>
            <w:r>
              <w:rPr>
                <w:rFonts w:ascii="Arial" w:hAnsi="Arial" w:cs="Arial"/>
                <w:sz w:val="22"/>
              </w:rPr>
              <w:t>Shauna Madden,</w:t>
            </w:r>
            <w:r w:rsidRPr="00DE0090">
              <w:rPr>
                <w:rFonts w:ascii="Arial" w:hAnsi="Arial" w:cs="Arial"/>
                <w:sz w:val="22"/>
              </w:rPr>
              <w:t xml:space="preserve"> Campaign Lead </w:t>
            </w:r>
            <w:hyperlink r:id="rId12" w:history="1">
              <w:r w:rsidRPr="00080DB5">
                <w:rPr>
                  <w:rStyle w:val="Hyperlink"/>
                  <w:rFonts w:ascii="Arial" w:hAnsi="Arial" w:cs="Arial"/>
                  <w:sz w:val="22"/>
                </w:rPr>
                <w:t>shauna.madden@hse.ie</w:t>
              </w:r>
            </w:hyperlink>
            <w:r>
              <w:rPr>
                <w:rFonts w:ascii="Arial" w:hAnsi="Arial" w:cs="Arial"/>
                <w:sz w:val="22"/>
              </w:rPr>
              <w:t xml:space="preserve"> </w:t>
            </w:r>
          </w:p>
          <w:p w14:paraId="7C0C9302" w14:textId="073DA845" w:rsidR="001A69B6" w:rsidRPr="00DE0090" w:rsidRDefault="001A69B6" w:rsidP="001A69B6">
            <w:pPr>
              <w:rPr>
                <w:rFonts w:ascii="Arial" w:hAnsi="Arial" w:cs="Arial"/>
                <w:iCs/>
                <w:color w:val="000099"/>
                <w:sz w:val="22"/>
                <w:szCs w:val="22"/>
              </w:rPr>
            </w:pPr>
          </w:p>
        </w:tc>
      </w:tr>
      <w:tr w:rsidR="001A69B6" w:rsidRPr="00FC59B9" w14:paraId="03188742" w14:textId="77777777" w:rsidTr="006C3BA4">
        <w:tc>
          <w:tcPr>
            <w:tcW w:w="1439" w:type="pct"/>
          </w:tcPr>
          <w:p w14:paraId="78FAEB89" w14:textId="5E12B67B" w:rsidR="001A69B6" w:rsidRPr="00FC59B9" w:rsidRDefault="001A69B6" w:rsidP="001A69B6">
            <w:pPr>
              <w:rPr>
                <w:rFonts w:ascii="Arial" w:hAnsi="Arial" w:cs="Arial"/>
                <w:b/>
                <w:bCs/>
                <w:sz w:val="22"/>
                <w:szCs w:val="22"/>
              </w:rPr>
            </w:pPr>
            <w:r w:rsidRPr="00FC59B9">
              <w:rPr>
                <w:rFonts w:ascii="Arial" w:hAnsi="Arial" w:cs="Arial"/>
                <w:b/>
                <w:bCs/>
                <w:sz w:val="22"/>
                <w:szCs w:val="22"/>
              </w:rPr>
              <w:lastRenderedPageBreak/>
              <w:t>Details of service</w:t>
            </w:r>
          </w:p>
          <w:p w14:paraId="4D2AE865" w14:textId="77777777" w:rsidR="001A69B6" w:rsidRPr="00FC59B9" w:rsidRDefault="001A69B6" w:rsidP="001A69B6">
            <w:pPr>
              <w:rPr>
                <w:rFonts w:ascii="Arial" w:hAnsi="Arial" w:cs="Arial"/>
                <w:b/>
                <w:bCs/>
                <w:sz w:val="22"/>
                <w:szCs w:val="22"/>
              </w:rPr>
            </w:pPr>
          </w:p>
        </w:tc>
        <w:tc>
          <w:tcPr>
            <w:tcW w:w="3561" w:type="pct"/>
          </w:tcPr>
          <w:p w14:paraId="596029A5" w14:textId="77777777" w:rsidR="001A69B6" w:rsidRPr="001A69B6" w:rsidRDefault="001A69B6" w:rsidP="001A69B6">
            <w:pPr>
              <w:autoSpaceDE w:val="0"/>
              <w:autoSpaceDN w:val="0"/>
              <w:adjustRightInd w:val="0"/>
              <w:spacing w:line="240" w:lineRule="atLeast"/>
              <w:rPr>
                <w:rFonts w:ascii="Arial" w:hAnsi="Arial" w:cs="Arial"/>
                <w:sz w:val="22"/>
                <w:szCs w:val="22"/>
                <w:lang w:val="en-IE" w:eastAsia="en-IE"/>
              </w:rPr>
            </w:pPr>
            <w:r w:rsidRPr="001A69B6">
              <w:rPr>
                <w:rFonts w:ascii="Arial" w:hAnsi="Arial" w:cs="Arial"/>
                <w:sz w:val="22"/>
                <w:szCs w:val="22"/>
                <w:lang w:val="en-IE" w:eastAsia="en-IE"/>
              </w:rPr>
              <w:t>HSE Mid West delivers a broad range of health and social care services across Limerick, Clare and North Tipperary through the HSE and its funded agencies. These services include Acute Services, Primary Care, Older Persons Services, Disability Services, Mental Health Services and Health and Wellbeing Services.</w:t>
            </w:r>
          </w:p>
          <w:p w14:paraId="592A85D1" w14:textId="77777777" w:rsidR="001A69B6" w:rsidRPr="001A69B6" w:rsidRDefault="001A69B6" w:rsidP="001A69B6">
            <w:pPr>
              <w:autoSpaceDE w:val="0"/>
              <w:autoSpaceDN w:val="0"/>
              <w:adjustRightInd w:val="0"/>
              <w:spacing w:line="240" w:lineRule="atLeast"/>
              <w:rPr>
                <w:rFonts w:ascii="Arial" w:hAnsi="Arial" w:cs="Arial"/>
                <w:sz w:val="22"/>
                <w:szCs w:val="22"/>
                <w:lang w:val="en-IE" w:eastAsia="en-IE"/>
              </w:rPr>
            </w:pPr>
          </w:p>
          <w:p w14:paraId="4F5C8BD3" w14:textId="77777777" w:rsidR="001A69B6" w:rsidRPr="001A69B6" w:rsidRDefault="001A69B6" w:rsidP="001A69B6">
            <w:pPr>
              <w:autoSpaceDE w:val="0"/>
              <w:autoSpaceDN w:val="0"/>
              <w:adjustRightInd w:val="0"/>
              <w:spacing w:line="240" w:lineRule="atLeast"/>
              <w:rPr>
                <w:rFonts w:ascii="Arial" w:hAnsi="Arial" w:cs="Arial"/>
                <w:sz w:val="22"/>
                <w:szCs w:val="22"/>
                <w:lang w:val="en-IE" w:eastAsia="en-IE"/>
              </w:rPr>
            </w:pPr>
            <w:r w:rsidRPr="001A69B6">
              <w:rPr>
                <w:rFonts w:ascii="Arial" w:hAnsi="Arial" w:cs="Arial"/>
                <w:sz w:val="22"/>
                <w:szCs w:val="22"/>
                <w:lang w:val="en-IE" w:eastAsia="en-IE"/>
              </w:rPr>
              <w:t>Children's Disability Network Teams (CDNTs) form part of the national Progressing Disability Services for Children and Young People (PDS) programme. CDNTs provide interdisciplinary services and supports for children and young people with complex disability needs and their families within defined geographical network areas.</w:t>
            </w:r>
          </w:p>
          <w:p w14:paraId="2C6D02E2" w14:textId="77777777" w:rsidR="001A69B6" w:rsidRPr="001A69B6" w:rsidRDefault="001A69B6" w:rsidP="001A69B6">
            <w:pPr>
              <w:autoSpaceDE w:val="0"/>
              <w:autoSpaceDN w:val="0"/>
              <w:adjustRightInd w:val="0"/>
              <w:spacing w:line="240" w:lineRule="atLeast"/>
              <w:rPr>
                <w:rFonts w:ascii="Arial" w:hAnsi="Arial" w:cs="Arial"/>
                <w:sz w:val="22"/>
                <w:szCs w:val="22"/>
                <w:lang w:val="en-IE" w:eastAsia="en-IE"/>
              </w:rPr>
            </w:pPr>
          </w:p>
          <w:p w14:paraId="249FC053" w14:textId="77777777" w:rsidR="001A69B6" w:rsidRDefault="001A69B6" w:rsidP="001A69B6">
            <w:pPr>
              <w:rPr>
                <w:rFonts w:ascii="Arial" w:hAnsi="Arial" w:cs="Arial"/>
                <w:sz w:val="22"/>
                <w:szCs w:val="22"/>
                <w:lang w:val="en-IE" w:eastAsia="en-IE"/>
              </w:rPr>
            </w:pPr>
            <w:r w:rsidRPr="001A69B6">
              <w:rPr>
                <w:rFonts w:ascii="Arial" w:hAnsi="Arial" w:cs="Arial"/>
                <w:sz w:val="22"/>
                <w:szCs w:val="22"/>
                <w:lang w:val="en-IE" w:eastAsia="en-IE"/>
              </w:rPr>
              <w:t>The Children's Disability Network Manager (CDNM) provides leadership and management for the Children's Disability Network Team within a designated area, ensuring the delivery of high-quality, safe, integrated and family-centred services in accordance with national policy, service delivery frameworks and legislative requirements.</w:t>
            </w:r>
          </w:p>
          <w:p w14:paraId="0AE4B5A1" w14:textId="2B20CE86" w:rsidR="001A69B6" w:rsidRPr="001A69B6" w:rsidRDefault="001A69B6" w:rsidP="001A69B6">
            <w:pPr>
              <w:rPr>
                <w:rFonts w:ascii="Arial" w:hAnsi="Arial" w:cs="Arial"/>
                <w:iCs/>
                <w:color w:val="000099"/>
                <w:sz w:val="22"/>
                <w:szCs w:val="22"/>
              </w:rPr>
            </w:pPr>
          </w:p>
        </w:tc>
      </w:tr>
      <w:tr w:rsidR="001A69B6" w:rsidRPr="00FC59B9" w14:paraId="2344165A" w14:textId="77777777" w:rsidTr="006C3BA4">
        <w:tc>
          <w:tcPr>
            <w:tcW w:w="1439" w:type="pct"/>
          </w:tcPr>
          <w:p w14:paraId="5F099111" w14:textId="11E0CCFC" w:rsidR="001A69B6" w:rsidRPr="00FC59B9" w:rsidRDefault="001A69B6" w:rsidP="001A69B6">
            <w:pPr>
              <w:rPr>
                <w:rFonts w:ascii="Arial" w:hAnsi="Arial" w:cs="Arial"/>
                <w:b/>
                <w:bCs/>
                <w:sz w:val="22"/>
                <w:szCs w:val="22"/>
              </w:rPr>
            </w:pPr>
            <w:r w:rsidRPr="00FC59B9">
              <w:rPr>
                <w:rFonts w:ascii="Arial" w:hAnsi="Arial" w:cs="Arial"/>
                <w:b/>
                <w:bCs/>
                <w:sz w:val="22"/>
                <w:szCs w:val="22"/>
              </w:rPr>
              <w:t>Reporting relationship</w:t>
            </w:r>
          </w:p>
        </w:tc>
        <w:tc>
          <w:tcPr>
            <w:tcW w:w="3561" w:type="pct"/>
          </w:tcPr>
          <w:p w14:paraId="3871AC0B" w14:textId="77777777" w:rsidR="001A69B6" w:rsidRPr="001A69B6" w:rsidRDefault="001A69B6" w:rsidP="001A69B6">
            <w:pPr>
              <w:rPr>
                <w:rFonts w:ascii="Arial" w:hAnsi="Arial" w:cs="Arial"/>
                <w:iCs/>
                <w:sz w:val="22"/>
                <w:szCs w:val="22"/>
              </w:rPr>
            </w:pPr>
            <w:r w:rsidRPr="001A69B6">
              <w:rPr>
                <w:rFonts w:ascii="Arial" w:hAnsi="Arial" w:cs="Arial"/>
                <w:iCs/>
                <w:sz w:val="22"/>
                <w:szCs w:val="22"/>
              </w:rPr>
              <w:t>All Children’s Disability Network Managers (CDNM’s) will be employed by either the HSE or a Section 38 funded agency. In areas where the agreed Lead Agency is a Section 39 funded non-statutory organisation, the manager will be seconded to that organisation from the HSE or Section 38 agency. The Children’s Disability Network Manager will report to the designated line manager within the organisational structure.</w:t>
            </w:r>
          </w:p>
          <w:p w14:paraId="7BE1FFCE" w14:textId="77777777" w:rsidR="001A69B6" w:rsidRPr="001A69B6" w:rsidRDefault="001A69B6" w:rsidP="001A69B6">
            <w:pPr>
              <w:rPr>
                <w:rFonts w:ascii="Arial" w:hAnsi="Arial" w:cs="Arial"/>
                <w:iCs/>
                <w:sz w:val="22"/>
                <w:szCs w:val="22"/>
              </w:rPr>
            </w:pPr>
          </w:p>
          <w:p w14:paraId="43D5EFCB" w14:textId="77777777" w:rsidR="001A69B6" w:rsidRDefault="001A69B6" w:rsidP="001A69B6">
            <w:pPr>
              <w:rPr>
                <w:rFonts w:ascii="Arial" w:hAnsi="Arial" w:cs="Arial"/>
                <w:iCs/>
                <w:sz w:val="22"/>
                <w:szCs w:val="22"/>
              </w:rPr>
            </w:pPr>
            <w:r w:rsidRPr="001A69B6">
              <w:rPr>
                <w:rFonts w:ascii="Arial" w:hAnsi="Arial" w:cs="Arial"/>
                <w:iCs/>
                <w:sz w:val="22"/>
                <w:szCs w:val="22"/>
              </w:rPr>
              <w:t>The CDNM for the HSE led CDNT will be accountable to the General Manager, Mid West Children’s Disability Services (or nominated officer) through the Children’s Disability Services Governance Group with respect to adherence to the model of service delivery, achievement of key objectives and performance against agreed Key Performance Indicators (KPIs).</w:t>
            </w:r>
          </w:p>
          <w:p w14:paraId="3CBC6A3A" w14:textId="419D1FB3" w:rsidR="001A69B6" w:rsidRPr="001A69B6" w:rsidRDefault="001A69B6" w:rsidP="001A69B6">
            <w:pPr>
              <w:rPr>
                <w:rFonts w:ascii="Arial" w:hAnsi="Arial" w:cs="Arial"/>
                <w:iCs/>
                <w:color w:val="000099"/>
                <w:sz w:val="22"/>
                <w:szCs w:val="22"/>
              </w:rPr>
            </w:pPr>
          </w:p>
        </w:tc>
      </w:tr>
      <w:tr w:rsidR="001A69B6" w:rsidRPr="00FC59B9" w14:paraId="0E89F2ED" w14:textId="77777777" w:rsidTr="006C3BA4">
        <w:tc>
          <w:tcPr>
            <w:tcW w:w="1439" w:type="pct"/>
          </w:tcPr>
          <w:p w14:paraId="061A4806" w14:textId="2D62C7C7" w:rsidR="001A69B6" w:rsidRPr="00FC59B9" w:rsidRDefault="001A69B6" w:rsidP="001A69B6">
            <w:pPr>
              <w:rPr>
                <w:rFonts w:ascii="Arial" w:hAnsi="Arial" w:cs="Arial"/>
                <w:b/>
                <w:bCs/>
                <w:sz w:val="22"/>
                <w:szCs w:val="22"/>
              </w:rPr>
            </w:pPr>
            <w:r w:rsidRPr="00FC59B9">
              <w:rPr>
                <w:rFonts w:ascii="Arial" w:hAnsi="Arial" w:cs="Arial"/>
                <w:b/>
                <w:bCs/>
                <w:sz w:val="22"/>
                <w:szCs w:val="22"/>
              </w:rPr>
              <w:t>Key working relationships</w:t>
            </w:r>
          </w:p>
          <w:p w14:paraId="3949D30A" w14:textId="77777777" w:rsidR="001A69B6" w:rsidRPr="00FC59B9" w:rsidRDefault="001A69B6" w:rsidP="001A69B6">
            <w:pPr>
              <w:rPr>
                <w:rFonts w:ascii="Arial" w:hAnsi="Arial" w:cs="Arial"/>
                <w:b/>
                <w:bCs/>
                <w:sz w:val="22"/>
                <w:szCs w:val="22"/>
              </w:rPr>
            </w:pPr>
          </w:p>
        </w:tc>
        <w:tc>
          <w:tcPr>
            <w:tcW w:w="3561" w:type="pct"/>
          </w:tcPr>
          <w:p w14:paraId="0120D102" w14:textId="77777777" w:rsidR="001A69B6" w:rsidRPr="001A69B6" w:rsidRDefault="001A69B6" w:rsidP="001A69B6">
            <w:pPr>
              <w:rPr>
                <w:rFonts w:ascii="Arial" w:hAnsi="Arial" w:cs="Arial"/>
                <w:iCs/>
                <w:sz w:val="22"/>
                <w:szCs w:val="22"/>
              </w:rPr>
            </w:pPr>
            <w:r w:rsidRPr="001A69B6">
              <w:rPr>
                <w:rFonts w:ascii="Arial" w:hAnsi="Arial" w:cs="Arial"/>
                <w:iCs/>
                <w:sz w:val="22"/>
                <w:szCs w:val="22"/>
              </w:rPr>
              <w:t>The CDNM will work collaboratively with the following:</w:t>
            </w:r>
          </w:p>
          <w:p w14:paraId="62FEDBAB" w14:textId="77777777" w:rsidR="001A69B6" w:rsidRPr="001A69B6" w:rsidRDefault="001A69B6" w:rsidP="001A69B6">
            <w:pPr>
              <w:pStyle w:val="ListParagraph"/>
              <w:numPr>
                <w:ilvl w:val="0"/>
                <w:numId w:val="15"/>
              </w:numPr>
              <w:spacing w:line="300" w:lineRule="atLeast"/>
              <w:ind w:left="360"/>
              <w:rPr>
                <w:rFonts w:ascii="Arial" w:hAnsi="Arial" w:cs="Arial"/>
                <w:sz w:val="22"/>
                <w:szCs w:val="22"/>
                <w:lang w:val="en-IE" w:eastAsia="en-IE"/>
              </w:rPr>
            </w:pPr>
            <w:r w:rsidRPr="001A69B6">
              <w:rPr>
                <w:rFonts w:ascii="Arial" w:hAnsi="Arial" w:cs="Arial"/>
                <w:sz w:val="22"/>
                <w:szCs w:val="22"/>
                <w:lang w:val="en-IE" w:eastAsia="en-IE"/>
              </w:rPr>
              <w:t>Lead Agency Management Team</w:t>
            </w:r>
          </w:p>
          <w:p w14:paraId="663E13D3" w14:textId="77777777" w:rsidR="001A69B6" w:rsidRPr="001A69B6" w:rsidRDefault="001A69B6" w:rsidP="001A69B6">
            <w:pPr>
              <w:pStyle w:val="ListParagraph"/>
              <w:numPr>
                <w:ilvl w:val="0"/>
                <w:numId w:val="15"/>
              </w:numPr>
              <w:spacing w:line="300" w:lineRule="atLeast"/>
              <w:ind w:left="360"/>
              <w:rPr>
                <w:rFonts w:ascii="Arial" w:hAnsi="Arial" w:cs="Arial"/>
                <w:sz w:val="22"/>
                <w:szCs w:val="22"/>
                <w:lang w:val="en-IE" w:eastAsia="en-IE"/>
              </w:rPr>
            </w:pPr>
            <w:r w:rsidRPr="001A69B6">
              <w:rPr>
                <w:rFonts w:ascii="Arial" w:hAnsi="Arial" w:cs="Arial"/>
                <w:sz w:val="22"/>
                <w:szCs w:val="22"/>
                <w:lang w:val="en-IE" w:eastAsia="en-IE"/>
              </w:rPr>
              <w:t>Head of Service, Mid West Disability Services</w:t>
            </w:r>
          </w:p>
          <w:p w14:paraId="768B6FBF" w14:textId="77777777" w:rsidR="001A69B6" w:rsidRPr="001A69B6" w:rsidRDefault="001A69B6" w:rsidP="001A69B6">
            <w:pPr>
              <w:pStyle w:val="ListParagraph"/>
              <w:numPr>
                <w:ilvl w:val="0"/>
                <w:numId w:val="15"/>
              </w:numPr>
              <w:spacing w:line="300" w:lineRule="atLeast"/>
              <w:ind w:left="360"/>
              <w:rPr>
                <w:rFonts w:ascii="Arial" w:hAnsi="Arial" w:cs="Arial"/>
                <w:sz w:val="22"/>
                <w:szCs w:val="22"/>
                <w:lang w:val="en-IE" w:eastAsia="en-IE"/>
              </w:rPr>
            </w:pPr>
            <w:r w:rsidRPr="001A69B6">
              <w:rPr>
                <w:rFonts w:ascii="Arial" w:hAnsi="Arial" w:cs="Arial"/>
                <w:sz w:val="22"/>
                <w:szCs w:val="22"/>
                <w:lang w:val="en-IE" w:eastAsia="en-IE"/>
              </w:rPr>
              <w:t>General Manager, Mid West Children's Disability Services</w:t>
            </w:r>
          </w:p>
          <w:p w14:paraId="5E4AFA61" w14:textId="77777777" w:rsidR="001A69B6" w:rsidRPr="001A69B6" w:rsidRDefault="001A69B6" w:rsidP="001A69B6">
            <w:pPr>
              <w:pStyle w:val="ListParagraph"/>
              <w:numPr>
                <w:ilvl w:val="0"/>
                <w:numId w:val="15"/>
              </w:numPr>
              <w:spacing w:line="300" w:lineRule="atLeast"/>
              <w:ind w:left="360"/>
              <w:rPr>
                <w:rFonts w:ascii="Arial" w:hAnsi="Arial" w:cs="Arial"/>
                <w:sz w:val="22"/>
                <w:szCs w:val="22"/>
                <w:lang w:val="en-IE" w:eastAsia="en-IE"/>
              </w:rPr>
            </w:pPr>
            <w:r w:rsidRPr="001A69B6">
              <w:rPr>
                <w:rFonts w:ascii="Arial" w:hAnsi="Arial" w:cs="Arial"/>
                <w:sz w:val="22"/>
                <w:szCs w:val="22"/>
                <w:lang w:val="en-IE" w:eastAsia="en-IE"/>
              </w:rPr>
              <w:t>The Disability Services Teams</w:t>
            </w:r>
          </w:p>
          <w:p w14:paraId="7D744F26" w14:textId="77777777" w:rsidR="001A69B6" w:rsidRPr="001A69B6" w:rsidRDefault="001A69B6" w:rsidP="001A69B6">
            <w:pPr>
              <w:pStyle w:val="ListParagraph"/>
              <w:numPr>
                <w:ilvl w:val="0"/>
                <w:numId w:val="15"/>
              </w:numPr>
              <w:spacing w:line="300" w:lineRule="atLeast"/>
              <w:ind w:left="360"/>
              <w:rPr>
                <w:rFonts w:ascii="Arial" w:hAnsi="Arial" w:cs="Arial"/>
                <w:sz w:val="22"/>
                <w:szCs w:val="22"/>
                <w:lang w:val="en-IE" w:eastAsia="en-IE"/>
              </w:rPr>
            </w:pPr>
            <w:r w:rsidRPr="001A69B6">
              <w:rPr>
                <w:rFonts w:ascii="Arial" w:hAnsi="Arial" w:cs="Arial"/>
                <w:sz w:val="22"/>
                <w:szCs w:val="22"/>
                <w:lang w:val="en-IE" w:eastAsia="en-IE"/>
              </w:rPr>
              <w:t>Children's Disability Network Managers (CDNMs)</w:t>
            </w:r>
          </w:p>
          <w:p w14:paraId="720D64EE" w14:textId="77777777" w:rsidR="001A69B6" w:rsidRPr="001A69B6" w:rsidRDefault="001A69B6" w:rsidP="001A69B6">
            <w:pPr>
              <w:pStyle w:val="ListParagraph"/>
              <w:numPr>
                <w:ilvl w:val="0"/>
                <w:numId w:val="15"/>
              </w:numPr>
              <w:spacing w:line="300" w:lineRule="atLeast"/>
              <w:ind w:left="360"/>
              <w:rPr>
                <w:rFonts w:ascii="Arial" w:hAnsi="Arial" w:cs="Arial"/>
                <w:sz w:val="22"/>
                <w:szCs w:val="22"/>
                <w:lang w:val="en-IE" w:eastAsia="en-IE"/>
              </w:rPr>
            </w:pPr>
            <w:r w:rsidRPr="001A69B6">
              <w:rPr>
                <w:rFonts w:ascii="Arial" w:hAnsi="Arial" w:cs="Arial"/>
                <w:sz w:val="22"/>
                <w:szCs w:val="22"/>
                <w:lang w:val="en-IE" w:eastAsia="en-IE"/>
              </w:rPr>
              <w:t>Head of Primary Care and the Primary Care Team</w:t>
            </w:r>
          </w:p>
          <w:p w14:paraId="06E5EFAE" w14:textId="77777777" w:rsidR="001A69B6" w:rsidRPr="001A69B6" w:rsidRDefault="001A69B6" w:rsidP="001A69B6">
            <w:pPr>
              <w:pStyle w:val="ListParagraph"/>
              <w:numPr>
                <w:ilvl w:val="0"/>
                <w:numId w:val="15"/>
              </w:numPr>
              <w:spacing w:line="300" w:lineRule="atLeast"/>
              <w:ind w:left="360"/>
              <w:rPr>
                <w:rFonts w:ascii="Arial" w:hAnsi="Arial" w:cs="Arial"/>
                <w:sz w:val="22"/>
                <w:szCs w:val="22"/>
                <w:lang w:val="en-IE" w:eastAsia="en-IE"/>
              </w:rPr>
            </w:pPr>
            <w:r w:rsidRPr="001A69B6">
              <w:rPr>
                <w:rFonts w:ascii="Arial" w:hAnsi="Arial" w:cs="Arial"/>
                <w:sz w:val="22"/>
                <w:szCs w:val="22"/>
                <w:lang w:val="en-IE" w:eastAsia="en-IE"/>
              </w:rPr>
              <w:t>Head of Mental Health and the Mental Health Team</w:t>
            </w:r>
          </w:p>
          <w:p w14:paraId="3E28AB5F" w14:textId="77777777" w:rsidR="001A69B6" w:rsidRPr="001A69B6" w:rsidRDefault="001A69B6" w:rsidP="001A69B6">
            <w:pPr>
              <w:pStyle w:val="ListParagraph"/>
              <w:numPr>
                <w:ilvl w:val="0"/>
                <w:numId w:val="15"/>
              </w:numPr>
              <w:spacing w:line="300" w:lineRule="atLeast"/>
              <w:ind w:left="360"/>
              <w:rPr>
                <w:rFonts w:ascii="Arial" w:hAnsi="Arial" w:cs="Arial"/>
                <w:sz w:val="22"/>
                <w:szCs w:val="22"/>
                <w:lang w:val="en-IE" w:eastAsia="en-IE"/>
              </w:rPr>
            </w:pPr>
            <w:r w:rsidRPr="001A69B6">
              <w:rPr>
                <w:rFonts w:ascii="Arial" w:hAnsi="Arial" w:cs="Arial"/>
                <w:sz w:val="22"/>
                <w:szCs w:val="22"/>
                <w:lang w:val="en-IE" w:eastAsia="en-IE"/>
              </w:rPr>
              <w:t>Community Healthcare Network Managers (CHNM’s)</w:t>
            </w:r>
          </w:p>
          <w:p w14:paraId="39432817" w14:textId="77777777" w:rsidR="001A69B6" w:rsidRPr="001A69B6" w:rsidRDefault="001A69B6" w:rsidP="001A69B6">
            <w:pPr>
              <w:pStyle w:val="ListParagraph"/>
              <w:numPr>
                <w:ilvl w:val="0"/>
                <w:numId w:val="15"/>
              </w:numPr>
              <w:spacing w:line="300" w:lineRule="atLeast"/>
              <w:ind w:left="360"/>
              <w:rPr>
                <w:rFonts w:ascii="Arial" w:hAnsi="Arial" w:cs="Arial"/>
                <w:sz w:val="22"/>
                <w:szCs w:val="22"/>
                <w:lang w:val="en-IE" w:eastAsia="en-IE"/>
              </w:rPr>
            </w:pPr>
            <w:r w:rsidRPr="001A69B6">
              <w:rPr>
                <w:rFonts w:ascii="Arial" w:hAnsi="Arial" w:cs="Arial"/>
                <w:sz w:val="22"/>
                <w:szCs w:val="22"/>
                <w:lang w:val="en-IE" w:eastAsia="en-IE"/>
              </w:rPr>
              <w:t>HSE and HSE-funded non-statutory organisations providing children's disability services within the Network</w:t>
            </w:r>
          </w:p>
          <w:p w14:paraId="6065C642" w14:textId="77777777" w:rsidR="001A69B6" w:rsidRPr="001A69B6" w:rsidRDefault="001A69B6" w:rsidP="001A69B6">
            <w:pPr>
              <w:pStyle w:val="ListParagraph"/>
              <w:numPr>
                <w:ilvl w:val="0"/>
                <w:numId w:val="15"/>
              </w:numPr>
              <w:spacing w:line="300" w:lineRule="atLeast"/>
              <w:ind w:left="360"/>
              <w:rPr>
                <w:rFonts w:ascii="Arial" w:hAnsi="Arial" w:cs="Arial"/>
                <w:sz w:val="22"/>
                <w:szCs w:val="22"/>
                <w:lang w:val="en-IE" w:eastAsia="en-IE"/>
              </w:rPr>
            </w:pPr>
            <w:r w:rsidRPr="001A69B6">
              <w:rPr>
                <w:rFonts w:ascii="Arial" w:hAnsi="Arial" w:cs="Arial"/>
                <w:sz w:val="22"/>
                <w:szCs w:val="22"/>
                <w:lang w:val="en-IE" w:eastAsia="en-IE"/>
              </w:rPr>
              <w:t>Heads of Discipline and Professional Discipline Leads across Lead Agencies and the HSE</w:t>
            </w:r>
          </w:p>
          <w:p w14:paraId="3B73ABE4" w14:textId="77777777" w:rsidR="001A69B6" w:rsidRPr="001A69B6" w:rsidRDefault="001A69B6" w:rsidP="001A69B6">
            <w:pPr>
              <w:pStyle w:val="ListParagraph"/>
              <w:numPr>
                <w:ilvl w:val="0"/>
                <w:numId w:val="15"/>
              </w:numPr>
              <w:spacing w:line="300" w:lineRule="atLeast"/>
              <w:ind w:left="360"/>
              <w:rPr>
                <w:rFonts w:ascii="Arial" w:hAnsi="Arial" w:cs="Arial"/>
                <w:sz w:val="22"/>
                <w:szCs w:val="22"/>
                <w:lang w:val="en-IE" w:eastAsia="en-IE"/>
              </w:rPr>
            </w:pPr>
            <w:r w:rsidRPr="001A69B6">
              <w:rPr>
                <w:rFonts w:ascii="Arial" w:hAnsi="Arial" w:cs="Arial"/>
                <w:sz w:val="22"/>
                <w:szCs w:val="22"/>
                <w:lang w:val="en-IE" w:eastAsia="en-IE"/>
              </w:rPr>
              <w:t>Network GP Lead</w:t>
            </w:r>
          </w:p>
          <w:p w14:paraId="5F962277" w14:textId="77777777" w:rsidR="001A69B6" w:rsidRPr="001A69B6" w:rsidRDefault="001A69B6" w:rsidP="001A69B6">
            <w:pPr>
              <w:pStyle w:val="ListParagraph"/>
              <w:numPr>
                <w:ilvl w:val="0"/>
                <w:numId w:val="15"/>
              </w:numPr>
              <w:spacing w:line="300" w:lineRule="atLeast"/>
              <w:ind w:left="360"/>
              <w:rPr>
                <w:rFonts w:ascii="Arial" w:hAnsi="Arial" w:cs="Arial"/>
                <w:sz w:val="22"/>
                <w:szCs w:val="22"/>
                <w:lang w:val="en-IE" w:eastAsia="en-IE"/>
              </w:rPr>
            </w:pPr>
            <w:r w:rsidRPr="001A69B6">
              <w:rPr>
                <w:rFonts w:ascii="Arial" w:hAnsi="Arial" w:cs="Arial"/>
                <w:sz w:val="22"/>
                <w:szCs w:val="22"/>
                <w:lang w:val="en-IE" w:eastAsia="en-IE"/>
              </w:rPr>
              <w:t>Education providers and education support services, including schools and NEPS</w:t>
            </w:r>
          </w:p>
          <w:p w14:paraId="1DB52ADD" w14:textId="77777777" w:rsidR="001A69B6" w:rsidRPr="001A69B6" w:rsidRDefault="001A69B6" w:rsidP="001A69B6">
            <w:pPr>
              <w:pStyle w:val="ListParagraph"/>
              <w:numPr>
                <w:ilvl w:val="0"/>
                <w:numId w:val="15"/>
              </w:numPr>
              <w:spacing w:line="300" w:lineRule="atLeast"/>
              <w:ind w:left="360"/>
              <w:rPr>
                <w:rFonts w:ascii="Arial" w:hAnsi="Arial" w:cs="Arial"/>
                <w:sz w:val="22"/>
                <w:szCs w:val="22"/>
                <w:lang w:val="en-IE" w:eastAsia="en-IE"/>
              </w:rPr>
            </w:pPr>
            <w:r w:rsidRPr="001A69B6">
              <w:rPr>
                <w:rFonts w:ascii="Arial" w:hAnsi="Arial" w:cs="Arial"/>
                <w:sz w:val="22"/>
                <w:szCs w:val="22"/>
                <w:lang w:val="en-IE" w:eastAsia="en-IE"/>
              </w:rPr>
              <w:t xml:space="preserve">Key Personnel in other Divisions, agencies and relevant organisations </w:t>
            </w:r>
          </w:p>
          <w:p w14:paraId="4A3A2EE2" w14:textId="77777777" w:rsidR="001A69B6" w:rsidRPr="001A69B6" w:rsidRDefault="001A69B6" w:rsidP="001A69B6">
            <w:pPr>
              <w:pStyle w:val="ListParagraph"/>
              <w:numPr>
                <w:ilvl w:val="0"/>
                <w:numId w:val="15"/>
              </w:numPr>
              <w:spacing w:line="300" w:lineRule="atLeast"/>
              <w:ind w:left="360"/>
              <w:rPr>
                <w:rFonts w:ascii="Arial" w:hAnsi="Arial" w:cs="Arial"/>
                <w:sz w:val="22"/>
                <w:szCs w:val="22"/>
                <w:lang w:val="en-IE" w:eastAsia="en-IE"/>
              </w:rPr>
            </w:pPr>
            <w:r w:rsidRPr="001A69B6">
              <w:rPr>
                <w:rFonts w:ascii="Arial" w:hAnsi="Arial" w:cs="Arial"/>
                <w:sz w:val="22"/>
                <w:szCs w:val="22"/>
                <w:lang w:val="en-IE" w:eastAsia="en-IE"/>
              </w:rPr>
              <w:t xml:space="preserve">Children and young people accessing services and their families/carers </w:t>
            </w:r>
          </w:p>
          <w:p w14:paraId="7B13C465" w14:textId="5FD53873" w:rsidR="001A69B6" w:rsidRPr="006D137B" w:rsidRDefault="001A69B6" w:rsidP="001A69B6">
            <w:pPr>
              <w:pStyle w:val="ListParagraph"/>
              <w:numPr>
                <w:ilvl w:val="0"/>
                <w:numId w:val="15"/>
              </w:numPr>
              <w:spacing w:line="300" w:lineRule="atLeast"/>
              <w:ind w:left="360"/>
              <w:rPr>
                <w:rFonts w:ascii="Arial" w:hAnsi="Arial" w:cs="Arial"/>
                <w:sz w:val="22"/>
                <w:szCs w:val="22"/>
                <w:lang w:val="en-IE" w:eastAsia="en-IE"/>
              </w:rPr>
            </w:pPr>
            <w:r w:rsidRPr="001A69B6">
              <w:rPr>
                <w:rFonts w:ascii="Arial" w:hAnsi="Arial" w:cs="Arial"/>
                <w:sz w:val="22"/>
                <w:szCs w:val="22"/>
                <w:lang w:val="en-IE" w:eastAsia="en-IE"/>
              </w:rPr>
              <w:t>Tusla and other statutory agencies</w:t>
            </w:r>
          </w:p>
          <w:p w14:paraId="40625FCF" w14:textId="77777777" w:rsidR="001A69B6" w:rsidRPr="001A69B6" w:rsidRDefault="001A69B6" w:rsidP="001A69B6">
            <w:pPr>
              <w:rPr>
                <w:rFonts w:ascii="Arial" w:hAnsi="Arial" w:cs="Arial"/>
                <w:iCs/>
                <w:sz w:val="22"/>
                <w:szCs w:val="22"/>
              </w:rPr>
            </w:pPr>
          </w:p>
          <w:p w14:paraId="190271A0" w14:textId="77777777" w:rsidR="001A69B6" w:rsidRPr="00303D10" w:rsidRDefault="001A69B6" w:rsidP="001A69B6">
            <w:pPr>
              <w:spacing w:line="300" w:lineRule="atLeast"/>
              <w:rPr>
                <w:rFonts w:ascii="Arial" w:hAnsi="Arial" w:cs="Arial"/>
                <w:b/>
                <w:i/>
                <w:iCs/>
                <w:sz w:val="22"/>
                <w:szCs w:val="22"/>
                <w:lang w:val="en-IE" w:eastAsia="en-IE"/>
              </w:rPr>
            </w:pPr>
            <w:r w:rsidRPr="00303D10">
              <w:rPr>
                <w:rFonts w:ascii="Arial" w:hAnsi="Arial" w:cs="Arial"/>
                <w:b/>
                <w:i/>
                <w:iCs/>
                <w:sz w:val="22"/>
                <w:szCs w:val="22"/>
                <w:lang w:val="en-IE" w:eastAsia="en-IE"/>
              </w:rPr>
              <w:t>The key working relationships identified are not exhaustive. The post holder will be expected to build, maintain and strengthen effective collaborative relationships across health, education, social care and other relevant sectors to support the delivery of high-quality, integrated services for children and young people and their families</w:t>
            </w:r>
          </w:p>
          <w:p w14:paraId="78DE9869" w14:textId="4E649EF7" w:rsidR="001A69B6" w:rsidRPr="001A69B6" w:rsidRDefault="001A69B6" w:rsidP="001A69B6">
            <w:pPr>
              <w:pStyle w:val="ListParagraph"/>
              <w:rPr>
                <w:rFonts w:ascii="Arial" w:hAnsi="Arial" w:cs="Arial"/>
                <w:iCs/>
                <w:color w:val="000099"/>
                <w:sz w:val="22"/>
                <w:szCs w:val="22"/>
              </w:rPr>
            </w:pPr>
          </w:p>
        </w:tc>
      </w:tr>
      <w:tr w:rsidR="001A69B6" w:rsidRPr="00FC59B9" w14:paraId="11F49E6D" w14:textId="77777777" w:rsidTr="006C3BA4">
        <w:tc>
          <w:tcPr>
            <w:tcW w:w="1439" w:type="pct"/>
          </w:tcPr>
          <w:p w14:paraId="5D392E76" w14:textId="54240C99" w:rsidR="001A69B6" w:rsidRPr="00FC59B9" w:rsidRDefault="001A69B6" w:rsidP="001A69B6">
            <w:pPr>
              <w:rPr>
                <w:rFonts w:ascii="Arial" w:hAnsi="Arial" w:cs="Arial"/>
                <w:b/>
                <w:bCs/>
                <w:sz w:val="22"/>
                <w:szCs w:val="22"/>
              </w:rPr>
            </w:pPr>
            <w:r w:rsidRPr="00FC59B9">
              <w:rPr>
                <w:rFonts w:ascii="Arial" w:hAnsi="Arial" w:cs="Arial"/>
                <w:b/>
                <w:bCs/>
                <w:sz w:val="22"/>
                <w:szCs w:val="22"/>
              </w:rPr>
              <w:lastRenderedPageBreak/>
              <w:t xml:space="preserve">Purpose of the post </w:t>
            </w:r>
          </w:p>
        </w:tc>
        <w:tc>
          <w:tcPr>
            <w:tcW w:w="3561" w:type="pct"/>
          </w:tcPr>
          <w:p w14:paraId="2767EBAD" w14:textId="77777777" w:rsidR="001A69B6" w:rsidRPr="001A69B6" w:rsidRDefault="001A69B6" w:rsidP="001A69B6">
            <w:pPr>
              <w:spacing w:line="300" w:lineRule="atLeast"/>
              <w:rPr>
                <w:rFonts w:ascii="Arial" w:hAnsi="Arial" w:cs="Arial"/>
                <w:sz w:val="22"/>
                <w:szCs w:val="22"/>
                <w:lang w:val="en-IE" w:eastAsia="en-IE"/>
              </w:rPr>
            </w:pPr>
            <w:r w:rsidRPr="001A69B6">
              <w:rPr>
                <w:rFonts w:ascii="Arial" w:hAnsi="Arial" w:cs="Arial"/>
                <w:sz w:val="22"/>
                <w:szCs w:val="22"/>
                <w:lang w:val="en-IE" w:eastAsia="en-IE"/>
              </w:rPr>
              <w:t>The Children's Disability Network Manager (CDNM) has accountability and responsibility for the leadership, management, development and delivery of high-quality, safe, integrated and family-centred children's disability services within a designated Children's Disability Network.</w:t>
            </w:r>
          </w:p>
          <w:p w14:paraId="58C904CB" w14:textId="77777777" w:rsidR="001A69B6" w:rsidRPr="001A69B6" w:rsidRDefault="001A69B6" w:rsidP="001A69B6">
            <w:pPr>
              <w:spacing w:line="300" w:lineRule="atLeast"/>
              <w:rPr>
                <w:rFonts w:ascii="Arial" w:hAnsi="Arial" w:cs="Arial"/>
                <w:sz w:val="22"/>
                <w:szCs w:val="22"/>
                <w:lang w:val="en-IE" w:eastAsia="en-IE"/>
              </w:rPr>
            </w:pPr>
          </w:p>
          <w:p w14:paraId="32C9BB62" w14:textId="77777777" w:rsidR="001A69B6" w:rsidRPr="001A69B6" w:rsidRDefault="001A69B6" w:rsidP="001A69B6">
            <w:pPr>
              <w:spacing w:line="300" w:lineRule="atLeast"/>
              <w:rPr>
                <w:rFonts w:ascii="Arial" w:hAnsi="Arial" w:cs="Arial"/>
                <w:sz w:val="22"/>
                <w:szCs w:val="22"/>
                <w:lang w:val="en-IE" w:eastAsia="en-IE"/>
              </w:rPr>
            </w:pPr>
            <w:r w:rsidRPr="001A69B6">
              <w:rPr>
                <w:rFonts w:ascii="Arial" w:hAnsi="Arial" w:cs="Arial"/>
                <w:sz w:val="22"/>
                <w:szCs w:val="22"/>
                <w:lang w:val="en-IE" w:eastAsia="en-IE"/>
              </w:rPr>
              <w:t>Reporting to the Lead Agency (HSE/Section 38/39), the CDNM is responsible for ensuring that services are delivered in accordance with national policy, legislation, regulatory requirements and agreed service delivery frameworks, including the principles of the Progressing Disability Services for Children and Young People (PDS) programme. The post holder will ensure that services are responsive to the needs of children, young people and their families, promote best practice, and maximise outcomes through interdisciplinary team working and person-centred service delivery.</w:t>
            </w:r>
          </w:p>
          <w:p w14:paraId="00267E10" w14:textId="77777777" w:rsidR="001A69B6" w:rsidRPr="001A69B6" w:rsidRDefault="001A69B6" w:rsidP="001A69B6">
            <w:pPr>
              <w:spacing w:line="300" w:lineRule="atLeast"/>
              <w:rPr>
                <w:rFonts w:ascii="Arial" w:hAnsi="Arial" w:cs="Arial"/>
                <w:sz w:val="22"/>
                <w:szCs w:val="22"/>
                <w:lang w:val="en-IE" w:eastAsia="en-IE"/>
              </w:rPr>
            </w:pPr>
          </w:p>
          <w:p w14:paraId="5FBEEF06" w14:textId="77777777" w:rsidR="001A69B6" w:rsidRPr="001A69B6" w:rsidRDefault="001A69B6" w:rsidP="001A69B6">
            <w:pPr>
              <w:spacing w:line="300" w:lineRule="atLeast"/>
              <w:rPr>
                <w:rFonts w:ascii="Arial" w:hAnsi="Arial" w:cs="Arial"/>
                <w:sz w:val="22"/>
                <w:szCs w:val="22"/>
                <w:lang w:val="en-IE" w:eastAsia="en-IE"/>
              </w:rPr>
            </w:pPr>
            <w:r w:rsidRPr="001A69B6">
              <w:rPr>
                <w:rFonts w:ascii="Arial" w:hAnsi="Arial" w:cs="Arial"/>
                <w:sz w:val="22"/>
                <w:szCs w:val="22"/>
                <w:lang w:val="en-IE" w:eastAsia="en-IE"/>
              </w:rPr>
              <w:t>The CDNM has responsibility for the effective management of the resources assigned to the network, including workforce, financial and operational resources, and will provide leadership in relation to service planning, performance management, quality improvement, governance and risk management.</w:t>
            </w:r>
          </w:p>
          <w:p w14:paraId="3AE49066" w14:textId="77777777" w:rsidR="001A69B6" w:rsidRPr="001A69B6" w:rsidRDefault="001A69B6" w:rsidP="001A69B6">
            <w:pPr>
              <w:spacing w:line="300" w:lineRule="atLeast"/>
              <w:rPr>
                <w:rFonts w:ascii="Arial" w:hAnsi="Arial" w:cs="Arial"/>
                <w:sz w:val="22"/>
                <w:szCs w:val="22"/>
                <w:lang w:val="en-IE" w:eastAsia="en-IE"/>
              </w:rPr>
            </w:pPr>
          </w:p>
          <w:p w14:paraId="6D846B66" w14:textId="77777777" w:rsidR="001A69B6" w:rsidRPr="001A69B6" w:rsidRDefault="001A69B6" w:rsidP="001A69B6">
            <w:pPr>
              <w:spacing w:line="300" w:lineRule="atLeast"/>
              <w:rPr>
                <w:rFonts w:ascii="Arial" w:hAnsi="Arial" w:cs="Arial"/>
                <w:sz w:val="22"/>
                <w:szCs w:val="22"/>
                <w:lang w:val="en-IE" w:eastAsia="en-IE"/>
              </w:rPr>
            </w:pPr>
            <w:r w:rsidRPr="001A69B6">
              <w:rPr>
                <w:rFonts w:ascii="Arial" w:hAnsi="Arial" w:cs="Arial"/>
                <w:sz w:val="22"/>
                <w:szCs w:val="22"/>
                <w:lang w:val="en-IE" w:eastAsia="en-IE"/>
              </w:rPr>
              <w:t>The post holder will provide day-to-day operational line management to Children's Disability Network Team (CDNT) staff and will ensure appropriate clinical governance and professional supervision arrangements are in place for all clinicians within the service. The CDNM will work collaboratively with children and families, professional discipline leads, education providers, statutory agencies and other key stakeholders to support coordinated service delivery and continuous service improvement.</w:t>
            </w:r>
          </w:p>
          <w:p w14:paraId="0C1919CD" w14:textId="77777777" w:rsidR="001A69B6" w:rsidRPr="001A69B6" w:rsidRDefault="001A69B6" w:rsidP="001A69B6">
            <w:pPr>
              <w:rPr>
                <w:rFonts w:ascii="Arial" w:hAnsi="Arial" w:cs="Arial"/>
                <w:iCs/>
                <w:sz w:val="22"/>
                <w:szCs w:val="22"/>
              </w:rPr>
            </w:pPr>
          </w:p>
          <w:p w14:paraId="39FF76C2" w14:textId="77777777" w:rsidR="001A69B6" w:rsidRPr="001A69B6" w:rsidRDefault="001A69B6" w:rsidP="001A69B6">
            <w:pPr>
              <w:spacing w:line="300" w:lineRule="atLeast"/>
              <w:rPr>
                <w:rFonts w:ascii="Arial" w:hAnsi="Arial" w:cs="Arial"/>
                <w:sz w:val="22"/>
                <w:szCs w:val="22"/>
                <w:lang w:val="en-IE" w:eastAsia="en-IE"/>
              </w:rPr>
            </w:pPr>
            <w:r w:rsidRPr="001A69B6">
              <w:rPr>
                <w:rFonts w:ascii="Arial" w:hAnsi="Arial" w:cs="Arial"/>
                <w:sz w:val="22"/>
                <w:szCs w:val="22"/>
                <w:lang w:val="en-IE" w:eastAsia="en-IE"/>
              </w:rPr>
              <w:t>The CDNM will be supported in this regard by agreed clinical governance arrangements within the Lead Agency or Integrated Health Area (IHA), informed by evidence-based practice.</w:t>
            </w:r>
          </w:p>
          <w:p w14:paraId="3875957D" w14:textId="321C356A" w:rsidR="001A69B6" w:rsidRPr="001A69B6" w:rsidRDefault="001A69B6" w:rsidP="001A69B6">
            <w:pPr>
              <w:rPr>
                <w:rFonts w:ascii="Arial" w:hAnsi="Arial" w:cs="Arial"/>
                <w:iCs/>
                <w:color w:val="000099"/>
                <w:sz w:val="22"/>
                <w:szCs w:val="22"/>
              </w:rPr>
            </w:pPr>
          </w:p>
        </w:tc>
      </w:tr>
      <w:tr w:rsidR="001A69B6" w:rsidRPr="00FC59B9" w14:paraId="6FC4F317" w14:textId="77777777" w:rsidTr="006C3BA4">
        <w:tc>
          <w:tcPr>
            <w:tcW w:w="1439" w:type="pct"/>
          </w:tcPr>
          <w:p w14:paraId="706E700B" w14:textId="6700C137" w:rsidR="001A69B6" w:rsidRPr="00FC59B9" w:rsidRDefault="001A69B6" w:rsidP="001A69B6">
            <w:pPr>
              <w:rPr>
                <w:rFonts w:ascii="Arial" w:hAnsi="Arial" w:cs="Arial"/>
                <w:b/>
                <w:bCs/>
                <w:sz w:val="22"/>
                <w:szCs w:val="22"/>
              </w:rPr>
            </w:pPr>
            <w:r w:rsidRPr="00FC59B9">
              <w:rPr>
                <w:rFonts w:ascii="Arial" w:hAnsi="Arial" w:cs="Arial"/>
                <w:b/>
                <w:bCs/>
                <w:sz w:val="22"/>
                <w:szCs w:val="22"/>
              </w:rPr>
              <w:t>Principal duties and responsibilities</w:t>
            </w:r>
          </w:p>
          <w:p w14:paraId="57CD5BE4" w14:textId="77777777" w:rsidR="001A69B6" w:rsidRPr="00FC59B9" w:rsidRDefault="001A69B6" w:rsidP="001A69B6">
            <w:pPr>
              <w:rPr>
                <w:rFonts w:ascii="Arial" w:hAnsi="Arial" w:cs="Arial"/>
                <w:b/>
                <w:bCs/>
                <w:sz w:val="22"/>
                <w:szCs w:val="22"/>
              </w:rPr>
            </w:pPr>
          </w:p>
        </w:tc>
        <w:tc>
          <w:tcPr>
            <w:tcW w:w="3561" w:type="pct"/>
          </w:tcPr>
          <w:p w14:paraId="4DFD0BEC" w14:textId="77777777" w:rsidR="001A69B6" w:rsidRPr="001A69B6" w:rsidRDefault="001A69B6" w:rsidP="001A69B6">
            <w:pPr>
              <w:rPr>
                <w:rFonts w:ascii="Arial" w:hAnsi="Arial" w:cs="Arial"/>
                <w:b/>
                <w:iCs/>
                <w:sz w:val="22"/>
                <w:szCs w:val="22"/>
              </w:rPr>
            </w:pPr>
            <w:r w:rsidRPr="001A69B6">
              <w:rPr>
                <w:rFonts w:ascii="Arial" w:hAnsi="Arial" w:cs="Arial"/>
                <w:b/>
                <w:iCs/>
                <w:sz w:val="22"/>
                <w:szCs w:val="22"/>
              </w:rPr>
              <w:t>Professional / Clinical /Administrative</w:t>
            </w:r>
          </w:p>
          <w:p w14:paraId="7FBF439B"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 xml:space="preserve">To promote a child and family-centred practice within the Lead Agency </w:t>
            </w:r>
            <w:r w:rsidRPr="001A69B6">
              <w:rPr>
                <w:rFonts w:ascii="Arial" w:hAnsi="Arial" w:cs="Arial"/>
                <w:sz w:val="22"/>
                <w:szCs w:val="22"/>
                <w:lang w:val="en-IE" w:eastAsia="en-IE"/>
              </w:rPr>
              <w:t>(HSE/Section 38/39)</w:t>
            </w:r>
            <w:r w:rsidRPr="001A69B6">
              <w:rPr>
                <w:rFonts w:ascii="Arial" w:hAnsi="Arial" w:cs="Arial"/>
                <w:iCs/>
                <w:sz w:val="22"/>
                <w:szCs w:val="22"/>
              </w:rPr>
              <w:t>.</w:t>
            </w:r>
          </w:p>
          <w:p w14:paraId="6791A092"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provide strategic leadership and direction for the team which results in the delivery of effective, efficient, quality assured and person-centred services in collaboration with the Lead Agency and in line with National Policy.</w:t>
            </w:r>
          </w:p>
          <w:p w14:paraId="58C9E644"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lastRenderedPageBreak/>
              <w:t>To be accountable for the management, monitoring, reporting and control of all financial allocations (pay and non-pay) and assigned budgets associated with the delivery of Children's Disability Services within the network, in accordance with HSE and Lead Agency financial policies and procedures.</w:t>
            </w:r>
          </w:p>
          <w:p w14:paraId="5493A7C0"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promote evidence-based practice in collaboration with the professional discipline leads.</w:t>
            </w:r>
          </w:p>
          <w:p w14:paraId="3F9763EA"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provide assurance regarding the professional and clinical supervision of each clinician working in the Children’s Disability Network service.</w:t>
            </w:r>
          </w:p>
          <w:p w14:paraId="2DE0E8D1"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In order to maintain clinical currency, the post holder will be required to undertake appropriate continuous professional development and may be required to carry a small case load from time to time.</w:t>
            </w:r>
          </w:p>
          <w:p w14:paraId="2850677A"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be responsible for agreeing and implementing clinical pathways and oversee the timetabling/scheduling needed to achieve these pathways.</w:t>
            </w:r>
          </w:p>
          <w:p w14:paraId="2F9E8D16"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manage referral intake meetings, referral waiting lists and caseloads inclusive of assessment, intervention, review pathways and discharge processes.</w:t>
            </w:r>
          </w:p>
          <w:p w14:paraId="70974FB1"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be actively involved in leading and supporting continuous quality improvement initiatives.</w:t>
            </w:r>
          </w:p>
          <w:p w14:paraId="77D93D2C"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work with and lead the team in identifying and developing Policies, Protocols, Procedures and Guidelines (PPPGs) as required.</w:t>
            </w:r>
          </w:p>
          <w:p w14:paraId="640CB532"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lead on development and implementation of Standard Operating Procedures (SOPs) as required.</w:t>
            </w:r>
          </w:p>
          <w:p w14:paraId="569034E0"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co-ordinate and chair team meetings as appropriate.</w:t>
            </w:r>
          </w:p>
          <w:p w14:paraId="75495CEC"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co-ordinate responses to PQs, complaints, incidents, health and safety matters and liaise with child safeguarding processes in accordance with Lead Agency Policy / HSE requirements.</w:t>
            </w:r>
          </w:p>
          <w:p w14:paraId="1A7ECAFD"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be responsible for facilities management in consultation and agreement with the Lead Agency as appropriate including ensuring clinical and non-clinical spaces and other resources are appropriate to service user needs and are used to maximum effect.</w:t>
            </w:r>
          </w:p>
          <w:p w14:paraId="0D3E0C21"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liaise with external agencies and services as appropriate – respite services, schools, NEPS, TUSLA, etc.</w:t>
            </w:r>
          </w:p>
          <w:p w14:paraId="2063F4A7"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manage and audit team performance including achievement of national and area level KPIs, and agreed service user outcomes.</w:t>
            </w:r>
          </w:p>
          <w:p w14:paraId="35AD7A05"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implement and audit the agreed care planning model inclusive of Key Worker and the Individualised Family Service Plan (IFSP).</w:t>
            </w:r>
          </w:p>
          <w:p w14:paraId="5B2ED301"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Responsible for compliance with all relevant General Data Protection Regulation (GDPR) Legislation.</w:t>
            </w:r>
          </w:p>
          <w:p w14:paraId="2E61A841"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develop and maintain links between primary and tertiary services.</w:t>
            </w:r>
          </w:p>
          <w:p w14:paraId="738085C0"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 xml:space="preserve">To provide effective communication with families and children, including establishment of communication links with the users of the service, ensuring feedback is considered and evaluated in terms of service delivery and required service improvements. </w:t>
            </w:r>
          </w:p>
          <w:p w14:paraId="2498032C"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Responsible for building links with community supports and parent representative groups to maximise inclusion and service user participation.</w:t>
            </w:r>
          </w:p>
          <w:p w14:paraId="76BE8287"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 xml:space="preserve">To liaise with professional discipline leads /heads of discipline regarding students and professional volunteer placements. </w:t>
            </w:r>
          </w:p>
          <w:p w14:paraId="05A26331"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manage non-professional volunteer placements.</w:t>
            </w:r>
          </w:p>
          <w:p w14:paraId="41C402E0"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liaise with other CDNMs and professional discipline leads as required.</w:t>
            </w:r>
          </w:p>
          <w:p w14:paraId="17AF2E6F"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lastRenderedPageBreak/>
              <w:t>To analyse, project and anticipate demand for services and supports.</w:t>
            </w:r>
          </w:p>
          <w:p w14:paraId="369510BF"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liaise with staff, staff representative organisations and Employee Relations Departments on service / staff issues in line with current HSE / Lead Agency policy, frameworks and ethos.</w:t>
            </w:r>
          </w:p>
          <w:p w14:paraId="0FB0409D"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develop a shared sense of commitment and participation among staff in the management of change.</w:t>
            </w:r>
          </w:p>
          <w:p w14:paraId="77AB769D"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promote a culture that values diversity and respect in the workplace.</w:t>
            </w:r>
          </w:p>
          <w:p w14:paraId="07F24BFE"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manage the network service in line with the agreed policies and procedures as relevant to the discharge of functions associated with the role.</w:t>
            </w:r>
          </w:p>
          <w:p w14:paraId="7559F290"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engage in IT developments as they apply to service user and service administration.</w:t>
            </w:r>
          </w:p>
          <w:p w14:paraId="16BB6D5C"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2F5F1D64"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support staff in delivering high quality services through team working, team development and proactive quality and risk management.</w:t>
            </w:r>
          </w:p>
          <w:p w14:paraId="6EF75D4B" w14:textId="77777777" w:rsidR="001A69B6" w:rsidRPr="001A69B6" w:rsidRDefault="001A69B6" w:rsidP="001A69B6">
            <w:pPr>
              <w:pStyle w:val="ListParagraph"/>
              <w:numPr>
                <w:ilvl w:val="0"/>
                <w:numId w:val="16"/>
              </w:numPr>
              <w:rPr>
                <w:rFonts w:ascii="Arial" w:hAnsi="Arial" w:cs="Arial"/>
                <w:iCs/>
                <w:sz w:val="22"/>
                <w:szCs w:val="22"/>
              </w:rPr>
            </w:pPr>
            <w:r w:rsidRPr="001A69B6">
              <w:rPr>
                <w:rFonts w:ascii="Arial" w:hAnsi="Arial" w:cs="Arial"/>
                <w:iCs/>
                <w:sz w:val="22"/>
                <w:szCs w:val="22"/>
              </w:rPr>
              <w:t>To identify, assess, manage and monitor risk within their area of responsibility.</w:t>
            </w:r>
          </w:p>
          <w:p w14:paraId="2A85AD72" w14:textId="77777777" w:rsidR="001A69B6" w:rsidRPr="001A69B6" w:rsidRDefault="001A69B6" w:rsidP="001A69B6">
            <w:pPr>
              <w:rPr>
                <w:rFonts w:ascii="Arial" w:hAnsi="Arial" w:cs="Arial"/>
                <w:iCs/>
                <w:sz w:val="22"/>
                <w:szCs w:val="22"/>
              </w:rPr>
            </w:pPr>
          </w:p>
          <w:p w14:paraId="655BBA3D" w14:textId="77777777" w:rsidR="001A69B6" w:rsidRPr="001A69B6" w:rsidRDefault="001A69B6" w:rsidP="001A69B6">
            <w:pPr>
              <w:rPr>
                <w:rFonts w:ascii="Arial" w:hAnsi="Arial" w:cs="Arial"/>
                <w:b/>
                <w:iCs/>
                <w:sz w:val="22"/>
                <w:szCs w:val="22"/>
              </w:rPr>
            </w:pPr>
            <w:r w:rsidRPr="001A69B6">
              <w:rPr>
                <w:rFonts w:ascii="Arial" w:hAnsi="Arial" w:cs="Arial"/>
                <w:b/>
                <w:iCs/>
                <w:sz w:val="22"/>
                <w:szCs w:val="22"/>
              </w:rPr>
              <w:t>Personnel</w:t>
            </w:r>
          </w:p>
          <w:p w14:paraId="0B04AF79" w14:textId="77777777" w:rsidR="001A69B6" w:rsidRPr="001A69B6" w:rsidRDefault="001A69B6" w:rsidP="001A69B6">
            <w:pPr>
              <w:pStyle w:val="ListParagraph"/>
              <w:numPr>
                <w:ilvl w:val="0"/>
                <w:numId w:val="17"/>
              </w:numPr>
              <w:rPr>
                <w:rFonts w:ascii="Arial" w:hAnsi="Arial" w:cs="Arial"/>
                <w:iCs/>
                <w:sz w:val="22"/>
                <w:szCs w:val="22"/>
              </w:rPr>
            </w:pPr>
            <w:r w:rsidRPr="001A69B6">
              <w:rPr>
                <w:rFonts w:ascii="Arial" w:hAnsi="Arial" w:cs="Arial"/>
                <w:iCs/>
                <w:sz w:val="22"/>
                <w:szCs w:val="22"/>
              </w:rPr>
              <w:t>To be responsible for the operational work of the team(s).</w:t>
            </w:r>
          </w:p>
          <w:p w14:paraId="4DCC6B5B" w14:textId="77777777" w:rsidR="001A69B6" w:rsidRPr="001A69B6" w:rsidRDefault="001A69B6" w:rsidP="001A69B6">
            <w:pPr>
              <w:pStyle w:val="ListParagraph"/>
              <w:numPr>
                <w:ilvl w:val="0"/>
                <w:numId w:val="17"/>
              </w:numPr>
              <w:rPr>
                <w:rFonts w:ascii="Arial" w:hAnsi="Arial" w:cs="Arial"/>
                <w:iCs/>
                <w:sz w:val="22"/>
                <w:szCs w:val="22"/>
              </w:rPr>
            </w:pPr>
            <w:r w:rsidRPr="001A69B6">
              <w:rPr>
                <w:rFonts w:ascii="Arial" w:hAnsi="Arial" w:cs="Arial"/>
                <w:sz w:val="22"/>
                <w:szCs w:val="22"/>
                <w:lang w:val="en-IE" w:eastAsia="en-IE"/>
              </w:rPr>
              <w:t>To ensure appropriate day to day operational line management for all Children's Disability Network Team staff.</w:t>
            </w:r>
          </w:p>
          <w:p w14:paraId="363F56F4" w14:textId="77777777" w:rsidR="001A69B6" w:rsidRPr="001A69B6" w:rsidRDefault="001A69B6" w:rsidP="001A69B6">
            <w:pPr>
              <w:pStyle w:val="ListParagraph"/>
              <w:numPr>
                <w:ilvl w:val="0"/>
                <w:numId w:val="17"/>
              </w:numPr>
              <w:rPr>
                <w:rFonts w:ascii="Arial" w:hAnsi="Arial" w:cs="Arial"/>
                <w:iCs/>
                <w:sz w:val="22"/>
                <w:szCs w:val="22"/>
              </w:rPr>
            </w:pPr>
            <w:r w:rsidRPr="001A69B6">
              <w:rPr>
                <w:rFonts w:ascii="Arial" w:hAnsi="Arial" w:cs="Arial"/>
                <w:iCs/>
                <w:sz w:val="22"/>
                <w:szCs w:val="22"/>
              </w:rPr>
              <w:t>To manage seconded staff in line with the Secondment Policy.</w:t>
            </w:r>
          </w:p>
          <w:p w14:paraId="36F7A0C3" w14:textId="77777777" w:rsidR="001A69B6" w:rsidRPr="001A69B6" w:rsidRDefault="001A69B6" w:rsidP="001A69B6">
            <w:pPr>
              <w:pStyle w:val="ListParagraph"/>
              <w:numPr>
                <w:ilvl w:val="0"/>
                <w:numId w:val="17"/>
              </w:numPr>
              <w:rPr>
                <w:rFonts w:ascii="Arial" w:hAnsi="Arial" w:cs="Arial"/>
                <w:iCs/>
                <w:sz w:val="22"/>
                <w:szCs w:val="22"/>
              </w:rPr>
            </w:pPr>
            <w:r w:rsidRPr="001A69B6">
              <w:rPr>
                <w:rFonts w:ascii="Arial" w:hAnsi="Arial" w:cs="Arial"/>
                <w:iCs/>
                <w:sz w:val="22"/>
                <w:szCs w:val="22"/>
              </w:rPr>
              <w:t>Foster a high level of morale among staff by effective motivation and communication.</w:t>
            </w:r>
          </w:p>
          <w:p w14:paraId="54DF35AD" w14:textId="77777777" w:rsidR="001A69B6" w:rsidRPr="001A69B6" w:rsidRDefault="001A69B6" w:rsidP="001A69B6">
            <w:pPr>
              <w:pStyle w:val="ListParagraph"/>
              <w:numPr>
                <w:ilvl w:val="0"/>
                <w:numId w:val="17"/>
              </w:numPr>
              <w:rPr>
                <w:rFonts w:ascii="Arial" w:hAnsi="Arial" w:cs="Arial"/>
                <w:iCs/>
                <w:sz w:val="22"/>
                <w:szCs w:val="22"/>
              </w:rPr>
            </w:pPr>
            <w:r w:rsidRPr="001A69B6">
              <w:rPr>
                <w:rFonts w:ascii="Arial" w:hAnsi="Arial" w:cs="Arial"/>
                <w:iCs/>
                <w:sz w:val="22"/>
                <w:szCs w:val="22"/>
              </w:rPr>
              <w:t>Responsible for induction of new staff in accordance with the Lead Agency and Progressing Disability Services for Children and Young People with Disabilities (PDS) induction policy.</w:t>
            </w:r>
          </w:p>
          <w:p w14:paraId="121B09B6" w14:textId="77777777" w:rsidR="001A69B6" w:rsidRPr="001A69B6" w:rsidRDefault="001A69B6" w:rsidP="001A69B6">
            <w:pPr>
              <w:pStyle w:val="ListParagraph"/>
              <w:numPr>
                <w:ilvl w:val="0"/>
                <w:numId w:val="17"/>
              </w:numPr>
              <w:rPr>
                <w:rFonts w:ascii="Arial" w:hAnsi="Arial" w:cs="Arial"/>
                <w:iCs/>
                <w:sz w:val="22"/>
                <w:szCs w:val="22"/>
              </w:rPr>
            </w:pPr>
            <w:r w:rsidRPr="001A69B6">
              <w:rPr>
                <w:rFonts w:ascii="Arial" w:hAnsi="Arial" w:cs="Arial"/>
                <w:iCs/>
                <w:sz w:val="22"/>
                <w:szCs w:val="22"/>
              </w:rPr>
              <w:t>To provide the necessary co-ordination and deployment of staff in designated area(s) of responsibility, ensuring efficient rostering that takes into account skill mix requirements associated with fluctuating workloads and ensuring optimal use of available resources.</w:t>
            </w:r>
          </w:p>
          <w:p w14:paraId="3250591E" w14:textId="77777777" w:rsidR="001A69B6" w:rsidRPr="001A69B6" w:rsidRDefault="001A69B6" w:rsidP="001A69B6">
            <w:pPr>
              <w:pStyle w:val="ListParagraph"/>
              <w:numPr>
                <w:ilvl w:val="0"/>
                <w:numId w:val="17"/>
              </w:numPr>
              <w:rPr>
                <w:rFonts w:ascii="Arial" w:hAnsi="Arial" w:cs="Arial"/>
                <w:iCs/>
                <w:sz w:val="22"/>
                <w:szCs w:val="22"/>
              </w:rPr>
            </w:pPr>
            <w:r w:rsidRPr="001A69B6">
              <w:rPr>
                <w:rFonts w:ascii="Arial" w:hAnsi="Arial" w:cs="Arial"/>
                <w:iCs/>
                <w:sz w:val="22"/>
                <w:szCs w:val="22"/>
              </w:rPr>
              <w:t>To monitor, assess and report on workforce trends through collection and analysis of activity data in order to ensure effective service planning and delivery within approved resources.</w:t>
            </w:r>
          </w:p>
          <w:p w14:paraId="4F77B11C" w14:textId="77777777" w:rsidR="001A69B6" w:rsidRPr="001A69B6" w:rsidRDefault="001A69B6" w:rsidP="001A69B6">
            <w:pPr>
              <w:pStyle w:val="ListParagraph"/>
              <w:numPr>
                <w:ilvl w:val="0"/>
                <w:numId w:val="17"/>
              </w:numPr>
              <w:rPr>
                <w:rFonts w:ascii="Arial" w:hAnsi="Arial" w:cs="Arial"/>
                <w:iCs/>
                <w:sz w:val="22"/>
                <w:szCs w:val="22"/>
              </w:rPr>
            </w:pPr>
            <w:r w:rsidRPr="001A69B6">
              <w:rPr>
                <w:rFonts w:ascii="Arial" w:hAnsi="Arial" w:cs="Arial"/>
                <w:iCs/>
                <w:sz w:val="22"/>
                <w:szCs w:val="22"/>
              </w:rPr>
              <w:t>To ensure the appropriate maintenance of clinical and administrative records and support appropriate reporting arrangements.</w:t>
            </w:r>
          </w:p>
          <w:p w14:paraId="3DD25783" w14:textId="77777777" w:rsidR="001A69B6" w:rsidRPr="001A69B6" w:rsidRDefault="001A69B6" w:rsidP="001A69B6">
            <w:pPr>
              <w:pStyle w:val="ListParagraph"/>
              <w:numPr>
                <w:ilvl w:val="0"/>
                <w:numId w:val="17"/>
              </w:numPr>
              <w:rPr>
                <w:rFonts w:ascii="Arial" w:hAnsi="Arial" w:cs="Arial"/>
                <w:iCs/>
                <w:sz w:val="22"/>
                <w:szCs w:val="22"/>
              </w:rPr>
            </w:pPr>
            <w:r w:rsidRPr="001A69B6">
              <w:rPr>
                <w:rFonts w:ascii="Arial" w:hAnsi="Arial" w:cs="Arial"/>
                <w:iCs/>
                <w:sz w:val="22"/>
                <w:szCs w:val="22"/>
              </w:rPr>
              <w:t>To ensure compliance with legal requirements, policies and procedures affecting service users, staff and other service matters.</w:t>
            </w:r>
          </w:p>
          <w:p w14:paraId="49741C59" w14:textId="77777777" w:rsidR="001A69B6" w:rsidRPr="001A69B6" w:rsidRDefault="001A69B6" w:rsidP="001A69B6">
            <w:pPr>
              <w:pStyle w:val="ListParagraph"/>
              <w:numPr>
                <w:ilvl w:val="0"/>
                <w:numId w:val="17"/>
              </w:numPr>
              <w:rPr>
                <w:rFonts w:ascii="Arial" w:hAnsi="Arial" w:cs="Arial"/>
                <w:iCs/>
                <w:sz w:val="22"/>
                <w:szCs w:val="22"/>
              </w:rPr>
            </w:pPr>
            <w:r w:rsidRPr="001A69B6">
              <w:rPr>
                <w:rFonts w:ascii="Arial" w:hAnsi="Arial" w:cs="Arial"/>
                <w:iCs/>
                <w:sz w:val="22"/>
                <w:szCs w:val="22"/>
              </w:rPr>
              <w:t>Be responsible for and ensure that Child Protection/Safeguarding measures/processes are in place in line with the organisation procedures and regulations under the Health Acts and to work with the Designated Liaison Person for the service area on all such matters as appropriate.</w:t>
            </w:r>
          </w:p>
          <w:p w14:paraId="0670616B" w14:textId="77777777" w:rsidR="001A69B6" w:rsidRPr="001A69B6" w:rsidRDefault="001A69B6" w:rsidP="001A69B6">
            <w:pPr>
              <w:pStyle w:val="ListParagraph"/>
              <w:numPr>
                <w:ilvl w:val="0"/>
                <w:numId w:val="17"/>
              </w:numPr>
              <w:rPr>
                <w:rFonts w:ascii="Arial" w:hAnsi="Arial" w:cs="Arial"/>
                <w:iCs/>
                <w:sz w:val="22"/>
                <w:szCs w:val="22"/>
              </w:rPr>
            </w:pPr>
            <w:r w:rsidRPr="001A69B6">
              <w:rPr>
                <w:rFonts w:ascii="Arial" w:hAnsi="Arial" w:cs="Arial"/>
                <w:iCs/>
                <w:sz w:val="22"/>
                <w:szCs w:val="22"/>
              </w:rPr>
              <w:t xml:space="preserve">As a mandated person under the Children First Act 2015 you will have a legal obligation to report child protection concerns at or above a </w:t>
            </w:r>
            <w:r w:rsidRPr="001A69B6">
              <w:rPr>
                <w:rFonts w:ascii="Arial" w:hAnsi="Arial" w:cs="Arial"/>
                <w:iCs/>
                <w:sz w:val="22"/>
                <w:szCs w:val="22"/>
              </w:rPr>
              <w:lastRenderedPageBreak/>
              <w:t>defined threshold to TUSLA &amp; to assist TUSLA, if requested, in assessing a concern which has been the subject of a mandated report.</w:t>
            </w:r>
          </w:p>
          <w:p w14:paraId="20560C9B" w14:textId="77777777" w:rsidR="001A69B6" w:rsidRPr="001A69B6" w:rsidRDefault="001A69B6" w:rsidP="001A69B6">
            <w:pPr>
              <w:pStyle w:val="ListParagraph"/>
              <w:numPr>
                <w:ilvl w:val="0"/>
                <w:numId w:val="17"/>
              </w:numPr>
              <w:rPr>
                <w:rFonts w:ascii="Arial" w:hAnsi="Arial" w:cs="Arial"/>
                <w:iCs/>
                <w:sz w:val="22"/>
                <w:szCs w:val="22"/>
              </w:rPr>
            </w:pPr>
            <w:r w:rsidRPr="001A69B6">
              <w:rPr>
                <w:rFonts w:ascii="Arial" w:hAnsi="Arial" w:cs="Arial"/>
                <w:sz w:val="22"/>
                <w:szCs w:val="22"/>
                <w:lang w:val="en-IE" w:eastAsia="en-IE"/>
              </w:rPr>
              <w:t>To support ongoing learning and development opportunities for staff.</w:t>
            </w:r>
          </w:p>
          <w:p w14:paraId="2D8356A8" w14:textId="77777777" w:rsidR="001A69B6" w:rsidRPr="001A69B6" w:rsidRDefault="001A69B6" w:rsidP="001A69B6">
            <w:pPr>
              <w:rPr>
                <w:rFonts w:ascii="Arial" w:hAnsi="Arial" w:cs="Arial"/>
                <w:iCs/>
                <w:sz w:val="22"/>
                <w:szCs w:val="22"/>
              </w:rPr>
            </w:pPr>
          </w:p>
          <w:p w14:paraId="22A02674" w14:textId="77777777" w:rsidR="001A69B6" w:rsidRPr="001A69B6" w:rsidRDefault="001A69B6" w:rsidP="001A69B6">
            <w:pPr>
              <w:rPr>
                <w:rFonts w:ascii="Arial" w:hAnsi="Arial" w:cs="Arial"/>
                <w:b/>
                <w:iCs/>
                <w:sz w:val="22"/>
                <w:szCs w:val="22"/>
              </w:rPr>
            </w:pPr>
            <w:r w:rsidRPr="001A69B6">
              <w:rPr>
                <w:rFonts w:ascii="Arial" w:hAnsi="Arial" w:cs="Arial"/>
                <w:b/>
                <w:iCs/>
                <w:sz w:val="22"/>
                <w:szCs w:val="22"/>
              </w:rPr>
              <w:t>Health and Safety</w:t>
            </w:r>
          </w:p>
          <w:p w14:paraId="74EFE530" w14:textId="77777777" w:rsidR="001A69B6" w:rsidRPr="001A69B6" w:rsidRDefault="001A69B6" w:rsidP="001A69B6">
            <w:pPr>
              <w:pStyle w:val="ListParagraph"/>
              <w:numPr>
                <w:ilvl w:val="0"/>
                <w:numId w:val="18"/>
              </w:numPr>
              <w:rPr>
                <w:rFonts w:ascii="Arial" w:hAnsi="Arial" w:cs="Arial"/>
                <w:iCs/>
                <w:sz w:val="22"/>
                <w:szCs w:val="22"/>
              </w:rPr>
            </w:pPr>
            <w:r w:rsidRPr="001A69B6">
              <w:rPr>
                <w:rFonts w:ascii="Arial" w:hAnsi="Arial" w:cs="Arial"/>
                <w:iCs/>
                <w:sz w:val="22"/>
                <w:szCs w:val="22"/>
              </w:rPr>
              <w:t>To lead the services in maintaining a safe environment for service users, staff and visitors by ensuring appropriate quality &amp;risk assessment and reporting is in place.</w:t>
            </w:r>
          </w:p>
          <w:p w14:paraId="3238535B" w14:textId="7CC053AD" w:rsidR="001A69B6" w:rsidRPr="001A69B6" w:rsidRDefault="001A69B6" w:rsidP="001A69B6">
            <w:pPr>
              <w:pStyle w:val="ListParagraph"/>
              <w:numPr>
                <w:ilvl w:val="0"/>
                <w:numId w:val="18"/>
              </w:numPr>
              <w:rPr>
                <w:rFonts w:ascii="Arial" w:hAnsi="Arial" w:cs="Arial"/>
                <w:iCs/>
                <w:sz w:val="22"/>
                <w:szCs w:val="22"/>
              </w:rPr>
            </w:pPr>
            <w:r w:rsidRPr="001A69B6">
              <w:rPr>
                <w:rFonts w:ascii="Arial" w:hAnsi="Arial" w:cs="Arial"/>
                <w:iCs/>
                <w:sz w:val="22"/>
                <w:szCs w:val="22"/>
              </w:rPr>
              <w:t>To ensure implementation and adherence to established Lead Agency policies and procedures e.g., health and safety, infection control, etc.</w:t>
            </w:r>
          </w:p>
          <w:p w14:paraId="35E299B5" w14:textId="77777777" w:rsidR="001A69B6" w:rsidRPr="001A69B6" w:rsidRDefault="001A69B6" w:rsidP="001A69B6">
            <w:pPr>
              <w:pStyle w:val="ListParagraph"/>
              <w:numPr>
                <w:ilvl w:val="0"/>
                <w:numId w:val="18"/>
              </w:numPr>
              <w:rPr>
                <w:rFonts w:ascii="Arial" w:hAnsi="Arial" w:cs="Arial"/>
                <w:iCs/>
                <w:sz w:val="22"/>
                <w:szCs w:val="22"/>
              </w:rPr>
            </w:pPr>
            <w:r w:rsidRPr="001A69B6">
              <w:rPr>
                <w:rFonts w:ascii="Arial" w:hAnsi="Arial" w:cs="Arial"/>
                <w:iCs/>
                <w:sz w:val="22"/>
                <w:szCs w:val="22"/>
              </w:rPr>
              <w:t>To observe, report and take appropriate action on any matter which may be detrimental to service user’s care or wellbeing or may inhibit the efficient provision of care.</w:t>
            </w:r>
          </w:p>
          <w:p w14:paraId="512F91D0" w14:textId="77777777" w:rsidR="001A69B6" w:rsidRPr="001A69B6" w:rsidRDefault="001A69B6" w:rsidP="001A69B6">
            <w:pPr>
              <w:pStyle w:val="ListParagraph"/>
              <w:numPr>
                <w:ilvl w:val="0"/>
                <w:numId w:val="18"/>
              </w:numPr>
              <w:rPr>
                <w:rFonts w:ascii="Arial" w:hAnsi="Arial" w:cs="Arial"/>
                <w:iCs/>
                <w:sz w:val="22"/>
                <w:szCs w:val="22"/>
              </w:rPr>
            </w:pPr>
            <w:r w:rsidRPr="001A69B6">
              <w:rPr>
                <w:rFonts w:ascii="Arial" w:hAnsi="Arial" w:cs="Arial"/>
                <w:iCs/>
                <w:sz w:val="22"/>
                <w:szCs w:val="22"/>
              </w:rPr>
              <w:t>To ensure completion of incident / near miss forms and appropriate reporting.</w:t>
            </w:r>
          </w:p>
          <w:p w14:paraId="28F9C955" w14:textId="77777777" w:rsidR="001A69B6" w:rsidRPr="001A69B6" w:rsidRDefault="001A69B6" w:rsidP="001A69B6">
            <w:pPr>
              <w:pStyle w:val="ListParagraph"/>
              <w:numPr>
                <w:ilvl w:val="0"/>
                <w:numId w:val="18"/>
              </w:numPr>
              <w:rPr>
                <w:rFonts w:ascii="Arial" w:hAnsi="Arial" w:cs="Arial"/>
                <w:iCs/>
                <w:sz w:val="22"/>
                <w:szCs w:val="22"/>
              </w:rPr>
            </w:pPr>
            <w:r w:rsidRPr="001A69B6">
              <w:rPr>
                <w:rFonts w:ascii="Arial" w:hAnsi="Arial" w:cs="Arial"/>
                <w:iCs/>
                <w:sz w:val="22"/>
                <w:szCs w:val="22"/>
              </w:rPr>
              <w:t>To adhere to departmental policies in relation to the care and safety of any equipment associated with service user care including maintenance to an appropriate standard.</w:t>
            </w:r>
          </w:p>
          <w:p w14:paraId="11AD8385" w14:textId="77777777" w:rsidR="001A69B6" w:rsidRPr="001A69B6" w:rsidRDefault="001A69B6" w:rsidP="001A69B6">
            <w:pPr>
              <w:pStyle w:val="ListParagraph"/>
              <w:numPr>
                <w:ilvl w:val="0"/>
                <w:numId w:val="18"/>
              </w:numPr>
              <w:rPr>
                <w:rFonts w:ascii="Arial" w:hAnsi="Arial" w:cs="Arial"/>
                <w:iCs/>
                <w:sz w:val="22"/>
                <w:szCs w:val="22"/>
              </w:rPr>
            </w:pPr>
            <w:r w:rsidRPr="001A69B6">
              <w:rPr>
                <w:rFonts w:ascii="Arial" w:hAnsi="Arial" w:cs="Arial"/>
                <w:iCs/>
                <w:sz w:val="22"/>
                <w:szCs w:val="22"/>
              </w:rPr>
              <w:t>To ensure that facilities within the service are maintained in a clean and appropriate condition and to report any matters prejudicial to the efficient operation of same.</w:t>
            </w:r>
          </w:p>
          <w:p w14:paraId="068B0DAA" w14:textId="77777777" w:rsidR="001A69B6" w:rsidRPr="001A69B6" w:rsidRDefault="001A69B6" w:rsidP="001A69B6">
            <w:pPr>
              <w:rPr>
                <w:rFonts w:ascii="Arial" w:hAnsi="Arial" w:cs="Arial"/>
                <w:iCs/>
                <w:sz w:val="22"/>
                <w:szCs w:val="22"/>
              </w:rPr>
            </w:pPr>
          </w:p>
          <w:p w14:paraId="1F97D4B4" w14:textId="77777777" w:rsidR="001A69B6" w:rsidRPr="001A69B6" w:rsidRDefault="001A69B6" w:rsidP="001A69B6">
            <w:pPr>
              <w:rPr>
                <w:rFonts w:ascii="Arial" w:hAnsi="Arial" w:cs="Arial"/>
                <w:b/>
                <w:iCs/>
                <w:sz w:val="22"/>
                <w:szCs w:val="22"/>
              </w:rPr>
            </w:pPr>
            <w:r w:rsidRPr="001A69B6">
              <w:rPr>
                <w:rFonts w:ascii="Arial" w:hAnsi="Arial" w:cs="Arial"/>
                <w:b/>
                <w:iCs/>
                <w:sz w:val="22"/>
                <w:szCs w:val="22"/>
              </w:rPr>
              <w:t>Education and Training</w:t>
            </w:r>
          </w:p>
          <w:p w14:paraId="1EC7BBBC"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To manage mandatory and other relevant team training to ensure professional development requirements are met. This will be done in consultation with the professional discipline leads in accordance with the service training policy and subject to training budget.</w:t>
            </w:r>
          </w:p>
          <w:p w14:paraId="6F79D391"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In consultation with HR, to ensure where appropriate that professional registration is in place.</w:t>
            </w:r>
          </w:p>
          <w:p w14:paraId="2FB64B53"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To engage in continuing professional development by keeping up to date with literature, recent research and new developments in management.</w:t>
            </w:r>
          </w:p>
          <w:p w14:paraId="7F748D7C"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To assist in the development of knowledge, skill and competencies of all staff including students where appropriate.</w:t>
            </w:r>
          </w:p>
          <w:p w14:paraId="3564C230"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sz w:val="22"/>
                <w:szCs w:val="22"/>
                <w:lang w:val="en-IE" w:eastAsia="en-IE"/>
              </w:rPr>
              <w:t>Work with Heads of Discipline / Professional Discipline Leads to establish the clinical experience required to meet the needs of the student placement programme(s).</w:t>
            </w:r>
          </w:p>
          <w:p w14:paraId="757A73E4"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sz w:val="22"/>
                <w:szCs w:val="22"/>
                <w:lang w:val="en-IE" w:eastAsia="en-IE"/>
              </w:rPr>
              <w:t>To engage in performance review processes including personal professional development planning as appropriate.</w:t>
            </w:r>
          </w:p>
          <w:p w14:paraId="75BCE477"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To participate in the practice education of student clinicians.</w:t>
            </w:r>
          </w:p>
          <w:p w14:paraId="6A95A622" w14:textId="77777777" w:rsidR="001A69B6" w:rsidRPr="001A69B6" w:rsidRDefault="001A69B6" w:rsidP="001A69B6">
            <w:pPr>
              <w:rPr>
                <w:rFonts w:ascii="Arial" w:hAnsi="Arial" w:cs="Arial"/>
                <w:iCs/>
                <w:sz w:val="22"/>
                <w:szCs w:val="22"/>
              </w:rPr>
            </w:pPr>
          </w:p>
          <w:p w14:paraId="0A135EC4" w14:textId="77777777" w:rsidR="001A69B6" w:rsidRPr="001A69B6" w:rsidRDefault="001A69B6" w:rsidP="001A69B6">
            <w:pPr>
              <w:rPr>
                <w:rFonts w:ascii="Arial" w:hAnsi="Arial" w:cs="Arial"/>
                <w:b/>
                <w:iCs/>
                <w:sz w:val="22"/>
                <w:szCs w:val="22"/>
              </w:rPr>
            </w:pPr>
            <w:r w:rsidRPr="001A69B6">
              <w:rPr>
                <w:rFonts w:ascii="Arial" w:hAnsi="Arial" w:cs="Arial"/>
                <w:b/>
                <w:iCs/>
                <w:sz w:val="22"/>
                <w:szCs w:val="22"/>
              </w:rPr>
              <w:t>General</w:t>
            </w:r>
          </w:p>
          <w:p w14:paraId="242734B6"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To support, promote and actively participate in sustainable energy, water and waste initiatives to create a more sustainable, low carbon and efficient health service.</w:t>
            </w:r>
          </w:p>
          <w:p w14:paraId="0F1DE3BE" w14:textId="77777777" w:rsidR="001A69B6" w:rsidRPr="001A69B6" w:rsidRDefault="001A69B6" w:rsidP="001A69B6">
            <w:pPr>
              <w:rPr>
                <w:rFonts w:ascii="Arial" w:hAnsi="Arial" w:cs="Arial"/>
                <w:iCs/>
                <w:sz w:val="22"/>
                <w:szCs w:val="22"/>
              </w:rPr>
            </w:pPr>
          </w:p>
          <w:p w14:paraId="1C21EE7A" w14:textId="77777777" w:rsidR="001A69B6" w:rsidRDefault="001A69B6" w:rsidP="001A69B6">
            <w:pPr>
              <w:rPr>
                <w:rFonts w:ascii="Arial" w:hAnsi="Arial" w:cs="Arial"/>
                <w:b/>
                <w:iCs/>
                <w:sz w:val="22"/>
                <w:szCs w:val="22"/>
                <w:lang w:val="en-IE"/>
              </w:rPr>
            </w:pPr>
            <w:r w:rsidRPr="001A69B6">
              <w:rPr>
                <w:rFonts w:ascii="Arial" w:hAnsi="Arial" w:cs="Arial"/>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6D2CEE75" w14:textId="79571086" w:rsidR="001A69B6" w:rsidRPr="001A69B6" w:rsidRDefault="001A69B6" w:rsidP="001A69B6">
            <w:pPr>
              <w:rPr>
                <w:rFonts w:ascii="Arial" w:hAnsi="Arial" w:cs="Arial"/>
                <w:b/>
                <w:sz w:val="22"/>
                <w:szCs w:val="22"/>
              </w:rPr>
            </w:pPr>
            <w:r w:rsidRPr="001A69B6">
              <w:rPr>
                <w:rFonts w:ascii="Arial" w:hAnsi="Arial" w:cs="Arial"/>
                <w:b/>
                <w:sz w:val="22"/>
                <w:szCs w:val="22"/>
              </w:rPr>
              <w:t xml:space="preserve">  </w:t>
            </w:r>
          </w:p>
        </w:tc>
      </w:tr>
      <w:tr w:rsidR="001A69B6" w:rsidRPr="00FC59B9" w14:paraId="6C210CFE" w14:textId="77777777" w:rsidTr="006C3BA4">
        <w:tc>
          <w:tcPr>
            <w:tcW w:w="1439" w:type="pct"/>
          </w:tcPr>
          <w:p w14:paraId="71AEAB78" w14:textId="047BBE1D" w:rsidR="001A69B6" w:rsidRPr="00FC59B9" w:rsidRDefault="001A69B6" w:rsidP="001A69B6">
            <w:pPr>
              <w:rPr>
                <w:rFonts w:ascii="Arial" w:hAnsi="Arial" w:cs="Arial"/>
                <w:b/>
                <w:bCs/>
                <w:sz w:val="22"/>
                <w:szCs w:val="22"/>
              </w:rPr>
            </w:pPr>
            <w:r w:rsidRPr="00FC59B9">
              <w:rPr>
                <w:rFonts w:ascii="Arial" w:hAnsi="Arial" w:cs="Arial"/>
                <w:b/>
                <w:bCs/>
                <w:sz w:val="22"/>
                <w:szCs w:val="22"/>
              </w:rPr>
              <w:lastRenderedPageBreak/>
              <w:t>Eligibility criteria</w:t>
            </w:r>
          </w:p>
          <w:p w14:paraId="54F50D02" w14:textId="77777777" w:rsidR="001A69B6" w:rsidRPr="00FC59B9" w:rsidRDefault="001A69B6" w:rsidP="001A69B6">
            <w:pPr>
              <w:rPr>
                <w:rFonts w:ascii="Arial" w:hAnsi="Arial" w:cs="Arial"/>
                <w:b/>
                <w:bCs/>
                <w:sz w:val="22"/>
                <w:szCs w:val="22"/>
              </w:rPr>
            </w:pPr>
          </w:p>
          <w:p w14:paraId="5800EDA7" w14:textId="1BD93EBA" w:rsidR="001A69B6" w:rsidRPr="00FC59B9" w:rsidRDefault="001A69B6" w:rsidP="001A69B6">
            <w:pPr>
              <w:rPr>
                <w:rFonts w:ascii="Arial" w:hAnsi="Arial" w:cs="Arial"/>
                <w:b/>
                <w:bCs/>
                <w:sz w:val="22"/>
                <w:szCs w:val="22"/>
              </w:rPr>
            </w:pPr>
            <w:r w:rsidRPr="00FC59B9">
              <w:rPr>
                <w:rFonts w:ascii="Arial" w:hAnsi="Arial" w:cs="Arial"/>
                <w:b/>
                <w:bCs/>
                <w:sz w:val="22"/>
                <w:szCs w:val="22"/>
              </w:rPr>
              <w:lastRenderedPageBreak/>
              <w:t>Qualifications and/ or experience</w:t>
            </w:r>
          </w:p>
          <w:p w14:paraId="36A9F709" w14:textId="77777777" w:rsidR="001A69B6" w:rsidRPr="00FC59B9" w:rsidRDefault="001A69B6" w:rsidP="001A69B6">
            <w:pPr>
              <w:rPr>
                <w:rFonts w:ascii="Arial" w:hAnsi="Arial" w:cs="Arial"/>
                <w:b/>
                <w:bCs/>
                <w:sz w:val="22"/>
                <w:szCs w:val="22"/>
              </w:rPr>
            </w:pPr>
          </w:p>
        </w:tc>
        <w:tc>
          <w:tcPr>
            <w:tcW w:w="3561" w:type="pct"/>
          </w:tcPr>
          <w:p w14:paraId="7E2BB946" w14:textId="70323CDD" w:rsidR="001A69B6" w:rsidRPr="006D137B" w:rsidRDefault="001A69B6" w:rsidP="001A69B6">
            <w:pPr>
              <w:rPr>
                <w:rFonts w:ascii="Arial" w:hAnsi="Arial" w:cs="Arial"/>
                <w:b/>
                <w:bCs/>
                <w:sz w:val="22"/>
                <w:szCs w:val="22"/>
              </w:rPr>
            </w:pPr>
            <w:r w:rsidRPr="006D137B">
              <w:rPr>
                <w:rFonts w:ascii="Arial" w:hAnsi="Arial" w:cs="Arial"/>
                <w:b/>
                <w:bCs/>
                <w:sz w:val="22"/>
                <w:szCs w:val="22"/>
              </w:rPr>
              <w:lastRenderedPageBreak/>
              <w:t>Candidates must have at the latest date of application:</w:t>
            </w:r>
          </w:p>
          <w:p w14:paraId="5255CD1D" w14:textId="77777777" w:rsidR="006D137B" w:rsidRPr="001A69B6" w:rsidRDefault="006D137B" w:rsidP="001A69B6">
            <w:pPr>
              <w:rPr>
                <w:rFonts w:ascii="Arial" w:hAnsi="Arial" w:cs="Arial"/>
                <w:sz w:val="22"/>
                <w:szCs w:val="22"/>
              </w:rPr>
            </w:pPr>
          </w:p>
          <w:p w14:paraId="545AE264" w14:textId="77777777" w:rsidR="006D137B" w:rsidRDefault="001A69B6" w:rsidP="001A69B6">
            <w:pPr>
              <w:rPr>
                <w:rFonts w:ascii="Arial" w:hAnsi="Arial" w:cs="Arial"/>
                <w:color w:val="000000"/>
                <w:sz w:val="22"/>
                <w:szCs w:val="22"/>
                <w:shd w:val="clear" w:color="auto" w:fill="FFFFFF"/>
              </w:rPr>
            </w:pPr>
            <w:bookmarkStart w:id="1" w:name="_Hlk240639877"/>
            <w:r w:rsidRPr="001A69B6">
              <w:rPr>
                <w:rFonts w:ascii="Arial" w:hAnsi="Arial" w:cs="Arial"/>
                <w:color w:val="000000"/>
                <w:sz w:val="22"/>
                <w:szCs w:val="22"/>
                <w:shd w:val="clear" w:color="auto" w:fill="FFFFFF"/>
              </w:rPr>
              <w:lastRenderedPageBreak/>
              <w:t>Hold a relevant professional qualification in Nursing or a Health and Social Care profession and where appropriate, have statutory registration or professional registration/accreditation</w:t>
            </w:r>
          </w:p>
          <w:bookmarkEnd w:id="1"/>
          <w:p w14:paraId="0BDB28C0" w14:textId="77777777" w:rsidR="006D137B" w:rsidRDefault="006D137B" w:rsidP="001A69B6">
            <w:pPr>
              <w:rPr>
                <w:rFonts w:ascii="Arial" w:hAnsi="Arial" w:cs="Arial"/>
                <w:b/>
                <w:bCs/>
                <w:color w:val="000000"/>
                <w:sz w:val="22"/>
                <w:szCs w:val="22"/>
                <w:shd w:val="clear" w:color="auto" w:fill="FFFFFF"/>
              </w:rPr>
            </w:pPr>
          </w:p>
          <w:p w14:paraId="0DD02BAE" w14:textId="526764C3" w:rsidR="006D137B" w:rsidRDefault="006D137B" w:rsidP="006D137B">
            <w:pPr>
              <w:jc w:val="center"/>
              <w:rPr>
                <w:rFonts w:ascii="Arial" w:hAnsi="Arial" w:cs="Arial"/>
                <w:b/>
                <w:bCs/>
                <w:color w:val="000000"/>
                <w:sz w:val="22"/>
                <w:szCs w:val="22"/>
                <w:shd w:val="clear" w:color="auto" w:fill="FFFFFF"/>
              </w:rPr>
            </w:pPr>
            <w:r>
              <w:rPr>
                <w:rFonts w:ascii="Arial" w:hAnsi="Arial" w:cs="Arial"/>
                <w:b/>
                <w:bCs/>
                <w:color w:val="000000"/>
                <w:sz w:val="22"/>
                <w:szCs w:val="22"/>
                <w:shd w:val="clear" w:color="auto" w:fill="FFFFFF"/>
              </w:rPr>
              <w:t>And</w:t>
            </w:r>
          </w:p>
          <w:p w14:paraId="63917297" w14:textId="77777777" w:rsidR="006D137B" w:rsidRPr="006D137B" w:rsidRDefault="006D137B" w:rsidP="006D137B">
            <w:pPr>
              <w:jc w:val="center"/>
              <w:rPr>
                <w:rFonts w:ascii="Arial" w:hAnsi="Arial" w:cs="Arial"/>
                <w:b/>
                <w:bCs/>
                <w:color w:val="000000"/>
                <w:sz w:val="22"/>
                <w:szCs w:val="22"/>
                <w:shd w:val="clear" w:color="auto" w:fill="FFFFFF"/>
              </w:rPr>
            </w:pPr>
          </w:p>
          <w:p w14:paraId="5B5A661B" w14:textId="04257A91" w:rsidR="006D137B" w:rsidRPr="006D137B" w:rsidRDefault="006D137B" w:rsidP="001A69B6">
            <w:pPr>
              <w:rPr>
                <w:rFonts w:ascii="Arial" w:hAnsi="Arial" w:cs="Arial"/>
                <w:color w:val="000000"/>
                <w:sz w:val="22"/>
                <w:szCs w:val="22"/>
                <w:shd w:val="clear" w:color="auto" w:fill="FFFFFF"/>
              </w:rPr>
            </w:pPr>
            <w:bookmarkStart w:id="2" w:name="_Hlk240640513"/>
            <w:r w:rsidRPr="006D137B">
              <w:rPr>
                <w:rFonts w:ascii="Arial" w:hAnsi="Arial" w:cs="Arial"/>
                <w:color w:val="000000"/>
                <w:sz w:val="22"/>
                <w:szCs w:val="22"/>
                <w:shd w:val="clear" w:color="auto" w:fill="FFFFFF"/>
              </w:rPr>
              <w:t>Have a minimum of five years post qualification work experience including three years working in or managing the delivery of children’s disability therapeutic services</w:t>
            </w:r>
          </w:p>
          <w:bookmarkEnd w:id="2"/>
          <w:p w14:paraId="04FEE86D" w14:textId="443EDCA2" w:rsidR="006D137B" w:rsidRDefault="006D137B" w:rsidP="006D137B">
            <w:pPr>
              <w:jc w:val="center"/>
              <w:rPr>
                <w:rFonts w:ascii="Arial" w:hAnsi="Arial" w:cs="Arial"/>
                <w:b/>
                <w:bCs/>
                <w:sz w:val="22"/>
                <w:szCs w:val="22"/>
              </w:rPr>
            </w:pPr>
            <w:r w:rsidRPr="006D137B">
              <w:rPr>
                <w:rFonts w:ascii="Arial" w:hAnsi="Arial" w:cs="Arial"/>
                <w:b/>
                <w:bCs/>
                <w:sz w:val="22"/>
                <w:szCs w:val="22"/>
              </w:rPr>
              <w:t>And</w:t>
            </w:r>
          </w:p>
          <w:p w14:paraId="3AA31EE6" w14:textId="1EE5348C" w:rsidR="006D137B" w:rsidRDefault="006D137B" w:rsidP="006D137B">
            <w:pPr>
              <w:jc w:val="center"/>
              <w:rPr>
                <w:rFonts w:ascii="Arial" w:hAnsi="Arial" w:cs="Arial"/>
                <w:b/>
                <w:bCs/>
                <w:sz w:val="22"/>
                <w:szCs w:val="22"/>
              </w:rPr>
            </w:pPr>
          </w:p>
          <w:p w14:paraId="5A1DB447" w14:textId="02BF68D6" w:rsidR="006D137B" w:rsidRPr="006D137B" w:rsidRDefault="006D137B" w:rsidP="006D137B">
            <w:pPr>
              <w:rPr>
                <w:rFonts w:ascii="Arial" w:hAnsi="Arial" w:cs="Arial"/>
                <w:sz w:val="22"/>
                <w:szCs w:val="22"/>
              </w:rPr>
            </w:pPr>
            <w:r w:rsidRPr="006D137B">
              <w:rPr>
                <w:rFonts w:ascii="Arial" w:hAnsi="Arial" w:cs="Arial"/>
                <w:sz w:val="22"/>
                <w:szCs w:val="22"/>
              </w:rPr>
              <w:t>Have the requisite knowledge and ability (including the high standard of suitability and management ability) for the proper discharge of the duties of the office.</w:t>
            </w:r>
          </w:p>
          <w:p w14:paraId="112C67D7" w14:textId="77777777" w:rsidR="006D137B" w:rsidRDefault="006D137B" w:rsidP="001A69B6">
            <w:pPr>
              <w:rPr>
                <w:rFonts w:ascii="Arial" w:hAnsi="Arial" w:cs="Arial"/>
                <w:b/>
                <w:bCs/>
                <w:sz w:val="22"/>
                <w:szCs w:val="22"/>
              </w:rPr>
            </w:pPr>
          </w:p>
          <w:p w14:paraId="1E40E0D7" w14:textId="77777777" w:rsidR="001A69B6" w:rsidRPr="001A69B6" w:rsidRDefault="001A69B6" w:rsidP="001A69B6">
            <w:pPr>
              <w:rPr>
                <w:rFonts w:ascii="Arial" w:hAnsi="Arial" w:cs="Arial"/>
                <w:b/>
                <w:bCs/>
                <w:sz w:val="22"/>
                <w:szCs w:val="22"/>
              </w:rPr>
            </w:pPr>
            <w:r w:rsidRPr="001A69B6">
              <w:rPr>
                <w:rFonts w:ascii="Arial" w:hAnsi="Arial" w:cs="Arial"/>
                <w:b/>
                <w:bCs/>
                <w:sz w:val="22"/>
                <w:szCs w:val="22"/>
              </w:rPr>
              <w:t>Health</w:t>
            </w:r>
          </w:p>
          <w:p w14:paraId="39FE6D13" w14:textId="77777777" w:rsidR="001A69B6" w:rsidRPr="001A69B6" w:rsidRDefault="001A69B6" w:rsidP="001A69B6">
            <w:pPr>
              <w:rPr>
                <w:rFonts w:ascii="Arial" w:hAnsi="Arial" w:cs="Arial"/>
                <w:sz w:val="22"/>
                <w:szCs w:val="22"/>
              </w:rPr>
            </w:pPr>
            <w:r w:rsidRPr="001A69B6">
              <w:rPr>
                <w:rFonts w:ascii="Arial" w:hAnsi="Arial" w:cs="Arial"/>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1A69B6" w:rsidRPr="001A69B6" w:rsidRDefault="001A69B6" w:rsidP="001A69B6">
            <w:pPr>
              <w:rPr>
                <w:rFonts w:ascii="Arial" w:hAnsi="Arial" w:cs="Arial"/>
                <w:sz w:val="22"/>
                <w:szCs w:val="22"/>
              </w:rPr>
            </w:pPr>
          </w:p>
          <w:p w14:paraId="7668CAFC" w14:textId="77777777" w:rsidR="001A69B6" w:rsidRPr="001A69B6" w:rsidRDefault="001A69B6" w:rsidP="001A69B6">
            <w:pPr>
              <w:ind w:right="-766"/>
              <w:rPr>
                <w:rFonts w:ascii="Arial" w:hAnsi="Arial" w:cs="Arial"/>
                <w:b/>
                <w:iCs/>
                <w:sz w:val="22"/>
                <w:szCs w:val="22"/>
              </w:rPr>
            </w:pPr>
            <w:r w:rsidRPr="001A69B6">
              <w:rPr>
                <w:rFonts w:ascii="Arial" w:hAnsi="Arial" w:cs="Arial"/>
                <w:b/>
                <w:sz w:val="22"/>
                <w:szCs w:val="22"/>
              </w:rPr>
              <w:t>Character</w:t>
            </w:r>
          </w:p>
          <w:p w14:paraId="2CC956DF" w14:textId="77777777" w:rsidR="001A69B6" w:rsidRPr="001A69B6" w:rsidRDefault="001A69B6" w:rsidP="001A69B6">
            <w:pPr>
              <w:ind w:right="-766"/>
              <w:rPr>
                <w:rFonts w:ascii="Arial" w:hAnsi="Arial" w:cs="Arial"/>
                <w:sz w:val="22"/>
                <w:szCs w:val="22"/>
              </w:rPr>
            </w:pPr>
            <w:r w:rsidRPr="001A69B6">
              <w:rPr>
                <w:rFonts w:ascii="Arial" w:hAnsi="Arial" w:cs="Arial"/>
                <w:sz w:val="22"/>
                <w:szCs w:val="22"/>
              </w:rPr>
              <w:t xml:space="preserve">Each candidate for and any person holding the office must be of good </w:t>
            </w:r>
          </w:p>
          <w:p w14:paraId="2D402826" w14:textId="4DCF825F" w:rsidR="001A69B6" w:rsidRPr="001A69B6" w:rsidRDefault="001A69B6" w:rsidP="001A69B6">
            <w:pPr>
              <w:ind w:right="-766"/>
              <w:rPr>
                <w:rFonts w:ascii="Arial" w:hAnsi="Arial" w:cs="Arial"/>
                <w:sz w:val="22"/>
                <w:szCs w:val="22"/>
              </w:rPr>
            </w:pPr>
            <w:r w:rsidRPr="001A69B6">
              <w:rPr>
                <w:rFonts w:ascii="Arial" w:hAnsi="Arial" w:cs="Arial"/>
                <w:sz w:val="22"/>
                <w:szCs w:val="22"/>
              </w:rPr>
              <w:t>character.</w:t>
            </w:r>
          </w:p>
          <w:p w14:paraId="1151045D" w14:textId="77777777" w:rsidR="001A69B6" w:rsidRPr="001A69B6" w:rsidRDefault="001A69B6" w:rsidP="001A69B6">
            <w:pPr>
              <w:rPr>
                <w:rFonts w:ascii="Arial" w:hAnsi="Arial" w:cs="Arial"/>
                <w:b/>
                <w:bCs/>
                <w:iCs/>
                <w:color w:val="222222"/>
                <w:sz w:val="22"/>
                <w:szCs w:val="22"/>
                <w:shd w:val="clear" w:color="auto" w:fill="FFFFFF"/>
              </w:rPr>
            </w:pPr>
          </w:p>
        </w:tc>
      </w:tr>
      <w:tr w:rsidR="001A69B6" w:rsidRPr="00FC59B9" w14:paraId="59EF65EA" w14:textId="77777777" w:rsidTr="006C3BA4">
        <w:tc>
          <w:tcPr>
            <w:tcW w:w="1439" w:type="pct"/>
          </w:tcPr>
          <w:p w14:paraId="643486DB" w14:textId="4B90193D" w:rsidR="001A69B6" w:rsidRPr="00FC59B9" w:rsidRDefault="001A69B6" w:rsidP="001A69B6">
            <w:pPr>
              <w:rPr>
                <w:rFonts w:ascii="Arial" w:hAnsi="Arial" w:cs="Arial"/>
                <w:b/>
                <w:bCs/>
                <w:sz w:val="22"/>
                <w:szCs w:val="22"/>
              </w:rPr>
            </w:pPr>
            <w:r>
              <w:rPr>
                <w:rFonts w:ascii="Arial" w:hAnsi="Arial" w:cs="Arial"/>
                <w:b/>
                <w:bCs/>
                <w:sz w:val="22"/>
                <w:szCs w:val="22"/>
              </w:rPr>
              <w:lastRenderedPageBreak/>
              <w:t xml:space="preserve">Post Specific Requirements </w:t>
            </w:r>
          </w:p>
        </w:tc>
        <w:tc>
          <w:tcPr>
            <w:tcW w:w="3561" w:type="pct"/>
          </w:tcPr>
          <w:p w14:paraId="68FEE58A"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Demonstrated experience in managing resources, workforce planning and service priorities within a complex health and/or social care environment.</w:t>
            </w:r>
          </w:p>
          <w:p w14:paraId="15B8CA5C"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Have significant operational experience in managing and/or delivering complex disability services and working collaboratively with multiple stakeholders across health, social care, education and related services.</w:t>
            </w:r>
          </w:p>
          <w:p w14:paraId="32434408"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Have significant experience of leading and delivering change in a complex environment relevant to the role.</w:t>
            </w:r>
          </w:p>
          <w:p w14:paraId="0AA17D31" w14:textId="77777777" w:rsid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Have significant experience in team leadership, management and staff development.</w:t>
            </w:r>
          </w:p>
          <w:p w14:paraId="0E4DCE48" w14:textId="7566FA69" w:rsidR="001A69B6" w:rsidRPr="001A69B6" w:rsidRDefault="001A69B6" w:rsidP="001A69B6">
            <w:pPr>
              <w:pStyle w:val="ListParagraph"/>
              <w:ind w:left="360"/>
              <w:rPr>
                <w:rFonts w:ascii="Arial" w:hAnsi="Arial" w:cs="Arial"/>
                <w:iCs/>
                <w:sz w:val="22"/>
                <w:szCs w:val="22"/>
              </w:rPr>
            </w:pPr>
          </w:p>
        </w:tc>
      </w:tr>
      <w:tr w:rsidR="001A69B6" w:rsidRPr="00FC59B9" w14:paraId="437354A7" w14:textId="77777777" w:rsidTr="006C3BA4">
        <w:tc>
          <w:tcPr>
            <w:tcW w:w="1439" w:type="pct"/>
          </w:tcPr>
          <w:p w14:paraId="3FD389F1" w14:textId="7545571D" w:rsidR="001A69B6" w:rsidRPr="00FC59B9" w:rsidRDefault="001A69B6" w:rsidP="001A69B6">
            <w:pPr>
              <w:rPr>
                <w:rFonts w:ascii="Arial" w:hAnsi="Arial" w:cs="Arial"/>
                <w:b/>
                <w:bCs/>
                <w:sz w:val="22"/>
                <w:szCs w:val="22"/>
              </w:rPr>
            </w:pPr>
            <w:r w:rsidRPr="00FC59B9">
              <w:rPr>
                <w:rFonts w:ascii="Arial" w:hAnsi="Arial" w:cs="Arial"/>
                <w:b/>
                <w:bCs/>
                <w:sz w:val="22"/>
                <w:szCs w:val="22"/>
              </w:rPr>
              <w:t>Additional eligibility requirements:</w:t>
            </w:r>
          </w:p>
          <w:p w14:paraId="255FA45E" w14:textId="0A67812E" w:rsidR="001A69B6" w:rsidRPr="00FC59B9" w:rsidRDefault="001A69B6" w:rsidP="001A69B6">
            <w:pPr>
              <w:rPr>
                <w:rFonts w:ascii="Arial" w:hAnsi="Arial" w:cs="Arial"/>
                <w:b/>
                <w:bCs/>
                <w:sz w:val="22"/>
                <w:szCs w:val="22"/>
              </w:rPr>
            </w:pPr>
          </w:p>
        </w:tc>
        <w:tc>
          <w:tcPr>
            <w:tcW w:w="3561" w:type="pct"/>
          </w:tcPr>
          <w:p w14:paraId="67225D5A" w14:textId="6943F605" w:rsidR="001A69B6" w:rsidRPr="00FC59B9" w:rsidRDefault="001A69B6" w:rsidP="001A69B6">
            <w:pPr>
              <w:pStyle w:val="Default"/>
              <w:rPr>
                <w:sz w:val="22"/>
                <w:szCs w:val="22"/>
              </w:rPr>
            </w:pPr>
            <w:r w:rsidRPr="00FC59B9">
              <w:rPr>
                <w:b/>
                <w:bCs/>
                <w:sz w:val="22"/>
                <w:szCs w:val="22"/>
              </w:rPr>
              <w:t xml:space="preserve">Citizenship </w:t>
            </w:r>
            <w:r>
              <w:rPr>
                <w:b/>
                <w:bCs/>
                <w:sz w:val="22"/>
                <w:szCs w:val="22"/>
              </w:rPr>
              <w:t>r</w:t>
            </w:r>
            <w:r w:rsidRPr="00FC59B9">
              <w:rPr>
                <w:b/>
                <w:bCs/>
                <w:sz w:val="22"/>
                <w:szCs w:val="22"/>
              </w:rPr>
              <w:t xml:space="preserve">equirements </w:t>
            </w:r>
          </w:p>
          <w:p w14:paraId="2C642096" w14:textId="77777777" w:rsidR="001A69B6" w:rsidRPr="00FC59B9" w:rsidRDefault="001A69B6" w:rsidP="001A69B6">
            <w:pPr>
              <w:pStyle w:val="Default"/>
              <w:rPr>
                <w:sz w:val="22"/>
                <w:szCs w:val="22"/>
              </w:rPr>
            </w:pPr>
            <w:r w:rsidRPr="00FC59B9">
              <w:rPr>
                <w:sz w:val="22"/>
                <w:szCs w:val="22"/>
              </w:rPr>
              <w:t xml:space="preserve">Eligible candidates must be: </w:t>
            </w:r>
          </w:p>
          <w:p w14:paraId="354421BA" w14:textId="087C34A8" w:rsidR="001A69B6" w:rsidRPr="00FC59B9" w:rsidRDefault="001A69B6" w:rsidP="001A69B6">
            <w:pPr>
              <w:pStyle w:val="ListParagraph"/>
              <w:numPr>
                <w:ilvl w:val="0"/>
                <w:numId w:val="2"/>
              </w:numPr>
              <w:spacing w:after="120"/>
              <w:rPr>
                <w:rFonts w:ascii="Arial" w:hAnsi="Arial" w:cs="Arial"/>
                <w:sz w:val="22"/>
                <w:szCs w:val="22"/>
              </w:rPr>
            </w:pPr>
            <w:r w:rsidRPr="00FC59B9">
              <w:rPr>
                <w:rFonts w:ascii="Arial" w:hAnsi="Arial" w:cs="Arial"/>
                <w:sz w:val="22"/>
                <w:szCs w:val="22"/>
              </w:rPr>
              <w:t xml:space="preserve">EEA, Swiss, or British citizens </w:t>
            </w:r>
          </w:p>
          <w:p w14:paraId="0FE712BB" w14:textId="5E0B69BC" w:rsidR="001A69B6" w:rsidRPr="00FC59B9" w:rsidRDefault="001A69B6" w:rsidP="001A69B6">
            <w:pPr>
              <w:spacing w:after="120"/>
              <w:ind w:left="360"/>
              <w:rPr>
                <w:rFonts w:ascii="Arial" w:hAnsi="Arial" w:cs="Arial"/>
                <w:b/>
                <w:sz w:val="22"/>
                <w:szCs w:val="22"/>
              </w:rPr>
            </w:pPr>
            <w:r w:rsidRPr="00FC59B9">
              <w:rPr>
                <w:rFonts w:ascii="Arial" w:hAnsi="Arial" w:cs="Arial"/>
                <w:b/>
                <w:sz w:val="22"/>
                <w:szCs w:val="22"/>
              </w:rPr>
              <w:t>OR</w:t>
            </w:r>
          </w:p>
          <w:p w14:paraId="0476F498" w14:textId="5A1360FF" w:rsidR="001A69B6" w:rsidRPr="00752E62" w:rsidRDefault="001A69B6" w:rsidP="001A69B6">
            <w:pPr>
              <w:pStyle w:val="ListParagraph"/>
              <w:numPr>
                <w:ilvl w:val="0"/>
                <w:numId w:val="2"/>
              </w:numPr>
              <w:spacing w:after="120"/>
              <w:rPr>
                <w:rFonts w:ascii="Arial" w:hAnsi="Arial" w:cs="Arial"/>
                <w:sz w:val="22"/>
                <w:szCs w:val="22"/>
              </w:rPr>
            </w:pPr>
            <w:r w:rsidRPr="00752E62">
              <w:rPr>
                <w:rFonts w:ascii="Arial" w:hAnsi="Arial" w:cs="Arial"/>
                <w:sz w:val="22"/>
                <w:szCs w:val="22"/>
              </w:rPr>
              <w:t xml:space="preserve">Non-European Economic Area citizens with permission to reside and work in the State </w:t>
            </w:r>
          </w:p>
          <w:p w14:paraId="3BA041C6" w14:textId="494B0D51" w:rsidR="001A69B6" w:rsidRPr="00752E62" w:rsidRDefault="001A69B6" w:rsidP="001A69B6">
            <w:pPr>
              <w:pStyle w:val="Default"/>
              <w:ind w:left="1080"/>
              <w:rPr>
                <w:bCs/>
                <w:color w:val="auto"/>
                <w:sz w:val="22"/>
                <w:szCs w:val="22"/>
              </w:rPr>
            </w:pPr>
            <w:r w:rsidRPr="00752E62">
              <w:rPr>
                <w:bCs/>
                <w:color w:val="auto"/>
                <w:sz w:val="22"/>
                <w:szCs w:val="22"/>
              </w:rPr>
              <w:t>Read Appendix 2 of the Additional Campaign Information for further information on accepted Stamps for Non-EEA citizens resident in the State, including those with refugee status.</w:t>
            </w:r>
          </w:p>
          <w:p w14:paraId="347D07C8" w14:textId="4EFD2EDC" w:rsidR="001A69B6" w:rsidRPr="00752E62" w:rsidRDefault="001A69B6" w:rsidP="001A69B6">
            <w:pPr>
              <w:pStyle w:val="ListParagraph"/>
              <w:spacing w:after="120"/>
              <w:ind w:left="1080"/>
              <w:rPr>
                <w:rFonts w:ascii="Arial" w:hAnsi="Arial" w:cs="Arial"/>
                <w:sz w:val="22"/>
                <w:szCs w:val="22"/>
              </w:rPr>
            </w:pPr>
          </w:p>
          <w:p w14:paraId="568D1B20" w14:textId="0F1AEA6B" w:rsidR="001A69B6" w:rsidRDefault="001A69B6" w:rsidP="001A69B6">
            <w:pPr>
              <w:pStyle w:val="Default"/>
              <w:rPr>
                <w:bCs/>
                <w:color w:val="2A2347"/>
                <w:sz w:val="22"/>
                <w:szCs w:val="22"/>
              </w:rPr>
            </w:pPr>
            <w:r w:rsidRPr="00752E62">
              <w:rPr>
                <w:bCs/>
                <w:color w:val="auto"/>
                <w:sz w:val="22"/>
                <w:szCs w:val="22"/>
              </w:rPr>
              <w:t>To qualify candidates must be eligible by the closing date of the campaign</w:t>
            </w:r>
            <w:r w:rsidRPr="00FC59B9">
              <w:rPr>
                <w:bCs/>
                <w:color w:val="2A2347"/>
                <w:sz w:val="22"/>
                <w:szCs w:val="22"/>
              </w:rPr>
              <w:t xml:space="preserve">. </w:t>
            </w:r>
          </w:p>
          <w:p w14:paraId="169FC611" w14:textId="77777777" w:rsidR="001A69B6" w:rsidRPr="00752E62" w:rsidRDefault="001A69B6" w:rsidP="001A69B6">
            <w:pPr>
              <w:pStyle w:val="Default"/>
              <w:rPr>
                <w:bCs/>
                <w:color w:val="auto"/>
                <w:sz w:val="22"/>
                <w:szCs w:val="22"/>
              </w:rPr>
            </w:pPr>
          </w:p>
          <w:p w14:paraId="613182C9" w14:textId="225219C9" w:rsidR="001A69B6" w:rsidRPr="00752E62" w:rsidRDefault="001A69B6" w:rsidP="001A69B6">
            <w:pPr>
              <w:pStyle w:val="NormalWeb"/>
              <w:shd w:val="clear" w:color="auto" w:fill="FFFFFF"/>
              <w:spacing w:before="0" w:beforeAutospacing="0" w:after="150" w:afterAutospacing="0"/>
              <w:rPr>
                <w:rFonts w:ascii="Arial" w:hAnsi="Arial" w:cs="Arial"/>
                <w:iCs/>
                <w:color w:val="000099"/>
                <w:sz w:val="22"/>
                <w:szCs w:val="22"/>
              </w:rPr>
            </w:pPr>
            <w:r w:rsidRPr="00752E62">
              <w:rPr>
                <w:rFonts w:ascii="Arial" w:hAnsi="Arial" w:cs="Arial"/>
                <w:iCs/>
                <w:sz w:val="22"/>
                <w:szCs w:val="22"/>
              </w:rPr>
              <w:t xml:space="preserve">Read more about </w:t>
            </w:r>
            <w:hyperlink r:id="rId13" w:history="1">
              <w:r w:rsidRPr="00FC59B9">
                <w:rPr>
                  <w:rStyle w:val="Hyperlink"/>
                  <w:rFonts w:ascii="Arial" w:hAnsi="Arial" w:cs="Arial"/>
                  <w:sz w:val="22"/>
                  <w:szCs w:val="22"/>
                </w:rPr>
                <w:t xml:space="preserve">Department of Enterprise, Trade &amp; Employment </w:t>
              </w:r>
              <w:r w:rsidRPr="00FC59B9">
                <w:rPr>
                  <w:rStyle w:val="Hyperlink"/>
                  <w:rFonts w:ascii="Arial" w:hAnsi="Arial" w:cs="Arial"/>
                  <w:iCs/>
                  <w:sz w:val="22"/>
                  <w:szCs w:val="22"/>
                </w:rPr>
                <w:t>Work Permits</w:t>
              </w:r>
            </w:hyperlink>
            <w:r w:rsidRPr="00FC59B9">
              <w:rPr>
                <w:rFonts w:ascii="Arial" w:hAnsi="Arial" w:cs="Arial"/>
                <w:iCs/>
                <w:color w:val="000099"/>
                <w:sz w:val="22"/>
                <w:szCs w:val="22"/>
              </w:rPr>
              <w:t>.</w:t>
            </w:r>
          </w:p>
        </w:tc>
      </w:tr>
      <w:tr w:rsidR="001A69B6" w:rsidRPr="00FC59B9" w14:paraId="466ACF54" w14:textId="77777777" w:rsidTr="006C3BA4">
        <w:tc>
          <w:tcPr>
            <w:tcW w:w="1439" w:type="pct"/>
          </w:tcPr>
          <w:p w14:paraId="50259FF8" w14:textId="3085F32B" w:rsidR="001A69B6" w:rsidRPr="00FC59B9" w:rsidRDefault="001A69B6" w:rsidP="001A69B6">
            <w:pPr>
              <w:rPr>
                <w:rFonts w:ascii="Arial" w:hAnsi="Arial" w:cs="Arial"/>
                <w:b/>
                <w:bCs/>
                <w:sz w:val="22"/>
                <w:szCs w:val="22"/>
              </w:rPr>
            </w:pPr>
            <w:r w:rsidRPr="00FC59B9">
              <w:rPr>
                <w:rFonts w:ascii="Arial" w:hAnsi="Arial" w:cs="Arial"/>
                <w:b/>
                <w:bCs/>
                <w:sz w:val="22"/>
                <w:szCs w:val="22"/>
              </w:rPr>
              <w:t>Skills, competencies and/or knowledge</w:t>
            </w:r>
          </w:p>
          <w:p w14:paraId="4E76BE64" w14:textId="77777777" w:rsidR="001A69B6" w:rsidRPr="00FC59B9" w:rsidRDefault="001A69B6" w:rsidP="001A69B6">
            <w:pPr>
              <w:rPr>
                <w:rFonts w:ascii="Arial" w:hAnsi="Arial" w:cs="Arial"/>
                <w:b/>
                <w:bCs/>
                <w:sz w:val="22"/>
                <w:szCs w:val="22"/>
              </w:rPr>
            </w:pPr>
          </w:p>
          <w:p w14:paraId="3C72DF3D" w14:textId="77777777" w:rsidR="001A69B6" w:rsidRPr="00FC59B9" w:rsidRDefault="001A69B6" w:rsidP="001A69B6">
            <w:pPr>
              <w:rPr>
                <w:rFonts w:ascii="Arial" w:hAnsi="Arial" w:cs="Arial"/>
                <w:b/>
                <w:bCs/>
                <w:sz w:val="22"/>
                <w:szCs w:val="22"/>
              </w:rPr>
            </w:pPr>
          </w:p>
        </w:tc>
        <w:tc>
          <w:tcPr>
            <w:tcW w:w="3561" w:type="pct"/>
          </w:tcPr>
          <w:p w14:paraId="3239C15F" w14:textId="77777777" w:rsidR="001A69B6" w:rsidRPr="001A69B6" w:rsidRDefault="001A69B6" w:rsidP="001A69B6">
            <w:pPr>
              <w:pStyle w:val="TableParagraph"/>
              <w:ind w:left="0"/>
              <w:rPr>
                <w:b/>
              </w:rPr>
            </w:pPr>
            <w:r w:rsidRPr="001A69B6">
              <w:rPr>
                <w:b/>
              </w:rPr>
              <w:lastRenderedPageBreak/>
              <w:t>Professional</w:t>
            </w:r>
            <w:r w:rsidRPr="001A69B6">
              <w:rPr>
                <w:b/>
                <w:spacing w:val="-2"/>
              </w:rPr>
              <w:t xml:space="preserve"> </w:t>
            </w:r>
            <w:r w:rsidRPr="001A69B6">
              <w:rPr>
                <w:b/>
              </w:rPr>
              <w:t>Knowledge</w:t>
            </w:r>
            <w:r w:rsidRPr="001A69B6">
              <w:rPr>
                <w:b/>
                <w:spacing w:val="-4"/>
              </w:rPr>
              <w:t xml:space="preserve"> </w:t>
            </w:r>
            <w:r w:rsidRPr="001A69B6">
              <w:rPr>
                <w:b/>
              </w:rPr>
              <w:t>&amp;</w:t>
            </w:r>
            <w:r w:rsidRPr="001A69B6">
              <w:rPr>
                <w:b/>
                <w:spacing w:val="-3"/>
              </w:rPr>
              <w:t xml:space="preserve"> </w:t>
            </w:r>
            <w:r w:rsidRPr="001A69B6">
              <w:rPr>
                <w:b/>
              </w:rPr>
              <w:t>Experience</w:t>
            </w:r>
          </w:p>
          <w:p w14:paraId="59E4F25E"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lastRenderedPageBreak/>
              <w:t>National health and social care policy, HSE strategy and service developments relevant to the role, particularly Progressing Disability Services for Children and Young People (PDS).</w:t>
            </w:r>
          </w:p>
          <w:p w14:paraId="3F32D5A4"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Best practice in Children's Disability Services, including interdisciplinary working, family-centred practice and person-centred service delivery.</w:t>
            </w:r>
          </w:p>
          <w:p w14:paraId="1C3AD816"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Social Care service provision, service governance and integrated models of service delivery.</w:t>
            </w:r>
          </w:p>
          <w:p w14:paraId="18807FDD"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Children First, Freedom of Information (FOI), General Data Protection Regulation (GDPR), the Disability Act 2005, and other legislation, policies and statutory requirements relevant to the role.</w:t>
            </w:r>
          </w:p>
          <w:p w14:paraId="14B5F9C9"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HIQA standards and other quality, safety and regulatory standards relevant to children's disability services.</w:t>
            </w:r>
          </w:p>
          <w:p w14:paraId="243C45D9"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Clinical and corporate governance frameworks, quality assurance processes, risk management principles and continuous service improvement.</w:t>
            </w:r>
          </w:p>
          <w:p w14:paraId="375067A8"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Performance management frameworks, key performance indicators (KPIs) and the use of service performance information to support effective service delivery and achievement of organisational objectives.</w:t>
            </w:r>
          </w:p>
          <w:p w14:paraId="22A558FF"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Effective interagency and multidisciplinary working across health, education, social care and other relevant sectors.</w:t>
            </w:r>
          </w:p>
          <w:p w14:paraId="3C53F49F"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Community health services, disability services and the wider health and social care structures relevant to the delivery of children's disability services.</w:t>
            </w:r>
          </w:p>
          <w:p w14:paraId="7BDC4443"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Human Resource policies, procedures and workforce management practices relevant to the role.</w:t>
            </w:r>
          </w:p>
          <w:p w14:paraId="4C33A9A3"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Financial management principles, budgetary control and resource management within a publicly funded service.</w:t>
            </w:r>
          </w:p>
          <w:p w14:paraId="74FFB03F" w14:textId="77777777" w:rsidR="001A69B6" w:rsidRPr="001A69B6" w:rsidRDefault="001A69B6" w:rsidP="001A69B6">
            <w:pPr>
              <w:pStyle w:val="TableParagraph"/>
              <w:ind w:left="0"/>
              <w:rPr>
                <w:b/>
              </w:rPr>
            </w:pPr>
          </w:p>
          <w:p w14:paraId="10195F85" w14:textId="77777777" w:rsidR="001A69B6" w:rsidRPr="001A69B6" w:rsidRDefault="001A69B6" w:rsidP="001A69B6">
            <w:pPr>
              <w:pStyle w:val="TableParagraph"/>
              <w:ind w:left="0"/>
              <w:rPr>
                <w:b/>
              </w:rPr>
            </w:pPr>
            <w:r w:rsidRPr="001A69B6">
              <w:rPr>
                <w:b/>
              </w:rPr>
              <w:t>Managing</w:t>
            </w:r>
            <w:r w:rsidRPr="001A69B6">
              <w:rPr>
                <w:b/>
                <w:spacing w:val="-3"/>
              </w:rPr>
              <w:t xml:space="preserve"> </w:t>
            </w:r>
            <w:r w:rsidRPr="001A69B6">
              <w:rPr>
                <w:b/>
              </w:rPr>
              <w:t>&amp;</w:t>
            </w:r>
            <w:r w:rsidRPr="001A69B6">
              <w:rPr>
                <w:b/>
                <w:spacing w:val="-3"/>
              </w:rPr>
              <w:t xml:space="preserve"> </w:t>
            </w:r>
            <w:r w:rsidRPr="001A69B6">
              <w:rPr>
                <w:b/>
              </w:rPr>
              <w:t>Delivering</w:t>
            </w:r>
            <w:r w:rsidRPr="001A69B6">
              <w:rPr>
                <w:b/>
                <w:spacing w:val="-2"/>
              </w:rPr>
              <w:t xml:space="preserve"> </w:t>
            </w:r>
            <w:r w:rsidRPr="001A69B6">
              <w:rPr>
                <w:b/>
              </w:rPr>
              <w:t>Results</w:t>
            </w:r>
            <w:r w:rsidRPr="001A69B6">
              <w:rPr>
                <w:b/>
                <w:spacing w:val="-3"/>
              </w:rPr>
              <w:t xml:space="preserve"> </w:t>
            </w:r>
            <w:r w:rsidRPr="001A69B6">
              <w:rPr>
                <w:b/>
              </w:rPr>
              <w:t>(Operational</w:t>
            </w:r>
            <w:r w:rsidRPr="001A69B6">
              <w:rPr>
                <w:b/>
                <w:spacing w:val="-1"/>
              </w:rPr>
              <w:t xml:space="preserve"> </w:t>
            </w:r>
            <w:r w:rsidRPr="001A69B6">
              <w:rPr>
                <w:b/>
              </w:rPr>
              <w:t>Excellence)</w:t>
            </w:r>
          </w:p>
          <w:p w14:paraId="0DD7D2F9" w14:textId="77777777" w:rsidR="001A69B6" w:rsidRPr="001A69B6" w:rsidRDefault="001A69B6" w:rsidP="001A69B6">
            <w:pPr>
              <w:pStyle w:val="TableParagraph"/>
              <w:numPr>
                <w:ilvl w:val="0"/>
                <w:numId w:val="21"/>
              </w:numPr>
              <w:tabs>
                <w:tab w:val="left" w:pos="828"/>
                <w:tab w:val="left" w:pos="829"/>
              </w:tabs>
              <w:ind w:right="104" w:hanging="360"/>
            </w:pPr>
            <w:r w:rsidRPr="001A69B6">
              <w:t>Evidence</w:t>
            </w:r>
            <w:r w:rsidRPr="001A69B6">
              <w:rPr>
                <w:spacing w:val="42"/>
              </w:rPr>
              <w:t xml:space="preserve"> </w:t>
            </w:r>
            <w:r w:rsidRPr="001A69B6">
              <w:t>of</w:t>
            </w:r>
            <w:r w:rsidRPr="001A69B6">
              <w:rPr>
                <w:spacing w:val="44"/>
              </w:rPr>
              <w:t xml:space="preserve"> </w:t>
            </w:r>
            <w:r w:rsidRPr="001A69B6">
              <w:t>effective</w:t>
            </w:r>
            <w:r w:rsidRPr="001A69B6">
              <w:rPr>
                <w:spacing w:val="42"/>
              </w:rPr>
              <w:t xml:space="preserve"> </w:t>
            </w:r>
            <w:r w:rsidRPr="001A69B6">
              <w:t>planning</w:t>
            </w:r>
            <w:r w:rsidRPr="001A69B6">
              <w:rPr>
                <w:spacing w:val="44"/>
              </w:rPr>
              <w:t xml:space="preserve"> </w:t>
            </w:r>
            <w:r w:rsidRPr="001A69B6">
              <w:t>and</w:t>
            </w:r>
            <w:r w:rsidRPr="001A69B6">
              <w:rPr>
                <w:spacing w:val="45"/>
              </w:rPr>
              <w:t xml:space="preserve"> </w:t>
            </w:r>
            <w:r w:rsidRPr="001A69B6">
              <w:t>organisational</w:t>
            </w:r>
            <w:r w:rsidRPr="001A69B6">
              <w:rPr>
                <w:spacing w:val="42"/>
              </w:rPr>
              <w:t xml:space="preserve"> </w:t>
            </w:r>
            <w:r w:rsidRPr="001A69B6">
              <w:t>skills</w:t>
            </w:r>
            <w:r w:rsidRPr="001A69B6">
              <w:rPr>
                <w:spacing w:val="44"/>
              </w:rPr>
              <w:t xml:space="preserve"> </w:t>
            </w:r>
            <w:r w:rsidRPr="001A69B6">
              <w:t>including</w:t>
            </w:r>
            <w:r w:rsidRPr="001A69B6">
              <w:rPr>
                <w:spacing w:val="42"/>
              </w:rPr>
              <w:t xml:space="preserve"> </w:t>
            </w:r>
            <w:r w:rsidRPr="001A69B6">
              <w:t>resource</w:t>
            </w:r>
            <w:r w:rsidRPr="001A69B6">
              <w:rPr>
                <w:spacing w:val="-53"/>
              </w:rPr>
              <w:t xml:space="preserve"> </w:t>
            </w:r>
            <w:r w:rsidRPr="001A69B6">
              <w:t>management</w:t>
            </w:r>
            <w:r w:rsidRPr="001A69B6">
              <w:rPr>
                <w:spacing w:val="-2"/>
              </w:rPr>
              <w:t xml:space="preserve"> </w:t>
            </w:r>
            <w:r w:rsidRPr="001A69B6">
              <w:t>and</w:t>
            </w:r>
            <w:r w:rsidRPr="001A69B6">
              <w:rPr>
                <w:spacing w:val="-1"/>
              </w:rPr>
              <w:t xml:space="preserve"> </w:t>
            </w:r>
            <w:r w:rsidRPr="001A69B6">
              <w:t>the</w:t>
            </w:r>
            <w:r w:rsidRPr="001A69B6">
              <w:rPr>
                <w:spacing w:val="-1"/>
              </w:rPr>
              <w:t xml:space="preserve"> </w:t>
            </w:r>
            <w:r w:rsidRPr="001A69B6">
              <w:t>importance</w:t>
            </w:r>
            <w:r w:rsidRPr="001A69B6">
              <w:rPr>
                <w:spacing w:val="-1"/>
              </w:rPr>
              <w:t xml:space="preserve"> </w:t>
            </w:r>
            <w:r w:rsidRPr="001A69B6">
              <w:t>of</w:t>
            </w:r>
            <w:r w:rsidRPr="001A69B6">
              <w:rPr>
                <w:spacing w:val="1"/>
              </w:rPr>
              <w:t xml:space="preserve"> </w:t>
            </w:r>
            <w:r w:rsidRPr="001A69B6">
              <w:t>value</w:t>
            </w:r>
            <w:r w:rsidRPr="001A69B6">
              <w:rPr>
                <w:spacing w:val="-1"/>
              </w:rPr>
              <w:t xml:space="preserve"> </w:t>
            </w:r>
            <w:r w:rsidRPr="001A69B6">
              <w:t>for</w:t>
            </w:r>
            <w:r w:rsidRPr="001A69B6">
              <w:rPr>
                <w:spacing w:val="-2"/>
              </w:rPr>
              <w:t xml:space="preserve"> </w:t>
            </w:r>
            <w:r w:rsidRPr="001A69B6">
              <w:t>money</w:t>
            </w:r>
          </w:p>
          <w:p w14:paraId="2BC55893" w14:textId="77777777" w:rsidR="001A69B6" w:rsidRPr="001A69B6" w:rsidRDefault="001A69B6" w:rsidP="001A69B6">
            <w:pPr>
              <w:pStyle w:val="TableParagraph"/>
              <w:numPr>
                <w:ilvl w:val="0"/>
                <w:numId w:val="21"/>
              </w:numPr>
              <w:tabs>
                <w:tab w:val="left" w:pos="828"/>
                <w:tab w:val="left" w:pos="829"/>
              </w:tabs>
              <w:ind w:hanging="361"/>
            </w:pPr>
            <w:r w:rsidRPr="001A69B6">
              <w:t>Experience</w:t>
            </w:r>
            <w:r w:rsidRPr="001A69B6">
              <w:rPr>
                <w:spacing w:val="-3"/>
              </w:rPr>
              <w:t xml:space="preserve"> </w:t>
            </w:r>
            <w:r w:rsidRPr="001A69B6">
              <w:t>of and</w:t>
            </w:r>
            <w:r w:rsidRPr="001A69B6">
              <w:rPr>
                <w:spacing w:val="-2"/>
              </w:rPr>
              <w:t xml:space="preserve"> </w:t>
            </w:r>
            <w:r w:rsidRPr="001A69B6">
              <w:t>ability</w:t>
            </w:r>
            <w:r w:rsidRPr="001A69B6">
              <w:rPr>
                <w:spacing w:val="-5"/>
              </w:rPr>
              <w:t xml:space="preserve"> </w:t>
            </w:r>
            <w:r w:rsidRPr="001A69B6">
              <w:t>to manage</w:t>
            </w:r>
            <w:r w:rsidRPr="001A69B6">
              <w:rPr>
                <w:spacing w:val="-2"/>
              </w:rPr>
              <w:t xml:space="preserve"> </w:t>
            </w:r>
            <w:r w:rsidRPr="001A69B6">
              <w:t>resources</w:t>
            </w:r>
            <w:r w:rsidRPr="001A69B6">
              <w:rPr>
                <w:spacing w:val="-2"/>
              </w:rPr>
              <w:t xml:space="preserve"> </w:t>
            </w:r>
            <w:r w:rsidRPr="001A69B6">
              <w:t>including</w:t>
            </w:r>
            <w:r w:rsidRPr="001A69B6">
              <w:rPr>
                <w:spacing w:val="-2"/>
              </w:rPr>
              <w:t xml:space="preserve"> </w:t>
            </w:r>
            <w:r w:rsidRPr="001A69B6">
              <w:t>budget</w:t>
            </w:r>
          </w:p>
          <w:p w14:paraId="4CE3C922" w14:textId="77777777" w:rsidR="001A69B6" w:rsidRPr="001A69B6" w:rsidRDefault="001A69B6" w:rsidP="001A69B6">
            <w:pPr>
              <w:pStyle w:val="TableParagraph"/>
              <w:numPr>
                <w:ilvl w:val="0"/>
                <w:numId w:val="21"/>
              </w:numPr>
              <w:tabs>
                <w:tab w:val="left" w:pos="828"/>
                <w:tab w:val="left" w:pos="829"/>
              </w:tabs>
              <w:ind w:right="107" w:hanging="360"/>
            </w:pPr>
            <w:r w:rsidRPr="001A69B6">
              <w:t>An</w:t>
            </w:r>
            <w:r w:rsidRPr="001A69B6">
              <w:rPr>
                <w:spacing w:val="6"/>
              </w:rPr>
              <w:t xml:space="preserve"> </w:t>
            </w:r>
            <w:r w:rsidRPr="001A69B6">
              <w:t>ability</w:t>
            </w:r>
            <w:r w:rsidRPr="001A69B6">
              <w:rPr>
                <w:spacing w:val="4"/>
              </w:rPr>
              <w:t xml:space="preserve"> </w:t>
            </w:r>
            <w:r w:rsidRPr="001A69B6">
              <w:t>to</w:t>
            </w:r>
            <w:r w:rsidRPr="001A69B6">
              <w:rPr>
                <w:spacing w:val="7"/>
              </w:rPr>
              <w:t xml:space="preserve"> </w:t>
            </w:r>
            <w:r w:rsidRPr="001A69B6">
              <w:t>improve</w:t>
            </w:r>
            <w:r w:rsidRPr="001A69B6">
              <w:rPr>
                <w:spacing w:val="7"/>
              </w:rPr>
              <w:t xml:space="preserve"> </w:t>
            </w:r>
            <w:r w:rsidRPr="001A69B6">
              <w:t>efficiency</w:t>
            </w:r>
            <w:r w:rsidRPr="001A69B6">
              <w:rPr>
                <w:spacing w:val="4"/>
              </w:rPr>
              <w:t xml:space="preserve"> </w:t>
            </w:r>
            <w:r w:rsidRPr="001A69B6">
              <w:t>within</w:t>
            </w:r>
            <w:r w:rsidRPr="001A69B6">
              <w:rPr>
                <w:spacing w:val="7"/>
              </w:rPr>
              <w:t xml:space="preserve"> </w:t>
            </w:r>
            <w:r w:rsidRPr="001A69B6">
              <w:t>the</w:t>
            </w:r>
            <w:r w:rsidRPr="001A69B6">
              <w:rPr>
                <w:spacing w:val="8"/>
              </w:rPr>
              <w:t xml:space="preserve"> </w:t>
            </w:r>
            <w:r w:rsidRPr="001A69B6">
              <w:t>working</w:t>
            </w:r>
            <w:r w:rsidRPr="001A69B6">
              <w:rPr>
                <w:spacing w:val="7"/>
              </w:rPr>
              <w:t xml:space="preserve"> </w:t>
            </w:r>
            <w:r w:rsidRPr="001A69B6">
              <w:t>environment</w:t>
            </w:r>
            <w:r w:rsidRPr="001A69B6">
              <w:rPr>
                <w:spacing w:val="5"/>
              </w:rPr>
              <w:t xml:space="preserve"> </w:t>
            </w:r>
            <w:r w:rsidRPr="001A69B6">
              <w:t>and</w:t>
            </w:r>
            <w:r w:rsidRPr="001A69B6">
              <w:rPr>
                <w:spacing w:val="7"/>
              </w:rPr>
              <w:t xml:space="preserve"> </w:t>
            </w:r>
            <w:r w:rsidRPr="001A69B6">
              <w:t>the</w:t>
            </w:r>
            <w:r w:rsidRPr="001A69B6">
              <w:rPr>
                <w:spacing w:val="6"/>
              </w:rPr>
              <w:t xml:space="preserve"> </w:t>
            </w:r>
            <w:r w:rsidRPr="001A69B6">
              <w:t>capacity</w:t>
            </w:r>
            <w:r w:rsidRPr="001A69B6">
              <w:rPr>
                <w:spacing w:val="2"/>
              </w:rPr>
              <w:t xml:space="preserve"> </w:t>
            </w:r>
            <w:r w:rsidRPr="001A69B6">
              <w:t>to</w:t>
            </w:r>
            <w:r w:rsidRPr="001A69B6">
              <w:rPr>
                <w:spacing w:val="-53"/>
              </w:rPr>
              <w:t xml:space="preserve"> </w:t>
            </w:r>
            <w:r w:rsidRPr="001A69B6">
              <w:t>evolve</w:t>
            </w:r>
            <w:r w:rsidRPr="001A69B6">
              <w:rPr>
                <w:spacing w:val="-2"/>
              </w:rPr>
              <w:t xml:space="preserve"> </w:t>
            </w:r>
            <w:r w:rsidRPr="001A69B6">
              <w:t>and</w:t>
            </w:r>
            <w:r w:rsidRPr="001A69B6">
              <w:rPr>
                <w:spacing w:val="1"/>
              </w:rPr>
              <w:t xml:space="preserve"> </w:t>
            </w:r>
            <w:r w:rsidRPr="001A69B6">
              <w:t>adapt within</w:t>
            </w:r>
            <w:r w:rsidRPr="001A69B6">
              <w:rPr>
                <w:spacing w:val="1"/>
              </w:rPr>
              <w:t xml:space="preserve"> </w:t>
            </w:r>
            <w:r w:rsidRPr="001A69B6">
              <w:t>a</w:t>
            </w:r>
            <w:r w:rsidRPr="001A69B6">
              <w:rPr>
                <w:spacing w:val="-1"/>
              </w:rPr>
              <w:t xml:space="preserve"> </w:t>
            </w:r>
            <w:r w:rsidRPr="001A69B6">
              <w:t>rapid</w:t>
            </w:r>
            <w:r w:rsidRPr="001A69B6">
              <w:rPr>
                <w:spacing w:val="-2"/>
              </w:rPr>
              <w:t xml:space="preserve"> </w:t>
            </w:r>
            <w:r w:rsidRPr="001A69B6">
              <w:t>changing</w:t>
            </w:r>
            <w:r w:rsidRPr="001A69B6">
              <w:rPr>
                <w:spacing w:val="1"/>
              </w:rPr>
              <w:t xml:space="preserve"> </w:t>
            </w:r>
            <w:r w:rsidRPr="001A69B6">
              <w:t>environment.</w:t>
            </w:r>
          </w:p>
          <w:p w14:paraId="59A7ED00" w14:textId="77777777" w:rsidR="001A69B6" w:rsidRPr="001A69B6" w:rsidRDefault="001A69B6" w:rsidP="001A69B6">
            <w:pPr>
              <w:pStyle w:val="TableParagraph"/>
              <w:numPr>
                <w:ilvl w:val="0"/>
                <w:numId w:val="21"/>
              </w:numPr>
              <w:tabs>
                <w:tab w:val="left" w:pos="828"/>
                <w:tab w:val="left" w:pos="829"/>
              </w:tabs>
              <w:ind w:right="99" w:hanging="360"/>
            </w:pPr>
            <w:r w:rsidRPr="001A69B6">
              <w:t>The</w:t>
            </w:r>
            <w:r w:rsidRPr="001A69B6">
              <w:rPr>
                <w:spacing w:val="-8"/>
              </w:rPr>
              <w:t xml:space="preserve"> </w:t>
            </w:r>
            <w:r w:rsidRPr="001A69B6">
              <w:t>ability</w:t>
            </w:r>
            <w:r w:rsidRPr="001A69B6">
              <w:rPr>
                <w:spacing w:val="-11"/>
              </w:rPr>
              <w:t xml:space="preserve"> </w:t>
            </w:r>
            <w:r w:rsidRPr="001A69B6">
              <w:t>to</w:t>
            </w:r>
            <w:r w:rsidRPr="001A69B6">
              <w:rPr>
                <w:spacing w:val="-5"/>
              </w:rPr>
              <w:t xml:space="preserve"> </w:t>
            </w:r>
            <w:r w:rsidRPr="001A69B6">
              <w:t>work</w:t>
            </w:r>
            <w:r w:rsidRPr="001A69B6">
              <w:rPr>
                <w:spacing w:val="-4"/>
              </w:rPr>
              <w:t xml:space="preserve"> </w:t>
            </w:r>
            <w:r w:rsidRPr="001A69B6">
              <w:t>to</w:t>
            </w:r>
            <w:r w:rsidRPr="001A69B6">
              <w:rPr>
                <w:spacing w:val="-8"/>
              </w:rPr>
              <w:t xml:space="preserve"> </w:t>
            </w:r>
            <w:r w:rsidRPr="001A69B6">
              <w:t>tight</w:t>
            </w:r>
            <w:r w:rsidRPr="001A69B6">
              <w:rPr>
                <w:spacing w:val="-4"/>
              </w:rPr>
              <w:t xml:space="preserve"> </w:t>
            </w:r>
            <w:r w:rsidRPr="001A69B6">
              <w:t>deadlines</w:t>
            </w:r>
            <w:r w:rsidRPr="001A69B6">
              <w:rPr>
                <w:spacing w:val="-7"/>
              </w:rPr>
              <w:t xml:space="preserve"> </w:t>
            </w:r>
            <w:r w:rsidRPr="001A69B6">
              <w:t>and</w:t>
            </w:r>
            <w:r w:rsidRPr="001A69B6">
              <w:rPr>
                <w:spacing w:val="-7"/>
              </w:rPr>
              <w:t xml:space="preserve"> </w:t>
            </w:r>
            <w:r w:rsidRPr="001A69B6">
              <w:t>operate</w:t>
            </w:r>
            <w:r w:rsidRPr="001A69B6">
              <w:rPr>
                <w:spacing w:val="-6"/>
              </w:rPr>
              <w:t xml:space="preserve"> </w:t>
            </w:r>
            <w:r w:rsidRPr="001A69B6">
              <w:t>effectively</w:t>
            </w:r>
            <w:r w:rsidRPr="001A69B6">
              <w:rPr>
                <w:spacing w:val="-9"/>
              </w:rPr>
              <w:t xml:space="preserve"> </w:t>
            </w:r>
            <w:r w:rsidRPr="001A69B6">
              <w:t>with</w:t>
            </w:r>
            <w:r w:rsidRPr="001A69B6">
              <w:rPr>
                <w:spacing w:val="-7"/>
              </w:rPr>
              <w:t xml:space="preserve"> </w:t>
            </w:r>
            <w:r w:rsidRPr="001A69B6">
              <w:t>multiple</w:t>
            </w:r>
            <w:r w:rsidRPr="001A69B6">
              <w:rPr>
                <w:spacing w:val="-8"/>
              </w:rPr>
              <w:t xml:space="preserve"> </w:t>
            </w:r>
            <w:r w:rsidRPr="001A69B6">
              <w:t>competing</w:t>
            </w:r>
            <w:r w:rsidRPr="001A69B6">
              <w:rPr>
                <w:spacing w:val="-52"/>
              </w:rPr>
              <w:t xml:space="preserve"> </w:t>
            </w:r>
            <w:r w:rsidRPr="001A69B6">
              <w:t>priorities</w:t>
            </w:r>
          </w:p>
          <w:p w14:paraId="1A3BF610" w14:textId="77777777" w:rsidR="001A69B6" w:rsidRPr="001A69B6" w:rsidRDefault="001A69B6" w:rsidP="001A69B6">
            <w:pPr>
              <w:pStyle w:val="TableParagraph"/>
              <w:numPr>
                <w:ilvl w:val="0"/>
                <w:numId w:val="21"/>
              </w:numPr>
              <w:tabs>
                <w:tab w:val="left" w:pos="828"/>
                <w:tab w:val="left" w:pos="829"/>
              </w:tabs>
              <w:ind w:right="103" w:hanging="360"/>
            </w:pPr>
            <w:r w:rsidRPr="001A69B6">
              <w:t>A</w:t>
            </w:r>
            <w:r w:rsidRPr="001A69B6">
              <w:rPr>
                <w:spacing w:val="11"/>
              </w:rPr>
              <w:t xml:space="preserve"> </w:t>
            </w:r>
            <w:r w:rsidRPr="001A69B6">
              <w:t>capacity</w:t>
            </w:r>
            <w:r w:rsidRPr="001A69B6">
              <w:rPr>
                <w:spacing w:val="9"/>
              </w:rPr>
              <w:t xml:space="preserve"> </w:t>
            </w:r>
            <w:r w:rsidRPr="001A69B6">
              <w:t>to</w:t>
            </w:r>
            <w:r w:rsidRPr="001A69B6">
              <w:rPr>
                <w:spacing w:val="14"/>
              </w:rPr>
              <w:t xml:space="preserve"> </w:t>
            </w:r>
            <w:r w:rsidRPr="001A69B6">
              <w:t>operate</w:t>
            </w:r>
            <w:r w:rsidRPr="001A69B6">
              <w:rPr>
                <w:spacing w:val="12"/>
              </w:rPr>
              <w:t xml:space="preserve"> </w:t>
            </w:r>
            <w:r w:rsidRPr="001A69B6">
              <w:t>successfully</w:t>
            </w:r>
            <w:r w:rsidRPr="001A69B6">
              <w:rPr>
                <w:spacing w:val="11"/>
              </w:rPr>
              <w:t xml:space="preserve"> </w:t>
            </w:r>
            <w:r w:rsidRPr="001A69B6">
              <w:t>in</w:t>
            </w:r>
            <w:r w:rsidRPr="001A69B6">
              <w:rPr>
                <w:spacing w:val="14"/>
              </w:rPr>
              <w:t xml:space="preserve"> </w:t>
            </w:r>
            <w:r w:rsidRPr="001A69B6">
              <w:t>a</w:t>
            </w:r>
            <w:r w:rsidRPr="001A69B6">
              <w:rPr>
                <w:spacing w:val="13"/>
              </w:rPr>
              <w:t xml:space="preserve"> </w:t>
            </w:r>
            <w:r w:rsidRPr="001A69B6">
              <w:t>challenging</w:t>
            </w:r>
            <w:r w:rsidRPr="001A69B6">
              <w:rPr>
                <w:spacing w:val="14"/>
              </w:rPr>
              <w:t xml:space="preserve"> </w:t>
            </w:r>
            <w:r w:rsidRPr="001A69B6">
              <w:t>operational</w:t>
            </w:r>
            <w:r w:rsidRPr="001A69B6">
              <w:rPr>
                <w:spacing w:val="11"/>
              </w:rPr>
              <w:t xml:space="preserve"> </w:t>
            </w:r>
            <w:r w:rsidRPr="001A69B6">
              <w:t>environment</w:t>
            </w:r>
            <w:r w:rsidRPr="001A69B6">
              <w:rPr>
                <w:spacing w:val="15"/>
              </w:rPr>
              <w:t xml:space="preserve"> </w:t>
            </w:r>
            <w:r w:rsidRPr="001A69B6">
              <w:t>while</w:t>
            </w:r>
            <w:r w:rsidRPr="001A69B6">
              <w:rPr>
                <w:spacing w:val="-53"/>
              </w:rPr>
              <w:t xml:space="preserve"> </w:t>
            </w:r>
            <w:r w:rsidRPr="001A69B6">
              <w:t>adhering to</w:t>
            </w:r>
            <w:r w:rsidRPr="001A69B6">
              <w:rPr>
                <w:spacing w:val="1"/>
              </w:rPr>
              <w:t xml:space="preserve"> </w:t>
            </w:r>
            <w:r w:rsidRPr="001A69B6">
              <w:t>quality</w:t>
            </w:r>
            <w:r w:rsidRPr="001A69B6">
              <w:rPr>
                <w:spacing w:val="-4"/>
              </w:rPr>
              <w:t xml:space="preserve"> </w:t>
            </w:r>
            <w:r w:rsidRPr="001A69B6">
              <w:t>standards.</w:t>
            </w:r>
          </w:p>
          <w:p w14:paraId="095B8E38" w14:textId="77777777" w:rsidR="001A69B6" w:rsidRPr="001A69B6" w:rsidRDefault="001A69B6" w:rsidP="001A69B6">
            <w:pPr>
              <w:pStyle w:val="TableParagraph"/>
              <w:numPr>
                <w:ilvl w:val="0"/>
                <w:numId w:val="21"/>
              </w:numPr>
              <w:tabs>
                <w:tab w:val="left" w:pos="828"/>
                <w:tab w:val="left" w:pos="829"/>
              </w:tabs>
              <w:ind w:right="107" w:hanging="360"/>
            </w:pPr>
            <w:r w:rsidRPr="001A69B6">
              <w:t>The</w:t>
            </w:r>
            <w:r w:rsidRPr="001A69B6">
              <w:rPr>
                <w:spacing w:val="16"/>
              </w:rPr>
              <w:t xml:space="preserve"> </w:t>
            </w:r>
            <w:r w:rsidRPr="001A69B6">
              <w:t>ability</w:t>
            </w:r>
            <w:r w:rsidRPr="001A69B6">
              <w:rPr>
                <w:spacing w:val="16"/>
              </w:rPr>
              <w:t xml:space="preserve"> </w:t>
            </w:r>
            <w:r w:rsidRPr="001A69B6">
              <w:t>to</w:t>
            </w:r>
            <w:r w:rsidRPr="001A69B6">
              <w:rPr>
                <w:spacing w:val="17"/>
              </w:rPr>
              <w:t xml:space="preserve"> </w:t>
            </w:r>
            <w:r w:rsidRPr="001A69B6">
              <w:t>take</w:t>
            </w:r>
            <w:r w:rsidRPr="001A69B6">
              <w:rPr>
                <w:spacing w:val="17"/>
              </w:rPr>
              <w:t xml:space="preserve"> </w:t>
            </w:r>
            <w:r w:rsidRPr="001A69B6">
              <w:t>personal</w:t>
            </w:r>
            <w:r w:rsidRPr="001A69B6">
              <w:rPr>
                <w:spacing w:val="16"/>
              </w:rPr>
              <w:t xml:space="preserve"> </w:t>
            </w:r>
            <w:r w:rsidRPr="001A69B6">
              <w:t>responsibility</w:t>
            </w:r>
            <w:r w:rsidRPr="001A69B6">
              <w:rPr>
                <w:spacing w:val="14"/>
              </w:rPr>
              <w:t xml:space="preserve"> </w:t>
            </w:r>
            <w:r w:rsidRPr="001A69B6">
              <w:t>to</w:t>
            </w:r>
            <w:r w:rsidRPr="001A69B6">
              <w:rPr>
                <w:spacing w:val="19"/>
              </w:rPr>
              <w:t xml:space="preserve"> </w:t>
            </w:r>
            <w:r w:rsidRPr="001A69B6">
              <w:t>initiate</w:t>
            </w:r>
            <w:r w:rsidRPr="001A69B6">
              <w:rPr>
                <w:spacing w:val="17"/>
              </w:rPr>
              <w:t xml:space="preserve"> </w:t>
            </w:r>
            <w:r w:rsidRPr="001A69B6">
              <w:t>activities</w:t>
            </w:r>
            <w:r w:rsidRPr="001A69B6">
              <w:rPr>
                <w:spacing w:val="18"/>
              </w:rPr>
              <w:t xml:space="preserve"> </w:t>
            </w:r>
            <w:r w:rsidRPr="001A69B6">
              <w:t>and</w:t>
            </w:r>
            <w:r w:rsidRPr="001A69B6">
              <w:rPr>
                <w:spacing w:val="17"/>
              </w:rPr>
              <w:t xml:space="preserve"> </w:t>
            </w:r>
            <w:r w:rsidRPr="001A69B6">
              <w:t>drive</w:t>
            </w:r>
            <w:r w:rsidRPr="001A69B6">
              <w:rPr>
                <w:spacing w:val="18"/>
              </w:rPr>
              <w:t xml:space="preserve"> </w:t>
            </w:r>
            <w:r w:rsidRPr="001A69B6">
              <w:t>objectives</w:t>
            </w:r>
            <w:r w:rsidRPr="001A69B6">
              <w:rPr>
                <w:spacing w:val="-53"/>
              </w:rPr>
              <w:t xml:space="preserve"> </w:t>
            </w:r>
            <w:r w:rsidRPr="001A69B6">
              <w:t>through</w:t>
            </w:r>
            <w:r w:rsidRPr="001A69B6">
              <w:rPr>
                <w:spacing w:val="-2"/>
              </w:rPr>
              <w:t xml:space="preserve"> </w:t>
            </w:r>
            <w:r w:rsidRPr="001A69B6">
              <w:t>to</w:t>
            </w:r>
            <w:r w:rsidRPr="001A69B6">
              <w:rPr>
                <w:spacing w:val="1"/>
              </w:rPr>
              <w:t xml:space="preserve"> </w:t>
            </w:r>
            <w:r w:rsidRPr="001A69B6">
              <w:t>a</w:t>
            </w:r>
            <w:r w:rsidRPr="001A69B6">
              <w:rPr>
                <w:spacing w:val="-1"/>
              </w:rPr>
              <w:t xml:space="preserve"> </w:t>
            </w:r>
            <w:r w:rsidRPr="001A69B6">
              <w:t>conclusion.</w:t>
            </w:r>
          </w:p>
          <w:p w14:paraId="186BBBFC" w14:textId="77777777" w:rsidR="001A69B6" w:rsidRPr="001A69B6" w:rsidRDefault="001A69B6" w:rsidP="001A69B6">
            <w:pPr>
              <w:pStyle w:val="TableParagraph"/>
              <w:numPr>
                <w:ilvl w:val="0"/>
                <w:numId w:val="21"/>
              </w:numPr>
              <w:tabs>
                <w:tab w:val="left" w:pos="828"/>
                <w:tab w:val="left" w:pos="829"/>
              </w:tabs>
              <w:ind w:right="97" w:hanging="360"/>
            </w:pPr>
            <w:r w:rsidRPr="001A69B6">
              <w:t>Evidence</w:t>
            </w:r>
            <w:r w:rsidRPr="001A69B6">
              <w:rPr>
                <w:spacing w:val="-6"/>
              </w:rPr>
              <w:t xml:space="preserve"> </w:t>
            </w:r>
            <w:r w:rsidRPr="001A69B6">
              <w:t>of</w:t>
            </w:r>
            <w:r w:rsidRPr="001A69B6">
              <w:rPr>
                <w:spacing w:val="-3"/>
              </w:rPr>
              <w:t xml:space="preserve"> </w:t>
            </w:r>
            <w:r w:rsidRPr="001A69B6">
              <w:t>managing</w:t>
            </w:r>
            <w:r w:rsidRPr="001A69B6">
              <w:rPr>
                <w:spacing w:val="-5"/>
              </w:rPr>
              <w:t xml:space="preserve"> </w:t>
            </w:r>
            <w:r w:rsidRPr="001A69B6">
              <w:t>a</w:t>
            </w:r>
            <w:r w:rsidRPr="001A69B6">
              <w:rPr>
                <w:spacing w:val="-2"/>
              </w:rPr>
              <w:t xml:space="preserve"> </w:t>
            </w:r>
            <w:r w:rsidRPr="001A69B6">
              <w:t>team and</w:t>
            </w:r>
            <w:r w:rsidRPr="001A69B6">
              <w:rPr>
                <w:spacing w:val="-5"/>
              </w:rPr>
              <w:t xml:space="preserve"> </w:t>
            </w:r>
            <w:r w:rsidRPr="001A69B6">
              <w:t>the</w:t>
            </w:r>
            <w:r w:rsidRPr="001A69B6">
              <w:rPr>
                <w:spacing w:val="-2"/>
              </w:rPr>
              <w:t xml:space="preserve"> </w:t>
            </w:r>
            <w:r w:rsidRPr="001A69B6">
              <w:t>ability</w:t>
            </w:r>
            <w:r w:rsidRPr="001A69B6">
              <w:rPr>
                <w:spacing w:val="-5"/>
              </w:rPr>
              <w:t xml:space="preserve"> </w:t>
            </w:r>
            <w:r w:rsidRPr="001A69B6">
              <w:t>to</w:t>
            </w:r>
            <w:r w:rsidRPr="001A69B6">
              <w:rPr>
                <w:spacing w:val="-2"/>
              </w:rPr>
              <w:t xml:space="preserve"> </w:t>
            </w:r>
            <w:r w:rsidRPr="001A69B6">
              <w:t>deal</w:t>
            </w:r>
            <w:r w:rsidRPr="001A69B6">
              <w:rPr>
                <w:spacing w:val="-4"/>
              </w:rPr>
              <w:t xml:space="preserve"> </w:t>
            </w:r>
            <w:r w:rsidRPr="001A69B6">
              <w:t>with</w:t>
            </w:r>
            <w:r w:rsidRPr="001A69B6">
              <w:rPr>
                <w:spacing w:val="-5"/>
              </w:rPr>
              <w:t xml:space="preserve"> </w:t>
            </w:r>
            <w:r w:rsidRPr="001A69B6">
              <w:t>and</w:t>
            </w:r>
            <w:r w:rsidRPr="001A69B6">
              <w:rPr>
                <w:spacing w:val="-5"/>
              </w:rPr>
              <w:t xml:space="preserve"> </w:t>
            </w:r>
            <w:r w:rsidRPr="001A69B6">
              <w:t>manage</w:t>
            </w:r>
            <w:r w:rsidRPr="001A69B6">
              <w:rPr>
                <w:spacing w:val="-2"/>
              </w:rPr>
              <w:t xml:space="preserve"> </w:t>
            </w:r>
            <w:r w:rsidRPr="001A69B6">
              <w:t>performance</w:t>
            </w:r>
            <w:r w:rsidRPr="001A69B6">
              <w:rPr>
                <w:spacing w:val="-52"/>
              </w:rPr>
              <w:t xml:space="preserve"> </w:t>
            </w:r>
            <w:r w:rsidRPr="001A69B6">
              <w:t>issues.</w:t>
            </w:r>
          </w:p>
          <w:p w14:paraId="78176A84" w14:textId="77777777" w:rsidR="001A69B6" w:rsidRPr="001A69B6" w:rsidRDefault="001A69B6" w:rsidP="001A69B6">
            <w:pPr>
              <w:pStyle w:val="TableParagraph"/>
              <w:ind w:left="0"/>
              <w:rPr>
                <w:b/>
              </w:rPr>
            </w:pPr>
          </w:p>
          <w:p w14:paraId="355E3E18" w14:textId="77777777" w:rsidR="001A69B6" w:rsidRPr="001A69B6" w:rsidRDefault="001A69B6" w:rsidP="001A69B6">
            <w:pPr>
              <w:pStyle w:val="TableParagraph"/>
              <w:ind w:left="0"/>
              <w:rPr>
                <w:b/>
              </w:rPr>
            </w:pPr>
            <w:r w:rsidRPr="001A69B6">
              <w:rPr>
                <w:b/>
              </w:rPr>
              <w:t>Evaluating</w:t>
            </w:r>
            <w:r w:rsidRPr="001A69B6">
              <w:rPr>
                <w:b/>
                <w:spacing w:val="-3"/>
              </w:rPr>
              <w:t xml:space="preserve"> </w:t>
            </w:r>
            <w:r w:rsidRPr="001A69B6">
              <w:rPr>
                <w:b/>
              </w:rPr>
              <w:t>Information</w:t>
            </w:r>
            <w:r w:rsidRPr="001A69B6">
              <w:rPr>
                <w:b/>
                <w:spacing w:val="-2"/>
              </w:rPr>
              <w:t xml:space="preserve"> </w:t>
            </w:r>
            <w:r w:rsidRPr="001A69B6">
              <w:rPr>
                <w:b/>
              </w:rPr>
              <w:t>and</w:t>
            </w:r>
            <w:r w:rsidRPr="001A69B6">
              <w:rPr>
                <w:b/>
                <w:spacing w:val="-2"/>
              </w:rPr>
              <w:t xml:space="preserve"> </w:t>
            </w:r>
            <w:r w:rsidRPr="001A69B6">
              <w:rPr>
                <w:b/>
              </w:rPr>
              <w:t>Decision</w:t>
            </w:r>
            <w:r w:rsidRPr="001A69B6">
              <w:rPr>
                <w:b/>
                <w:spacing w:val="-2"/>
              </w:rPr>
              <w:t xml:space="preserve"> </w:t>
            </w:r>
            <w:r w:rsidRPr="001A69B6">
              <w:rPr>
                <w:b/>
              </w:rPr>
              <w:t>Making</w:t>
            </w:r>
          </w:p>
          <w:p w14:paraId="7B80E72C" w14:textId="77777777" w:rsidR="001A69B6" w:rsidRPr="001A69B6" w:rsidRDefault="001A69B6" w:rsidP="001A69B6">
            <w:pPr>
              <w:pStyle w:val="TableParagraph"/>
              <w:ind w:left="0"/>
            </w:pPr>
            <w:r w:rsidRPr="001A69B6">
              <w:t>Demonstrate:</w:t>
            </w:r>
          </w:p>
          <w:p w14:paraId="1B3175A1" w14:textId="505839BA" w:rsidR="001A69B6" w:rsidRPr="001A69B6" w:rsidRDefault="001A69B6" w:rsidP="001A69B6">
            <w:pPr>
              <w:pStyle w:val="TableParagraph"/>
              <w:numPr>
                <w:ilvl w:val="0"/>
                <w:numId w:val="21"/>
              </w:numPr>
              <w:tabs>
                <w:tab w:val="left" w:pos="828"/>
                <w:tab w:val="left" w:pos="829"/>
              </w:tabs>
              <w:ind w:right="104" w:hanging="360"/>
            </w:pPr>
            <w:r w:rsidRPr="001A69B6">
              <w:t>An</w:t>
            </w:r>
            <w:r w:rsidRPr="001A69B6">
              <w:rPr>
                <w:spacing w:val="24"/>
              </w:rPr>
              <w:t xml:space="preserve"> </w:t>
            </w:r>
            <w:r w:rsidRPr="001A69B6">
              <w:t>ability</w:t>
            </w:r>
            <w:r w:rsidRPr="001A69B6">
              <w:rPr>
                <w:spacing w:val="18"/>
              </w:rPr>
              <w:t xml:space="preserve"> </w:t>
            </w:r>
            <w:r w:rsidRPr="001A69B6">
              <w:t>to</w:t>
            </w:r>
            <w:r w:rsidRPr="001A69B6">
              <w:rPr>
                <w:spacing w:val="22"/>
              </w:rPr>
              <w:t xml:space="preserve"> </w:t>
            </w:r>
            <w:r w:rsidRPr="001A69B6">
              <w:t>rapidly</w:t>
            </w:r>
            <w:r w:rsidRPr="001A69B6">
              <w:rPr>
                <w:spacing w:val="21"/>
              </w:rPr>
              <w:t xml:space="preserve"> </w:t>
            </w:r>
            <w:r w:rsidRPr="001A69B6">
              <w:t>assimilate</w:t>
            </w:r>
            <w:r w:rsidRPr="001A69B6">
              <w:rPr>
                <w:spacing w:val="24"/>
              </w:rPr>
              <w:t xml:space="preserve"> </w:t>
            </w:r>
            <w:r w:rsidRPr="001A69B6">
              <w:t>and</w:t>
            </w:r>
            <w:r w:rsidRPr="001A69B6">
              <w:rPr>
                <w:spacing w:val="25"/>
              </w:rPr>
              <w:t xml:space="preserve"> </w:t>
            </w:r>
            <w:r w:rsidRPr="001A69B6">
              <w:t>analyses</w:t>
            </w:r>
            <w:r w:rsidRPr="001A69B6">
              <w:rPr>
                <w:spacing w:val="24"/>
              </w:rPr>
              <w:t xml:space="preserve"> </w:t>
            </w:r>
            <w:r w:rsidRPr="001A69B6">
              <w:t>complex</w:t>
            </w:r>
            <w:r w:rsidRPr="001A69B6">
              <w:rPr>
                <w:spacing w:val="23"/>
              </w:rPr>
              <w:t xml:space="preserve"> </w:t>
            </w:r>
            <w:r w:rsidRPr="001A69B6">
              <w:t>information;</w:t>
            </w:r>
            <w:r w:rsidRPr="001A69B6">
              <w:rPr>
                <w:spacing w:val="22"/>
              </w:rPr>
              <w:t xml:space="preserve"> </w:t>
            </w:r>
            <w:r w:rsidRPr="001A69B6">
              <w:t>considering</w:t>
            </w:r>
            <w:r w:rsidRPr="001A69B6">
              <w:rPr>
                <w:spacing w:val="22"/>
              </w:rPr>
              <w:t xml:space="preserve"> </w:t>
            </w:r>
            <w:r w:rsidRPr="001A69B6">
              <w:t>the</w:t>
            </w:r>
            <w:r w:rsidRPr="001A69B6">
              <w:rPr>
                <w:spacing w:val="-52"/>
              </w:rPr>
              <w:t xml:space="preserve"> </w:t>
            </w:r>
            <w:r w:rsidRPr="001A69B6">
              <w:t>impact</w:t>
            </w:r>
            <w:r w:rsidRPr="001A69B6">
              <w:rPr>
                <w:spacing w:val="-2"/>
              </w:rPr>
              <w:t xml:space="preserve"> </w:t>
            </w:r>
            <w:r w:rsidRPr="001A69B6">
              <w:t>of decisions before</w:t>
            </w:r>
            <w:r w:rsidRPr="001A69B6">
              <w:rPr>
                <w:spacing w:val="-2"/>
              </w:rPr>
              <w:t xml:space="preserve"> </w:t>
            </w:r>
            <w:r w:rsidRPr="001A69B6">
              <w:t>taking</w:t>
            </w:r>
            <w:r w:rsidRPr="001A69B6">
              <w:rPr>
                <w:spacing w:val="-2"/>
              </w:rPr>
              <w:t xml:space="preserve"> </w:t>
            </w:r>
            <w:r w:rsidRPr="001A69B6">
              <w:t>action;</w:t>
            </w:r>
            <w:r w:rsidRPr="001A69B6">
              <w:rPr>
                <w:spacing w:val="-1"/>
              </w:rPr>
              <w:t xml:space="preserve"> </w:t>
            </w:r>
            <w:r w:rsidRPr="001A69B6">
              <w:t>and anticipating</w:t>
            </w:r>
            <w:r w:rsidRPr="001A69B6">
              <w:rPr>
                <w:spacing w:val="-1"/>
              </w:rPr>
              <w:t xml:space="preserve"> </w:t>
            </w:r>
            <w:r w:rsidRPr="001A69B6">
              <w:t>challenges.</w:t>
            </w:r>
          </w:p>
          <w:p w14:paraId="537A51AB" w14:textId="77777777" w:rsidR="001A69B6" w:rsidRPr="001A69B6" w:rsidRDefault="001A69B6" w:rsidP="001A69B6">
            <w:pPr>
              <w:pStyle w:val="TableParagraph"/>
              <w:numPr>
                <w:ilvl w:val="0"/>
                <w:numId w:val="21"/>
              </w:numPr>
              <w:tabs>
                <w:tab w:val="left" w:pos="828"/>
                <w:tab w:val="left" w:pos="829"/>
              </w:tabs>
              <w:ind w:hanging="361"/>
            </w:pPr>
            <w:r w:rsidRPr="001A69B6">
              <w:t>An</w:t>
            </w:r>
            <w:r w:rsidRPr="001A69B6">
              <w:rPr>
                <w:spacing w:val="-2"/>
              </w:rPr>
              <w:t xml:space="preserve"> </w:t>
            </w:r>
            <w:r w:rsidRPr="001A69B6">
              <w:t>ability</w:t>
            </w:r>
            <w:r w:rsidRPr="001A69B6">
              <w:rPr>
                <w:spacing w:val="-5"/>
              </w:rPr>
              <w:t xml:space="preserve"> </w:t>
            </w:r>
            <w:r w:rsidRPr="001A69B6">
              <w:t>to</w:t>
            </w:r>
            <w:r w:rsidRPr="001A69B6">
              <w:rPr>
                <w:spacing w:val="-1"/>
              </w:rPr>
              <w:t xml:space="preserve"> </w:t>
            </w:r>
            <w:r w:rsidRPr="001A69B6">
              <w:t>make</w:t>
            </w:r>
            <w:r w:rsidRPr="001A69B6">
              <w:rPr>
                <w:spacing w:val="-2"/>
              </w:rPr>
              <w:t xml:space="preserve"> </w:t>
            </w:r>
            <w:r w:rsidRPr="001A69B6">
              <w:t>timely</w:t>
            </w:r>
            <w:r w:rsidRPr="001A69B6">
              <w:rPr>
                <w:spacing w:val="-4"/>
              </w:rPr>
              <w:t xml:space="preserve"> </w:t>
            </w:r>
            <w:r w:rsidRPr="001A69B6">
              <w:t>decisions</w:t>
            </w:r>
          </w:p>
          <w:p w14:paraId="169BDF18" w14:textId="77777777" w:rsidR="001A69B6" w:rsidRPr="001A69B6" w:rsidRDefault="001A69B6" w:rsidP="001A69B6">
            <w:pPr>
              <w:pStyle w:val="TableParagraph"/>
              <w:numPr>
                <w:ilvl w:val="0"/>
                <w:numId w:val="21"/>
              </w:numPr>
              <w:tabs>
                <w:tab w:val="left" w:pos="828"/>
                <w:tab w:val="left" w:pos="829"/>
              </w:tabs>
              <w:ind w:hanging="361"/>
            </w:pPr>
            <w:r w:rsidRPr="001A69B6">
              <w:t>Effective</w:t>
            </w:r>
            <w:r w:rsidRPr="001A69B6">
              <w:rPr>
                <w:spacing w:val="-4"/>
              </w:rPr>
              <w:t xml:space="preserve"> </w:t>
            </w:r>
            <w:r w:rsidRPr="001A69B6">
              <w:t>problem</w:t>
            </w:r>
            <w:r w:rsidRPr="001A69B6">
              <w:rPr>
                <w:spacing w:val="1"/>
              </w:rPr>
              <w:t xml:space="preserve"> </w:t>
            </w:r>
            <w:r w:rsidRPr="001A69B6">
              <w:t>solving</w:t>
            </w:r>
            <w:r w:rsidRPr="001A69B6">
              <w:rPr>
                <w:spacing w:val="-1"/>
              </w:rPr>
              <w:t xml:space="preserve"> </w:t>
            </w:r>
            <w:r w:rsidRPr="001A69B6">
              <w:t>especially</w:t>
            </w:r>
            <w:r w:rsidRPr="001A69B6">
              <w:rPr>
                <w:spacing w:val="-7"/>
              </w:rPr>
              <w:t xml:space="preserve"> </w:t>
            </w:r>
            <w:r w:rsidRPr="001A69B6">
              <w:t>from</w:t>
            </w:r>
            <w:r w:rsidRPr="001A69B6">
              <w:rPr>
                <w:spacing w:val="2"/>
              </w:rPr>
              <w:t xml:space="preserve"> </w:t>
            </w:r>
            <w:r w:rsidRPr="001A69B6">
              <w:t>an</w:t>
            </w:r>
            <w:r w:rsidRPr="001A69B6">
              <w:rPr>
                <w:spacing w:val="-3"/>
              </w:rPr>
              <w:t xml:space="preserve"> </w:t>
            </w:r>
            <w:r w:rsidRPr="001A69B6">
              <w:t>operational</w:t>
            </w:r>
            <w:r w:rsidRPr="001A69B6">
              <w:rPr>
                <w:spacing w:val="-4"/>
              </w:rPr>
              <w:t xml:space="preserve"> </w:t>
            </w:r>
            <w:r w:rsidRPr="001A69B6">
              <w:t>perspective.</w:t>
            </w:r>
          </w:p>
          <w:p w14:paraId="74CA6A9E"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The ability to present information clearly, concisely and confidently in both written and verbal formats, tailored to the needs of the audience.</w:t>
            </w:r>
          </w:p>
          <w:p w14:paraId="14691381"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 xml:space="preserve">Effective conflict management skills. </w:t>
            </w:r>
          </w:p>
          <w:p w14:paraId="1E1E091E"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lastRenderedPageBreak/>
              <w:t>The ability to interact in a professional manner with staff and other key stakeholders.</w:t>
            </w:r>
          </w:p>
          <w:p w14:paraId="015081CB" w14:textId="77777777" w:rsidR="001A69B6" w:rsidRPr="001A69B6" w:rsidRDefault="001A69B6" w:rsidP="001A69B6">
            <w:pPr>
              <w:pStyle w:val="TableParagraph"/>
              <w:ind w:left="0"/>
              <w:rPr>
                <w:b/>
              </w:rPr>
            </w:pPr>
          </w:p>
          <w:p w14:paraId="088FFD93" w14:textId="77777777" w:rsidR="001A69B6" w:rsidRPr="001A69B6" w:rsidRDefault="001A69B6" w:rsidP="001A69B6">
            <w:pPr>
              <w:pStyle w:val="TableParagraph"/>
              <w:ind w:left="0"/>
              <w:rPr>
                <w:b/>
              </w:rPr>
            </w:pPr>
            <w:r w:rsidRPr="001A69B6">
              <w:rPr>
                <w:b/>
              </w:rPr>
              <w:t>Leadership</w:t>
            </w:r>
            <w:r w:rsidRPr="001A69B6">
              <w:rPr>
                <w:b/>
                <w:spacing w:val="-2"/>
              </w:rPr>
              <w:t xml:space="preserve"> </w:t>
            </w:r>
            <w:r w:rsidRPr="001A69B6">
              <w:rPr>
                <w:b/>
              </w:rPr>
              <w:t>&amp;</w:t>
            </w:r>
            <w:r w:rsidRPr="001A69B6">
              <w:rPr>
                <w:b/>
                <w:spacing w:val="-3"/>
              </w:rPr>
              <w:t xml:space="preserve"> </w:t>
            </w:r>
            <w:r w:rsidRPr="001A69B6">
              <w:rPr>
                <w:b/>
              </w:rPr>
              <w:t>Teamwork</w:t>
            </w:r>
          </w:p>
          <w:p w14:paraId="68922829" w14:textId="77777777" w:rsidR="001A69B6" w:rsidRPr="001A69B6" w:rsidRDefault="001A69B6" w:rsidP="001A69B6">
            <w:pPr>
              <w:pStyle w:val="TableParagraph"/>
              <w:numPr>
                <w:ilvl w:val="0"/>
                <w:numId w:val="21"/>
              </w:numPr>
              <w:tabs>
                <w:tab w:val="left" w:pos="828"/>
                <w:tab w:val="left" w:pos="829"/>
              </w:tabs>
              <w:ind w:right="103" w:hanging="360"/>
            </w:pPr>
            <w:r w:rsidRPr="001A69B6">
              <w:t>Motivation</w:t>
            </w:r>
            <w:r w:rsidRPr="001A69B6">
              <w:rPr>
                <w:spacing w:val="4"/>
              </w:rPr>
              <w:t xml:space="preserve"> </w:t>
            </w:r>
            <w:r w:rsidRPr="001A69B6">
              <w:t>and</w:t>
            </w:r>
            <w:r w:rsidRPr="001A69B6">
              <w:rPr>
                <w:spacing w:val="3"/>
              </w:rPr>
              <w:t xml:space="preserve"> </w:t>
            </w:r>
            <w:r w:rsidRPr="001A69B6">
              <w:t>an</w:t>
            </w:r>
            <w:r w:rsidRPr="001A69B6">
              <w:rPr>
                <w:spacing w:val="4"/>
              </w:rPr>
              <w:t xml:space="preserve"> </w:t>
            </w:r>
            <w:r w:rsidRPr="001A69B6">
              <w:t>innovative</w:t>
            </w:r>
            <w:r w:rsidRPr="001A69B6">
              <w:rPr>
                <w:spacing w:val="4"/>
              </w:rPr>
              <w:t xml:space="preserve"> </w:t>
            </w:r>
            <w:r w:rsidRPr="001A69B6">
              <w:t>approach</w:t>
            </w:r>
            <w:r w:rsidRPr="001A69B6">
              <w:rPr>
                <w:spacing w:val="4"/>
              </w:rPr>
              <w:t xml:space="preserve"> </w:t>
            </w:r>
            <w:r w:rsidRPr="001A69B6">
              <w:t>to</w:t>
            </w:r>
            <w:r w:rsidRPr="001A69B6">
              <w:rPr>
                <w:spacing w:val="3"/>
              </w:rPr>
              <w:t xml:space="preserve"> </w:t>
            </w:r>
            <w:r w:rsidRPr="001A69B6">
              <w:t>the</w:t>
            </w:r>
            <w:r w:rsidRPr="001A69B6">
              <w:rPr>
                <w:spacing w:val="3"/>
              </w:rPr>
              <w:t xml:space="preserve"> </w:t>
            </w:r>
            <w:r w:rsidRPr="001A69B6">
              <w:t>job</w:t>
            </w:r>
            <w:r w:rsidRPr="001A69B6">
              <w:rPr>
                <w:spacing w:val="5"/>
              </w:rPr>
              <w:t xml:space="preserve"> </w:t>
            </w:r>
            <w:r w:rsidRPr="001A69B6">
              <w:t>within</w:t>
            </w:r>
            <w:r w:rsidRPr="001A69B6">
              <w:rPr>
                <w:spacing w:val="3"/>
              </w:rPr>
              <w:t xml:space="preserve"> </w:t>
            </w:r>
            <w:r w:rsidRPr="001A69B6">
              <w:t>a</w:t>
            </w:r>
            <w:r w:rsidRPr="001A69B6">
              <w:rPr>
                <w:spacing w:val="3"/>
              </w:rPr>
              <w:t xml:space="preserve"> </w:t>
            </w:r>
            <w:r w:rsidRPr="001A69B6">
              <w:t>changing</w:t>
            </w:r>
            <w:r w:rsidRPr="001A69B6">
              <w:rPr>
                <w:spacing w:val="3"/>
              </w:rPr>
              <w:t xml:space="preserve"> </w:t>
            </w:r>
            <w:r w:rsidRPr="001A69B6">
              <w:t>working</w:t>
            </w:r>
            <w:r w:rsidRPr="001A69B6">
              <w:rPr>
                <w:spacing w:val="-53"/>
              </w:rPr>
              <w:t xml:space="preserve"> </w:t>
            </w:r>
            <w:r w:rsidRPr="001A69B6">
              <w:t>environment.</w:t>
            </w:r>
          </w:p>
          <w:p w14:paraId="4A1B9083" w14:textId="77777777" w:rsidR="001A69B6" w:rsidRPr="001A69B6" w:rsidRDefault="001A69B6" w:rsidP="001A69B6">
            <w:pPr>
              <w:pStyle w:val="TableParagraph"/>
              <w:numPr>
                <w:ilvl w:val="0"/>
                <w:numId w:val="21"/>
              </w:numPr>
              <w:tabs>
                <w:tab w:val="left" w:pos="828"/>
                <w:tab w:val="left" w:pos="829"/>
              </w:tabs>
              <w:ind w:right="105" w:hanging="360"/>
            </w:pPr>
            <w:r w:rsidRPr="001A69B6">
              <w:t>Leadership</w:t>
            </w:r>
            <w:r w:rsidRPr="001A69B6">
              <w:rPr>
                <w:spacing w:val="38"/>
              </w:rPr>
              <w:t xml:space="preserve"> </w:t>
            </w:r>
            <w:r w:rsidRPr="001A69B6">
              <w:t>skills</w:t>
            </w:r>
            <w:r w:rsidRPr="001A69B6">
              <w:rPr>
                <w:spacing w:val="38"/>
              </w:rPr>
              <w:t xml:space="preserve"> </w:t>
            </w:r>
            <w:r w:rsidRPr="001A69B6">
              <w:t>and</w:t>
            </w:r>
            <w:r w:rsidRPr="001A69B6">
              <w:rPr>
                <w:spacing w:val="38"/>
              </w:rPr>
              <w:t xml:space="preserve"> </w:t>
            </w:r>
            <w:r w:rsidRPr="001A69B6">
              <w:t>the</w:t>
            </w:r>
            <w:r w:rsidRPr="001A69B6">
              <w:rPr>
                <w:spacing w:val="41"/>
              </w:rPr>
              <w:t xml:space="preserve"> </w:t>
            </w:r>
            <w:r w:rsidRPr="001A69B6">
              <w:t>capacity</w:t>
            </w:r>
            <w:r w:rsidRPr="001A69B6">
              <w:rPr>
                <w:spacing w:val="33"/>
              </w:rPr>
              <w:t xml:space="preserve"> </w:t>
            </w:r>
            <w:r w:rsidRPr="001A69B6">
              <w:t>to</w:t>
            </w:r>
            <w:r w:rsidRPr="001A69B6">
              <w:rPr>
                <w:spacing w:val="39"/>
              </w:rPr>
              <w:t xml:space="preserve"> </w:t>
            </w:r>
            <w:r w:rsidRPr="001A69B6">
              <w:t>inspire</w:t>
            </w:r>
            <w:r w:rsidRPr="001A69B6">
              <w:rPr>
                <w:spacing w:val="35"/>
              </w:rPr>
              <w:t xml:space="preserve"> </w:t>
            </w:r>
            <w:r w:rsidRPr="001A69B6">
              <w:t>teams</w:t>
            </w:r>
            <w:r w:rsidRPr="001A69B6">
              <w:rPr>
                <w:spacing w:val="38"/>
              </w:rPr>
              <w:t xml:space="preserve"> </w:t>
            </w:r>
            <w:r w:rsidRPr="001A69B6">
              <w:t>to</w:t>
            </w:r>
            <w:r w:rsidRPr="001A69B6">
              <w:rPr>
                <w:spacing w:val="36"/>
              </w:rPr>
              <w:t xml:space="preserve"> </w:t>
            </w:r>
            <w:r w:rsidRPr="001A69B6">
              <w:t>the</w:t>
            </w:r>
            <w:r w:rsidRPr="001A69B6">
              <w:rPr>
                <w:spacing w:val="36"/>
              </w:rPr>
              <w:t xml:space="preserve"> </w:t>
            </w:r>
            <w:r w:rsidRPr="001A69B6">
              <w:t>confident</w:t>
            </w:r>
            <w:r w:rsidRPr="001A69B6">
              <w:rPr>
                <w:spacing w:val="39"/>
              </w:rPr>
              <w:t xml:space="preserve"> </w:t>
            </w:r>
            <w:r w:rsidRPr="001A69B6">
              <w:t>delivery</w:t>
            </w:r>
            <w:r w:rsidRPr="001A69B6">
              <w:rPr>
                <w:spacing w:val="36"/>
              </w:rPr>
              <w:t xml:space="preserve"> </w:t>
            </w:r>
            <w:r w:rsidRPr="001A69B6">
              <w:t>of</w:t>
            </w:r>
            <w:r w:rsidRPr="001A69B6">
              <w:rPr>
                <w:spacing w:val="-53"/>
              </w:rPr>
              <w:t xml:space="preserve"> </w:t>
            </w:r>
            <w:r w:rsidRPr="001A69B6">
              <w:t>excellent</w:t>
            </w:r>
            <w:r w:rsidRPr="001A69B6">
              <w:rPr>
                <w:spacing w:val="-2"/>
              </w:rPr>
              <w:t xml:space="preserve"> </w:t>
            </w:r>
            <w:r w:rsidRPr="001A69B6">
              <w:t>services.</w:t>
            </w:r>
          </w:p>
          <w:p w14:paraId="1E83CB0E" w14:textId="46665966" w:rsidR="001A69B6" w:rsidRPr="001A69B6" w:rsidRDefault="001A69B6" w:rsidP="001A69B6">
            <w:pPr>
              <w:pStyle w:val="TableParagraph"/>
              <w:numPr>
                <w:ilvl w:val="0"/>
                <w:numId w:val="21"/>
              </w:numPr>
              <w:tabs>
                <w:tab w:val="left" w:pos="828"/>
                <w:tab w:val="left" w:pos="829"/>
              </w:tabs>
              <w:ind w:right="103" w:hanging="360"/>
            </w:pPr>
            <w:r w:rsidRPr="001A69B6">
              <w:t>An</w:t>
            </w:r>
            <w:r w:rsidRPr="001A69B6">
              <w:rPr>
                <w:spacing w:val="45"/>
              </w:rPr>
              <w:t xml:space="preserve"> </w:t>
            </w:r>
            <w:r w:rsidRPr="001A69B6">
              <w:t>ability</w:t>
            </w:r>
            <w:r w:rsidRPr="001A69B6">
              <w:rPr>
                <w:spacing w:val="42"/>
              </w:rPr>
              <w:t xml:space="preserve"> </w:t>
            </w:r>
            <w:r w:rsidRPr="001A69B6">
              <w:t>to</w:t>
            </w:r>
            <w:r w:rsidRPr="001A69B6">
              <w:rPr>
                <w:spacing w:val="46"/>
              </w:rPr>
              <w:t xml:space="preserve"> </w:t>
            </w:r>
            <w:r w:rsidRPr="001A69B6">
              <w:t>support,</w:t>
            </w:r>
            <w:r w:rsidRPr="001A69B6">
              <w:rPr>
                <w:spacing w:val="45"/>
              </w:rPr>
              <w:t xml:space="preserve"> </w:t>
            </w:r>
            <w:r w:rsidRPr="001A69B6">
              <w:t>supervise,</w:t>
            </w:r>
            <w:r w:rsidRPr="001A69B6">
              <w:rPr>
                <w:spacing w:val="48"/>
              </w:rPr>
              <w:t xml:space="preserve"> </w:t>
            </w:r>
            <w:r w:rsidRPr="001A69B6">
              <w:t>develop</w:t>
            </w:r>
            <w:r w:rsidRPr="001A69B6">
              <w:rPr>
                <w:spacing w:val="45"/>
              </w:rPr>
              <w:t xml:space="preserve"> </w:t>
            </w:r>
            <w:r w:rsidRPr="001A69B6">
              <w:t>and</w:t>
            </w:r>
            <w:r w:rsidRPr="001A69B6">
              <w:rPr>
                <w:spacing w:val="46"/>
              </w:rPr>
              <w:t xml:space="preserve"> </w:t>
            </w:r>
            <w:r w:rsidRPr="001A69B6">
              <w:t>empower</w:t>
            </w:r>
            <w:r w:rsidRPr="001A69B6">
              <w:rPr>
                <w:spacing w:val="46"/>
              </w:rPr>
              <w:t xml:space="preserve"> </w:t>
            </w:r>
            <w:r w:rsidRPr="001A69B6">
              <w:t>staff</w:t>
            </w:r>
            <w:r w:rsidRPr="001A69B6">
              <w:rPr>
                <w:spacing w:val="47"/>
              </w:rPr>
              <w:t xml:space="preserve"> </w:t>
            </w:r>
            <w:r w:rsidRPr="001A69B6">
              <w:t>in</w:t>
            </w:r>
            <w:r w:rsidRPr="001A69B6">
              <w:rPr>
                <w:spacing w:val="46"/>
              </w:rPr>
              <w:t xml:space="preserve"> </w:t>
            </w:r>
            <w:r w:rsidRPr="001A69B6">
              <w:t>changing</w:t>
            </w:r>
            <w:r w:rsidRPr="001A69B6">
              <w:rPr>
                <w:spacing w:val="47"/>
              </w:rPr>
              <w:t xml:space="preserve"> </w:t>
            </w:r>
            <w:r w:rsidRPr="001A69B6">
              <w:t>work</w:t>
            </w:r>
            <w:r w:rsidRPr="001A69B6">
              <w:rPr>
                <w:spacing w:val="-52"/>
              </w:rPr>
              <w:t xml:space="preserve"> </w:t>
            </w:r>
            <w:r w:rsidRPr="001A69B6">
              <w:t>practices</w:t>
            </w:r>
            <w:r w:rsidRPr="001A69B6">
              <w:rPr>
                <w:spacing w:val="-1"/>
              </w:rPr>
              <w:t xml:space="preserve"> </w:t>
            </w:r>
            <w:r w:rsidRPr="001A69B6">
              <w:t>in</w:t>
            </w:r>
            <w:r w:rsidRPr="001A69B6">
              <w:rPr>
                <w:spacing w:val="-2"/>
              </w:rPr>
              <w:t xml:space="preserve"> </w:t>
            </w:r>
            <w:r w:rsidRPr="001A69B6">
              <w:t>a</w:t>
            </w:r>
            <w:r w:rsidRPr="001A69B6">
              <w:rPr>
                <w:spacing w:val="-1"/>
              </w:rPr>
              <w:t xml:space="preserve"> </w:t>
            </w:r>
            <w:r w:rsidRPr="001A69B6">
              <w:t>challenging</w:t>
            </w:r>
            <w:r w:rsidRPr="001A69B6">
              <w:rPr>
                <w:spacing w:val="-2"/>
              </w:rPr>
              <w:t xml:space="preserve"> </w:t>
            </w:r>
            <w:r w:rsidRPr="001A69B6">
              <w:t>environment</w:t>
            </w:r>
            <w:r w:rsidRPr="001A69B6">
              <w:rPr>
                <w:spacing w:val="1"/>
              </w:rPr>
              <w:t xml:space="preserve"> </w:t>
            </w:r>
            <w:r w:rsidRPr="001A69B6">
              <w:t>within existing</w:t>
            </w:r>
            <w:r w:rsidRPr="001A69B6">
              <w:rPr>
                <w:spacing w:val="-1"/>
              </w:rPr>
              <w:t xml:space="preserve"> </w:t>
            </w:r>
            <w:r w:rsidRPr="001A69B6">
              <w:t>resources.</w:t>
            </w:r>
          </w:p>
          <w:p w14:paraId="4111AD48" w14:textId="77777777" w:rsidR="001A69B6" w:rsidRPr="001A69B6" w:rsidRDefault="001A69B6" w:rsidP="001A69B6">
            <w:pPr>
              <w:pStyle w:val="TableParagraph"/>
              <w:numPr>
                <w:ilvl w:val="0"/>
                <w:numId w:val="21"/>
              </w:numPr>
              <w:tabs>
                <w:tab w:val="left" w:pos="828"/>
                <w:tab w:val="left" w:pos="829"/>
              </w:tabs>
              <w:ind w:right="102" w:hanging="360"/>
            </w:pPr>
            <w:r w:rsidRPr="001A69B6">
              <w:t>Strong</w:t>
            </w:r>
            <w:r w:rsidRPr="001A69B6">
              <w:rPr>
                <w:spacing w:val="-8"/>
              </w:rPr>
              <w:t xml:space="preserve"> </w:t>
            </w:r>
            <w:r w:rsidRPr="001A69B6">
              <w:t>team</w:t>
            </w:r>
            <w:r w:rsidRPr="001A69B6">
              <w:rPr>
                <w:spacing w:val="-2"/>
              </w:rPr>
              <w:t xml:space="preserve"> </w:t>
            </w:r>
            <w:r w:rsidRPr="001A69B6">
              <w:t>work</w:t>
            </w:r>
            <w:r w:rsidRPr="001A69B6">
              <w:rPr>
                <w:spacing w:val="-4"/>
              </w:rPr>
              <w:t xml:space="preserve"> </w:t>
            </w:r>
            <w:r w:rsidRPr="001A69B6">
              <w:t>skills</w:t>
            </w:r>
            <w:r w:rsidRPr="001A69B6">
              <w:rPr>
                <w:spacing w:val="-6"/>
              </w:rPr>
              <w:t xml:space="preserve"> </w:t>
            </w:r>
            <w:r w:rsidRPr="001A69B6">
              <w:t>including</w:t>
            </w:r>
            <w:r w:rsidRPr="001A69B6">
              <w:rPr>
                <w:spacing w:val="-5"/>
              </w:rPr>
              <w:t xml:space="preserve"> </w:t>
            </w:r>
            <w:r w:rsidRPr="001A69B6">
              <w:t>the</w:t>
            </w:r>
            <w:r w:rsidRPr="001A69B6">
              <w:rPr>
                <w:spacing w:val="-6"/>
              </w:rPr>
              <w:t xml:space="preserve"> </w:t>
            </w:r>
            <w:r w:rsidRPr="001A69B6">
              <w:t>ability</w:t>
            </w:r>
            <w:r w:rsidRPr="001A69B6">
              <w:rPr>
                <w:spacing w:val="-8"/>
              </w:rPr>
              <w:t xml:space="preserve"> </w:t>
            </w:r>
            <w:r w:rsidRPr="001A69B6">
              <w:t>to</w:t>
            </w:r>
            <w:r w:rsidRPr="001A69B6">
              <w:rPr>
                <w:spacing w:val="-5"/>
              </w:rPr>
              <w:t xml:space="preserve"> </w:t>
            </w:r>
            <w:r w:rsidRPr="001A69B6">
              <w:t>build</w:t>
            </w:r>
            <w:r w:rsidRPr="001A69B6">
              <w:rPr>
                <w:spacing w:val="-8"/>
              </w:rPr>
              <w:t xml:space="preserve"> </w:t>
            </w:r>
            <w:r w:rsidRPr="001A69B6">
              <w:t>and</w:t>
            </w:r>
            <w:r w:rsidRPr="001A69B6">
              <w:rPr>
                <w:spacing w:val="-7"/>
              </w:rPr>
              <w:t xml:space="preserve"> </w:t>
            </w:r>
            <w:r w:rsidRPr="001A69B6">
              <w:t>maintain</w:t>
            </w:r>
            <w:r w:rsidRPr="001A69B6">
              <w:rPr>
                <w:spacing w:val="-7"/>
              </w:rPr>
              <w:t xml:space="preserve"> </w:t>
            </w:r>
            <w:r w:rsidRPr="001A69B6">
              <w:t>relationships</w:t>
            </w:r>
            <w:r w:rsidRPr="001A69B6">
              <w:rPr>
                <w:spacing w:val="-7"/>
              </w:rPr>
              <w:t xml:space="preserve"> </w:t>
            </w:r>
            <w:r w:rsidRPr="001A69B6">
              <w:t>in</w:t>
            </w:r>
            <w:r w:rsidRPr="001A69B6">
              <w:rPr>
                <w:spacing w:val="-5"/>
              </w:rPr>
              <w:t xml:space="preserve"> </w:t>
            </w:r>
            <w:r w:rsidRPr="001A69B6">
              <w:t>an interdisciplinary team</w:t>
            </w:r>
            <w:r w:rsidRPr="001A69B6">
              <w:rPr>
                <w:spacing w:val="3"/>
              </w:rPr>
              <w:t xml:space="preserve"> </w:t>
            </w:r>
            <w:r w:rsidRPr="001A69B6">
              <w:t>and</w:t>
            </w:r>
            <w:r w:rsidRPr="001A69B6">
              <w:rPr>
                <w:spacing w:val="1"/>
              </w:rPr>
              <w:t xml:space="preserve"> </w:t>
            </w:r>
            <w:r w:rsidRPr="001A69B6">
              <w:t>multi-stakeholder</w:t>
            </w:r>
            <w:r w:rsidRPr="001A69B6">
              <w:rPr>
                <w:spacing w:val="-1"/>
              </w:rPr>
              <w:t xml:space="preserve"> </w:t>
            </w:r>
            <w:r w:rsidRPr="001A69B6">
              <w:t>environment.</w:t>
            </w:r>
          </w:p>
          <w:p w14:paraId="5E316AC9" w14:textId="77777777" w:rsidR="001A69B6" w:rsidRPr="001A69B6" w:rsidRDefault="001A69B6" w:rsidP="001A69B6">
            <w:pPr>
              <w:pStyle w:val="TableParagraph"/>
              <w:numPr>
                <w:ilvl w:val="0"/>
                <w:numId w:val="21"/>
              </w:numPr>
              <w:tabs>
                <w:tab w:val="left" w:pos="828"/>
                <w:tab w:val="left" w:pos="829"/>
              </w:tabs>
              <w:ind w:hanging="361"/>
              <w:rPr>
                <w:b/>
              </w:rPr>
            </w:pPr>
            <w:r w:rsidRPr="001A69B6">
              <w:t>An</w:t>
            </w:r>
            <w:r w:rsidRPr="001A69B6">
              <w:rPr>
                <w:spacing w:val="-3"/>
              </w:rPr>
              <w:t xml:space="preserve"> </w:t>
            </w:r>
            <w:r w:rsidRPr="001A69B6">
              <w:t>understanding of the</w:t>
            </w:r>
            <w:r w:rsidRPr="001A69B6">
              <w:rPr>
                <w:spacing w:val="-2"/>
              </w:rPr>
              <w:t xml:space="preserve"> </w:t>
            </w:r>
            <w:r w:rsidRPr="001A69B6">
              <w:t>complexity</w:t>
            </w:r>
            <w:r w:rsidRPr="001A69B6">
              <w:rPr>
                <w:spacing w:val="-5"/>
              </w:rPr>
              <w:t xml:space="preserve"> </w:t>
            </w:r>
            <w:r w:rsidRPr="001A69B6">
              <w:t>of</w:t>
            </w:r>
            <w:r w:rsidRPr="001A69B6">
              <w:rPr>
                <w:spacing w:val="-1"/>
              </w:rPr>
              <w:t xml:space="preserve"> </w:t>
            </w:r>
            <w:r w:rsidRPr="001A69B6">
              <w:t>team</w:t>
            </w:r>
            <w:r w:rsidRPr="001A69B6">
              <w:rPr>
                <w:spacing w:val="2"/>
              </w:rPr>
              <w:t xml:space="preserve"> </w:t>
            </w:r>
            <w:r w:rsidRPr="001A69B6">
              <w:t>and</w:t>
            </w:r>
            <w:r w:rsidRPr="001A69B6">
              <w:rPr>
                <w:spacing w:val="-2"/>
              </w:rPr>
              <w:t xml:space="preserve"> </w:t>
            </w:r>
            <w:r w:rsidRPr="001A69B6">
              <w:t>team</w:t>
            </w:r>
            <w:r w:rsidRPr="001A69B6">
              <w:rPr>
                <w:spacing w:val="3"/>
              </w:rPr>
              <w:t xml:space="preserve"> </w:t>
            </w:r>
            <w:r w:rsidRPr="001A69B6">
              <w:t>dynamics</w:t>
            </w:r>
            <w:r w:rsidRPr="001A69B6">
              <w:rPr>
                <w:b/>
              </w:rPr>
              <w:t>.</w:t>
            </w:r>
          </w:p>
          <w:p w14:paraId="28DA93BD" w14:textId="77777777" w:rsidR="001A69B6" w:rsidRPr="001A69B6" w:rsidRDefault="001A69B6" w:rsidP="001A69B6">
            <w:pPr>
              <w:pStyle w:val="TableParagraph"/>
              <w:numPr>
                <w:ilvl w:val="0"/>
                <w:numId w:val="21"/>
              </w:numPr>
              <w:tabs>
                <w:tab w:val="left" w:pos="828"/>
                <w:tab w:val="left" w:pos="829"/>
              </w:tabs>
              <w:ind w:right="105" w:hanging="360"/>
              <w:rPr>
                <w:b/>
              </w:rPr>
            </w:pPr>
            <w:r w:rsidRPr="001A69B6">
              <w:t>An</w:t>
            </w:r>
            <w:r w:rsidRPr="001A69B6">
              <w:rPr>
                <w:spacing w:val="28"/>
              </w:rPr>
              <w:t xml:space="preserve"> </w:t>
            </w:r>
            <w:r w:rsidRPr="001A69B6">
              <w:t>ability</w:t>
            </w:r>
            <w:r w:rsidRPr="001A69B6">
              <w:rPr>
                <w:spacing w:val="26"/>
              </w:rPr>
              <w:t xml:space="preserve"> </w:t>
            </w:r>
            <w:r w:rsidRPr="001A69B6">
              <w:t>to</w:t>
            </w:r>
            <w:r w:rsidRPr="001A69B6">
              <w:rPr>
                <w:spacing w:val="28"/>
              </w:rPr>
              <w:t xml:space="preserve"> </w:t>
            </w:r>
            <w:r w:rsidRPr="001A69B6">
              <w:t>manage</w:t>
            </w:r>
            <w:r w:rsidRPr="001A69B6">
              <w:rPr>
                <w:spacing w:val="28"/>
              </w:rPr>
              <w:t xml:space="preserve"> </w:t>
            </w:r>
            <w:r w:rsidRPr="001A69B6">
              <w:t>difficult</w:t>
            </w:r>
            <w:r w:rsidRPr="001A69B6">
              <w:rPr>
                <w:spacing w:val="28"/>
              </w:rPr>
              <w:t xml:space="preserve"> </w:t>
            </w:r>
            <w:r w:rsidRPr="001A69B6">
              <w:t>and</w:t>
            </w:r>
            <w:r w:rsidRPr="001A69B6">
              <w:rPr>
                <w:spacing w:val="29"/>
              </w:rPr>
              <w:t xml:space="preserve"> </w:t>
            </w:r>
            <w:r w:rsidRPr="001A69B6">
              <w:t>complex</w:t>
            </w:r>
            <w:r w:rsidRPr="001A69B6">
              <w:rPr>
                <w:spacing w:val="29"/>
              </w:rPr>
              <w:t xml:space="preserve"> </w:t>
            </w:r>
            <w:r w:rsidRPr="001A69B6">
              <w:t>situations</w:t>
            </w:r>
            <w:r w:rsidRPr="001A69B6">
              <w:rPr>
                <w:spacing w:val="29"/>
              </w:rPr>
              <w:t xml:space="preserve"> </w:t>
            </w:r>
            <w:r w:rsidRPr="001A69B6">
              <w:t>where</w:t>
            </w:r>
            <w:r w:rsidRPr="001A69B6">
              <w:rPr>
                <w:spacing w:val="29"/>
              </w:rPr>
              <w:t xml:space="preserve"> </w:t>
            </w:r>
            <w:r w:rsidRPr="001A69B6">
              <w:t>conflict</w:t>
            </w:r>
            <w:r w:rsidRPr="001A69B6">
              <w:rPr>
                <w:spacing w:val="29"/>
              </w:rPr>
              <w:t xml:space="preserve"> </w:t>
            </w:r>
            <w:r w:rsidRPr="001A69B6">
              <w:t>resolution</w:t>
            </w:r>
            <w:r w:rsidRPr="001A69B6">
              <w:rPr>
                <w:spacing w:val="28"/>
              </w:rPr>
              <w:t xml:space="preserve"> </w:t>
            </w:r>
            <w:r w:rsidRPr="001A69B6">
              <w:t>is</w:t>
            </w:r>
            <w:r w:rsidRPr="001A69B6">
              <w:rPr>
                <w:spacing w:val="-53"/>
              </w:rPr>
              <w:t xml:space="preserve"> </w:t>
            </w:r>
            <w:r w:rsidRPr="001A69B6">
              <w:t>required</w:t>
            </w:r>
            <w:r w:rsidRPr="001A69B6">
              <w:rPr>
                <w:b/>
              </w:rPr>
              <w:t>.</w:t>
            </w:r>
          </w:p>
          <w:p w14:paraId="646270A8" w14:textId="77777777" w:rsidR="001A69B6" w:rsidRPr="001A69B6" w:rsidRDefault="001A69B6" w:rsidP="001A69B6">
            <w:pPr>
              <w:pStyle w:val="TableParagraph"/>
              <w:ind w:left="0"/>
              <w:rPr>
                <w:b/>
              </w:rPr>
            </w:pPr>
          </w:p>
          <w:p w14:paraId="2F88C34F" w14:textId="77777777" w:rsidR="001A69B6" w:rsidRPr="001A69B6" w:rsidRDefault="001A69B6" w:rsidP="001A69B6">
            <w:pPr>
              <w:pStyle w:val="TableParagraph"/>
              <w:ind w:left="0"/>
              <w:rPr>
                <w:b/>
              </w:rPr>
            </w:pPr>
            <w:r w:rsidRPr="001A69B6">
              <w:rPr>
                <w:b/>
              </w:rPr>
              <w:t>Leading</w:t>
            </w:r>
            <w:r w:rsidRPr="001A69B6">
              <w:rPr>
                <w:b/>
                <w:spacing w:val="-2"/>
              </w:rPr>
              <w:t xml:space="preserve"> </w:t>
            </w:r>
            <w:r w:rsidRPr="001A69B6">
              <w:rPr>
                <w:b/>
              </w:rPr>
              <w:t>a</w:t>
            </w:r>
            <w:r w:rsidRPr="001A69B6">
              <w:rPr>
                <w:b/>
                <w:spacing w:val="-2"/>
              </w:rPr>
              <w:t xml:space="preserve"> </w:t>
            </w:r>
            <w:r w:rsidRPr="001A69B6">
              <w:rPr>
                <w:b/>
              </w:rPr>
              <w:t>Quality</w:t>
            </w:r>
            <w:r w:rsidRPr="001A69B6">
              <w:rPr>
                <w:b/>
                <w:spacing w:val="-5"/>
              </w:rPr>
              <w:t xml:space="preserve"> </w:t>
            </w:r>
            <w:r w:rsidRPr="001A69B6">
              <w:rPr>
                <w:b/>
              </w:rPr>
              <w:t>Service</w:t>
            </w:r>
          </w:p>
          <w:p w14:paraId="64386ED0"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A strong commitment to delivering high-quality, safe, accessible and family-centred services that achieve positive outcomes for children, young people and their families.</w:t>
            </w:r>
          </w:p>
          <w:p w14:paraId="6400079D"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A service user focus, ensuring that the needs and experiences of children, young people and families inform service planning, delivery and evaluation.</w:t>
            </w:r>
          </w:p>
          <w:p w14:paraId="7030FB02"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A commitment to the principles of person-centred practice, participation and inclusion.</w:t>
            </w:r>
          </w:p>
          <w:p w14:paraId="221A67ED"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A commitment to public service values, accountability, transparency and effective stewardship of public resources.</w:t>
            </w:r>
          </w:p>
          <w:p w14:paraId="6A11ADA9"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The ability to promote, support and sustain a culture of quality improvement, innovation and learning.</w:t>
            </w:r>
          </w:p>
          <w:p w14:paraId="43401FEF"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An understanding of governance, quality assurance and risk management processes that support safe and effective service delivery.</w:t>
            </w:r>
          </w:p>
          <w:p w14:paraId="0E15F11D"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A commitment to evidence-informed practice and maintaining high standards through continuous professional and service development.</w:t>
            </w:r>
          </w:p>
          <w:p w14:paraId="7ACF9E7A"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The ability to use feedback, audit, performance information and learning to drive service improvement and enhance outcomes.</w:t>
            </w:r>
          </w:p>
          <w:p w14:paraId="09FFB053" w14:textId="77777777" w:rsidR="001A69B6" w:rsidRPr="001A69B6" w:rsidRDefault="001A69B6" w:rsidP="001A69B6">
            <w:pPr>
              <w:pStyle w:val="TableParagraph"/>
              <w:ind w:left="0"/>
              <w:rPr>
                <w:b/>
              </w:rPr>
            </w:pPr>
          </w:p>
          <w:p w14:paraId="311C1953" w14:textId="77777777" w:rsidR="001A69B6" w:rsidRPr="001A69B6" w:rsidRDefault="001A69B6" w:rsidP="001A69B6">
            <w:pPr>
              <w:pStyle w:val="TableParagraph"/>
              <w:ind w:left="0"/>
              <w:rPr>
                <w:b/>
              </w:rPr>
            </w:pPr>
            <w:r w:rsidRPr="001A69B6">
              <w:rPr>
                <w:b/>
              </w:rPr>
              <w:t>Communication</w:t>
            </w:r>
            <w:r w:rsidRPr="001A69B6">
              <w:rPr>
                <w:b/>
                <w:spacing w:val="-4"/>
              </w:rPr>
              <w:t xml:space="preserve"> </w:t>
            </w:r>
            <w:r w:rsidRPr="001A69B6">
              <w:rPr>
                <w:b/>
              </w:rPr>
              <w:t>&amp;</w:t>
            </w:r>
            <w:r w:rsidRPr="001A69B6">
              <w:rPr>
                <w:b/>
                <w:spacing w:val="-5"/>
              </w:rPr>
              <w:t xml:space="preserve"> </w:t>
            </w:r>
            <w:r w:rsidRPr="001A69B6">
              <w:rPr>
                <w:b/>
              </w:rPr>
              <w:t>Interpersonal Skills</w:t>
            </w:r>
          </w:p>
          <w:p w14:paraId="266442FA"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Excellent communication, presentation and interpersonal skills, with the ability to communicate effectively with children, young people, families, staff and a wide range of stakeholders.</w:t>
            </w:r>
          </w:p>
          <w:p w14:paraId="6F6A3527"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Strong influencing, negotiation and conflict-resolution skills, with the ability to build consensus and maintain positive working relationships.</w:t>
            </w:r>
          </w:p>
          <w:p w14:paraId="58860C2F"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The ability to establish credibility and engage effectively with multidisciplinary teams, professional discipline leads, managers and external partners.</w:t>
            </w:r>
          </w:p>
          <w:p w14:paraId="298E3A06"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Strong written communication skills, including the ability to prepare clear reports, briefing papers, correspondence and service-related documentation.</w:t>
            </w:r>
          </w:p>
          <w:p w14:paraId="5054AE94"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The ability to communicate complex information clearly and appropriately to different audiences.</w:t>
            </w:r>
          </w:p>
          <w:p w14:paraId="5BBA38A8"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lastRenderedPageBreak/>
              <w:t>A collaborative and respectful approach to stakeholder engagement, fostering effective partnership working across health, education, social care and voluntary sectors.</w:t>
            </w:r>
          </w:p>
          <w:p w14:paraId="121C7D85"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A track record of building and maintaining key internal and external relationships in achieving organisational goals.</w:t>
            </w:r>
          </w:p>
          <w:p w14:paraId="6A080DC9" w14:textId="77777777" w:rsidR="001A69B6" w:rsidRPr="001A69B6" w:rsidRDefault="001A69B6" w:rsidP="001A69B6">
            <w:pPr>
              <w:pStyle w:val="ListParagraph"/>
              <w:numPr>
                <w:ilvl w:val="0"/>
                <w:numId w:val="19"/>
              </w:numPr>
              <w:rPr>
                <w:rFonts w:ascii="Arial" w:hAnsi="Arial" w:cs="Arial"/>
                <w:iCs/>
                <w:sz w:val="22"/>
                <w:szCs w:val="22"/>
              </w:rPr>
            </w:pPr>
            <w:r w:rsidRPr="001A69B6">
              <w:rPr>
                <w:rFonts w:ascii="Arial" w:hAnsi="Arial" w:cs="Arial"/>
                <w:iCs/>
                <w:sz w:val="22"/>
                <w:szCs w:val="22"/>
              </w:rPr>
              <w:t>The ability to lead, direct and influence multiple stakeholders and secure buy-in to plans and their implementation.</w:t>
            </w:r>
          </w:p>
          <w:p w14:paraId="49E08C15" w14:textId="10A47C3B" w:rsidR="001A69B6" w:rsidRPr="001A69B6" w:rsidRDefault="001A69B6" w:rsidP="001A69B6">
            <w:pPr>
              <w:rPr>
                <w:rFonts w:ascii="Arial" w:hAnsi="Arial" w:cs="Arial"/>
                <w:color w:val="000099"/>
                <w:sz w:val="22"/>
                <w:szCs w:val="22"/>
                <w:lang w:val="en-IE" w:eastAsia="en-US"/>
              </w:rPr>
            </w:pPr>
          </w:p>
        </w:tc>
      </w:tr>
      <w:tr w:rsidR="001A69B6" w:rsidRPr="00FC59B9" w14:paraId="5E008459" w14:textId="77777777" w:rsidTr="006C3BA4">
        <w:tc>
          <w:tcPr>
            <w:tcW w:w="1439" w:type="pct"/>
          </w:tcPr>
          <w:p w14:paraId="0AA0B138" w14:textId="169F5268" w:rsidR="001A69B6" w:rsidRPr="00FC59B9" w:rsidRDefault="001A69B6" w:rsidP="001A69B6">
            <w:pPr>
              <w:rPr>
                <w:rFonts w:ascii="Arial" w:hAnsi="Arial" w:cs="Arial"/>
                <w:b/>
                <w:bCs/>
                <w:sz w:val="22"/>
                <w:szCs w:val="22"/>
              </w:rPr>
            </w:pPr>
            <w:r w:rsidRPr="00FC59B9">
              <w:rPr>
                <w:rFonts w:ascii="Arial" w:hAnsi="Arial" w:cs="Arial"/>
                <w:b/>
                <w:bCs/>
                <w:sz w:val="22"/>
                <w:szCs w:val="22"/>
              </w:rPr>
              <w:lastRenderedPageBreak/>
              <w:t>Campaign specific selection process</w:t>
            </w:r>
          </w:p>
          <w:p w14:paraId="51BB73CE" w14:textId="77777777" w:rsidR="001A69B6" w:rsidRPr="00FC59B9" w:rsidRDefault="001A69B6" w:rsidP="001A69B6">
            <w:pPr>
              <w:rPr>
                <w:rFonts w:ascii="Arial" w:hAnsi="Arial" w:cs="Arial"/>
                <w:b/>
                <w:bCs/>
                <w:sz w:val="22"/>
                <w:szCs w:val="22"/>
              </w:rPr>
            </w:pPr>
          </w:p>
          <w:p w14:paraId="1F568419" w14:textId="37F9FAF8" w:rsidR="001A69B6" w:rsidRPr="00FC59B9" w:rsidRDefault="001A69B6" w:rsidP="001A69B6">
            <w:pPr>
              <w:rPr>
                <w:rFonts w:ascii="Arial" w:hAnsi="Arial" w:cs="Arial"/>
                <w:b/>
                <w:bCs/>
                <w:sz w:val="22"/>
                <w:szCs w:val="22"/>
              </w:rPr>
            </w:pPr>
            <w:r w:rsidRPr="00FC59B9">
              <w:rPr>
                <w:rFonts w:ascii="Arial" w:hAnsi="Arial" w:cs="Arial"/>
                <w:b/>
                <w:bCs/>
                <w:sz w:val="22"/>
                <w:szCs w:val="22"/>
              </w:rPr>
              <w:t>Ranking/shortlisting / interview</w:t>
            </w:r>
          </w:p>
        </w:tc>
        <w:tc>
          <w:tcPr>
            <w:tcW w:w="3561" w:type="pct"/>
          </w:tcPr>
          <w:p w14:paraId="551679E3" w14:textId="789808DF" w:rsidR="001A69B6" w:rsidRPr="00FC59B9" w:rsidRDefault="001A69B6" w:rsidP="001A69B6">
            <w:pPr>
              <w:rPr>
                <w:rFonts w:ascii="Arial" w:hAnsi="Arial" w:cs="Arial"/>
                <w:sz w:val="22"/>
                <w:szCs w:val="22"/>
              </w:rPr>
            </w:pPr>
            <w:r w:rsidRPr="00FC59B9">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1A69B6" w:rsidRPr="00FC59B9" w:rsidRDefault="001A69B6" w:rsidP="001A69B6">
            <w:pPr>
              <w:rPr>
                <w:rFonts w:ascii="Arial" w:hAnsi="Arial" w:cs="Arial"/>
                <w:sz w:val="22"/>
                <w:szCs w:val="22"/>
              </w:rPr>
            </w:pPr>
          </w:p>
          <w:p w14:paraId="20CA5DF2" w14:textId="375FEFD6" w:rsidR="001A69B6" w:rsidRPr="00FC59B9" w:rsidRDefault="001A69B6" w:rsidP="001A69B6">
            <w:pPr>
              <w:rPr>
                <w:rFonts w:ascii="Arial" w:hAnsi="Arial" w:cs="Arial"/>
                <w:sz w:val="22"/>
                <w:szCs w:val="22"/>
              </w:rPr>
            </w:pPr>
            <w:r w:rsidRPr="00FC59B9">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1A69B6" w:rsidRPr="00FC59B9" w:rsidRDefault="001A69B6" w:rsidP="001A69B6">
            <w:pPr>
              <w:rPr>
                <w:rFonts w:ascii="Arial" w:hAnsi="Arial" w:cs="Arial"/>
                <w:iCs/>
                <w:sz w:val="22"/>
                <w:szCs w:val="22"/>
              </w:rPr>
            </w:pPr>
          </w:p>
          <w:p w14:paraId="4A5A9FA5" w14:textId="6602F543" w:rsidR="001A69B6" w:rsidRPr="00FC59B9" w:rsidRDefault="001A69B6" w:rsidP="001A69B6">
            <w:pPr>
              <w:rPr>
                <w:rFonts w:ascii="Arial" w:hAnsi="Arial" w:cs="Arial"/>
                <w:iCs/>
                <w:sz w:val="22"/>
                <w:szCs w:val="22"/>
              </w:rPr>
            </w:pPr>
            <w:r w:rsidRPr="00FC59B9">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14:paraId="12B8FE4D" w14:textId="2C108154" w:rsidR="001A69B6" w:rsidRPr="00FC59B9" w:rsidRDefault="001A69B6" w:rsidP="001A69B6">
            <w:pPr>
              <w:rPr>
                <w:rFonts w:ascii="Arial" w:hAnsi="Arial" w:cs="Arial"/>
                <w:iCs/>
                <w:sz w:val="22"/>
                <w:szCs w:val="22"/>
                <w:highlight w:val="yellow"/>
              </w:rPr>
            </w:pPr>
          </w:p>
        </w:tc>
      </w:tr>
      <w:tr w:rsidR="001A69B6" w:rsidRPr="00FC59B9" w14:paraId="0AD66BBB" w14:textId="77777777" w:rsidTr="006C3B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439" w:type="pct"/>
          </w:tcPr>
          <w:p w14:paraId="143B93D8" w14:textId="6D4F1E65" w:rsidR="001A69B6" w:rsidRPr="00FC59B9" w:rsidRDefault="001A69B6" w:rsidP="001A69B6">
            <w:pPr>
              <w:rPr>
                <w:rFonts w:ascii="Arial" w:hAnsi="Arial" w:cs="Arial"/>
                <w:b/>
                <w:bCs/>
                <w:sz w:val="22"/>
                <w:szCs w:val="22"/>
              </w:rPr>
            </w:pPr>
            <w:r w:rsidRPr="00FC59B9">
              <w:rPr>
                <w:rFonts w:ascii="Arial" w:hAnsi="Arial" w:cs="Arial"/>
                <w:b/>
                <w:bCs/>
                <w:sz w:val="22"/>
                <w:szCs w:val="22"/>
              </w:rPr>
              <w:t xml:space="preserve">Diversity, equality and inclusion </w:t>
            </w:r>
          </w:p>
          <w:p w14:paraId="4CA380A9" w14:textId="77777777" w:rsidR="001A69B6" w:rsidRPr="00FC59B9" w:rsidRDefault="001A69B6" w:rsidP="001A69B6">
            <w:pPr>
              <w:jc w:val="right"/>
              <w:rPr>
                <w:rFonts w:ascii="Arial" w:hAnsi="Arial" w:cs="Arial"/>
                <w:b/>
                <w:bCs/>
                <w:sz w:val="22"/>
                <w:szCs w:val="22"/>
              </w:rPr>
            </w:pPr>
          </w:p>
        </w:tc>
        <w:tc>
          <w:tcPr>
            <w:tcW w:w="3561" w:type="pct"/>
          </w:tcPr>
          <w:p w14:paraId="378BC044" w14:textId="77777777" w:rsidR="001A69B6" w:rsidRPr="00FC59B9" w:rsidRDefault="001A69B6" w:rsidP="001A69B6">
            <w:pPr>
              <w:rPr>
                <w:rFonts w:ascii="Arial" w:hAnsi="Arial" w:cs="Arial"/>
                <w:iCs/>
                <w:sz w:val="22"/>
                <w:szCs w:val="22"/>
              </w:rPr>
            </w:pPr>
            <w:r w:rsidRPr="00FC59B9">
              <w:rPr>
                <w:rFonts w:ascii="Arial" w:hAnsi="Arial" w:cs="Arial"/>
                <w:iCs/>
                <w:sz w:val="22"/>
                <w:szCs w:val="22"/>
              </w:rPr>
              <w:t>The HSE is an equal opportunities employer.</w:t>
            </w:r>
          </w:p>
          <w:p w14:paraId="075BC7A0" w14:textId="77777777" w:rsidR="001A69B6" w:rsidRPr="00FC59B9" w:rsidRDefault="001A69B6" w:rsidP="001A69B6">
            <w:pPr>
              <w:rPr>
                <w:rFonts w:ascii="Arial" w:hAnsi="Arial" w:cs="Arial"/>
                <w:color w:val="000000"/>
                <w:sz w:val="22"/>
                <w:szCs w:val="22"/>
                <w:shd w:val="clear" w:color="auto" w:fill="FFFFFF"/>
              </w:rPr>
            </w:pPr>
          </w:p>
          <w:p w14:paraId="6705ED36" w14:textId="77777777" w:rsidR="001A69B6" w:rsidRPr="00FC59B9" w:rsidRDefault="001A69B6" w:rsidP="001A69B6">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1A69B6" w:rsidRPr="00FC59B9" w:rsidRDefault="001A69B6" w:rsidP="001A69B6">
            <w:pPr>
              <w:rPr>
                <w:rFonts w:ascii="Arial" w:hAnsi="Arial" w:cs="Arial"/>
                <w:color w:val="000000"/>
                <w:sz w:val="22"/>
                <w:szCs w:val="22"/>
                <w:shd w:val="clear" w:color="auto" w:fill="FFFFFF"/>
              </w:rPr>
            </w:pPr>
          </w:p>
          <w:p w14:paraId="25259069" w14:textId="77777777" w:rsidR="001A69B6" w:rsidRPr="00FC59B9" w:rsidRDefault="001A69B6" w:rsidP="001A69B6">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1A69B6" w:rsidRPr="00FC59B9" w:rsidRDefault="001A69B6" w:rsidP="001A69B6">
            <w:pPr>
              <w:rPr>
                <w:rFonts w:ascii="Arial" w:hAnsi="Arial" w:cs="Arial"/>
                <w:color w:val="000000"/>
                <w:sz w:val="22"/>
                <w:szCs w:val="22"/>
                <w:shd w:val="clear" w:color="auto" w:fill="FFFFFF"/>
              </w:rPr>
            </w:pPr>
          </w:p>
          <w:p w14:paraId="03FA5A57" w14:textId="1A88009B" w:rsidR="001A69B6" w:rsidRPr="00FC59B9" w:rsidRDefault="001A69B6" w:rsidP="001A69B6">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1A69B6" w:rsidRPr="00FC59B9" w:rsidRDefault="001A69B6" w:rsidP="001A69B6">
            <w:pPr>
              <w:rPr>
                <w:rFonts w:ascii="Arial" w:hAnsi="Arial" w:cs="Arial"/>
                <w:color w:val="000000"/>
                <w:sz w:val="22"/>
                <w:szCs w:val="22"/>
                <w:shd w:val="clear" w:color="auto" w:fill="FFFFFF"/>
              </w:rPr>
            </w:pPr>
          </w:p>
          <w:p w14:paraId="24F19261" w14:textId="22DD2FA0" w:rsidR="001A69B6" w:rsidRPr="00FC59B9" w:rsidRDefault="001A69B6" w:rsidP="001A69B6">
            <w:pPr>
              <w:rPr>
                <w:rFonts w:ascii="Arial" w:hAnsi="Arial" w:cs="Arial"/>
                <w:sz w:val="22"/>
                <w:szCs w:val="22"/>
              </w:rPr>
            </w:pPr>
            <w:r w:rsidRPr="00FC59B9">
              <w:rPr>
                <w:rFonts w:ascii="Arial" w:hAnsi="Arial" w:cs="Arial"/>
                <w:sz w:val="22"/>
                <w:szCs w:val="22"/>
              </w:rPr>
              <w:t xml:space="preserve">Read more about the HSE’s commitment to </w:t>
            </w:r>
            <w:hyperlink r:id="rId14" w:history="1">
              <w:r w:rsidRPr="00FC59B9">
                <w:rPr>
                  <w:rStyle w:val="Hyperlink"/>
                  <w:rFonts w:ascii="Arial" w:hAnsi="Arial" w:cs="Arial"/>
                  <w:sz w:val="22"/>
                  <w:szCs w:val="22"/>
                </w:rPr>
                <w:t>Diversity, Equality and Inclusion</w:t>
              </w:r>
            </w:hyperlink>
            <w:r w:rsidRPr="00FC59B9">
              <w:rPr>
                <w:rFonts w:ascii="Arial" w:hAnsi="Arial" w:cs="Arial"/>
                <w:sz w:val="22"/>
                <w:szCs w:val="22"/>
              </w:rPr>
              <w:t xml:space="preserve"> </w:t>
            </w:r>
          </w:p>
          <w:p w14:paraId="611557CE" w14:textId="280D653D" w:rsidR="001A69B6" w:rsidRPr="00FC59B9" w:rsidRDefault="001A69B6" w:rsidP="001A69B6">
            <w:pPr>
              <w:rPr>
                <w:rFonts w:ascii="Arial" w:hAnsi="Arial" w:cs="Arial"/>
                <w:sz w:val="22"/>
                <w:szCs w:val="22"/>
              </w:rPr>
            </w:pPr>
          </w:p>
        </w:tc>
      </w:tr>
      <w:tr w:rsidR="001A69B6" w:rsidRPr="00FC59B9" w14:paraId="34206BA6" w14:textId="77777777" w:rsidTr="006C3BA4">
        <w:tc>
          <w:tcPr>
            <w:tcW w:w="1439" w:type="pct"/>
          </w:tcPr>
          <w:p w14:paraId="54E222E5" w14:textId="3BE0F72B" w:rsidR="001A69B6" w:rsidRPr="00FC59B9" w:rsidRDefault="001A69B6" w:rsidP="001A69B6">
            <w:pPr>
              <w:rPr>
                <w:rFonts w:ascii="Arial" w:hAnsi="Arial" w:cs="Arial"/>
                <w:b/>
                <w:bCs/>
                <w:sz w:val="22"/>
                <w:szCs w:val="22"/>
              </w:rPr>
            </w:pPr>
            <w:r w:rsidRPr="00FC59B9">
              <w:rPr>
                <w:rFonts w:ascii="Arial" w:hAnsi="Arial" w:cs="Arial"/>
                <w:b/>
                <w:bCs/>
                <w:sz w:val="22"/>
                <w:szCs w:val="22"/>
              </w:rPr>
              <w:t>Code of practice</w:t>
            </w:r>
          </w:p>
        </w:tc>
        <w:tc>
          <w:tcPr>
            <w:tcW w:w="3561" w:type="pct"/>
          </w:tcPr>
          <w:p w14:paraId="02619FDC" w14:textId="77777777" w:rsidR="001A69B6" w:rsidRPr="00FC59B9" w:rsidRDefault="001A69B6" w:rsidP="001A69B6">
            <w:pPr>
              <w:rPr>
                <w:rFonts w:ascii="Arial" w:hAnsi="Arial" w:cs="Arial"/>
                <w:sz w:val="22"/>
                <w:szCs w:val="22"/>
                <w:lang w:val="en-IE" w:eastAsia="en-US"/>
              </w:rPr>
            </w:pPr>
            <w:r w:rsidRPr="00FC59B9">
              <w:rPr>
                <w:rFonts w:ascii="Arial" w:hAnsi="Arial" w:cs="Arial"/>
                <w:sz w:val="22"/>
                <w:szCs w:val="22"/>
              </w:rPr>
              <w:t>The Health Service Executive</w:t>
            </w:r>
            <w:r w:rsidRPr="00FC59B9">
              <w:rPr>
                <w:rFonts w:ascii="Arial" w:hAnsi="Arial" w:cs="Arial"/>
                <w:color w:val="FF0000"/>
                <w:sz w:val="22"/>
                <w:szCs w:val="22"/>
              </w:rPr>
              <w:t xml:space="preserve"> </w:t>
            </w:r>
            <w:r w:rsidRPr="00FC59B9">
              <w:rPr>
                <w:rFonts w:ascii="Arial" w:hAnsi="Arial" w:cs="Arial"/>
                <w:sz w:val="22"/>
                <w:szCs w:val="22"/>
              </w:rPr>
              <w:t>will run this campaign in compliance with the Code of Practice prepared by the Commission for Public Service Appointments (CPSA).</w:t>
            </w:r>
          </w:p>
          <w:p w14:paraId="763E6747" w14:textId="77777777" w:rsidR="001A69B6" w:rsidRPr="00FC59B9" w:rsidRDefault="001A69B6" w:rsidP="001A69B6">
            <w:pPr>
              <w:rPr>
                <w:rFonts w:ascii="Arial" w:hAnsi="Arial" w:cs="Arial"/>
                <w:sz w:val="22"/>
                <w:szCs w:val="22"/>
              </w:rPr>
            </w:pPr>
          </w:p>
          <w:p w14:paraId="530CFD04" w14:textId="5EE30451" w:rsidR="001A69B6" w:rsidRPr="00FC59B9" w:rsidRDefault="001A69B6" w:rsidP="001A69B6">
            <w:pPr>
              <w:shd w:val="clear" w:color="auto" w:fill="FFFFFF"/>
              <w:spacing w:line="276" w:lineRule="auto"/>
              <w:rPr>
                <w:rFonts w:ascii="Arial" w:hAnsi="Arial" w:cs="Arial"/>
                <w:color w:val="333333"/>
                <w:sz w:val="22"/>
                <w:szCs w:val="22"/>
                <w:lang w:val="en-IE" w:eastAsia="en-IE"/>
              </w:rPr>
            </w:pPr>
            <w:r w:rsidRPr="00FC59B9">
              <w:rPr>
                <w:rFonts w:ascii="Arial" w:hAnsi="Arial" w:cs="Arial"/>
                <w:sz w:val="22"/>
                <w:szCs w:val="22"/>
              </w:rPr>
              <w:t xml:space="preserve">The CPSA is responsible for </w:t>
            </w:r>
            <w:r w:rsidRPr="00FC59B9">
              <w:rPr>
                <w:rFonts w:ascii="Arial" w:hAnsi="Arial" w:cs="Arial"/>
                <w:color w:val="333333"/>
                <w:sz w:val="22"/>
                <w:szCs w:val="22"/>
                <w:lang w:eastAsia="en-IE"/>
              </w:rPr>
              <w:t xml:space="preserve">establishing the principles to be followed when making an appointment. These are set out in the CPSA Code of Practice. The Code outlines the standards to be adhered to at each stage of the </w:t>
            </w:r>
            <w:r w:rsidRPr="00FC59B9">
              <w:rPr>
                <w:rFonts w:ascii="Arial" w:hAnsi="Arial" w:cs="Arial"/>
                <w:color w:val="333333"/>
                <w:sz w:val="22"/>
                <w:szCs w:val="22"/>
                <w:lang w:eastAsia="en-IE"/>
              </w:rPr>
              <w:lastRenderedPageBreak/>
              <w:t>selection process and sets out the review and appeal mechanisms open to candidates should they be unhappy with a selection process.</w:t>
            </w:r>
          </w:p>
          <w:p w14:paraId="3453545A" w14:textId="77777777" w:rsidR="001A69B6" w:rsidRPr="00FC59B9" w:rsidRDefault="001A69B6" w:rsidP="001A69B6">
            <w:pPr>
              <w:ind w:firstLine="720"/>
              <w:rPr>
                <w:rFonts w:ascii="Arial" w:hAnsi="Arial" w:cs="Arial"/>
                <w:sz w:val="22"/>
                <w:szCs w:val="22"/>
              </w:rPr>
            </w:pPr>
          </w:p>
          <w:p w14:paraId="7BD7C8A0" w14:textId="5C891930" w:rsidR="001A69B6" w:rsidRPr="00FC59B9" w:rsidRDefault="001A69B6" w:rsidP="001A69B6">
            <w:pPr>
              <w:rPr>
                <w:rFonts w:ascii="Arial" w:hAnsi="Arial" w:cs="Arial"/>
                <w:sz w:val="22"/>
                <w:szCs w:val="22"/>
                <w:lang w:val="en-IE" w:eastAsia="en-US"/>
              </w:rPr>
            </w:pPr>
            <w:r w:rsidRPr="00FC59B9">
              <w:rPr>
                <w:rFonts w:ascii="Arial" w:hAnsi="Arial" w:cs="Arial"/>
                <w:sz w:val="22"/>
                <w:szCs w:val="22"/>
              </w:rPr>
              <w:t xml:space="preserve">Read the </w:t>
            </w:r>
            <w:hyperlink r:id="rId15" w:history="1">
              <w:r w:rsidRPr="00FC59B9">
                <w:rPr>
                  <w:rStyle w:val="Hyperlink"/>
                  <w:rFonts w:ascii="Arial" w:hAnsi="Arial" w:cs="Arial"/>
                  <w:sz w:val="22"/>
                  <w:szCs w:val="22"/>
                </w:rPr>
                <w:t>CPSA Code of Practice</w:t>
              </w:r>
            </w:hyperlink>
            <w:r w:rsidRPr="00FC59B9">
              <w:rPr>
                <w:rFonts w:ascii="Arial" w:hAnsi="Arial" w:cs="Arial"/>
                <w:sz w:val="22"/>
                <w:szCs w:val="22"/>
              </w:rPr>
              <w:t xml:space="preserve">. </w:t>
            </w:r>
          </w:p>
          <w:p w14:paraId="20388A5A" w14:textId="77777777" w:rsidR="001A69B6" w:rsidRPr="00FC59B9" w:rsidRDefault="001A69B6" w:rsidP="001A69B6">
            <w:pPr>
              <w:rPr>
                <w:rFonts w:ascii="Arial" w:hAnsi="Arial" w:cs="Arial"/>
                <w:sz w:val="22"/>
                <w:szCs w:val="22"/>
              </w:rPr>
            </w:pPr>
          </w:p>
        </w:tc>
      </w:tr>
      <w:tr w:rsidR="001A69B6" w:rsidRPr="00FC59B9" w14:paraId="78E52213" w14:textId="77777777" w:rsidTr="006C3BA4">
        <w:tc>
          <w:tcPr>
            <w:tcW w:w="5000" w:type="pct"/>
            <w:gridSpan w:val="2"/>
          </w:tcPr>
          <w:p w14:paraId="5ACE87AF" w14:textId="30B8949E" w:rsidR="001A69B6" w:rsidRPr="00FC59B9" w:rsidRDefault="001A69B6" w:rsidP="001A69B6">
            <w:pPr>
              <w:rPr>
                <w:rFonts w:ascii="Arial" w:hAnsi="Arial" w:cs="Arial"/>
                <w:sz w:val="22"/>
                <w:szCs w:val="22"/>
              </w:rPr>
            </w:pPr>
            <w:r w:rsidRPr="00FC59B9">
              <w:rPr>
                <w:rFonts w:ascii="Arial" w:hAnsi="Arial" w:cs="Arial"/>
                <w:sz w:val="22"/>
                <w:szCs w:val="22"/>
              </w:rPr>
              <w:lastRenderedPageBreak/>
              <w:t>The reform programme outlined for the health services may impact on this role, and as structures change the job specification may be reviewed.</w:t>
            </w:r>
          </w:p>
          <w:p w14:paraId="4038303F" w14:textId="77777777" w:rsidR="001A69B6" w:rsidRPr="00FC59B9" w:rsidRDefault="001A69B6" w:rsidP="001A69B6">
            <w:pPr>
              <w:rPr>
                <w:rFonts w:ascii="Arial" w:hAnsi="Arial" w:cs="Arial"/>
                <w:sz w:val="22"/>
                <w:szCs w:val="22"/>
              </w:rPr>
            </w:pPr>
          </w:p>
          <w:p w14:paraId="469FBB66" w14:textId="55CBD260" w:rsidR="001A69B6" w:rsidRPr="00FC59B9" w:rsidRDefault="001A69B6" w:rsidP="001A69B6">
            <w:pPr>
              <w:rPr>
                <w:rFonts w:ascii="Arial" w:hAnsi="Arial" w:cs="Arial"/>
                <w:sz w:val="22"/>
                <w:szCs w:val="22"/>
              </w:rPr>
            </w:pPr>
            <w:r w:rsidRPr="00FC59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03420FC5" w14:textId="77777777" w:rsidR="0068735E" w:rsidRPr="00FC59B9" w:rsidRDefault="0068735E">
      <w:pPr>
        <w:spacing w:after="200" w:line="276" w:lineRule="auto"/>
        <w:rPr>
          <w:rFonts w:ascii="Arial" w:hAnsi="Arial" w:cs="Arial"/>
          <w:b/>
          <w:color w:val="000099"/>
          <w:sz w:val="22"/>
          <w:szCs w:val="22"/>
        </w:rPr>
      </w:pPr>
      <w:r w:rsidRPr="00FC59B9">
        <w:rPr>
          <w:rFonts w:ascii="Arial" w:hAnsi="Arial" w:cs="Arial"/>
          <w:b/>
          <w:color w:val="000099"/>
          <w:sz w:val="22"/>
          <w:szCs w:val="22"/>
        </w:rPr>
        <w:br w:type="page"/>
      </w:r>
    </w:p>
    <w:p w14:paraId="430E99E6" w14:textId="77777777" w:rsidR="006D137B" w:rsidRPr="001A69B6" w:rsidRDefault="006D137B" w:rsidP="006D137B">
      <w:pPr>
        <w:jc w:val="right"/>
        <w:rPr>
          <w:rFonts w:ascii="Arial" w:hAnsi="Arial" w:cs="Arial"/>
          <w:b/>
          <w:sz w:val="22"/>
          <w:szCs w:val="22"/>
        </w:rPr>
      </w:pPr>
      <w:r w:rsidRPr="001A69B6">
        <w:rPr>
          <w:rFonts w:ascii="Arial" w:hAnsi="Arial" w:cs="Arial"/>
          <w:b/>
          <w:sz w:val="22"/>
          <w:szCs w:val="22"/>
        </w:rPr>
        <w:lastRenderedPageBreak/>
        <w:t>Children’s Disability Network Manager</w:t>
      </w:r>
    </w:p>
    <w:p w14:paraId="2232F47B" w14:textId="77777777" w:rsidR="006D137B" w:rsidRPr="001A69B6" w:rsidRDefault="006D137B" w:rsidP="006D137B">
      <w:pPr>
        <w:jc w:val="right"/>
        <w:rPr>
          <w:rFonts w:ascii="Arial" w:hAnsi="Arial" w:cs="Arial"/>
          <w:color w:val="0A0A0A"/>
          <w:sz w:val="22"/>
          <w:szCs w:val="22"/>
          <w:shd w:val="clear" w:color="auto" w:fill="FFFFFF"/>
          <w:lang w:val="en-IE" w:eastAsia="en-IE"/>
        </w:rPr>
      </w:pPr>
      <w:r w:rsidRPr="001A69B6">
        <w:rPr>
          <w:rFonts w:ascii="Arial" w:hAnsi="Arial" w:cs="Arial"/>
          <w:sz w:val="22"/>
          <w:szCs w:val="22"/>
        </w:rPr>
        <w:t xml:space="preserve">Bainisteoir </w:t>
      </w:r>
      <w:proofErr w:type="spellStart"/>
      <w:r w:rsidRPr="001A69B6">
        <w:rPr>
          <w:rFonts w:ascii="Arial" w:hAnsi="Arial" w:cs="Arial"/>
          <w:sz w:val="22"/>
          <w:szCs w:val="22"/>
        </w:rPr>
        <w:t>Líonra</w:t>
      </w:r>
      <w:proofErr w:type="spellEnd"/>
      <w:r w:rsidRPr="001A69B6">
        <w:rPr>
          <w:rFonts w:ascii="Arial" w:hAnsi="Arial" w:cs="Arial"/>
          <w:sz w:val="22"/>
          <w:szCs w:val="22"/>
        </w:rPr>
        <w:t xml:space="preserve"> do </w:t>
      </w:r>
      <w:proofErr w:type="spellStart"/>
      <w:r w:rsidRPr="001A69B6">
        <w:rPr>
          <w:rFonts w:ascii="Arial" w:hAnsi="Arial" w:cs="Arial"/>
          <w:sz w:val="22"/>
          <w:szCs w:val="22"/>
        </w:rPr>
        <w:t>Leanaí</w:t>
      </w:r>
      <w:proofErr w:type="spellEnd"/>
      <w:r w:rsidRPr="001A69B6">
        <w:rPr>
          <w:rFonts w:ascii="Arial" w:hAnsi="Arial" w:cs="Arial"/>
          <w:sz w:val="22"/>
          <w:szCs w:val="22"/>
        </w:rPr>
        <w:t xml:space="preserve"> </w:t>
      </w:r>
      <w:proofErr w:type="spellStart"/>
      <w:r w:rsidRPr="001A69B6">
        <w:rPr>
          <w:rFonts w:ascii="Arial" w:hAnsi="Arial" w:cs="Arial"/>
          <w:sz w:val="22"/>
          <w:szCs w:val="22"/>
        </w:rPr>
        <w:t>faoi</w:t>
      </w:r>
      <w:proofErr w:type="spellEnd"/>
      <w:r w:rsidRPr="001A69B6">
        <w:rPr>
          <w:rFonts w:ascii="Arial" w:hAnsi="Arial" w:cs="Arial"/>
          <w:sz w:val="22"/>
          <w:szCs w:val="22"/>
        </w:rPr>
        <w:t xml:space="preserve"> </w:t>
      </w:r>
      <w:proofErr w:type="spellStart"/>
      <w:r w:rsidRPr="001A69B6">
        <w:rPr>
          <w:rFonts w:ascii="Arial" w:hAnsi="Arial" w:cs="Arial"/>
          <w:sz w:val="22"/>
          <w:szCs w:val="22"/>
        </w:rPr>
        <w:t>Mhíchumas</w:t>
      </w:r>
      <w:proofErr w:type="spellEnd"/>
    </w:p>
    <w:p w14:paraId="17D9EA0E" w14:textId="77777777" w:rsidR="006D137B" w:rsidRDefault="006D137B" w:rsidP="006D137B">
      <w:pPr>
        <w:ind w:left="-1260"/>
        <w:jc w:val="right"/>
        <w:rPr>
          <w:rFonts w:ascii="Arial" w:hAnsi="Arial" w:cs="Arial"/>
          <w:b/>
          <w:sz w:val="22"/>
          <w:szCs w:val="22"/>
        </w:rPr>
      </w:pPr>
      <w:r>
        <w:rPr>
          <w:rFonts w:ascii="Arial" w:hAnsi="Arial" w:cs="Arial"/>
          <w:b/>
          <w:sz w:val="22"/>
          <w:szCs w:val="22"/>
        </w:rPr>
        <w:t xml:space="preserve">HSE Mid West </w:t>
      </w:r>
    </w:p>
    <w:p w14:paraId="1DF4C69F" w14:textId="77777777" w:rsidR="006D137B" w:rsidRPr="004113A8" w:rsidRDefault="006D137B" w:rsidP="006D137B">
      <w:pPr>
        <w:ind w:left="-1260"/>
        <w:jc w:val="right"/>
        <w:rPr>
          <w:rFonts w:ascii="Arial" w:hAnsi="Arial" w:cs="Arial"/>
          <w:b/>
          <w:sz w:val="22"/>
          <w:szCs w:val="22"/>
        </w:rPr>
      </w:pPr>
      <w:r>
        <w:rPr>
          <w:rFonts w:ascii="Arial" w:hAnsi="Arial" w:cs="Arial"/>
          <w:b/>
          <w:sz w:val="22"/>
          <w:szCs w:val="22"/>
        </w:rPr>
        <w:t>Recruitment reference HSEMW26.165</w:t>
      </w:r>
    </w:p>
    <w:p w14:paraId="477B8795" w14:textId="486CA37D" w:rsidR="00543F98" w:rsidRPr="00FC59B9" w:rsidRDefault="00543F98" w:rsidP="005A0B05">
      <w:pPr>
        <w:jc w:val="right"/>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581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5"/>
        <w:gridCol w:w="7634"/>
      </w:tblGrid>
      <w:tr w:rsidR="00543F98" w:rsidRPr="00FC59B9" w14:paraId="648DD409" w14:textId="77777777" w:rsidTr="006C3BA4">
        <w:tc>
          <w:tcPr>
            <w:tcW w:w="1361"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3639" w:type="pct"/>
          </w:tcPr>
          <w:p w14:paraId="4463C165" w14:textId="1269CD21"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The current vacanc</w:t>
            </w:r>
            <w:r w:rsidR="005E0EA6">
              <w:rPr>
                <w:rFonts w:ascii="Arial" w:hAnsi="Arial" w:cs="Arial"/>
                <w:spacing w:val="-3"/>
                <w:sz w:val="22"/>
                <w:szCs w:val="22"/>
              </w:rPr>
              <w:t>y</w:t>
            </w:r>
            <w:r w:rsidRPr="00FC59B9">
              <w:rPr>
                <w:rFonts w:ascii="Arial" w:hAnsi="Arial" w:cs="Arial"/>
                <w:spacing w:val="-3"/>
                <w:sz w:val="22"/>
                <w:szCs w:val="22"/>
              </w:rPr>
              <w:t xml:space="preserve"> available </w:t>
            </w:r>
            <w:r w:rsidR="005E0EA6">
              <w:rPr>
                <w:rFonts w:ascii="Arial" w:hAnsi="Arial" w:cs="Arial"/>
                <w:spacing w:val="-3"/>
                <w:sz w:val="22"/>
                <w:szCs w:val="22"/>
              </w:rPr>
              <w:t>is</w:t>
            </w:r>
            <w:r w:rsidRPr="00FC59B9">
              <w:rPr>
                <w:rFonts w:ascii="Arial" w:hAnsi="Arial" w:cs="Arial"/>
                <w:spacing w:val="-3"/>
                <w:sz w:val="22"/>
                <w:szCs w:val="22"/>
              </w:rPr>
              <w:t xml:space="preserve"> </w:t>
            </w:r>
            <w:r w:rsidR="006D137B">
              <w:rPr>
                <w:rFonts w:ascii="Arial" w:hAnsi="Arial" w:cs="Arial"/>
                <w:b/>
                <w:spacing w:val="-3"/>
                <w:sz w:val="22"/>
                <w:szCs w:val="22"/>
              </w:rPr>
              <w:t>permanent</w:t>
            </w:r>
            <w:r w:rsidRPr="00CC6067">
              <w:rPr>
                <w:rFonts w:ascii="Arial" w:hAnsi="Arial" w:cs="Arial"/>
                <w:b/>
                <w:spacing w:val="-3"/>
                <w:sz w:val="22"/>
                <w:szCs w:val="22"/>
              </w:rPr>
              <w:t xml:space="preserve"> whole</w:t>
            </w:r>
            <w:r w:rsidR="004A0248">
              <w:rPr>
                <w:rFonts w:ascii="Arial" w:hAnsi="Arial" w:cs="Arial"/>
                <w:b/>
                <w:spacing w:val="-3"/>
                <w:sz w:val="22"/>
                <w:szCs w:val="22"/>
              </w:rPr>
              <w:t>-</w:t>
            </w:r>
            <w:r w:rsidRPr="00CC6067">
              <w:rPr>
                <w:rFonts w:ascii="Arial" w:hAnsi="Arial" w:cs="Arial"/>
                <w:b/>
                <w:spacing w:val="-3"/>
                <w:sz w:val="22"/>
                <w:szCs w:val="22"/>
              </w:rPr>
              <w:t>time</w:t>
            </w:r>
            <w:r w:rsidR="005A0B05" w:rsidRPr="005A0B05">
              <w:rPr>
                <w:rFonts w:ascii="Arial" w:hAnsi="Arial" w:cs="Arial"/>
                <w:bCs/>
                <w:spacing w:val="-3"/>
                <w:sz w:val="22"/>
                <w:szCs w:val="22"/>
              </w:rPr>
              <w:t>.</w:t>
            </w:r>
            <w:r w:rsidRPr="005A0B05">
              <w:rPr>
                <w:rFonts w:ascii="Arial" w:hAnsi="Arial" w:cs="Arial"/>
                <w:spacing w:val="-3"/>
                <w:sz w:val="22"/>
                <w:szCs w:val="22"/>
              </w:rPr>
              <w:t xml:space="preserve"> </w:t>
            </w:r>
          </w:p>
          <w:p w14:paraId="41FF2897"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74C50E15" w14:textId="148215FF"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The</w:t>
            </w:r>
            <w:r w:rsidR="004A0248">
              <w:rPr>
                <w:rFonts w:ascii="Arial" w:hAnsi="Arial" w:cs="Arial"/>
                <w:spacing w:val="-3"/>
                <w:sz w:val="22"/>
                <w:szCs w:val="22"/>
              </w:rPr>
              <w:t>se</w:t>
            </w:r>
            <w:r w:rsidRPr="00FC59B9">
              <w:rPr>
                <w:rFonts w:ascii="Arial" w:hAnsi="Arial" w:cs="Arial"/>
                <w:spacing w:val="-3"/>
                <w:sz w:val="22"/>
                <w:szCs w:val="22"/>
              </w:rPr>
              <w:t xml:space="preserve"> post</w:t>
            </w:r>
            <w:r w:rsidR="004A0248">
              <w:rPr>
                <w:rFonts w:ascii="Arial" w:hAnsi="Arial" w:cs="Arial"/>
                <w:spacing w:val="-3"/>
                <w:sz w:val="22"/>
                <w:szCs w:val="22"/>
              </w:rPr>
              <w:t>s</w:t>
            </w:r>
            <w:r w:rsidRPr="00FC59B9">
              <w:rPr>
                <w:rFonts w:ascii="Arial" w:hAnsi="Arial" w:cs="Arial"/>
                <w:spacing w:val="-3"/>
                <w:sz w:val="22"/>
                <w:szCs w:val="22"/>
              </w:rPr>
              <w:t xml:space="preserve"> </w:t>
            </w:r>
            <w:r w:rsidR="004A0248">
              <w:rPr>
                <w:rFonts w:ascii="Arial" w:hAnsi="Arial" w:cs="Arial"/>
                <w:spacing w:val="-3"/>
                <w:sz w:val="22"/>
                <w:szCs w:val="22"/>
              </w:rPr>
              <w:t xml:space="preserve">are </w:t>
            </w:r>
            <w:r w:rsidRPr="00FC59B9">
              <w:rPr>
                <w:rFonts w:ascii="Arial" w:hAnsi="Arial" w:cs="Arial"/>
                <w:spacing w:val="-3"/>
                <w:sz w:val="22"/>
                <w:szCs w:val="22"/>
              </w:rPr>
              <w:t xml:space="preserve">pensionable. A </w:t>
            </w:r>
            <w:r w:rsidR="00FA0808">
              <w:rPr>
                <w:rFonts w:ascii="Arial" w:hAnsi="Arial" w:cs="Arial"/>
                <w:spacing w:val="-3"/>
                <w:sz w:val="22"/>
                <w:szCs w:val="22"/>
              </w:rPr>
              <w:t xml:space="preserve">supplementary </w:t>
            </w:r>
            <w:r w:rsidRPr="00FC59B9">
              <w:rPr>
                <w:rFonts w:ascii="Arial" w:hAnsi="Arial" w:cs="Arial"/>
                <w:spacing w:val="-3"/>
                <w:sz w:val="22"/>
                <w:szCs w:val="22"/>
              </w:rPr>
              <w:t xml:space="preserve">panel may be created from which permanent and specified purpose vacancies of full or part time duration may be filled. The tenure of these posts will be indicated at “expression of interest” stage. </w:t>
            </w:r>
          </w:p>
          <w:p w14:paraId="46BA24AE"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50A8B9C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FC59B9" w14:paraId="3F765092" w14:textId="77777777" w:rsidTr="006C3BA4">
        <w:tc>
          <w:tcPr>
            <w:tcW w:w="1361"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3639" w:type="pct"/>
          </w:tcPr>
          <w:p w14:paraId="44AC9C6F" w14:textId="0E36CC30"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005A0B05" w:rsidRPr="005A0B05">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Your normal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w:t>
            </w:r>
            <w:r w:rsidR="005A0B05" w:rsidRPr="005A0B05">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p w14:paraId="2CFA38B9" w14:textId="086DAF46" w:rsidR="00ED5846" w:rsidRPr="00FC59B9" w:rsidRDefault="00ED5846" w:rsidP="00ED5846">
            <w:pPr>
              <w:pStyle w:val="paragraph"/>
              <w:spacing w:before="0" w:beforeAutospacing="0" w:after="0" w:afterAutospacing="0"/>
              <w:textAlignment w:val="baseline"/>
              <w:rPr>
                <w:rFonts w:ascii="Arial" w:hAnsi="Arial" w:cs="Arial"/>
                <w:sz w:val="22"/>
                <w:szCs w:val="22"/>
              </w:rPr>
            </w:pPr>
          </w:p>
          <w:p w14:paraId="165EE85A" w14:textId="145E6D1E"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You are required to work agreed roster/on-call arrangements advised by your Reporting Manager. Your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liable to change between the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p w14:paraId="68311EC5" w14:textId="12B985D8" w:rsidR="001E592B" w:rsidRPr="00FC59B9" w:rsidRDefault="001E592B" w:rsidP="005F595E">
            <w:pPr>
              <w:jc w:val="both"/>
              <w:rPr>
                <w:rFonts w:ascii="Arial" w:hAnsi="Arial" w:cs="Arial"/>
                <w:sz w:val="22"/>
                <w:szCs w:val="22"/>
              </w:rPr>
            </w:pPr>
          </w:p>
        </w:tc>
      </w:tr>
      <w:tr w:rsidR="00543F98" w:rsidRPr="00FC59B9" w14:paraId="026D2AAA" w14:textId="77777777" w:rsidTr="006C3BA4">
        <w:tc>
          <w:tcPr>
            <w:tcW w:w="1361"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3639" w:type="pct"/>
          </w:tcPr>
          <w:p w14:paraId="7A82753C" w14:textId="77777777" w:rsidR="00543F98" w:rsidRPr="00FC59B9" w:rsidRDefault="000010EE" w:rsidP="005F595E">
            <w:pPr>
              <w:rPr>
                <w:rFonts w:ascii="Arial" w:hAnsi="Arial" w:cs="Arial"/>
                <w:sz w:val="22"/>
                <w:szCs w:val="22"/>
              </w:rPr>
            </w:pPr>
            <w:r w:rsidRPr="00FC59B9">
              <w:rPr>
                <w:rFonts w:ascii="Arial" w:eastAsiaTheme="minorHAnsi" w:hAnsi="Arial" w:cs="Arial"/>
                <w:color w:val="000000"/>
                <w:sz w:val="22"/>
                <w:szCs w:val="22"/>
                <w:lang w:val="en-IE" w:eastAsia="en-US"/>
              </w:rPr>
              <w:t xml:space="preserve">The annual leave associated with the post will be confirmed at </w:t>
            </w:r>
            <w:r w:rsidR="0023552F" w:rsidRPr="00FC59B9">
              <w:rPr>
                <w:rFonts w:ascii="Arial" w:eastAsiaTheme="minorHAnsi" w:hAnsi="Arial" w:cs="Arial"/>
                <w:color w:val="000000"/>
                <w:sz w:val="22"/>
                <w:szCs w:val="22"/>
                <w:lang w:val="en-IE" w:eastAsia="en-US"/>
              </w:rPr>
              <w:t>C</w:t>
            </w:r>
            <w:r w:rsidRPr="00FC59B9">
              <w:rPr>
                <w:rFonts w:ascii="Arial" w:eastAsiaTheme="minorHAnsi" w:hAnsi="Arial" w:cs="Arial"/>
                <w:color w:val="000000"/>
                <w:sz w:val="22"/>
                <w:szCs w:val="22"/>
                <w:lang w:val="en-IE" w:eastAsia="en-US"/>
              </w:rPr>
              <w:t>ontracting stage</w:t>
            </w:r>
            <w:r w:rsidR="00543F98" w:rsidRPr="00FC59B9">
              <w:rPr>
                <w:rFonts w:ascii="Arial" w:hAnsi="Arial" w:cs="Arial"/>
                <w:sz w:val="22"/>
                <w:szCs w:val="22"/>
              </w:rPr>
              <w:t>.</w:t>
            </w:r>
          </w:p>
          <w:p w14:paraId="79D884D7" w14:textId="77777777" w:rsidR="00543F98" w:rsidRPr="00FC59B9" w:rsidRDefault="00543F98" w:rsidP="005F595E">
            <w:pPr>
              <w:jc w:val="both"/>
              <w:rPr>
                <w:rFonts w:ascii="Arial" w:hAnsi="Arial" w:cs="Arial"/>
                <w:sz w:val="22"/>
                <w:szCs w:val="22"/>
              </w:rPr>
            </w:pPr>
          </w:p>
        </w:tc>
      </w:tr>
      <w:tr w:rsidR="00543F98" w:rsidRPr="00FC59B9" w14:paraId="01F7D1BF" w14:textId="77777777" w:rsidTr="006C3BA4">
        <w:tc>
          <w:tcPr>
            <w:tcW w:w="1361"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3639" w:type="pct"/>
          </w:tcPr>
          <w:p w14:paraId="79E7E9AD"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FC59B9">
                <w:rPr>
                  <w:rFonts w:ascii="Arial" w:hAnsi="Arial" w:cs="Arial"/>
                  <w:sz w:val="22"/>
                  <w:szCs w:val="22"/>
                </w:rPr>
                <w:t>the 01</w:t>
              </w:r>
              <w:r w:rsidRPr="00FC59B9">
                <w:rPr>
                  <w:rFonts w:ascii="Arial" w:hAnsi="Arial" w:cs="Arial"/>
                  <w:sz w:val="22"/>
                  <w:szCs w:val="22"/>
                  <w:vertAlign w:val="superscript"/>
                </w:rPr>
                <w:t>st</w:t>
              </w:r>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p w14:paraId="16958ABA" w14:textId="59B7C405" w:rsidR="001E592B" w:rsidRPr="00FC59B9" w:rsidRDefault="001E592B" w:rsidP="005F595E">
            <w:pPr>
              <w:jc w:val="both"/>
              <w:rPr>
                <w:rFonts w:ascii="Arial" w:hAnsi="Arial" w:cs="Arial"/>
                <w:sz w:val="22"/>
                <w:szCs w:val="22"/>
              </w:rPr>
            </w:pPr>
          </w:p>
        </w:tc>
      </w:tr>
      <w:tr w:rsidR="005F595E" w:rsidRPr="00FC59B9" w14:paraId="565FC9D1" w14:textId="77777777" w:rsidTr="006C3BA4">
        <w:tc>
          <w:tcPr>
            <w:tcW w:w="1361"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3639" w:type="pct"/>
          </w:tcPr>
          <w:p w14:paraId="0D47FB6D"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762396" w:rsidRDefault="00E45386" w:rsidP="00E45386">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w:t>
            </w:r>
            <w:r w:rsidR="00D34192" w:rsidRPr="00FC59B9">
              <w:rPr>
                <w:rFonts w:ascii="Arial" w:eastAsiaTheme="minorHAnsi" w:hAnsi="Arial" w:cs="Arial"/>
                <w:color w:val="000000" w:themeColor="text1"/>
                <w:sz w:val="22"/>
                <w:szCs w:val="22"/>
                <w:lang w:val="en-IE" w:eastAsia="en-US"/>
              </w:rPr>
              <w:t>service or</w:t>
            </w:r>
            <w:r w:rsidRPr="00FC59B9">
              <w:rPr>
                <w:rFonts w:ascii="Arial" w:eastAsiaTheme="minorHAnsi" w:hAnsi="Arial" w:cs="Arial"/>
                <w:color w:val="000000" w:themeColor="text1"/>
                <w:sz w:val="22"/>
                <w:szCs w:val="22"/>
                <w:lang w:val="en-IE" w:eastAsia="en-US"/>
              </w:rPr>
              <w:t xml:space="preserve"> re</w:t>
            </w:r>
            <w:r w:rsidR="00A36FE9" w:rsidRPr="00FC59B9">
              <w:rPr>
                <w:rFonts w:ascii="Arial" w:eastAsiaTheme="minorHAnsi" w:hAnsi="Arial" w:cs="Arial"/>
                <w:color w:val="000000" w:themeColor="text1"/>
                <w:sz w:val="22"/>
                <w:szCs w:val="22"/>
                <w:lang w:val="en-IE" w:eastAsia="en-US"/>
              </w:rPr>
              <w:t>-</w:t>
            </w:r>
            <w:r w:rsidRPr="00FC59B9">
              <w:rPr>
                <w:rFonts w:ascii="Arial" w:eastAsiaTheme="minorHAnsi" w:hAnsi="Arial" w:cs="Arial"/>
                <w:color w:val="000000" w:themeColor="text1"/>
                <w:sz w:val="22"/>
                <w:szCs w:val="22"/>
                <w:lang w:val="en-IE" w:eastAsia="en-US"/>
              </w:rPr>
              <w:t xml:space="preserve">joining the public service with a </w:t>
            </w:r>
            <w:r w:rsidR="002B6B2C" w:rsidRPr="00FC59B9">
              <w:rPr>
                <w:rFonts w:ascii="Arial" w:eastAsiaTheme="minorHAnsi" w:hAnsi="Arial" w:cs="Arial"/>
                <w:color w:val="000000" w:themeColor="text1"/>
                <w:sz w:val="22"/>
                <w:szCs w:val="22"/>
                <w:lang w:val="en-IE" w:eastAsia="en-US"/>
              </w:rPr>
              <w:t>26-week</w:t>
            </w:r>
            <w:r w:rsidRPr="00FC59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02E0C0E4" w14:textId="77777777" w:rsidR="005F595E"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FC59B9" w:rsidRDefault="001E592B" w:rsidP="00E45386">
            <w:pPr>
              <w:autoSpaceDE w:val="0"/>
              <w:autoSpaceDN w:val="0"/>
              <w:adjustRightInd w:val="0"/>
              <w:rPr>
                <w:rFonts w:ascii="Arial" w:eastAsiaTheme="minorHAnsi" w:hAnsi="Arial" w:cs="Arial"/>
                <w:color w:val="000000"/>
                <w:sz w:val="22"/>
                <w:szCs w:val="22"/>
                <w:lang w:val="en-IE" w:eastAsia="en-US"/>
              </w:rPr>
            </w:pPr>
          </w:p>
        </w:tc>
      </w:tr>
      <w:tr w:rsidR="00543F98" w:rsidRPr="00FC59B9" w14:paraId="00A31E89" w14:textId="77777777" w:rsidTr="006C3BA4">
        <w:tc>
          <w:tcPr>
            <w:tcW w:w="1361"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lastRenderedPageBreak/>
              <w:t>Probation</w:t>
            </w:r>
          </w:p>
        </w:tc>
        <w:tc>
          <w:tcPr>
            <w:tcW w:w="3639" w:type="pct"/>
          </w:tcPr>
          <w:p w14:paraId="43F205C5" w14:textId="29B115FF" w:rsidR="00543F98" w:rsidRPr="00FC59B9" w:rsidRDefault="00543F98" w:rsidP="00E0768C">
            <w:pPr>
              <w:jc w:val="both"/>
              <w:rPr>
                <w:rFonts w:ascii="Arial" w:hAnsi="Arial" w:cs="Arial"/>
                <w:sz w:val="22"/>
                <w:szCs w:val="22"/>
              </w:rPr>
            </w:pPr>
            <w:r w:rsidRPr="00FC59B9">
              <w:rPr>
                <w:rFonts w:ascii="Arial" w:hAnsi="Arial" w:cs="Arial"/>
                <w:sz w:val="22"/>
                <w:szCs w:val="22"/>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FC59B9" w:rsidRDefault="00E0768C" w:rsidP="00E0768C">
            <w:pPr>
              <w:jc w:val="both"/>
              <w:rPr>
                <w:rFonts w:ascii="Arial" w:hAnsi="Arial" w:cs="Arial"/>
                <w:sz w:val="22"/>
                <w:szCs w:val="22"/>
              </w:rPr>
            </w:pPr>
          </w:p>
        </w:tc>
      </w:tr>
      <w:tr w:rsidR="00543F98" w:rsidRPr="00FC59B9" w14:paraId="569E1840" w14:textId="77777777" w:rsidTr="006C3BA4">
        <w:trPr>
          <w:trHeight w:val="699"/>
        </w:trPr>
        <w:tc>
          <w:tcPr>
            <w:tcW w:w="1361"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3639" w:type="pct"/>
          </w:tcPr>
          <w:p w14:paraId="444A8E6F"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00C82754">
            <w:pPr>
              <w:jc w:val="both"/>
              <w:rPr>
                <w:rFonts w:ascii="Arial" w:hAnsi="Arial" w:cs="Arial"/>
                <w:sz w:val="22"/>
                <w:szCs w:val="22"/>
              </w:rPr>
            </w:pPr>
          </w:p>
          <w:p w14:paraId="71541E2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314F291" w14:textId="77777777" w:rsidR="00C82754" w:rsidRPr="00C82754" w:rsidRDefault="00C82754" w:rsidP="00C82754">
            <w:pPr>
              <w:jc w:val="both"/>
              <w:rPr>
                <w:rFonts w:ascii="Arial" w:hAnsi="Arial" w:cs="Arial"/>
                <w:sz w:val="22"/>
                <w:szCs w:val="22"/>
              </w:rPr>
            </w:pPr>
          </w:p>
          <w:p w14:paraId="15AA7407"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6" w:anchor="SCHED2" w:history="1">
              <w:r w:rsidRPr="00C82754">
                <w:rPr>
                  <w:rStyle w:val="Hyperlink"/>
                  <w:rFonts w:ascii="Arial" w:hAnsi="Arial" w:cs="Arial"/>
                  <w:sz w:val="22"/>
                  <w:szCs w:val="22"/>
                </w:rPr>
                <w:t>Schedule 2</w:t>
              </w:r>
              <w:r w:rsidRPr="00C82754">
                <w:rPr>
                  <w:rFonts w:ascii="Arial" w:hAnsi="Arial"/>
                  <w:sz w:val="22"/>
                  <w:szCs w:val="22"/>
                </w:rPr>
                <w:t xml:space="preserve"> of the Children First Act 2015</w:t>
              </w:r>
            </w:hyperlink>
            <w:r w:rsidRPr="00C82754">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C82754" w:rsidRDefault="00C82754" w:rsidP="00C82754">
            <w:pPr>
              <w:jc w:val="both"/>
              <w:rPr>
                <w:rFonts w:ascii="Arial" w:hAnsi="Arial" w:cs="Arial"/>
                <w:sz w:val="22"/>
                <w:szCs w:val="22"/>
              </w:rPr>
            </w:pPr>
          </w:p>
          <w:p w14:paraId="62136DD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Visit </w:t>
            </w:r>
            <w:hyperlink r:id="rId17"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 xml:space="preserve">for further information, guidance and resources. </w:t>
            </w:r>
          </w:p>
          <w:p w14:paraId="31C11061" w14:textId="6B62B1C4" w:rsidR="00543F98" w:rsidRPr="00FC59B9" w:rsidRDefault="00413395" w:rsidP="00A54067">
            <w:pPr>
              <w:jc w:val="both"/>
              <w:rPr>
                <w:rFonts w:ascii="Arial" w:hAnsi="Arial" w:cs="Arial"/>
                <w:b/>
                <w:bCs/>
                <w:sz w:val="22"/>
                <w:szCs w:val="22"/>
              </w:rPr>
            </w:pPr>
            <w:r w:rsidRPr="00FC59B9">
              <w:rPr>
                <w:rFonts w:ascii="Arial" w:hAnsi="Arial" w:cs="Arial"/>
                <w:bCs/>
                <w:sz w:val="22"/>
                <w:szCs w:val="22"/>
                <w:lang w:val="en"/>
              </w:rPr>
              <w:t>.</w:t>
            </w:r>
          </w:p>
        </w:tc>
      </w:tr>
      <w:tr w:rsidR="00543F98" w:rsidRPr="00FC59B9" w14:paraId="3F3CD233"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3" w:name="_Hlk58316562"/>
            <w:r w:rsidRPr="00FC59B9">
              <w:rPr>
                <w:rFonts w:ascii="Arial" w:hAnsi="Arial" w:cs="Arial"/>
                <w:b/>
                <w:bCs/>
                <w:sz w:val="22"/>
                <w:szCs w:val="22"/>
              </w:rPr>
              <w:t>Infection control</w:t>
            </w:r>
          </w:p>
        </w:tc>
        <w:tc>
          <w:tcPr>
            <w:tcW w:w="3639" w:type="pct"/>
            <w:tcBorders>
              <w:top w:val="single" w:sz="4" w:space="0" w:color="auto"/>
              <w:left w:val="single" w:sz="4" w:space="0" w:color="auto"/>
              <w:bottom w:val="single" w:sz="4" w:space="0" w:color="auto"/>
              <w:right w:val="single" w:sz="4" w:space="0" w:color="auto"/>
            </w:tcBorders>
          </w:tcPr>
          <w:p w14:paraId="131F9382"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3D6AA4B0" w14:textId="77777777" w:rsidR="00543F98" w:rsidRPr="00FC59B9" w:rsidRDefault="00543F98" w:rsidP="005F595E">
            <w:pPr>
              <w:jc w:val="both"/>
              <w:rPr>
                <w:rFonts w:ascii="Arial" w:hAnsi="Arial" w:cs="Arial"/>
                <w:sz w:val="22"/>
                <w:szCs w:val="22"/>
              </w:rPr>
            </w:pPr>
          </w:p>
        </w:tc>
      </w:tr>
      <w:tr w:rsidR="00543F98" w:rsidRPr="00FC59B9" w14:paraId="1B03B790"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1B58B556" w14:textId="0C3712A1" w:rsidR="00543F98" w:rsidRPr="00FC59B9" w:rsidRDefault="00762396" w:rsidP="00F8393C">
            <w:pPr>
              <w:rPr>
                <w:rFonts w:ascii="Arial" w:hAnsi="Arial" w:cs="Arial"/>
                <w:b/>
                <w:bCs/>
                <w:sz w:val="22"/>
                <w:szCs w:val="22"/>
              </w:rPr>
            </w:pPr>
            <w:r w:rsidRPr="00FC59B9">
              <w:rPr>
                <w:rFonts w:ascii="Arial" w:hAnsi="Arial" w:cs="Arial"/>
                <w:b/>
                <w:sz w:val="22"/>
                <w:szCs w:val="22"/>
              </w:rPr>
              <w:t>Health &amp; safety</w:t>
            </w:r>
          </w:p>
        </w:tc>
        <w:tc>
          <w:tcPr>
            <w:tcW w:w="3639" w:type="pct"/>
            <w:tcBorders>
              <w:top w:val="single" w:sz="4" w:space="0" w:color="auto"/>
              <w:left w:val="single" w:sz="4" w:space="0" w:color="auto"/>
              <w:bottom w:val="single" w:sz="4" w:space="0" w:color="auto"/>
              <w:right w:val="single" w:sz="4" w:space="0" w:color="auto"/>
            </w:tcBorders>
          </w:tcPr>
          <w:p w14:paraId="353170AC"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FC59B9" w:rsidRDefault="00543F98" w:rsidP="005F595E">
            <w:pPr>
              <w:ind w:firstLine="720"/>
              <w:jc w:val="both"/>
              <w:rPr>
                <w:rFonts w:ascii="Arial" w:hAnsi="Arial" w:cs="Arial"/>
                <w:sz w:val="22"/>
                <w:szCs w:val="22"/>
              </w:rPr>
            </w:pPr>
          </w:p>
          <w:p w14:paraId="033501F0"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Key responsibilities include:</w:t>
            </w:r>
          </w:p>
          <w:p w14:paraId="239805B8" w14:textId="77777777" w:rsidR="00543F98" w:rsidRPr="00FC59B9" w:rsidRDefault="00543F98" w:rsidP="005F595E">
            <w:pPr>
              <w:jc w:val="both"/>
              <w:rPr>
                <w:rFonts w:ascii="Arial" w:hAnsi="Arial" w:cs="Arial"/>
                <w:sz w:val="22"/>
                <w:szCs w:val="22"/>
                <w:highlight w:val="yellow"/>
              </w:rPr>
            </w:pPr>
          </w:p>
          <w:p w14:paraId="1A2019CC"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2"/>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 xml:space="preserve">Ensuring that Occupational Safety and Health (OSH) is integrated into day-to-day business, providing Systems Of Work (SOW) that are planned, organised, performed, </w:t>
            </w:r>
            <w:r w:rsidR="00D34192" w:rsidRPr="00FC59B9">
              <w:rPr>
                <w:rFonts w:ascii="Arial" w:hAnsi="Arial" w:cs="Arial"/>
                <w:sz w:val="22"/>
                <w:szCs w:val="22"/>
              </w:rPr>
              <w:t>maintained,</w:t>
            </w:r>
            <w:r w:rsidRPr="00FC59B9">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Consulting and communicating with staff and safety representatives on OSH matters.</w:t>
            </w:r>
          </w:p>
          <w:p w14:paraId="26E31354" w14:textId="4E3FA182"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lastRenderedPageBreak/>
              <w:t>Ensuring that all incidents occurring within the relevant department/service are managed</w:t>
            </w:r>
            <w:r w:rsidR="002B6B2C">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3"/>
            </w:r>
            <w:r w:rsidRPr="00FC59B9">
              <w:rPr>
                <w:rFonts w:ascii="Arial" w:hAnsi="Arial" w:cs="Arial"/>
                <w:sz w:val="22"/>
                <w:szCs w:val="22"/>
              </w:rPr>
              <w:t>.</w:t>
            </w:r>
          </w:p>
          <w:p w14:paraId="11FEAA1E"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Seeking advice from health and safety professionals through the National Health and Safety Function Helpdesk as appropriate.</w:t>
            </w:r>
          </w:p>
          <w:p w14:paraId="71D0F0C6"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FC59B9" w:rsidRDefault="00543F98" w:rsidP="005F595E">
            <w:pPr>
              <w:jc w:val="both"/>
              <w:rPr>
                <w:rFonts w:ascii="Arial" w:hAnsi="Arial" w:cs="Arial"/>
                <w:sz w:val="22"/>
                <w:szCs w:val="22"/>
              </w:rPr>
            </w:pPr>
          </w:p>
          <w:p w14:paraId="7AC8EEB0" w14:textId="77777777" w:rsidR="00543F98" w:rsidRPr="00FC59B9" w:rsidRDefault="00543F98" w:rsidP="005F595E">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p w14:paraId="7DBB71A5" w14:textId="3B1B6585" w:rsidR="000D156B" w:rsidRPr="00FC59B9" w:rsidRDefault="000D156B" w:rsidP="005F595E">
            <w:pPr>
              <w:jc w:val="both"/>
              <w:rPr>
                <w:rFonts w:ascii="Arial" w:hAnsi="Arial" w:cs="Arial"/>
                <w:sz w:val="22"/>
                <w:szCs w:val="22"/>
              </w:rPr>
            </w:pPr>
          </w:p>
        </w:tc>
      </w:tr>
      <w:bookmarkEnd w:id="3"/>
      <w:tr w:rsidR="000D156B" w:rsidRPr="00FC59B9" w14:paraId="355A36C2" w14:textId="77777777" w:rsidTr="006C3BA4">
        <w:trPr>
          <w:trHeight w:val="557"/>
        </w:trPr>
        <w:tc>
          <w:tcPr>
            <w:tcW w:w="1361" w:type="pct"/>
          </w:tcPr>
          <w:p w14:paraId="0A6930F3" w14:textId="2265EE6F" w:rsidR="000D156B" w:rsidRPr="00FC59B9" w:rsidRDefault="00762396" w:rsidP="00EA495D">
            <w:pPr>
              <w:rPr>
                <w:rFonts w:ascii="Arial" w:hAnsi="Arial" w:cs="Arial"/>
                <w:b/>
                <w:bCs/>
                <w:sz w:val="22"/>
                <w:szCs w:val="22"/>
              </w:rPr>
            </w:pPr>
            <w:r w:rsidRPr="00FC59B9">
              <w:rPr>
                <w:rFonts w:ascii="Arial" w:hAnsi="Arial" w:cs="Arial"/>
                <w:b/>
                <w:bCs/>
                <w:sz w:val="22"/>
                <w:szCs w:val="22"/>
              </w:rPr>
              <w:lastRenderedPageBreak/>
              <w:t>Ethics in public office 1995 and 2001</w:t>
            </w:r>
          </w:p>
          <w:p w14:paraId="4DC7E758" w14:textId="77777777" w:rsidR="000D156B" w:rsidRPr="00FC59B9" w:rsidRDefault="000D156B" w:rsidP="00EA495D">
            <w:pPr>
              <w:rPr>
                <w:rFonts w:ascii="Arial" w:hAnsi="Arial" w:cs="Arial"/>
                <w:b/>
                <w:bCs/>
                <w:sz w:val="22"/>
                <w:szCs w:val="22"/>
              </w:rPr>
            </w:pPr>
          </w:p>
          <w:p w14:paraId="79F85952" w14:textId="4E27AE53" w:rsidR="000D156B" w:rsidRPr="00FC59B9" w:rsidRDefault="000D156B" w:rsidP="0070424B">
            <w:pPr>
              <w:tabs>
                <w:tab w:val="left" w:pos="8730"/>
              </w:tabs>
              <w:autoSpaceDE w:val="0"/>
              <w:autoSpaceDN w:val="0"/>
              <w:adjustRightInd w:val="0"/>
              <w:spacing w:line="240" w:lineRule="atLeast"/>
              <w:rPr>
                <w:rFonts w:ascii="Arial" w:hAnsi="Arial" w:cs="Arial"/>
                <w:b/>
                <w:sz w:val="22"/>
                <w:szCs w:val="22"/>
              </w:rPr>
            </w:pPr>
          </w:p>
        </w:tc>
        <w:tc>
          <w:tcPr>
            <w:tcW w:w="3639" w:type="pct"/>
          </w:tcPr>
          <w:p w14:paraId="3ABB832C" w14:textId="6AC3A5E5" w:rsidR="000D156B" w:rsidRPr="00FC59B9" w:rsidRDefault="000D156B" w:rsidP="00EA495D">
            <w:pPr>
              <w:jc w:val="both"/>
              <w:rPr>
                <w:rFonts w:ascii="Arial" w:hAnsi="Arial" w:cs="Arial"/>
                <w:sz w:val="22"/>
                <w:szCs w:val="22"/>
              </w:rPr>
            </w:pPr>
            <w:r w:rsidRPr="00FC59B9">
              <w:rPr>
                <w:rFonts w:ascii="Arial" w:hAnsi="Arial" w:cs="Arial"/>
                <w:sz w:val="22"/>
                <w:szCs w:val="22"/>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6EC02BEA" w14:textId="77777777" w:rsidR="00CD2A71" w:rsidRPr="00FC59B9" w:rsidRDefault="00CD2A71" w:rsidP="00EA495D">
            <w:pPr>
              <w:jc w:val="both"/>
              <w:rPr>
                <w:rFonts w:ascii="Arial" w:hAnsi="Arial" w:cs="Arial"/>
                <w:sz w:val="22"/>
                <w:szCs w:val="22"/>
              </w:rPr>
            </w:pPr>
          </w:p>
          <w:p w14:paraId="46A40574" w14:textId="2A9F983A" w:rsidR="000D156B" w:rsidRPr="00FC59B9" w:rsidRDefault="000D156B" w:rsidP="00EA495D">
            <w:pPr>
              <w:jc w:val="both"/>
              <w:rPr>
                <w:rFonts w:ascii="Arial" w:hAnsi="Arial" w:cs="Arial"/>
                <w:sz w:val="22"/>
                <w:szCs w:val="22"/>
              </w:rPr>
            </w:pPr>
            <w:r w:rsidRPr="00FC59B9">
              <w:rPr>
                <w:rFonts w:ascii="Arial" w:hAnsi="Arial" w:cs="Arial"/>
                <w:sz w:val="22"/>
                <w:szCs w:val="22"/>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FC59B9">
              <w:rPr>
                <w:rFonts w:ascii="Arial" w:hAnsi="Arial" w:cs="Arial"/>
                <w:sz w:val="22"/>
                <w:szCs w:val="22"/>
                <w:vertAlign w:val="superscript"/>
              </w:rPr>
              <w:t>st</w:t>
            </w:r>
            <w:r w:rsidRPr="00FC59B9">
              <w:rPr>
                <w:rFonts w:ascii="Arial" w:hAnsi="Arial" w:cs="Arial"/>
                <w:sz w:val="22"/>
                <w:szCs w:val="22"/>
              </w:rPr>
              <w:t xml:space="preserve"> January in the following year.</w:t>
            </w:r>
          </w:p>
          <w:p w14:paraId="479FB3EC" w14:textId="77777777" w:rsidR="000D156B" w:rsidRPr="00FC59B9" w:rsidRDefault="000D156B" w:rsidP="00EA495D">
            <w:pPr>
              <w:jc w:val="both"/>
              <w:rPr>
                <w:rFonts w:ascii="Arial" w:hAnsi="Arial" w:cs="Arial"/>
                <w:sz w:val="22"/>
                <w:szCs w:val="22"/>
              </w:rPr>
            </w:pPr>
          </w:p>
          <w:p w14:paraId="1D71FE25" w14:textId="77777777" w:rsidR="000D156B" w:rsidRPr="00FC59B9" w:rsidRDefault="000D156B" w:rsidP="00EA495D">
            <w:pPr>
              <w:pStyle w:val="BodyText"/>
              <w:jc w:val="both"/>
              <w:rPr>
                <w:sz w:val="22"/>
                <w:szCs w:val="22"/>
              </w:rPr>
            </w:pPr>
            <w:r w:rsidRPr="00FC59B9">
              <w:rPr>
                <w:sz w:val="22"/>
                <w:szCs w:val="22"/>
              </w:rPr>
              <w:t xml:space="preserve">B) In addition to the annual statement, a person holding such a post is required, whenever they are performing a function as an employee of the </w:t>
            </w:r>
            <w:smartTag w:uri="urn:schemas-microsoft-com:office:smarttags" w:element="stockticker">
              <w:r w:rsidRPr="00FC59B9">
                <w:rPr>
                  <w:sz w:val="22"/>
                  <w:szCs w:val="22"/>
                </w:rPr>
                <w:t>HSE</w:t>
              </w:r>
            </w:smartTag>
            <w:r w:rsidRPr="00FC59B9">
              <w:rPr>
                <w:sz w:val="22"/>
                <w:szCs w:val="22"/>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D156B" w:rsidRPr="00FC59B9" w:rsidRDefault="000D156B" w:rsidP="00EA495D">
            <w:pPr>
              <w:jc w:val="both"/>
              <w:rPr>
                <w:rFonts w:ascii="Arial" w:hAnsi="Arial" w:cs="Arial"/>
                <w:sz w:val="22"/>
                <w:szCs w:val="22"/>
              </w:rPr>
            </w:pPr>
          </w:p>
          <w:p w14:paraId="73C52698" w14:textId="47A98524" w:rsidR="000D156B" w:rsidRPr="00FC59B9" w:rsidRDefault="000D156B" w:rsidP="00EA495D">
            <w:pPr>
              <w:rPr>
                <w:rFonts w:ascii="Arial" w:hAnsi="Arial" w:cs="Arial"/>
                <w:sz w:val="22"/>
                <w:szCs w:val="22"/>
              </w:rPr>
            </w:pPr>
            <w:r w:rsidRPr="00FC59B9">
              <w:rPr>
                <w:rFonts w:ascii="Arial" w:hAnsi="Arial" w:cs="Arial"/>
                <w:sz w:val="22"/>
                <w:szCs w:val="22"/>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8" w:history="1">
              <w:r w:rsidRPr="00FC59B9">
                <w:rPr>
                  <w:rStyle w:val="Hyperlink"/>
                  <w:rFonts w:ascii="Arial" w:hAnsi="Arial" w:cs="Arial"/>
                  <w:sz w:val="22"/>
                  <w:szCs w:val="22"/>
                </w:rPr>
                <w:t>Standards Commission’s website</w:t>
              </w:r>
            </w:hyperlink>
            <w:r w:rsidRPr="00FC59B9">
              <w:rPr>
                <w:rFonts w:ascii="Arial" w:hAnsi="Arial" w:cs="Arial"/>
                <w:sz w:val="22"/>
                <w:szCs w:val="22"/>
              </w:rPr>
              <w:t>.</w:t>
            </w:r>
          </w:p>
          <w:p w14:paraId="374D8E55" w14:textId="33EE0AF8" w:rsidR="000D156B" w:rsidRPr="00FC59B9" w:rsidRDefault="000D156B" w:rsidP="00EA495D">
            <w:pPr>
              <w:rPr>
                <w:rFonts w:ascii="Arial" w:hAnsi="Arial" w:cs="Arial"/>
                <w:sz w:val="22"/>
                <w:szCs w:val="22"/>
              </w:rPr>
            </w:pPr>
          </w:p>
        </w:tc>
      </w:tr>
    </w:tbl>
    <w:p w14:paraId="0FC7D839" w14:textId="78EE219E" w:rsidR="00117CD7" w:rsidRPr="00FC59B9" w:rsidRDefault="00117CD7" w:rsidP="00E9136D">
      <w:pPr>
        <w:rPr>
          <w:rFonts w:ascii="Arial" w:hAnsi="Arial" w:cs="Arial"/>
          <w:b/>
          <w:color w:val="000099"/>
          <w:sz w:val="22"/>
          <w:szCs w:val="22"/>
        </w:rPr>
      </w:pPr>
    </w:p>
    <w:p w14:paraId="695D4252" w14:textId="3E20AB93" w:rsidR="000D156B" w:rsidRPr="00FC59B9" w:rsidRDefault="000D156B" w:rsidP="00E9136D">
      <w:pPr>
        <w:rPr>
          <w:rFonts w:ascii="Arial" w:hAnsi="Arial" w:cs="Arial"/>
          <w:b/>
          <w:color w:val="000099"/>
          <w:sz w:val="22"/>
          <w:szCs w:val="22"/>
        </w:rPr>
      </w:pPr>
    </w:p>
    <w:p w14:paraId="28E1FF49" w14:textId="67440016" w:rsidR="004113A8" w:rsidRPr="005A0B05" w:rsidRDefault="004113A8" w:rsidP="005A0B05">
      <w:pPr>
        <w:textAlignment w:val="baseline"/>
        <w:rPr>
          <w:rFonts w:ascii="Arial" w:eastAsia="Calibri" w:hAnsi="Arial" w:cs="Arial"/>
          <w:color w:val="000099"/>
          <w:sz w:val="18"/>
          <w:szCs w:val="18"/>
        </w:rPr>
      </w:pPr>
    </w:p>
    <w:sectPr w:rsidR="004113A8" w:rsidRPr="005A0B05" w:rsidSect="00FC59B9">
      <w:headerReference w:type="default" r:id="rId19"/>
      <w:footerReference w:type="even"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289C4" w14:textId="77777777" w:rsidR="001A3F5E" w:rsidRDefault="001A3F5E" w:rsidP="00543F98">
      <w:r>
        <w:separator/>
      </w:r>
    </w:p>
  </w:endnote>
  <w:endnote w:type="continuationSeparator" w:id="0">
    <w:p w14:paraId="5833055B" w14:textId="77777777" w:rsidR="001A3F5E" w:rsidRDefault="001A3F5E" w:rsidP="00543F98">
      <w:r>
        <w:continuationSeparator/>
      </w:r>
    </w:p>
  </w:endnote>
  <w:endnote w:type="continuationNotice" w:id="1">
    <w:p w14:paraId="09E4ABFC" w14:textId="77777777" w:rsidR="001A3F5E" w:rsidRDefault="001A3F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18225" w14:textId="4063E2CC"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E868F9">
      <w:rPr>
        <w:rFonts w:ascii="Arial" w:hAnsi="Arial" w:cs="Arial"/>
        <w:noProof/>
      </w:rPr>
      <w:t>24 September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3702B" w14:textId="77777777" w:rsidR="001A3F5E" w:rsidRDefault="001A3F5E" w:rsidP="00543F98">
      <w:r>
        <w:separator/>
      </w:r>
    </w:p>
  </w:footnote>
  <w:footnote w:type="continuationSeparator" w:id="0">
    <w:p w14:paraId="38C7353B" w14:textId="77777777" w:rsidR="001A3F5E" w:rsidRDefault="001A3F5E" w:rsidP="00543F98">
      <w:r>
        <w:continuationSeparator/>
      </w:r>
    </w:p>
  </w:footnote>
  <w:footnote w:type="continuationNotice" w:id="1">
    <w:p w14:paraId="5A2A4BB9" w14:textId="77777777" w:rsidR="001A3F5E" w:rsidRDefault="001A3F5E"/>
  </w:footnote>
  <w:footnote w:id="2">
    <w:p w14:paraId="1C78D9A3" w14:textId="13647E2C" w:rsidR="00EA495D" w:rsidRDefault="00EA495D" w:rsidP="00543F98">
      <w:pPr>
        <w:pStyle w:val="FootnoteText"/>
      </w:pPr>
      <w:r w:rsidRPr="0087266C">
        <w:rPr>
          <w:rFonts w:ascii="Arial" w:hAnsi="Arial" w:cs="Arial"/>
          <w:sz w:val="16"/>
          <w:szCs w:val="16"/>
        </w:rPr>
        <w:t xml:space="preserve">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52C64"/>
    <w:multiLevelType w:val="hybridMultilevel"/>
    <w:tmpl w:val="76E005D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7BA2ADA"/>
    <w:multiLevelType w:val="hybridMultilevel"/>
    <w:tmpl w:val="4AB0C2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04737FE"/>
    <w:multiLevelType w:val="hybridMultilevel"/>
    <w:tmpl w:val="6F0A3532"/>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8187CC5"/>
    <w:multiLevelType w:val="hybridMultilevel"/>
    <w:tmpl w:val="44888D12"/>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0DB2C78"/>
    <w:multiLevelType w:val="hybridMultilevel"/>
    <w:tmpl w:val="55B4617E"/>
    <w:lvl w:ilvl="0" w:tplc="AED6C83A">
      <w:numFmt w:val="bullet"/>
      <w:lvlText w:val=""/>
      <w:lvlJc w:val="left"/>
      <w:pPr>
        <w:ind w:left="360" w:hanging="416"/>
      </w:pPr>
      <w:rPr>
        <w:rFonts w:ascii="Symbol" w:eastAsia="Symbol" w:hAnsi="Symbol" w:cs="Symbol" w:hint="default"/>
        <w:b w:val="0"/>
        <w:bCs w:val="0"/>
        <w:i w:val="0"/>
        <w:iCs w:val="0"/>
        <w:w w:val="99"/>
        <w:sz w:val="20"/>
        <w:szCs w:val="20"/>
        <w:lang w:val="en-IE" w:eastAsia="en-US" w:bidi="ar-SA"/>
      </w:rPr>
    </w:lvl>
    <w:lvl w:ilvl="1" w:tplc="ED685B24">
      <w:numFmt w:val="bullet"/>
      <w:lvlText w:val="•"/>
      <w:lvlJc w:val="left"/>
      <w:pPr>
        <w:ind w:left="1094" w:hanging="416"/>
      </w:pPr>
      <w:rPr>
        <w:rFonts w:hint="default"/>
        <w:lang w:val="en-IE" w:eastAsia="en-US" w:bidi="ar-SA"/>
      </w:rPr>
    </w:lvl>
    <w:lvl w:ilvl="2" w:tplc="ED128560">
      <w:numFmt w:val="bullet"/>
      <w:lvlText w:val="•"/>
      <w:lvlJc w:val="left"/>
      <w:pPr>
        <w:ind w:left="1837" w:hanging="416"/>
      </w:pPr>
      <w:rPr>
        <w:rFonts w:hint="default"/>
        <w:lang w:val="en-IE" w:eastAsia="en-US" w:bidi="ar-SA"/>
      </w:rPr>
    </w:lvl>
    <w:lvl w:ilvl="3" w:tplc="444EE51C">
      <w:numFmt w:val="bullet"/>
      <w:lvlText w:val="•"/>
      <w:lvlJc w:val="left"/>
      <w:pPr>
        <w:ind w:left="2580" w:hanging="416"/>
      </w:pPr>
      <w:rPr>
        <w:rFonts w:hint="default"/>
        <w:lang w:val="en-IE" w:eastAsia="en-US" w:bidi="ar-SA"/>
      </w:rPr>
    </w:lvl>
    <w:lvl w:ilvl="4" w:tplc="E4147BCE">
      <w:numFmt w:val="bullet"/>
      <w:lvlText w:val="•"/>
      <w:lvlJc w:val="left"/>
      <w:pPr>
        <w:ind w:left="3322" w:hanging="416"/>
      </w:pPr>
      <w:rPr>
        <w:rFonts w:hint="default"/>
        <w:lang w:val="en-IE" w:eastAsia="en-US" w:bidi="ar-SA"/>
      </w:rPr>
    </w:lvl>
    <w:lvl w:ilvl="5" w:tplc="2E143F72">
      <w:numFmt w:val="bullet"/>
      <w:lvlText w:val="•"/>
      <w:lvlJc w:val="left"/>
      <w:pPr>
        <w:ind w:left="4065" w:hanging="416"/>
      </w:pPr>
      <w:rPr>
        <w:rFonts w:hint="default"/>
        <w:lang w:val="en-IE" w:eastAsia="en-US" w:bidi="ar-SA"/>
      </w:rPr>
    </w:lvl>
    <w:lvl w:ilvl="6" w:tplc="82D47C6E">
      <w:numFmt w:val="bullet"/>
      <w:lvlText w:val="•"/>
      <w:lvlJc w:val="left"/>
      <w:pPr>
        <w:ind w:left="4808" w:hanging="416"/>
      </w:pPr>
      <w:rPr>
        <w:rFonts w:hint="default"/>
        <w:lang w:val="en-IE" w:eastAsia="en-US" w:bidi="ar-SA"/>
      </w:rPr>
    </w:lvl>
    <w:lvl w:ilvl="7" w:tplc="E990FF2C">
      <w:numFmt w:val="bullet"/>
      <w:lvlText w:val="•"/>
      <w:lvlJc w:val="left"/>
      <w:pPr>
        <w:ind w:left="5550" w:hanging="416"/>
      </w:pPr>
      <w:rPr>
        <w:rFonts w:hint="default"/>
        <w:lang w:val="en-IE" w:eastAsia="en-US" w:bidi="ar-SA"/>
      </w:rPr>
    </w:lvl>
    <w:lvl w:ilvl="8" w:tplc="D3D066CC">
      <w:numFmt w:val="bullet"/>
      <w:lvlText w:val="•"/>
      <w:lvlJc w:val="left"/>
      <w:pPr>
        <w:ind w:left="6293" w:hanging="416"/>
      </w:pPr>
      <w:rPr>
        <w:rFonts w:hint="default"/>
        <w:lang w:val="en-IE" w:eastAsia="en-US" w:bidi="ar-SA"/>
      </w:rPr>
    </w:lvl>
  </w:abstractNum>
  <w:abstractNum w:abstractNumId="7" w15:restartNumberingAfterBreak="0">
    <w:nsid w:val="22A70AAF"/>
    <w:multiLevelType w:val="hybridMultilevel"/>
    <w:tmpl w:val="061A5DEE"/>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3CD1B80"/>
    <w:multiLevelType w:val="hybridMultilevel"/>
    <w:tmpl w:val="7214C3D8"/>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A025B93"/>
    <w:multiLevelType w:val="hybridMultilevel"/>
    <w:tmpl w:val="E25A1A1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3A296E35"/>
    <w:multiLevelType w:val="hybridMultilevel"/>
    <w:tmpl w:val="806ABF18"/>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A841F68"/>
    <w:multiLevelType w:val="hybridMultilevel"/>
    <w:tmpl w:val="23748F20"/>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C170925"/>
    <w:multiLevelType w:val="hybridMultilevel"/>
    <w:tmpl w:val="1AB4EA6C"/>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F3354F6"/>
    <w:multiLevelType w:val="hybridMultilevel"/>
    <w:tmpl w:val="6338BE1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4BD4427D"/>
    <w:multiLevelType w:val="multilevel"/>
    <w:tmpl w:val="024EE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F87DF2"/>
    <w:multiLevelType w:val="hybridMultilevel"/>
    <w:tmpl w:val="FBBCEE92"/>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4DD40F4"/>
    <w:multiLevelType w:val="hybridMultilevel"/>
    <w:tmpl w:val="257A19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658726B6"/>
    <w:multiLevelType w:val="hybridMultilevel"/>
    <w:tmpl w:val="DF742172"/>
    <w:lvl w:ilvl="0" w:tplc="4C5E4494">
      <w:start w:val="1"/>
      <w:numFmt w:val="bullet"/>
      <w:lvlText w:val=""/>
      <w:lvlJc w:val="left"/>
      <w:pPr>
        <w:ind w:left="765" w:hanging="360"/>
      </w:pPr>
      <w:rPr>
        <w:rFonts w:ascii="Symbol" w:hAnsi="Symbol" w:hint="default"/>
        <w:color w:val="auto"/>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8" w15:restartNumberingAfterBreak="0">
    <w:nsid w:val="6B9D2BDD"/>
    <w:multiLevelType w:val="hybridMultilevel"/>
    <w:tmpl w:val="E6EC964A"/>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0B230BF"/>
    <w:multiLevelType w:val="hybridMultilevel"/>
    <w:tmpl w:val="D50E1918"/>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CC25FCD"/>
    <w:multiLevelType w:val="hybridMultilevel"/>
    <w:tmpl w:val="2D50E48C"/>
    <w:lvl w:ilvl="0" w:tplc="18090001">
      <w:start w:val="1"/>
      <w:numFmt w:val="bullet"/>
      <w:lvlText w:val=""/>
      <w:lvlJc w:val="left"/>
      <w:pPr>
        <w:ind w:left="720" w:hanging="360"/>
      </w:pPr>
      <w:rPr>
        <w:rFonts w:ascii="Symbol" w:hAnsi="Symbol" w:hint="default"/>
        <w:color w:val="auto"/>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20"/>
  </w:num>
  <w:num w:numId="4">
    <w:abstractNumId w:val="3"/>
  </w:num>
  <w:num w:numId="5">
    <w:abstractNumId w:val="17"/>
  </w:num>
  <w:num w:numId="6">
    <w:abstractNumId w:val="18"/>
  </w:num>
  <w:num w:numId="7">
    <w:abstractNumId w:val="4"/>
  </w:num>
  <w:num w:numId="8">
    <w:abstractNumId w:val="8"/>
  </w:num>
  <w:num w:numId="9">
    <w:abstractNumId w:val="15"/>
  </w:num>
  <w:num w:numId="10">
    <w:abstractNumId w:val="11"/>
  </w:num>
  <w:num w:numId="11">
    <w:abstractNumId w:val="19"/>
  </w:num>
  <w:num w:numId="12">
    <w:abstractNumId w:val="10"/>
  </w:num>
  <w:num w:numId="13">
    <w:abstractNumId w:val="12"/>
  </w:num>
  <w:num w:numId="14">
    <w:abstractNumId w:val="7"/>
  </w:num>
  <w:num w:numId="15">
    <w:abstractNumId w:val="1"/>
  </w:num>
  <w:num w:numId="16">
    <w:abstractNumId w:val="9"/>
  </w:num>
  <w:num w:numId="17">
    <w:abstractNumId w:val="0"/>
  </w:num>
  <w:num w:numId="18">
    <w:abstractNumId w:val="13"/>
  </w:num>
  <w:num w:numId="19">
    <w:abstractNumId w:val="16"/>
  </w:num>
  <w:num w:numId="20">
    <w:abstractNumId w:val="14"/>
  </w:num>
  <w:num w:numId="21">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5137"/>
    <w:rsid w:val="0000699E"/>
    <w:rsid w:val="00010146"/>
    <w:rsid w:val="00016C4B"/>
    <w:rsid w:val="00034879"/>
    <w:rsid w:val="00063F8A"/>
    <w:rsid w:val="00091D46"/>
    <w:rsid w:val="00095C1D"/>
    <w:rsid w:val="000A7350"/>
    <w:rsid w:val="000B3BA1"/>
    <w:rsid w:val="000B7318"/>
    <w:rsid w:val="000C7D57"/>
    <w:rsid w:val="000D156B"/>
    <w:rsid w:val="000D581E"/>
    <w:rsid w:val="000E06F3"/>
    <w:rsid w:val="000F271C"/>
    <w:rsid w:val="00111739"/>
    <w:rsid w:val="001142DE"/>
    <w:rsid w:val="00117CD7"/>
    <w:rsid w:val="00127EAB"/>
    <w:rsid w:val="001303A5"/>
    <w:rsid w:val="00134550"/>
    <w:rsid w:val="001359F6"/>
    <w:rsid w:val="00163957"/>
    <w:rsid w:val="00177D2A"/>
    <w:rsid w:val="001801B2"/>
    <w:rsid w:val="0018179A"/>
    <w:rsid w:val="0018387C"/>
    <w:rsid w:val="00185650"/>
    <w:rsid w:val="001858C6"/>
    <w:rsid w:val="00185EBC"/>
    <w:rsid w:val="00195048"/>
    <w:rsid w:val="00195968"/>
    <w:rsid w:val="001A1FF4"/>
    <w:rsid w:val="001A2568"/>
    <w:rsid w:val="001A3F5E"/>
    <w:rsid w:val="001A69B6"/>
    <w:rsid w:val="001A7F9A"/>
    <w:rsid w:val="001B14B4"/>
    <w:rsid w:val="001B7920"/>
    <w:rsid w:val="001C0142"/>
    <w:rsid w:val="001D5584"/>
    <w:rsid w:val="001E592B"/>
    <w:rsid w:val="002112E2"/>
    <w:rsid w:val="0023552F"/>
    <w:rsid w:val="0024231B"/>
    <w:rsid w:val="0024311A"/>
    <w:rsid w:val="00243B62"/>
    <w:rsid w:val="00243BB0"/>
    <w:rsid w:val="00244FA0"/>
    <w:rsid w:val="00257231"/>
    <w:rsid w:val="00260C8B"/>
    <w:rsid w:val="00286130"/>
    <w:rsid w:val="0029014C"/>
    <w:rsid w:val="002A1DEB"/>
    <w:rsid w:val="002B27A5"/>
    <w:rsid w:val="002B6B2C"/>
    <w:rsid w:val="002E1335"/>
    <w:rsid w:val="00303D10"/>
    <w:rsid w:val="00312DD3"/>
    <w:rsid w:val="00315E12"/>
    <w:rsid w:val="0032313C"/>
    <w:rsid w:val="003237BB"/>
    <w:rsid w:val="0032433F"/>
    <w:rsid w:val="00324FEE"/>
    <w:rsid w:val="003263A5"/>
    <w:rsid w:val="00331995"/>
    <w:rsid w:val="0033762B"/>
    <w:rsid w:val="0035717C"/>
    <w:rsid w:val="003873AF"/>
    <w:rsid w:val="00387421"/>
    <w:rsid w:val="00394E20"/>
    <w:rsid w:val="0039719D"/>
    <w:rsid w:val="003C3758"/>
    <w:rsid w:val="003C69A1"/>
    <w:rsid w:val="003D5C55"/>
    <w:rsid w:val="003E7EEE"/>
    <w:rsid w:val="003F026C"/>
    <w:rsid w:val="003F586D"/>
    <w:rsid w:val="00402365"/>
    <w:rsid w:val="004113A8"/>
    <w:rsid w:val="0041250A"/>
    <w:rsid w:val="00413395"/>
    <w:rsid w:val="0044373F"/>
    <w:rsid w:val="0045069B"/>
    <w:rsid w:val="0045458C"/>
    <w:rsid w:val="00463454"/>
    <w:rsid w:val="00475884"/>
    <w:rsid w:val="00477662"/>
    <w:rsid w:val="00477AEF"/>
    <w:rsid w:val="004831DD"/>
    <w:rsid w:val="00494CA6"/>
    <w:rsid w:val="00496B68"/>
    <w:rsid w:val="004A0248"/>
    <w:rsid w:val="004C3CE5"/>
    <w:rsid w:val="004C78F8"/>
    <w:rsid w:val="004E3AB6"/>
    <w:rsid w:val="004E4CEC"/>
    <w:rsid w:val="004F2D42"/>
    <w:rsid w:val="004F2F73"/>
    <w:rsid w:val="005150A5"/>
    <w:rsid w:val="00521CFC"/>
    <w:rsid w:val="00524D77"/>
    <w:rsid w:val="00533F85"/>
    <w:rsid w:val="00543F98"/>
    <w:rsid w:val="0054701F"/>
    <w:rsid w:val="00565194"/>
    <w:rsid w:val="00585CE2"/>
    <w:rsid w:val="00593D2E"/>
    <w:rsid w:val="005A0B05"/>
    <w:rsid w:val="005A38DE"/>
    <w:rsid w:val="005B29E2"/>
    <w:rsid w:val="005C40FB"/>
    <w:rsid w:val="005E0EA6"/>
    <w:rsid w:val="005F10AC"/>
    <w:rsid w:val="005F595E"/>
    <w:rsid w:val="00611576"/>
    <w:rsid w:val="0063146B"/>
    <w:rsid w:val="0064026D"/>
    <w:rsid w:val="00645B66"/>
    <w:rsid w:val="006544F8"/>
    <w:rsid w:val="00671C9E"/>
    <w:rsid w:val="0068735E"/>
    <w:rsid w:val="006A2668"/>
    <w:rsid w:val="006A3CD5"/>
    <w:rsid w:val="006A54F6"/>
    <w:rsid w:val="006B5A90"/>
    <w:rsid w:val="006B603C"/>
    <w:rsid w:val="006B758C"/>
    <w:rsid w:val="006C3BA4"/>
    <w:rsid w:val="006D137B"/>
    <w:rsid w:val="006F0BE7"/>
    <w:rsid w:val="006F1A37"/>
    <w:rsid w:val="006F6EB4"/>
    <w:rsid w:val="0070362B"/>
    <w:rsid w:val="0070424B"/>
    <w:rsid w:val="00705C73"/>
    <w:rsid w:val="007065F2"/>
    <w:rsid w:val="007119DD"/>
    <w:rsid w:val="00752E62"/>
    <w:rsid w:val="0075380E"/>
    <w:rsid w:val="00762396"/>
    <w:rsid w:val="0077279C"/>
    <w:rsid w:val="00792875"/>
    <w:rsid w:val="00792F91"/>
    <w:rsid w:val="00795998"/>
    <w:rsid w:val="007C6E77"/>
    <w:rsid w:val="007D2E37"/>
    <w:rsid w:val="007D43A7"/>
    <w:rsid w:val="007D639C"/>
    <w:rsid w:val="007E60A4"/>
    <w:rsid w:val="007F0BB1"/>
    <w:rsid w:val="007F6BBE"/>
    <w:rsid w:val="00813F59"/>
    <w:rsid w:val="00820953"/>
    <w:rsid w:val="008249E3"/>
    <w:rsid w:val="00835025"/>
    <w:rsid w:val="008627AB"/>
    <w:rsid w:val="0087266C"/>
    <w:rsid w:val="00887873"/>
    <w:rsid w:val="00890A2B"/>
    <w:rsid w:val="008950F1"/>
    <w:rsid w:val="008A014A"/>
    <w:rsid w:val="008A6CFF"/>
    <w:rsid w:val="008B37E3"/>
    <w:rsid w:val="008D7173"/>
    <w:rsid w:val="00923525"/>
    <w:rsid w:val="00927DA7"/>
    <w:rsid w:val="0093622C"/>
    <w:rsid w:val="009441FF"/>
    <w:rsid w:val="00944FE6"/>
    <w:rsid w:val="00955918"/>
    <w:rsid w:val="009568B9"/>
    <w:rsid w:val="009713C6"/>
    <w:rsid w:val="00986ECA"/>
    <w:rsid w:val="009B6BF8"/>
    <w:rsid w:val="009C7692"/>
    <w:rsid w:val="009D61B3"/>
    <w:rsid w:val="009E6000"/>
    <w:rsid w:val="009E754F"/>
    <w:rsid w:val="009F3F3A"/>
    <w:rsid w:val="00A02CC7"/>
    <w:rsid w:val="00A04257"/>
    <w:rsid w:val="00A049EE"/>
    <w:rsid w:val="00A31CE6"/>
    <w:rsid w:val="00A33245"/>
    <w:rsid w:val="00A35B00"/>
    <w:rsid w:val="00A36FE9"/>
    <w:rsid w:val="00A47428"/>
    <w:rsid w:val="00A54067"/>
    <w:rsid w:val="00A579CE"/>
    <w:rsid w:val="00A6130D"/>
    <w:rsid w:val="00A66600"/>
    <w:rsid w:val="00A847E5"/>
    <w:rsid w:val="00A8573A"/>
    <w:rsid w:val="00A85FAD"/>
    <w:rsid w:val="00AB13F2"/>
    <w:rsid w:val="00AB4063"/>
    <w:rsid w:val="00AC0D37"/>
    <w:rsid w:val="00AC325C"/>
    <w:rsid w:val="00AC4FFA"/>
    <w:rsid w:val="00AD5EC4"/>
    <w:rsid w:val="00AE1AD9"/>
    <w:rsid w:val="00AE6192"/>
    <w:rsid w:val="00B0554F"/>
    <w:rsid w:val="00B079D3"/>
    <w:rsid w:val="00B13527"/>
    <w:rsid w:val="00B4168B"/>
    <w:rsid w:val="00B45750"/>
    <w:rsid w:val="00B54932"/>
    <w:rsid w:val="00B56BB2"/>
    <w:rsid w:val="00B67AD3"/>
    <w:rsid w:val="00B701F5"/>
    <w:rsid w:val="00B73D98"/>
    <w:rsid w:val="00B76F51"/>
    <w:rsid w:val="00B85A4B"/>
    <w:rsid w:val="00BA14C2"/>
    <w:rsid w:val="00BA4579"/>
    <w:rsid w:val="00BD463D"/>
    <w:rsid w:val="00BD5194"/>
    <w:rsid w:val="00BD7AF2"/>
    <w:rsid w:val="00BE2087"/>
    <w:rsid w:val="00BE491B"/>
    <w:rsid w:val="00BF1487"/>
    <w:rsid w:val="00C04A11"/>
    <w:rsid w:val="00C25F36"/>
    <w:rsid w:val="00C27EBA"/>
    <w:rsid w:val="00C31249"/>
    <w:rsid w:val="00C36670"/>
    <w:rsid w:val="00C438C1"/>
    <w:rsid w:val="00C443AE"/>
    <w:rsid w:val="00C50AC7"/>
    <w:rsid w:val="00C57CEC"/>
    <w:rsid w:val="00C82754"/>
    <w:rsid w:val="00C82C28"/>
    <w:rsid w:val="00CA12C1"/>
    <w:rsid w:val="00CB077C"/>
    <w:rsid w:val="00CB2C3A"/>
    <w:rsid w:val="00CC082D"/>
    <w:rsid w:val="00CC5AC2"/>
    <w:rsid w:val="00CC6067"/>
    <w:rsid w:val="00CD2A71"/>
    <w:rsid w:val="00CE3011"/>
    <w:rsid w:val="00CE499C"/>
    <w:rsid w:val="00D139DF"/>
    <w:rsid w:val="00D2797C"/>
    <w:rsid w:val="00D34192"/>
    <w:rsid w:val="00D345CA"/>
    <w:rsid w:val="00D522E6"/>
    <w:rsid w:val="00D844B6"/>
    <w:rsid w:val="00D931C6"/>
    <w:rsid w:val="00DA6478"/>
    <w:rsid w:val="00DA6923"/>
    <w:rsid w:val="00DA7FD3"/>
    <w:rsid w:val="00DD145D"/>
    <w:rsid w:val="00DE0090"/>
    <w:rsid w:val="00DF7BC4"/>
    <w:rsid w:val="00E00E62"/>
    <w:rsid w:val="00E0768C"/>
    <w:rsid w:val="00E20544"/>
    <w:rsid w:val="00E23FD8"/>
    <w:rsid w:val="00E45386"/>
    <w:rsid w:val="00E46F0F"/>
    <w:rsid w:val="00E53F9F"/>
    <w:rsid w:val="00E64E67"/>
    <w:rsid w:val="00E71DBB"/>
    <w:rsid w:val="00E77239"/>
    <w:rsid w:val="00E868F9"/>
    <w:rsid w:val="00E9136D"/>
    <w:rsid w:val="00E95117"/>
    <w:rsid w:val="00EA495D"/>
    <w:rsid w:val="00EB067F"/>
    <w:rsid w:val="00EB3C67"/>
    <w:rsid w:val="00EB5E72"/>
    <w:rsid w:val="00EB7809"/>
    <w:rsid w:val="00EC3C8E"/>
    <w:rsid w:val="00ED5846"/>
    <w:rsid w:val="00EE4936"/>
    <w:rsid w:val="00EF5A89"/>
    <w:rsid w:val="00F105D9"/>
    <w:rsid w:val="00F1158C"/>
    <w:rsid w:val="00F12152"/>
    <w:rsid w:val="00F1442F"/>
    <w:rsid w:val="00F20301"/>
    <w:rsid w:val="00F2257A"/>
    <w:rsid w:val="00F2304D"/>
    <w:rsid w:val="00F235BB"/>
    <w:rsid w:val="00F409EB"/>
    <w:rsid w:val="00F415C8"/>
    <w:rsid w:val="00F6254C"/>
    <w:rsid w:val="00F63857"/>
    <w:rsid w:val="00F665F3"/>
    <w:rsid w:val="00F70788"/>
    <w:rsid w:val="00F8393C"/>
    <w:rsid w:val="00F83B46"/>
    <w:rsid w:val="00F928ED"/>
    <w:rsid w:val="00F97827"/>
    <w:rsid w:val="00FA0808"/>
    <w:rsid w:val="00FA6C9E"/>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paragraph" w:customStyle="1" w:styleId="TableParagraph">
    <w:name w:val="Table Paragraph"/>
    <w:basedOn w:val="Normal"/>
    <w:uiPriority w:val="1"/>
    <w:qFormat/>
    <w:rsid w:val="00A6130D"/>
    <w:pPr>
      <w:widowControl w:val="0"/>
      <w:autoSpaceDE w:val="0"/>
      <w:autoSpaceDN w:val="0"/>
      <w:ind w:left="103"/>
    </w:pPr>
    <w:rPr>
      <w:rFonts w:ascii="Arial" w:eastAsia="Arial" w:hAnsi="Arial" w:cs="Arial"/>
      <w:sz w:val="22"/>
      <w:szCs w:val="22"/>
      <w:lang w:val="en-US" w:eastAsia="en-US"/>
    </w:rPr>
  </w:style>
  <w:style w:type="character" w:customStyle="1" w:styleId="UnresolvedMention2">
    <w:name w:val="Unresolved Mention2"/>
    <w:basedOn w:val="DefaultParagraphFont"/>
    <w:uiPriority w:val="99"/>
    <w:semiHidden/>
    <w:unhideWhenUsed/>
    <w:rsid w:val="00B56BB2"/>
    <w:rPr>
      <w:color w:val="605E5C"/>
      <w:shd w:val="clear" w:color="auto" w:fill="E1DFDD"/>
    </w:rPr>
  </w:style>
  <w:style w:type="paragraph" w:styleId="NoSpacing">
    <w:name w:val="No Spacing"/>
    <w:uiPriority w:val="1"/>
    <w:qFormat/>
    <w:rsid w:val="0093622C"/>
    <w:pPr>
      <w:spacing w:after="0" w:line="240" w:lineRule="auto"/>
    </w:pPr>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155147968">
      <w:bodyDiv w:val="1"/>
      <w:marLeft w:val="0"/>
      <w:marRight w:val="0"/>
      <w:marTop w:val="0"/>
      <w:marBottom w:val="0"/>
      <w:divBdr>
        <w:top w:val="none" w:sz="0" w:space="0" w:color="auto"/>
        <w:left w:val="none" w:sz="0" w:space="0" w:color="auto"/>
        <w:bottom w:val="none" w:sz="0" w:space="0" w:color="auto"/>
        <w:right w:val="none" w:sz="0" w:space="0" w:color="auto"/>
      </w:divBdr>
      <w:divsChild>
        <w:div w:id="1997099836">
          <w:marLeft w:val="0"/>
          <w:marRight w:val="0"/>
          <w:marTop w:val="0"/>
          <w:marBottom w:val="0"/>
          <w:divBdr>
            <w:top w:val="none" w:sz="0" w:space="0" w:color="auto"/>
            <w:left w:val="none" w:sz="0" w:space="0" w:color="auto"/>
            <w:bottom w:val="none" w:sz="0" w:space="0" w:color="auto"/>
            <w:right w:val="none" w:sz="0" w:space="0" w:color="auto"/>
          </w:divBdr>
        </w:div>
      </w:divsChild>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terprise.gov.ie/en/what-we-do/workplace-and-skills/employment-permits/" TargetMode="External"/><Relationship Id="rId18" Type="http://schemas.openxmlformats.org/officeDocument/2006/relationships/hyperlink" Target="https://www.sipo.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shauna.madden@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ie.Boyle@hse.ie" TargetMode="External"/><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2.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4C56F01-D3AC-428D-8381-9B4ADC4E9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5244</Words>
  <Characters>29896</Characters>
  <Application>Microsoft Office Word</Application>
  <DocSecurity>4</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Shauna Madden</cp:lastModifiedBy>
  <cp:revision>2</cp:revision>
  <dcterms:created xsi:type="dcterms:W3CDTF">2026-09-24T09:35:00Z</dcterms:created>
  <dcterms:modified xsi:type="dcterms:W3CDTF">2026-09-24T09:35:00Z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