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A7148" w14:textId="77777777" w:rsidR="00A24FFD" w:rsidRPr="003760EE" w:rsidRDefault="00A24FFD" w:rsidP="00A04145">
      <w:pPr>
        <w:pStyle w:val="Title"/>
        <w:jc w:val="center"/>
        <w:rPr>
          <w:rFonts w:ascii="Verdana" w:hAnsi="Verdana" w:cs="Calibri"/>
          <w:b/>
          <w:bCs/>
          <w:sz w:val="24"/>
          <w:szCs w:val="24"/>
        </w:rPr>
      </w:pPr>
      <w:r w:rsidRPr="003760EE">
        <w:rPr>
          <w:rFonts w:ascii="Verdana" w:hAnsi="Verdana" w:cs="Calibri"/>
          <w:b/>
          <w:bCs/>
          <w:sz w:val="24"/>
          <w:szCs w:val="24"/>
        </w:rPr>
        <w:t>CORLANN - WEST REGION</w:t>
      </w:r>
    </w:p>
    <w:p w14:paraId="0448C60E" w14:textId="17357364" w:rsidR="00A24FFD" w:rsidRPr="003760EE" w:rsidRDefault="00A24FFD" w:rsidP="00A04145">
      <w:pPr>
        <w:pStyle w:val="Heading3"/>
        <w:jc w:val="center"/>
        <w:rPr>
          <w:rFonts w:ascii="Verdana" w:hAnsi="Verdana" w:cs="Calibri"/>
          <w:sz w:val="24"/>
        </w:rPr>
      </w:pPr>
      <w:r w:rsidRPr="003760EE">
        <w:rPr>
          <w:rFonts w:ascii="Verdana" w:hAnsi="Verdana" w:cs="Calibri"/>
          <w:sz w:val="24"/>
        </w:rPr>
        <w:t xml:space="preserve">POST OF: TEMPORARY </w:t>
      </w:r>
      <w:r w:rsidR="003760EE" w:rsidRPr="003760EE">
        <w:rPr>
          <w:rFonts w:ascii="Verdana" w:hAnsi="Verdana" w:cs="Calibri"/>
          <w:sz w:val="24"/>
        </w:rPr>
        <w:t xml:space="preserve">FULL-TIME </w:t>
      </w:r>
      <w:r w:rsidRPr="003760EE">
        <w:rPr>
          <w:rFonts w:ascii="Verdana" w:hAnsi="Verdana" w:cs="Calibri"/>
          <w:sz w:val="24"/>
        </w:rPr>
        <w:t xml:space="preserve">DIGITAL AND ACCESSIBLE TECHNOLOGY </w:t>
      </w:r>
      <w:r w:rsidR="00A04145" w:rsidRPr="003760EE">
        <w:rPr>
          <w:rFonts w:ascii="Verdana" w:hAnsi="Verdana" w:cs="Calibri"/>
          <w:sz w:val="24"/>
        </w:rPr>
        <w:t>WEB DEVELOPER</w:t>
      </w:r>
    </w:p>
    <w:p w14:paraId="76E2B3F7" w14:textId="0AD4878A" w:rsidR="00A24FFD" w:rsidRPr="003760EE" w:rsidRDefault="00A24FFD" w:rsidP="00A04145">
      <w:pPr>
        <w:pStyle w:val="Heading3"/>
        <w:jc w:val="center"/>
        <w:rPr>
          <w:rFonts w:ascii="Verdana" w:hAnsi="Verdana" w:cs="Calibri"/>
          <w:sz w:val="24"/>
        </w:rPr>
      </w:pPr>
      <w:r w:rsidRPr="003760EE">
        <w:rPr>
          <w:rFonts w:ascii="Verdana" w:hAnsi="Verdana" w:cs="Calibri"/>
          <w:sz w:val="24"/>
        </w:rPr>
        <w:t>DIGITAL AND ASSISTIVE TECHNOLOGY PROJECT – ADULT SERVICES</w:t>
      </w:r>
      <w:r w:rsidR="00B35C19">
        <w:rPr>
          <w:rFonts w:ascii="Verdana" w:hAnsi="Verdana" w:cs="Calibri"/>
          <w:sz w:val="24"/>
        </w:rPr>
        <w:t xml:space="preserve"> </w:t>
      </w:r>
    </w:p>
    <w:p w14:paraId="721F035D" w14:textId="207031E9" w:rsidR="00A24FFD" w:rsidRPr="003760EE" w:rsidRDefault="00A24FFD" w:rsidP="00A04145">
      <w:pPr>
        <w:pStyle w:val="Heading3"/>
        <w:jc w:val="center"/>
        <w:rPr>
          <w:rFonts w:ascii="Verdana" w:hAnsi="Verdana" w:cs="Calibri"/>
          <w:sz w:val="24"/>
        </w:rPr>
      </w:pPr>
      <w:r w:rsidRPr="003760EE">
        <w:rPr>
          <w:rFonts w:ascii="Verdana" w:hAnsi="Verdana" w:cs="Calibri"/>
          <w:sz w:val="24"/>
        </w:rPr>
        <w:t>JOB REF:</w:t>
      </w:r>
      <w:r w:rsidR="00D82570" w:rsidRPr="003760EE">
        <w:rPr>
          <w:rFonts w:ascii="Verdana" w:hAnsi="Verdana" w:cs="Calibri"/>
          <w:sz w:val="24"/>
        </w:rPr>
        <w:t xml:space="preserve"> </w:t>
      </w:r>
      <w:r w:rsidR="00572184" w:rsidRPr="00572184">
        <w:rPr>
          <w:rFonts w:ascii="Verdana" w:hAnsi="Verdana" w:cs="Calibri"/>
          <w:sz w:val="24"/>
          <w:lang w:val="en-IE"/>
        </w:rPr>
        <w:t>104127</w:t>
      </w:r>
    </w:p>
    <w:p w14:paraId="0A3B7B92" w14:textId="77777777" w:rsidR="003760EE" w:rsidRDefault="003760EE" w:rsidP="00A24FFD">
      <w:pPr>
        <w:spacing w:after="0"/>
        <w:rPr>
          <w:rFonts w:ascii="Verdana" w:hAnsi="Verdana" w:cs="Calibri"/>
          <w:b/>
          <w:sz w:val="24"/>
          <w:szCs w:val="24"/>
        </w:rPr>
      </w:pPr>
    </w:p>
    <w:p w14:paraId="1905E3AE" w14:textId="0C9AE9B1" w:rsidR="003760EE" w:rsidRPr="003760EE" w:rsidRDefault="003760EE" w:rsidP="00A24FFD">
      <w:pPr>
        <w:spacing w:after="0"/>
        <w:rPr>
          <w:rFonts w:ascii="Verdana" w:hAnsi="Verdana" w:cs="Calibri"/>
          <w:b/>
          <w:sz w:val="24"/>
          <w:szCs w:val="24"/>
        </w:rPr>
      </w:pPr>
      <w:r w:rsidRPr="003760EE">
        <w:rPr>
          <w:rFonts w:ascii="Verdana" w:hAnsi="Verdana" w:cs="Calibri"/>
          <w:b/>
          <w:sz w:val="24"/>
          <w:szCs w:val="24"/>
        </w:rPr>
        <w:t xml:space="preserve">A panel may be formed as a result of this process from which subsequent temporary appointments within the Digital </w:t>
      </w:r>
      <w:r w:rsidR="00B35C19">
        <w:rPr>
          <w:rFonts w:ascii="Verdana" w:hAnsi="Verdana" w:cs="Calibri"/>
          <w:b/>
          <w:sz w:val="24"/>
          <w:szCs w:val="24"/>
        </w:rPr>
        <w:t>a</w:t>
      </w:r>
      <w:r w:rsidRPr="003760EE">
        <w:rPr>
          <w:rFonts w:ascii="Verdana" w:hAnsi="Verdana" w:cs="Calibri"/>
          <w:b/>
          <w:sz w:val="24"/>
          <w:szCs w:val="24"/>
        </w:rPr>
        <w:t>nd Assistive Technology Project may be made over the next 6 months.</w:t>
      </w:r>
    </w:p>
    <w:p w14:paraId="14E2DA18" w14:textId="77777777" w:rsidR="003760EE" w:rsidRDefault="003760EE" w:rsidP="00A24FFD">
      <w:pPr>
        <w:spacing w:after="0"/>
        <w:rPr>
          <w:rFonts w:ascii="Verdana" w:hAnsi="Verdana" w:cs="Calibri"/>
          <w:b/>
          <w:sz w:val="24"/>
          <w:szCs w:val="24"/>
        </w:rPr>
      </w:pPr>
    </w:p>
    <w:p w14:paraId="07B1A51F" w14:textId="11FC3DFD" w:rsidR="00A04145" w:rsidRPr="003760EE" w:rsidRDefault="00A24FFD" w:rsidP="00A24FFD">
      <w:pPr>
        <w:spacing w:after="0"/>
        <w:rPr>
          <w:rFonts w:ascii="Verdana" w:hAnsi="Verdana" w:cs="Calibri"/>
          <w:sz w:val="24"/>
          <w:szCs w:val="24"/>
        </w:rPr>
      </w:pPr>
      <w:r w:rsidRPr="003760EE">
        <w:rPr>
          <w:rFonts w:ascii="Verdana" w:hAnsi="Verdana" w:cs="Calibri"/>
          <w:b/>
          <w:sz w:val="24"/>
          <w:szCs w:val="24"/>
        </w:rPr>
        <w:t>The Role:</w:t>
      </w:r>
      <w:r w:rsidRPr="003760EE">
        <w:rPr>
          <w:rFonts w:ascii="Verdana" w:hAnsi="Verdana" w:cs="Calibri"/>
          <w:b/>
          <w:sz w:val="24"/>
          <w:szCs w:val="24"/>
        </w:rPr>
        <w:tab/>
      </w:r>
      <w:r w:rsidRPr="003760EE">
        <w:rPr>
          <w:rFonts w:ascii="Verdana" w:hAnsi="Verdana" w:cs="Calibri"/>
          <w:sz w:val="24"/>
          <w:szCs w:val="24"/>
        </w:rPr>
        <w:br/>
      </w:r>
    </w:p>
    <w:p w14:paraId="7680A078" w14:textId="421E7548" w:rsidR="00A04145" w:rsidRPr="003760EE" w:rsidRDefault="00A04145" w:rsidP="00A24FFD">
      <w:pPr>
        <w:spacing w:after="0"/>
        <w:rPr>
          <w:rFonts w:ascii="Verdana" w:hAnsi="Verdana" w:cs="Calibri"/>
          <w:sz w:val="24"/>
          <w:szCs w:val="24"/>
        </w:rPr>
      </w:pPr>
      <w:r w:rsidRPr="003760EE">
        <w:rPr>
          <w:rFonts w:ascii="Verdana" w:hAnsi="Verdana" w:cs="Calibri"/>
          <w:sz w:val="24"/>
          <w:szCs w:val="24"/>
        </w:rPr>
        <w:t>The Digital and Accessible Technology (DAT) team supports people to use technology to increase communication, independence, participation and inclusion in everyday life.</w:t>
      </w:r>
    </w:p>
    <w:p w14:paraId="5FD47A2C" w14:textId="77777777" w:rsidR="00A04145" w:rsidRPr="003760EE" w:rsidRDefault="00A04145" w:rsidP="00A04145">
      <w:pPr>
        <w:spacing w:after="0"/>
        <w:rPr>
          <w:rFonts w:ascii="Verdana" w:hAnsi="Verdana" w:cs="Calibri"/>
          <w:sz w:val="24"/>
          <w:szCs w:val="24"/>
        </w:rPr>
      </w:pPr>
    </w:p>
    <w:p w14:paraId="638BC07B" w14:textId="51F16CDB" w:rsidR="00A04145" w:rsidRPr="003760EE" w:rsidRDefault="00A04145" w:rsidP="00A04145">
      <w:pPr>
        <w:spacing w:after="0"/>
        <w:rPr>
          <w:rFonts w:ascii="Verdana" w:hAnsi="Verdana" w:cs="Calibri"/>
          <w:sz w:val="24"/>
          <w:szCs w:val="24"/>
        </w:rPr>
      </w:pPr>
      <w:r w:rsidRPr="003760EE">
        <w:rPr>
          <w:rFonts w:ascii="Verdana" w:hAnsi="Verdana" w:cs="Calibri"/>
          <w:sz w:val="24"/>
          <w:szCs w:val="24"/>
        </w:rPr>
        <w:t xml:space="preserve">This role focuses on the accessibility, design, development, and deployment of digital applications that support the work of the DAT Service across </w:t>
      </w:r>
      <w:proofErr w:type="spellStart"/>
      <w:r w:rsidRPr="003760EE">
        <w:rPr>
          <w:rFonts w:ascii="Verdana" w:hAnsi="Verdana" w:cs="Calibri"/>
          <w:sz w:val="24"/>
          <w:szCs w:val="24"/>
        </w:rPr>
        <w:t>Corlann</w:t>
      </w:r>
      <w:proofErr w:type="spellEnd"/>
      <w:r w:rsidRPr="003760EE">
        <w:rPr>
          <w:rFonts w:ascii="Verdana" w:hAnsi="Verdana" w:cs="Calibri"/>
          <w:sz w:val="24"/>
          <w:szCs w:val="24"/>
        </w:rPr>
        <w:t xml:space="preserve"> and partner organisations. Working within the Microsoft Power Platform and related technologies, the post holder will </w:t>
      </w:r>
      <w:r w:rsidR="004662AE" w:rsidRPr="003760EE">
        <w:rPr>
          <w:rFonts w:ascii="Verdana" w:hAnsi="Verdana" w:cs="Calibri"/>
          <w:sz w:val="24"/>
          <w:szCs w:val="24"/>
        </w:rPr>
        <w:t xml:space="preserve">work closely with stakeholders to co-design, </w:t>
      </w:r>
      <w:r w:rsidRPr="003760EE">
        <w:rPr>
          <w:rFonts w:ascii="Verdana" w:hAnsi="Verdana" w:cs="Calibri"/>
          <w:sz w:val="24"/>
          <w:szCs w:val="24"/>
        </w:rPr>
        <w:t>develop</w:t>
      </w:r>
      <w:r w:rsidR="004662AE" w:rsidRPr="003760EE">
        <w:rPr>
          <w:rFonts w:ascii="Verdana" w:hAnsi="Verdana" w:cs="Calibri"/>
          <w:sz w:val="24"/>
          <w:szCs w:val="24"/>
        </w:rPr>
        <w:t>,</w:t>
      </w:r>
      <w:r w:rsidRPr="003760EE">
        <w:rPr>
          <w:rFonts w:ascii="Verdana" w:hAnsi="Verdana" w:cs="Calibri"/>
          <w:sz w:val="24"/>
          <w:szCs w:val="24"/>
        </w:rPr>
        <w:t xml:space="preserve"> and maintain applications, automations and reporting solutions that support the DAT Library and other core services.</w:t>
      </w:r>
    </w:p>
    <w:p w14:paraId="2F13D80D" w14:textId="77777777" w:rsidR="00A04145" w:rsidRPr="003760EE" w:rsidRDefault="00A04145" w:rsidP="00A04145">
      <w:pPr>
        <w:spacing w:after="0"/>
        <w:rPr>
          <w:rFonts w:ascii="Verdana" w:hAnsi="Verdana" w:cs="Calibri"/>
          <w:sz w:val="24"/>
          <w:szCs w:val="24"/>
        </w:rPr>
      </w:pPr>
    </w:p>
    <w:p w14:paraId="7CA1C9C4" w14:textId="35E9E7C6" w:rsidR="00A24FFD" w:rsidRDefault="00A04145" w:rsidP="00A24FFD">
      <w:pPr>
        <w:spacing w:after="0"/>
        <w:rPr>
          <w:rFonts w:ascii="Verdana" w:hAnsi="Verdana" w:cs="Calibri"/>
          <w:sz w:val="24"/>
          <w:szCs w:val="24"/>
        </w:rPr>
      </w:pPr>
      <w:r w:rsidRPr="003760EE">
        <w:rPr>
          <w:rFonts w:ascii="Verdana" w:hAnsi="Verdana" w:cs="Calibri"/>
          <w:sz w:val="24"/>
          <w:szCs w:val="24"/>
        </w:rPr>
        <w:t xml:space="preserve">Through collaboration, co-design and continuous improvement, the post holder will contribute to the development of technology solutions that promote choice, independence, participation and equal access to opportunities for people supported by </w:t>
      </w:r>
      <w:proofErr w:type="spellStart"/>
      <w:r w:rsidRPr="003760EE">
        <w:rPr>
          <w:rFonts w:ascii="Verdana" w:hAnsi="Verdana" w:cs="Calibri"/>
          <w:sz w:val="24"/>
          <w:szCs w:val="24"/>
        </w:rPr>
        <w:t>Corlann</w:t>
      </w:r>
      <w:proofErr w:type="spellEnd"/>
      <w:r w:rsidRPr="003760EE">
        <w:rPr>
          <w:rFonts w:ascii="Verdana" w:hAnsi="Verdana" w:cs="Calibri"/>
          <w:sz w:val="24"/>
          <w:szCs w:val="24"/>
        </w:rPr>
        <w:t>.</w:t>
      </w:r>
    </w:p>
    <w:p w14:paraId="13DBA968" w14:textId="77777777" w:rsidR="00114809" w:rsidRDefault="00114809" w:rsidP="00A24FFD">
      <w:pPr>
        <w:spacing w:after="0"/>
        <w:rPr>
          <w:rFonts w:ascii="Verdana" w:hAnsi="Verdana" w:cs="Calibri"/>
          <w:sz w:val="24"/>
          <w:szCs w:val="24"/>
        </w:rPr>
      </w:pPr>
    </w:p>
    <w:p w14:paraId="76405CED" w14:textId="77777777" w:rsidR="00114809" w:rsidRDefault="00114809" w:rsidP="00A24FFD">
      <w:pPr>
        <w:spacing w:after="0"/>
        <w:rPr>
          <w:rFonts w:ascii="Verdana" w:hAnsi="Verdana" w:cs="Calibri"/>
          <w:sz w:val="24"/>
          <w:szCs w:val="24"/>
        </w:rPr>
      </w:pPr>
    </w:p>
    <w:p w14:paraId="65C65531" w14:textId="42BD6109" w:rsidR="00A24FFD" w:rsidRPr="003760EE" w:rsidRDefault="00A24FFD" w:rsidP="00A24FFD">
      <w:pPr>
        <w:spacing w:after="0"/>
        <w:rPr>
          <w:rFonts w:ascii="Verdana" w:hAnsi="Verdana" w:cs="Calibri"/>
          <w:b/>
          <w:sz w:val="24"/>
          <w:szCs w:val="24"/>
        </w:rPr>
      </w:pPr>
      <w:r w:rsidRPr="003760EE">
        <w:rPr>
          <w:rFonts w:ascii="Verdana" w:hAnsi="Verdana" w:cs="Calibri"/>
          <w:b/>
          <w:sz w:val="24"/>
          <w:szCs w:val="24"/>
        </w:rPr>
        <w:t>Reporting To/ Responsible To:</w:t>
      </w:r>
    </w:p>
    <w:p w14:paraId="04BF35B6" w14:textId="77777777" w:rsidR="00A24FFD" w:rsidRPr="003760EE" w:rsidRDefault="00A24FFD" w:rsidP="00A24FFD">
      <w:pPr>
        <w:spacing w:after="0"/>
        <w:rPr>
          <w:rFonts w:ascii="Verdana" w:hAnsi="Verdana" w:cs="Calibri"/>
          <w:sz w:val="24"/>
          <w:szCs w:val="24"/>
        </w:rPr>
      </w:pPr>
      <w:r w:rsidRPr="003760EE">
        <w:rPr>
          <w:rFonts w:ascii="Verdana" w:hAnsi="Verdana" w:cs="Calibri"/>
          <w:sz w:val="24"/>
          <w:szCs w:val="24"/>
        </w:rPr>
        <w:t>DAT Officer and Speech and Language Therapy Manager.</w:t>
      </w:r>
    </w:p>
    <w:p w14:paraId="367C32BA" w14:textId="77777777" w:rsidR="00A24FFD" w:rsidRPr="003760EE" w:rsidRDefault="00A24FFD" w:rsidP="00A24FFD">
      <w:pPr>
        <w:spacing w:after="0"/>
        <w:rPr>
          <w:rFonts w:ascii="Verdana" w:hAnsi="Verdana" w:cs="Calibri"/>
          <w:b/>
          <w:sz w:val="24"/>
          <w:szCs w:val="24"/>
        </w:rPr>
      </w:pPr>
    </w:p>
    <w:p w14:paraId="55B2D878" w14:textId="77777777" w:rsidR="00A24FFD" w:rsidRPr="003760EE" w:rsidRDefault="00A24FFD" w:rsidP="00A24FFD">
      <w:pPr>
        <w:spacing w:after="0"/>
        <w:rPr>
          <w:rFonts w:ascii="Verdana" w:hAnsi="Verdana" w:cs="Calibri"/>
          <w:b/>
          <w:sz w:val="24"/>
          <w:szCs w:val="24"/>
        </w:rPr>
      </w:pPr>
      <w:r w:rsidRPr="003760EE">
        <w:rPr>
          <w:rFonts w:ascii="Verdana" w:hAnsi="Verdana" w:cs="Calibri"/>
          <w:b/>
          <w:sz w:val="24"/>
          <w:szCs w:val="24"/>
        </w:rPr>
        <w:t>Works with:</w:t>
      </w:r>
    </w:p>
    <w:p w14:paraId="492757B3" w14:textId="77777777" w:rsidR="00A24FFD" w:rsidRPr="003760EE" w:rsidRDefault="00A24FFD" w:rsidP="00A24FFD">
      <w:pPr>
        <w:pStyle w:val="ListParagraph"/>
        <w:numPr>
          <w:ilvl w:val="0"/>
          <w:numId w:val="1"/>
        </w:numPr>
        <w:rPr>
          <w:rFonts w:ascii="Verdana" w:hAnsi="Verdana" w:cs="Calibri"/>
          <w:sz w:val="24"/>
          <w:szCs w:val="24"/>
        </w:rPr>
      </w:pPr>
      <w:r w:rsidRPr="003760EE">
        <w:rPr>
          <w:rFonts w:ascii="Verdana" w:hAnsi="Verdana" w:cs="Calibri"/>
          <w:sz w:val="24"/>
          <w:szCs w:val="24"/>
        </w:rPr>
        <w:t>People supported and their circle of support</w:t>
      </w:r>
    </w:p>
    <w:p w14:paraId="055C3B48" w14:textId="77777777" w:rsidR="00A24FFD" w:rsidRPr="003760EE" w:rsidRDefault="00A24FFD" w:rsidP="00A24FFD">
      <w:pPr>
        <w:pStyle w:val="ListParagraph"/>
        <w:numPr>
          <w:ilvl w:val="0"/>
          <w:numId w:val="1"/>
        </w:numPr>
        <w:rPr>
          <w:rFonts w:ascii="Verdana" w:hAnsi="Verdana" w:cs="Calibri"/>
          <w:sz w:val="24"/>
          <w:szCs w:val="24"/>
        </w:rPr>
      </w:pPr>
      <w:r w:rsidRPr="003760EE">
        <w:rPr>
          <w:rFonts w:ascii="Verdana" w:hAnsi="Verdana" w:cs="Calibri"/>
          <w:sz w:val="24"/>
          <w:szCs w:val="24"/>
        </w:rPr>
        <w:t>Frontline staff</w:t>
      </w:r>
    </w:p>
    <w:p w14:paraId="3E5AF70C" w14:textId="711D6338" w:rsidR="00A24FFD" w:rsidRPr="003760EE" w:rsidRDefault="00A24FFD" w:rsidP="00A24FFD">
      <w:pPr>
        <w:pStyle w:val="ListParagraph"/>
        <w:numPr>
          <w:ilvl w:val="0"/>
          <w:numId w:val="1"/>
        </w:numPr>
        <w:rPr>
          <w:rFonts w:ascii="Verdana" w:hAnsi="Verdana" w:cs="Calibri"/>
          <w:sz w:val="24"/>
          <w:szCs w:val="24"/>
        </w:rPr>
      </w:pPr>
      <w:proofErr w:type="spellStart"/>
      <w:r w:rsidRPr="003760EE">
        <w:rPr>
          <w:rFonts w:ascii="Verdana" w:hAnsi="Verdana" w:cs="Calibri"/>
          <w:sz w:val="24"/>
          <w:szCs w:val="24"/>
        </w:rPr>
        <w:t>Corlann</w:t>
      </w:r>
      <w:proofErr w:type="spellEnd"/>
      <w:r w:rsidRPr="003760EE">
        <w:rPr>
          <w:rFonts w:ascii="Verdana" w:hAnsi="Verdana" w:cs="Calibri"/>
          <w:sz w:val="24"/>
          <w:szCs w:val="24"/>
        </w:rPr>
        <w:t xml:space="preserve"> </w:t>
      </w:r>
      <w:r w:rsidR="00397AF6" w:rsidRPr="003760EE">
        <w:rPr>
          <w:rFonts w:ascii="Verdana" w:hAnsi="Verdana" w:cs="Calibri"/>
          <w:sz w:val="24"/>
          <w:szCs w:val="24"/>
        </w:rPr>
        <w:t>multi-disciplinary</w:t>
      </w:r>
      <w:r w:rsidRPr="003760EE">
        <w:rPr>
          <w:rFonts w:ascii="Verdana" w:hAnsi="Verdana" w:cs="Calibri"/>
          <w:sz w:val="24"/>
          <w:szCs w:val="24"/>
        </w:rPr>
        <w:t xml:space="preserve"> staff</w:t>
      </w:r>
    </w:p>
    <w:p w14:paraId="42C4628C" w14:textId="77777777" w:rsidR="00A24FFD" w:rsidRPr="003760EE" w:rsidRDefault="00A24FFD" w:rsidP="00A24FFD">
      <w:pPr>
        <w:pStyle w:val="ListParagraph"/>
        <w:numPr>
          <w:ilvl w:val="0"/>
          <w:numId w:val="1"/>
        </w:numPr>
        <w:rPr>
          <w:rFonts w:ascii="Verdana" w:hAnsi="Verdana" w:cs="Calibri"/>
          <w:sz w:val="24"/>
          <w:szCs w:val="24"/>
        </w:rPr>
      </w:pPr>
      <w:r w:rsidRPr="003760EE">
        <w:rPr>
          <w:rFonts w:ascii="Verdana" w:hAnsi="Verdana" w:cs="Calibri"/>
          <w:sz w:val="24"/>
          <w:szCs w:val="24"/>
        </w:rPr>
        <w:t>Digital and Accessible Technology Team</w:t>
      </w:r>
    </w:p>
    <w:p w14:paraId="030570E0" w14:textId="77777777" w:rsidR="00A24FFD" w:rsidRPr="003760EE" w:rsidRDefault="00A24FFD" w:rsidP="00A24FFD">
      <w:pPr>
        <w:pStyle w:val="ListParagraph"/>
        <w:numPr>
          <w:ilvl w:val="0"/>
          <w:numId w:val="1"/>
        </w:numPr>
        <w:rPr>
          <w:rFonts w:ascii="Verdana" w:hAnsi="Verdana" w:cs="Calibri"/>
          <w:sz w:val="24"/>
          <w:szCs w:val="24"/>
        </w:rPr>
      </w:pPr>
      <w:r w:rsidRPr="003760EE">
        <w:rPr>
          <w:rFonts w:ascii="Verdana" w:hAnsi="Verdana" w:cs="Calibri"/>
          <w:sz w:val="24"/>
          <w:szCs w:val="24"/>
        </w:rPr>
        <w:t>Advocacy groups</w:t>
      </w:r>
    </w:p>
    <w:p w14:paraId="02C7F6F4" w14:textId="77777777" w:rsidR="00A24FFD" w:rsidRPr="003760EE" w:rsidRDefault="00A24FFD" w:rsidP="00A24FFD">
      <w:pPr>
        <w:pStyle w:val="ListParagraph"/>
        <w:numPr>
          <w:ilvl w:val="0"/>
          <w:numId w:val="1"/>
        </w:numPr>
        <w:spacing w:after="0"/>
        <w:rPr>
          <w:rFonts w:ascii="Verdana" w:hAnsi="Verdana" w:cs="Calibri"/>
          <w:sz w:val="24"/>
          <w:szCs w:val="24"/>
        </w:rPr>
      </w:pPr>
      <w:r w:rsidRPr="003760EE">
        <w:rPr>
          <w:rFonts w:ascii="Verdana" w:hAnsi="Verdana" w:cs="Calibri"/>
          <w:sz w:val="24"/>
          <w:szCs w:val="24"/>
        </w:rPr>
        <w:t>Educational, Health, Vocational and Community Agencies</w:t>
      </w:r>
    </w:p>
    <w:p w14:paraId="4C599D3F" w14:textId="77777777" w:rsidR="00A24FFD" w:rsidRPr="003760EE" w:rsidRDefault="00A24FFD" w:rsidP="00A24FFD">
      <w:pPr>
        <w:spacing w:after="0"/>
        <w:rPr>
          <w:rFonts w:ascii="Verdana" w:hAnsi="Verdana" w:cs="Calibri"/>
          <w:sz w:val="24"/>
          <w:szCs w:val="24"/>
        </w:rPr>
      </w:pPr>
    </w:p>
    <w:p w14:paraId="24F269FA" w14:textId="77777777" w:rsidR="00A24FFD" w:rsidRPr="003760EE" w:rsidRDefault="00A24FFD" w:rsidP="00A24FFD">
      <w:pPr>
        <w:spacing w:after="0"/>
        <w:rPr>
          <w:rFonts w:ascii="Verdana" w:hAnsi="Verdana" w:cs="Calibri"/>
          <w:b/>
          <w:sz w:val="24"/>
          <w:szCs w:val="24"/>
        </w:rPr>
      </w:pPr>
      <w:r w:rsidRPr="003760EE">
        <w:rPr>
          <w:rFonts w:ascii="Verdana" w:hAnsi="Verdana" w:cs="Calibri"/>
          <w:b/>
          <w:sz w:val="24"/>
          <w:szCs w:val="24"/>
        </w:rPr>
        <w:lastRenderedPageBreak/>
        <w:t>Qualifications/Experience/Skills:</w:t>
      </w:r>
    </w:p>
    <w:p w14:paraId="02D863D5" w14:textId="77777777" w:rsidR="00A24FFD" w:rsidRPr="003760EE" w:rsidRDefault="00A24FFD" w:rsidP="00A24FFD">
      <w:pPr>
        <w:spacing w:after="0"/>
        <w:rPr>
          <w:rFonts w:ascii="Verdana" w:hAnsi="Verdana" w:cs="Calibri"/>
          <w:sz w:val="24"/>
          <w:szCs w:val="24"/>
        </w:rPr>
      </w:pPr>
      <w:r w:rsidRPr="003760EE">
        <w:rPr>
          <w:rFonts w:ascii="Verdana" w:hAnsi="Verdana" w:cs="Calibri"/>
          <w:sz w:val="24"/>
          <w:szCs w:val="24"/>
        </w:rPr>
        <w:t>The successful candidate must have:</w:t>
      </w:r>
    </w:p>
    <w:p w14:paraId="7208F1D5" w14:textId="5F3D41B3" w:rsidR="00422C4E" w:rsidRPr="003760EE" w:rsidRDefault="0075280D" w:rsidP="00300FF4">
      <w:pPr>
        <w:pStyle w:val="ListParagraph"/>
        <w:numPr>
          <w:ilvl w:val="0"/>
          <w:numId w:val="8"/>
        </w:numPr>
        <w:spacing w:after="0"/>
        <w:rPr>
          <w:rFonts w:ascii="Verdana" w:hAnsi="Verdana" w:cs="Calibri"/>
          <w:sz w:val="24"/>
          <w:szCs w:val="24"/>
        </w:rPr>
      </w:pPr>
      <w:bookmarkStart w:id="0" w:name="_Hlk240640346"/>
      <w:r w:rsidRPr="003760EE">
        <w:rPr>
          <w:rFonts w:ascii="Verdana" w:hAnsi="Verdana" w:cs="Calibri"/>
          <w:sz w:val="24"/>
          <w:szCs w:val="24"/>
        </w:rPr>
        <w:t xml:space="preserve">A </w:t>
      </w:r>
      <w:r w:rsidR="003760EE" w:rsidRPr="003760EE">
        <w:rPr>
          <w:rFonts w:ascii="Verdana" w:hAnsi="Verdana" w:cs="Calibri"/>
          <w:sz w:val="24"/>
          <w:szCs w:val="24"/>
        </w:rPr>
        <w:t xml:space="preserve">qualification in </w:t>
      </w:r>
      <w:r w:rsidRPr="003760EE">
        <w:rPr>
          <w:rFonts w:ascii="Verdana" w:hAnsi="Verdana" w:cs="Calibri"/>
          <w:sz w:val="24"/>
          <w:szCs w:val="24"/>
        </w:rPr>
        <w:t xml:space="preserve">Computer Science, Information Technology, Software Development, </w:t>
      </w:r>
      <w:r w:rsidR="004D5D34" w:rsidRPr="003760EE">
        <w:rPr>
          <w:rFonts w:ascii="Verdana" w:hAnsi="Verdana" w:cs="Calibri"/>
          <w:sz w:val="24"/>
          <w:szCs w:val="24"/>
        </w:rPr>
        <w:t xml:space="preserve">or </w:t>
      </w:r>
      <w:r w:rsidRPr="003760EE">
        <w:rPr>
          <w:rFonts w:ascii="Verdana" w:hAnsi="Verdana" w:cs="Calibri"/>
          <w:sz w:val="24"/>
          <w:szCs w:val="24"/>
        </w:rPr>
        <w:t>Digital Media</w:t>
      </w:r>
      <w:r w:rsidR="00422C4E" w:rsidRPr="003760EE">
        <w:rPr>
          <w:rFonts w:ascii="Verdana" w:hAnsi="Verdana" w:cs="Calibri"/>
          <w:sz w:val="24"/>
          <w:szCs w:val="24"/>
        </w:rPr>
        <w:t xml:space="preserve"> </w:t>
      </w:r>
      <w:r w:rsidR="003760EE" w:rsidRPr="003760EE">
        <w:rPr>
          <w:rFonts w:ascii="Verdana" w:hAnsi="Verdana" w:cs="Calibri"/>
          <w:sz w:val="24"/>
          <w:szCs w:val="24"/>
        </w:rPr>
        <w:t xml:space="preserve">QQI </w:t>
      </w:r>
      <w:r w:rsidR="007578FF">
        <w:rPr>
          <w:rFonts w:ascii="Verdana" w:hAnsi="Verdana" w:cs="Calibri"/>
          <w:sz w:val="24"/>
          <w:szCs w:val="24"/>
        </w:rPr>
        <w:t>L</w:t>
      </w:r>
      <w:r w:rsidR="003760EE" w:rsidRPr="003760EE">
        <w:rPr>
          <w:rFonts w:ascii="Verdana" w:hAnsi="Verdana" w:cs="Calibri"/>
          <w:sz w:val="24"/>
          <w:szCs w:val="24"/>
        </w:rPr>
        <w:t xml:space="preserve">evel 7 or higher </w:t>
      </w:r>
      <w:r w:rsidR="00422C4E" w:rsidRPr="003760EE">
        <w:rPr>
          <w:rFonts w:ascii="Verdana" w:hAnsi="Verdana" w:cs="Calibri"/>
          <w:sz w:val="24"/>
          <w:szCs w:val="24"/>
        </w:rPr>
        <w:t>or a</w:t>
      </w:r>
      <w:r w:rsidRPr="003760EE">
        <w:rPr>
          <w:rFonts w:ascii="Verdana" w:hAnsi="Verdana" w:cs="Calibri"/>
          <w:sz w:val="24"/>
          <w:szCs w:val="24"/>
        </w:rPr>
        <w:t xml:space="preserve"> minimum of </w:t>
      </w:r>
      <w:r w:rsidR="00422C4E" w:rsidRPr="003760EE">
        <w:rPr>
          <w:rFonts w:ascii="Verdana" w:hAnsi="Verdana" w:cs="Calibri"/>
          <w:sz w:val="24"/>
          <w:szCs w:val="24"/>
        </w:rPr>
        <w:t>3</w:t>
      </w:r>
      <w:r w:rsidRPr="003760EE">
        <w:rPr>
          <w:rFonts w:ascii="Verdana" w:hAnsi="Verdana" w:cs="Calibri"/>
          <w:sz w:val="24"/>
          <w:szCs w:val="24"/>
        </w:rPr>
        <w:t xml:space="preserve"> years' </w:t>
      </w:r>
      <w:proofErr w:type="gramStart"/>
      <w:r w:rsidR="003760EE" w:rsidRPr="003760EE">
        <w:rPr>
          <w:rFonts w:ascii="Verdana" w:hAnsi="Verdana" w:cs="Calibri"/>
          <w:sz w:val="24"/>
          <w:szCs w:val="24"/>
        </w:rPr>
        <w:t xml:space="preserve">relevant </w:t>
      </w:r>
      <w:r w:rsidR="00422C4E" w:rsidRPr="003760EE">
        <w:rPr>
          <w:rFonts w:ascii="Verdana" w:hAnsi="Verdana" w:cs="Calibri"/>
          <w:sz w:val="24"/>
          <w:szCs w:val="24"/>
        </w:rPr>
        <w:t xml:space="preserve"> experience</w:t>
      </w:r>
      <w:proofErr w:type="gramEnd"/>
      <w:r w:rsidR="004D5D34" w:rsidRPr="003760EE">
        <w:rPr>
          <w:rFonts w:ascii="Verdana" w:hAnsi="Verdana" w:cs="Calibri"/>
          <w:sz w:val="24"/>
          <w:szCs w:val="24"/>
        </w:rPr>
        <w:t>.</w:t>
      </w:r>
    </w:p>
    <w:bookmarkEnd w:id="0"/>
    <w:p w14:paraId="0CF7BF58" w14:textId="7053FFC9" w:rsidR="0075280D" w:rsidRPr="003760EE" w:rsidRDefault="00422C4E"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 xml:space="preserve">12 months experience </w:t>
      </w:r>
      <w:r w:rsidR="0075280D" w:rsidRPr="003760EE">
        <w:rPr>
          <w:rFonts w:ascii="Verdana" w:hAnsi="Verdana" w:cs="Calibri"/>
          <w:sz w:val="24"/>
          <w:szCs w:val="24"/>
        </w:rPr>
        <w:t>developing business applications using Microsoft Power Platform</w:t>
      </w:r>
      <w:r w:rsidR="003A2027" w:rsidRPr="003760EE">
        <w:rPr>
          <w:rFonts w:ascii="Verdana" w:hAnsi="Verdana" w:cs="Calibri"/>
          <w:sz w:val="24"/>
          <w:szCs w:val="24"/>
        </w:rPr>
        <w:t xml:space="preserve"> or equivalent.</w:t>
      </w:r>
    </w:p>
    <w:p w14:paraId="17743BF5" w14:textId="7D468898"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Strong experience developing Canvas Apps, Power Automate flows and Power BI reports.</w:t>
      </w:r>
    </w:p>
    <w:p w14:paraId="056AD946" w14:textId="77777777" w:rsidR="003A2027" w:rsidRPr="003760EE" w:rsidRDefault="003A2027" w:rsidP="003A2027">
      <w:pPr>
        <w:pStyle w:val="ListParagraph"/>
        <w:numPr>
          <w:ilvl w:val="0"/>
          <w:numId w:val="8"/>
        </w:numPr>
        <w:spacing w:after="0"/>
        <w:rPr>
          <w:rFonts w:ascii="Verdana" w:hAnsi="Verdana" w:cs="Calibri"/>
          <w:sz w:val="24"/>
          <w:szCs w:val="24"/>
        </w:rPr>
      </w:pPr>
      <w:r w:rsidRPr="003760EE">
        <w:rPr>
          <w:rFonts w:ascii="Verdana" w:hAnsi="Verdana" w:cs="Calibri"/>
          <w:sz w:val="24"/>
          <w:szCs w:val="24"/>
        </w:rPr>
        <w:t>Strong understanding of information architecture, data structures and relational data design.</w:t>
      </w:r>
    </w:p>
    <w:p w14:paraId="3CB5CF71" w14:textId="77777777"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Excellent knowledge of WCAG standards and the European Accessibility Act.</w:t>
      </w:r>
    </w:p>
    <w:p w14:paraId="25E3E81C" w14:textId="2EC9F7F9" w:rsidR="0075280D" w:rsidRPr="003760EE" w:rsidRDefault="003A2027"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Proven e</w:t>
      </w:r>
      <w:r w:rsidR="0075280D" w:rsidRPr="003760EE">
        <w:rPr>
          <w:rFonts w:ascii="Verdana" w:hAnsi="Verdana" w:cs="Calibri"/>
          <w:sz w:val="24"/>
          <w:szCs w:val="24"/>
        </w:rPr>
        <w:t xml:space="preserve">xperience implementing accessible user interfaces and </w:t>
      </w:r>
      <w:r w:rsidRPr="003760EE">
        <w:rPr>
          <w:rFonts w:ascii="Verdana" w:hAnsi="Verdana" w:cs="Calibri"/>
          <w:sz w:val="24"/>
          <w:szCs w:val="24"/>
        </w:rPr>
        <w:t>universal</w:t>
      </w:r>
      <w:r w:rsidR="0075280D" w:rsidRPr="003760EE">
        <w:rPr>
          <w:rFonts w:ascii="Verdana" w:hAnsi="Verdana" w:cs="Calibri"/>
          <w:sz w:val="24"/>
          <w:szCs w:val="24"/>
        </w:rPr>
        <w:t xml:space="preserve"> design principles.</w:t>
      </w:r>
    </w:p>
    <w:p w14:paraId="334C4DA5" w14:textId="7F32DA1C"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Experience deploying and maintaining Power Platform solutions across multiple sites or organisations.</w:t>
      </w:r>
    </w:p>
    <w:p w14:paraId="114B73C2" w14:textId="77777777"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Experience managing application lifecycle management (ALM), environments and solution deployment.</w:t>
      </w:r>
    </w:p>
    <w:p w14:paraId="77F3AE39" w14:textId="37AFF71D" w:rsidR="003A2027" w:rsidRPr="003760EE" w:rsidRDefault="003A2027"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Experience producing user guides, training materials and implementation documentation.</w:t>
      </w:r>
    </w:p>
    <w:p w14:paraId="426F966C" w14:textId="3B7E50EF"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Strong understanding of Power Platform security and governance.</w:t>
      </w:r>
    </w:p>
    <w:p w14:paraId="4DEA97C8" w14:textId="77777777"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Experience delivering training and onboarding users to digital systems.</w:t>
      </w:r>
    </w:p>
    <w:p w14:paraId="3BCDB8BC" w14:textId="77777777"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Ability to communicate complex technical concepts in clear, accessible language.</w:t>
      </w:r>
    </w:p>
    <w:p w14:paraId="5E34DF68" w14:textId="77777777"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Excellent analytical, problem-solving and organisational skills.</w:t>
      </w:r>
    </w:p>
    <w:p w14:paraId="2D6B9431" w14:textId="77777777"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Ability to work independently and collaboratively within a multidisciplinary team.</w:t>
      </w:r>
    </w:p>
    <w:p w14:paraId="1320D580" w14:textId="77777777" w:rsidR="0075280D" w:rsidRPr="003760EE" w:rsidRDefault="0075280D" w:rsidP="0075280D">
      <w:pPr>
        <w:pStyle w:val="ListParagraph"/>
        <w:numPr>
          <w:ilvl w:val="0"/>
          <w:numId w:val="8"/>
        </w:numPr>
        <w:spacing w:after="0"/>
        <w:rPr>
          <w:rFonts w:ascii="Verdana" w:hAnsi="Verdana" w:cs="Calibri"/>
          <w:sz w:val="24"/>
          <w:szCs w:val="24"/>
        </w:rPr>
      </w:pPr>
      <w:r w:rsidRPr="003760EE">
        <w:rPr>
          <w:rFonts w:ascii="Verdana" w:hAnsi="Verdana" w:cs="Calibri"/>
          <w:sz w:val="24"/>
          <w:szCs w:val="24"/>
        </w:rPr>
        <w:t>Excellent written and verbal communication skills.</w:t>
      </w:r>
    </w:p>
    <w:p w14:paraId="70A59BCE" w14:textId="77777777" w:rsidR="0075280D" w:rsidRPr="003760EE" w:rsidRDefault="0075280D" w:rsidP="0075280D">
      <w:pPr>
        <w:pStyle w:val="ListParagraph"/>
        <w:numPr>
          <w:ilvl w:val="0"/>
          <w:numId w:val="8"/>
        </w:numPr>
        <w:rPr>
          <w:rFonts w:ascii="Verdana" w:hAnsi="Verdana" w:cs="Calibri"/>
          <w:sz w:val="24"/>
          <w:szCs w:val="24"/>
        </w:rPr>
      </w:pPr>
      <w:r w:rsidRPr="003760EE">
        <w:rPr>
          <w:rFonts w:ascii="Verdana" w:hAnsi="Verdana" w:cs="Calibri"/>
          <w:sz w:val="24"/>
          <w:szCs w:val="24"/>
        </w:rPr>
        <w:t>Fluency in verbal and written English is an essential requirement of this post.</w:t>
      </w:r>
    </w:p>
    <w:p w14:paraId="75AE5F53" w14:textId="77777777" w:rsidR="000A6ECD" w:rsidRPr="003760EE" w:rsidRDefault="000A6ECD" w:rsidP="000A6ECD">
      <w:pPr>
        <w:pStyle w:val="ListParagraph"/>
        <w:numPr>
          <w:ilvl w:val="0"/>
          <w:numId w:val="8"/>
        </w:numPr>
        <w:spacing w:after="0"/>
        <w:jc w:val="both"/>
        <w:rPr>
          <w:rFonts w:ascii="Verdana" w:hAnsi="Verdana" w:cs="Calibri"/>
          <w:sz w:val="24"/>
          <w:szCs w:val="24"/>
        </w:rPr>
      </w:pPr>
      <w:r w:rsidRPr="003760EE">
        <w:rPr>
          <w:rFonts w:ascii="Verdana" w:hAnsi="Verdana" w:cs="Calibri"/>
          <w:sz w:val="24"/>
          <w:szCs w:val="24"/>
        </w:rPr>
        <w:t>Candidates must possess a full, valid driver’s license, as occasional travel may be required to attend periodic in-person meetings or site visits.</w:t>
      </w:r>
    </w:p>
    <w:p w14:paraId="5F061470" w14:textId="77777777" w:rsidR="0075280D" w:rsidRPr="003760EE" w:rsidRDefault="0075280D" w:rsidP="0075280D">
      <w:pPr>
        <w:spacing w:after="0"/>
        <w:rPr>
          <w:rFonts w:ascii="Verdana" w:hAnsi="Verdana" w:cs="Calibri"/>
          <w:sz w:val="24"/>
          <w:szCs w:val="24"/>
        </w:rPr>
      </w:pPr>
    </w:p>
    <w:p w14:paraId="124E8627" w14:textId="77777777" w:rsidR="003A2027" w:rsidRPr="003760EE" w:rsidRDefault="003A2027" w:rsidP="003A2027">
      <w:pPr>
        <w:spacing w:after="0"/>
        <w:rPr>
          <w:rFonts w:ascii="Verdana" w:hAnsi="Verdana" w:cs="Calibri"/>
          <w:b/>
          <w:sz w:val="24"/>
          <w:szCs w:val="24"/>
        </w:rPr>
      </w:pPr>
      <w:r w:rsidRPr="003760EE">
        <w:rPr>
          <w:rFonts w:ascii="Verdana" w:hAnsi="Verdana" w:cs="Calibri"/>
          <w:b/>
          <w:sz w:val="24"/>
          <w:szCs w:val="24"/>
        </w:rPr>
        <w:t>Highly Desirable:</w:t>
      </w:r>
    </w:p>
    <w:p w14:paraId="697D43D5" w14:textId="1BECC5CD" w:rsidR="003A2027" w:rsidRPr="003760EE" w:rsidRDefault="003A2027" w:rsidP="003A2027">
      <w:pPr>
        <w:pStyle w:val="ListParagraph"/>
        <w:numPr>
          <w:ilvl w:val="0"/>
          <w:numId w:val="3"/>
        </w:numPr>
        <w:spacing w:after="0"/>
        <w:rPr>
          <w:rFonts w:ascii="Verdana" w:hAnsi="Verdana" w:cs="Calibri"/>
          <w:sz w:val="24"/>
          <w:szCs w:val="24"/>
        </w:rPr>
      </w:pPr>
      <w:r w:rsidRPr="003760EE">
        <w:rPr>
          <w:rFonts w:ascii="Verdana" w:hAnsi="Verdana" w:cs="Calibri"/>
          <w:sz w:val="24"/>
          <w:szCs w:val="24"/>
        </w:rPr>
        <w:t>Experience working with people with intellectual disabilities and/or autism.</w:t>
      </w:r>
    </w:p>
    <w:p w14:paraId="04624E92" w14:textId="77777777" w:rsidR="003A2027" w:rsidRPr="003760EE" w:rsidRDefault="003A2027" w:rsidP="003A2027">
      <w:pPr>
        <w:pStyle w:val="ListParagraph"/>
        <w:numPr>
          <w:ilvl w:val="0"/>
          <w:numId w:val="3"/>
        </w:numPr>
        <w:rPr>
          <w:rFonts w:ascii="Verdana" w:hAnsi="Verdana" w:cs="Calibri"/>
          <w:sz w:val="24"/>
          <w:szCs w:val="24"/>
        </w:rPr>
      </w:pPr>
      <w:r w:rsidRPr="003760EE">
        <w:rPr>
          <w:rFonts w:ascii="Verdana" w:hAnsi="Verdana" w:cs="Calibri"/>
          <w:sz w:val="24"/>
          <w:szCs w:val="24"/>
        </w:rPr>
        <w:t>Experience designing user interfaces for people with cognitive, communication and sensory support needs.</w:t>
      </w:r>
    </w:p>
    <w:p w14:paraId="1048999D" w14:textId="77777777" w:rsidR="003A2027" w:rsidRPr="003760EE" w:rsidRDefault="003A2027" w:rsidP="003A2027">
      <w:pPr>
        <w:pStyle w:val="ListParagraph"/>
        <w:numPr>
          <w:ilvl w:val="0"/>
          <w:numId w:val="3"/>
        </w:numPr>
        <w:rPr>
          <w:rFonts w:ascii="Verdana" w:hAnsi="Verdana" w:cs="Calibri"/>
          <w:sz w:val="24"/>
          <w:szCs w:val="24"/>
        </w:rPr>
      </w:pPr>
      <w:r w:rsidRPr="003760EE">
        <w:rPr>
          <w:rFonts w:ascii="Verdana" w:hAnsi="Verdana" w:cs="Calibri"/>
          <w:sz w:val="24"/>
          <w:szCs w:val="24"/>
        </w:rPr>
        <w:t>Experience conducting accessibility testing using automated and manual testing methods.</w:t>
      </w:r>
    </w:p>
    <w:p w14:paraId="05A02F07" w14:textId="77777777" w:rsidR="003A2027" w:rsidRPr="003760EE" w:rsidRDefault="003A2027" w:rsidP="003A2027">
      <w:pPr>
        <w:pStyle w:val="ListParagraph"/>
        <w:numPr>
          <w:ilvl w:val="0"/>
          <w:numId w:val="3"/>
        </w:numPr>
        <w:rPr>
          <w:rFonts w:ascii="Verdana" w:hAnsi="Verdana" w:cs="Calibri"/>
          <w:sz w:val="24"/>
          <w:szCs w:val="24"/>
        </w:rPr>
      </w:pPr>
      <w:r w:rsidRPr="003760EE">
        <w:rPr>
          <w:rFonts w:ascii="Verdana" w:hAnsi="Verdana" w:cs="Calibri"/>
          <w:sz w:val="24"/>
          <w:szCs w:val="24"/>
        </w:rPr>
        <w:t xml:space="preserve">Relevant Microsoft certifications desirable (e.g., Dynamics 365, Power Platform). </w:t>
      </w:r>
    </w:p>
    <w:p w14:paraId="6D38E18D" w14:textId="77777777" w:rsidR="003A2027" w:rsidRPr="003760EE" w:rsidRDefault="003A2027" w:rsidP="003A2027">
      <w:pPr>
        <w:pStyle w:val="ListParagraph"/>
        <w:numPr>
          <w:ilvl w:val="0"/>
          <w:numId w:val="3"/>
        </w:numPr>
        <w:rPr>
          <w:rFonts w:ascii="Verdana" w:hAnsi="Verdana" w:cs="Calibri"/>
          <w:sz w:val="24"/>
          <w:szCs w:val="24"/>
        </w:rPr>
      </w:pPr>
      <w:r w:rsidRPr="003760EE">
        <w:rPr>
          <w:rFonts w:ascii="Verdana" w:hAnsi="Verdana" w:cs="Calibri"/>
          <w:sz w:val="24"/>
          <w:szCs w:val="24"/>
        </w:rPr>
        <w:lastRenderedPageBreak/>
        <w:t>QQI Level 6 Train-the-Trainer.</w:t>
      </w:r>
    </w:p>
    <w:p w14:paraId="3EB22F87" w14:textId="77B5CFD8" w:rsidR="00A24FFD" w:rsidRPr="003760EE" w:rsidRDefault="00A24FFD" w:rsidP="00A04145">
      <w:pPr>
        <w:spacing w:line="240" w:lineRule="auto"/>
        <w:rPr>
          <w:rFonts w:ascii="Verdana" w:hAnsi="Verdana" w:cs="Calibri"/>
          <w:sz w:val="24"/>
          <w:szCs w:val="24"/>
        </w:rPr>
      </w:pPr>
      <w:r w:rsidRPr="003760EE">
        <w:rPr>
          <w:rFonts w:ascii="Verdana" w:hAnsi="Verdana" w:cs="Calibri"/>
          <w:sz w:val="24"/>
          <w:szCs w:val="24"/>
        </w:rPr>
        <w:br/>
      </w:r>
      <w:r w:rsidRPr="003760EE">
        <w:rPr>
          <w:rFonts w:ascii="Verdana" w:hAnsi="Verdana" w:cs="Calibri"/>
          <w:b/>
          <w:sz w:val="24"/>
          <w:szCs w:val="24"/>
        </w:rPr>
        <w:t xml:space="preserve">Working Hours: </w:t>
      </w:r>
      <w:r w:rsidRPr="003760EE">
        <w:rPr>
          <w:rFonts w:ascii="Verdana" w:hAnsi="Verdana" w:cs="Calibri"/>
          <w:sz w:val="24"/>
          <w:szCs w:val="24"/>
        </w:rPr>
        <w:br/>
      </w:r>
      <w:r w:rsidR="005C2BDF" w:rsidRPr="003760EE">
        <w:rPr>
          <w:rFonts w:ascii="Verdana" w:hAnsi="Verdana" w:cs="Calibri"/>
          <w:bCs/>
          <w:sz w:val="24"/>
          <w:szCs w:val="24"/>
        </w:rPr>
        <w:t xml:space="preserve">The normal working week will be </w:t>
      </w:r>
      <w:r w:rsidRPr="003760EE">
        <w:rPr>
          <w:rFonts w:ascii="Verdana" w:hAnsi="Verdana" w:cs="Calibri"/>
          <w:bCs/>
          <w:sz w:val="24"/>
          <w:szCs w:val="24"/>
        </w:rPr>
        <w:t>3</w:t>
      </w:r>
      <w:r w:rsidR="005C2BDF" w:rsidRPr="003760EE">
        <w:rPr>
          <w:rFonts w:ascii="Verdana" w:hAnsi="Verdana" w:cs="Calibri"/>
          <w:bCs/>
          <w:sz w:val="24"/>
          <w:szCs w:val="24"/>
        </w:rPr>
        <w:t>5</w:t>
      </w:r>
      <w:r w:rsidRPr="003760EE">
        <w:rPr>
          <w:rFonts w:ascii="Verdana" w:hAnsi="Verdana" w:cs="Calibri"/>
          <w:bCs/>
          <w:sz w:val="24"/>
          <w:szCs w:val="24"/>
        </w:rPr>
        <w:t xml:space="preserve"> hours per week based on </w:t>
      </w:r>
      <w:r w:rsidRPr="003760EE">
        <w:rPr>
          <w:rFonts w:ascii="Verdana" w:hAnsi="Verdana" w:cs="Calibri"/>
          <w:color w:val="000000" w:themeColor="text1"/>
          <w:sz w:val="24"/>
          <w:szCs w:val="24"/>
        </w:rPr>
        <w:t xml:space="preserve">a </w:t>
      </w:r>
      <w:proofErr w:type="gramStart"/>
      <w:r w:rsidRPr="003760EE">
        <w:rPr>
          <w:rFonts w:ascii="Verdana" w:hAnsi="Verdana" w:cs="Calibri"/>
          <w:color w:val="000000" w:themeColor="text1"/>
          <w:sz w:val="24"/>
          <w:szCs w:val="24"/>
        </w:rPr>
        <w:t>5 day</w:t>
      </w:r>
      <w:proofErr w:type="gramEnd"/>
      <w:r w:rsidRPr="003760EE">
        <w:rPr>
          <w:rFonts w:ascii="Verdana" w:hAnsi="Verdana" w:cs="Calibri"/>
          <w:color w:val="000000" w:themeColor="text1"/>
          <w:sz w:val="24"/>
          <w:szCs w:val="24"/>
        </w:rPr>
        <w:t xml:space="preserve"> Monday to Friday basis. Contracted hours of work are liable to change between the hours of 8 a.m. and 8 p.m. over 7 days as future service needs require. Flexibility may be required in order to meet Service demands.</w:t>
      </w:r>
      <w:r w:rsidR="005C2BDF" w:rsidRPr="003760EE">
        <w:rPr>
          <w:rFonts w:ascii="Verdana" w:hAnsi="Verdana" w:cs="Calibri"/>
          <w:sz w:val="24"/>
          <w:szCs w:val="24"/>
        </w:rPr>
        <w:t xml:space="preserve"> The successful candidate must be available for on call situations that may arise from time to time. These times may be outside ‘normal’ operational times and must be approved by your manager.</w:t>
      </w:r>
    </w:p>
    <w:p w14:paraId="1015ACC7" w14:textId="77777777" w:rsidR="005C2BDF" w:rsidRPr="003760EE" w:rsidRDefault="005C2BDF" w:rsidP="00A24FFD">
      <w:pPr>
        <w:spacing w:after="0"/>
        <w:rPr>
          <w:rFonts w:ascii="Verdana" w:hAnsi="Verdana" w:cs="Calibri"/>
          <w:color w:val="000000" w:themeColor="text1"/>
          <w:sz w:val="24"/>
          <w:szCs w:val="24"/>
        </w:rPr>
      </w:pPr>
    </w:p>
    <w:p w14:paraId="34386F22" w14:textId="77777777" w:rsidR="00A24FFD" w:rsidRPr="003760EE" w:rsidRDefault="00A24FFD" w:rsidP="00A24FFD">
      <w:pPr>
        <w:spacing w:after="0"/>
        <w:rPr>
          <w:rFonts w:ascii="Verdana" w:hAnsi="Verdana" w:cs="Calibri"/>
          <w:sz w:val="24"/>
          <w:szCs w:val="24"/>
        </w:rPr>
      </w:pPr>
      <w:r w:rsidRPr="003760EE">
        <w:rPr>
          <w:rFonts w:ascii="Verdana" w:hAnsi="Verdana" w:cs="Calibri"/>
          <w:sz w:val="24"/>
          <w:szCs w:val="24"/>
        </w:rPr>
        <w:t xml:space="preserve">The </w:t>
      </w:r>
      <w:proofErr w:type="spellStart"/>
      <w:r w:rsidRPr="003760EE">
        <w:rPr>
          <w:rFonts w:ascii="Verdana" w:hAnsi="Verdana" w:cs="Calibri"/>
          <w:sz w:val="24"/>
          <w:szCs w:val="24"/>
        </w:rPr>
        <w:t>Corlann</w:t>
      </w:r>
      <w:proofErr w:type="spellEnd"/>
      <w:r w:rsidRPr="003760EE">
        <w:rPr>
          <w:rFonts w:ascii="Verdana" w:hAnsi="Verdana" w:cs="Calibri"/>
          <w:sz w:val="24"/>
          <w:szCs w:val="24"/>
        </w:rPr>
        <w:t xml:space="preserve"> model of service is based on Personal Outcome Measures requiring employees to be flexible in their working hours to provide a quality service delivery for each individual. </w:t>
      </w:r>
    </w:p>
    <w:p w14:paraId="740C4A6F" w14:textId="77777777" w:rsidR="00A24FFD" w:rsidRPr="003760EE" w:rsidRDefault="00A24FFD" w:rsidP="00A24FFD">
      <w:pPr>
        <w:spacing w:after="0"/>
        <w:rPr>
          <w:rFonts w:ascii="Verdana" w:hAnsi="Verdana" w:cs="Calibri"/>
          <w:sz w:val="24"/>
          <w:szCs w:val="24"/>
        </w:rPr>
      </w:pPr>
      <w:r w:rsidRPr="003760EE">
        <w:rPr>
          <w:rFonts w:ascii="Verdana" w:hAnsi="Verdana" w:cs="Calibri"/>
          <w:sz w:val="24"/>
          <w:szCs w:val="24"/>
        </w:rPr>
        <w:t xml:space="preserve">  </w:t>
      </w:r>
    </w:p>
    <w:p w14:paraId="1690716C" w14:textId="77777777" w:rsidR="00A24FFD" w:rsidRPr="003760EE" w:rsidRDefault="00A24FFD" w:rsidP="00A24FFD">
      <w:pPr>
        <w:spacing w:after="0"/>
        <w:rPr>
          <w:rFonts w:ascii="Verdana" w:hAnsi="Verdana" w:cs="Calibri"/>
          <w:b/>
          <w:sz w:val="24"/>
          <w:szCs w:val="24"/>
        </w:rPr>
      </w:pPr>
      <w:r w:rsidRPr="003760EE">
        <w:rPr>
          <w:rFonts w:ascii="Verdana" w:hAnsi="Verdana" w:cs="Calibri"/>
          <w:sz w:val="24"/>
          <w:szCs w:val="24"/>
        </w:rPr>
        <w:t>The Health Service is undergoing ongoing transformation and therefore it is critical that a flexible attitude to changing environments and work requirements is held by the successful candidate.</w:t>
      </w:r>
      <w:r w:rsidRPr="003760EE">
        <w:rPr>
          <w:rFonts w:ascii="Verdana" w:hAnsi="Verdana" w:cs="Calibri"/>
          <w:sz w:val="24"/>
          <w:szCs w:val="24"/>
        </w:rPr>
        <w:br/>
      </w:r>
      <w:r w:rsidRPr="003760EE">
        <w:rPr>
          <w:rFonts w:ascii="Verdana" w:hAnsi="Verdana" w:cs="Calibri"/>
          <w:sz w:val="24"/>
          <w:szCs w:val="24"/>
        </w:rPr>
        <w:br/>
      </w:r>
      <w:r w:rsidRPr="003760EE">
        <w:rPr>
          <w:rFonts w:ascii="Verdana" w:hAnsi="Verdana" w:cs="Calibri"/>
          <w:b/>
          <w:sz w:val="24"/>
          <w:szCs w:val="24"/>
        </w:rPr>
        <w:t>Annual Leave:</w:t>
      </w:r>
    </w:p>
    <w:p w14:paraId="3ECF0D1C" w14:textId="77777777" w:rsidR="007578FF" w:rsidRDefault="00A24FFD" w:rsidP="005C2BDF">
      <w:pPr>
        <w:spacing w:after="0"/>
        <w:rPr>
          <w:rFonts w:ascii="Verdana" w:hAnsi="Verdana" w:cs="Calibri"/>
          <w:bCs/>
          <w:sz w:val="24"/>
          <w:szCs w:val="24"/>
          <w:lang w:val="en-GB"/>
        </w:rPr>
      </w:pPr>
      <w:r w:rsidRPr="003760EE">
        <w:rPr>
          <w:rFonts w:ascii="Verdana" w:hAnsi="Verdana" w:cs="Calibri"/>
          <w:color w:val="000000" w:themeColor="text1"/>
          <w:sz w:val="24"/>
          <w:szCs w:val="24"/>
        </w:rPr>
        <w:t xml:space="preserve">The annual leave attached to this post is </w:t>
      </w:r>
      <w:r w:rsidR="007578FF">
        <w:rPr>
          <w:rFonts w:ascii="Verdana" w:hAnsi="Verdana" w:cs="Calibri"/>
          <w:color w:val="000000" w:themeColor="text1"/>
          <w:sz w:val="24"/>
          <w:szCs w:val="24"/>
        </w:rPr>
        <w:t>30</w:t>
      </w:r>
      <w:r w:rsidRPr="003760EE">
        <w:rPr>
          <w:rFonts w:ascii="Verdana" w:hAnsi="Verdana" w:cs="Calibri"/>
          <w:color w:val="000000" w:themeColor="text1"/>
          <w:sz w:val="24"/>
          <w:szCs w:val="24"/>
        </w:rPr>
        <w:t xml:space="preserve"> days per annum </w:t>
      </w:r>
    </w:p>
    <w:p w14:paraId="5608EE97" w14:textId="77777777" w:rsidR="007578FF" w:rsidRDefault="007578FF" w:rsidP="005C2BDF">
      <w:pPr>
        <w:spacing w:after="0"/>
        <w:rPr>
          <w:rFonts w:ascii="Verdana" w:hAnsi="Verdana" w:cs="Calibri"/>
          <w:bCs/>
          <w:sz w:val="24"/>
          <w:szCs w:val="24"/>
          <w:lang w:val="en-GB"/>
        </w:rPr>
      </w:pPr>
    </w:p>
    <w:p w14:paraId="5687C122" w14:textId="40347F4E" w:rsidR="005C2BDF" w:rsidRPr="003760EE" w:rsidRDefault="00A24FFD" w:rsidP="005C2BDF">
      <w:pPr>
        <w:spacing w:after="0"/>
        <w:rPr>
          <w:rFonts w:ascii="Verdana" w:hAnsi="Verdana" w:cs="Calibri"/>
          <w:color w:val="000000" w:themeColor="text1"/>
          <w:sz w:val="24"/>
          <w:szCs w:val="24"/>
        </w:rPr>
      </w:pPr>
      <w:r w:rsidRPr="003760EE">
        <w:rPr>
          <w:rFonts w:ascii="Verdana" w:hAnsi="Verdana" w:cs="Calibri"/>
          <w:color w:val="000000" w:themeColor="text1"/>
          <w:sz w:val="24"/>
          <w:szCs w:val="24"/>
        </w:rPr>
        <w:br/>
      </w:r>
      <w:r w:rsidRPr="003760EE">
        <w:rPr>
          <w:rFonts w:ascii="Verdana" w:hAnsi="Verdana" w:cs="Calibri"/>
          <w:b/>
          <w:color w:val="000000" w:themeColor="text1"/>
          <w:sz w:val="24"/>
          <w:szCs w:val="24"/>
        </w:rPr>
        <w:t xml:space="preserve">Remuneration Salary Scale: </w:t>
      </w:r>
      <w:r w:rsidRPr="003760EE">
        <w:rPr>
          <w:rFonts w:ascii="Verdana" w:hAnsi="Verdana" w:cs="Calibri"/>
          <w:color w:val="000000" w:themeColor="text1"/>
          <w:sz w:val="24"/>
          <w:szCs w:val="24"/>
        </w:rPr>
        <w:br/>
      </w:r>
      <w:r w:rsidR="005C2BDF" w:rsidRPr="003760EE">
        <w:rPr>
          <w:rFonts w:ascii="Verdana" w:hAnsi="Verdana" w:cs="Calibri"/>
          <w:color w:val="000000" w:themeColor="text1"/>
          <w:sz w:val="24"/>
          <w:szCs w:val="24"/>
        </w:rPr>
        <w:t>Department of Health Grade VI (Clerical) salary scale (01/</w:t>
      </w:r>
      <w:r w:rsidR="007578FF">
        <w:rPr>
          <w:rFonts w:ascii="Verdana" w:hAnsi="Verdana" w:cs="Calibri"/>
          <w:color w:val="000000" w:themeColor="text1"/>
          <w:sz w:val="24"/>
          <w:szCs w:val="24"/>
        </w:rPr>
        <w:t>06/2026</w:t>
      </w:r>
      <w:r w:rsidR="005C2BDF" w:rsidRPr="003760EE">
        <w:rPr>
          <w:rFonts w:ascii="Verdana" w:hAnsi="Verdana" w:cs="Calibri"/>
          <w:color w:val="000000" w:themeColor="text1"/>
          <w:sz w:val="24"/>
          <w:szCs w:val="24"/>
        </w:rPr>
        <w:t>) - €</w:t>
      </w:r>
      <w:r w:rsidR="007578FF" w:rsidRPr="007578FF">
        <w:t xml:space="preserve"> </w:t>
      </w:r>
      <w:r w:rsidR="007578FF" w:rsidRPr="007578FF">
        <w:rPr>
          <w:rFonts w:ascii="Verdana" w:hAnsi="Verdana" w:cs="Calibri"/>
          <w:color w:val="000000" w:themeColor="text1"/>
          <w:sz w:val="24"/>
          <w:szCs w:val="24"/>
        </w:rPr>
        <w:t xml:space="preserve">58,477 </w:t>
      </w:r>
      <w:r w:rsidR="005C2BDF" w:rsidRPr="003760EE">
        <w:rPr>
          <w:rFonts w:ascii="Verdana" w:hAnsi="Verdana" w:cs="Calibri"/>
          <w:color w:val="000000" w:themeColor="text1"/>
          <w:sz w:val="24"/>
          <w:szCs w:val="24"/>
        </w:rPr>
        <w:t>to €</w:t>
      </w:r>
      <w:r w:rsidR="007578FF" w:rsidRPr="007578FF">
        <w:t xml:space="preserve"> </w:t>
      </w:r>
      <w:r w:rsidR="007578FF" w:rsidRPr="007578FF">
        <w:rPr>
          <w:rFonts w:ascii="Verdana" w:hAnsi="Verdana" w:cs="Calibri"/>
          <w:color w:val="000000" w:themeColor="text1"/>
          <w:sz w:val="24"/>
          <w:szCs w:val="24"/>
        </w:rPr>
        <w:t xml:space="preserve">66,677 </w:t>
      </w:r>
      <w:r w:rsidR="005C2BDF" w:rsidRPr="003760EE">
        <w:rPr>
          <w:rFonts w:ascii="Verdana" w:hAnsi="Verdana" w:cs="Calibri"/>
          <w:color w:val="000000" w:themeColor="text1"/>
          <w:sz w:val="24"/>
          <w:szCs w:val="24"/>
        </w:rPr>
        <w:t xml:space="preserve">per annum. </w:t>
      </w:r>
    </w:p>
    <w:p w14:paraId="3E5C01B1" w14:textId="3334533B" w:rsidR="00A24FFD" w:rsidRPr="003760EE" w:rsidRDefault="005C2BDF" w:rsidP="005C2BDF">
      <w:pPr>
        <w:spacing w:after="0"/>
        <w:rPr>
          <w:rFonts w:ascii="Verdana" w:hAnsi="Verdana" w:cs="Calibri"/>
          <w:color w:val="FF0000"/>
          <w:sz w:val="24"/>
          <w:szCs w:val="24"/>
        </w:rPr>
      </w:pPr>
      <w:r w:rsidRPr="003760EE">
        <w:rPr>
          <w:rFonts w:ascii="Verdana" w:hAnsi="Verdana" w:cs="Calibri"/>
          <w:color w:val="000000" w:themeColor="text1"/>
          <w:sz w:val="24"/>
          <w:szCs w:val="24"/>
        </w:rPr>
        <w:t>After three years on the maximum point, a Long Service Increment applies bringing the annual salary to €</w:t>
      </w:r>
      <w:r w:rsidR="007578FF" w:rsidRPr="007578FF">
        <w:t xml:space="preserve"> </w:t>
      </w:r>
      <w:r w:rsidR="007578FF" w:rsidRPr="007578FF">
        <w:rPr>
          <w:rFonts w:ascii="Verdana" w:hAnsi="Verdana" w:cs="Calibri"/>
          <w:color w:val="000000" w:themeColor="text1"/>
          <w:sz w:val="24"/>
          <w:szCs w:val="24"/>
        </w:rPr>
        <w:t xml:space="preserve">69,056 </w:t>
      </w:r>
      <w:r w:rsidRPr="003760EE">
        <w:rPr>
          <w:rFonts w:ascii="Verdana" w:hAnsi="Verdana" w:cs="Calibri"/>
          <w:color w:val="000000" w:themeColor="text1"/>
          <w:sz w:val="24"/>
          <w:szCs w:val="24"/>
        </w:rPr>
        <w:t>gross basic per annum.  After a further three years another Long Service Increment applies bring the annual salary to the maximum of €</w:t>
      </w:r>
      <w:r w:rsidR="007578FF" w:rsidRPr="007578FF">
        <w:t xml:space="preserve"> </w:t>
      </w:r>
      <w:r w:rsidR="007578FF" w:rsidRPr="007578FF">
        <w:rPr>
          <w:rFonts w:ascii="Verdana" w:hAnsi="Verdana" w:cs="Calibri"/>
          <w:color w:val="000000" w:themeColor="text1"/>
          <w:sz w:val="24"/>
          <w:szCs w:val="24"/>
        </w:rPr>
        <w:t xml:space="preserve">71,441 </w:t>
      </w:r>
      <w:r w:rsidRPr="003760EE">
        <w:rPr>
          <w:rFonts w:ascii="Verdana" w:hAnsi="Verdana" w:cs="Calibri"/>
          <w:color w:val="000000" w:themeColor="text1"/>
          <w:sz w:val="24"/>
          <w:szCs w:val="24"/>
        </w:rPr>
        <w:t xml:space="preserve">per annum.  </w:t>
      </w:r>
    </w:p>
    <w:p w14:paraId="6AB9CBC0" w14:textId="77777777" w:rsidR="00A24FFD" w:rsidRPr="003760EE" w:rsidRDefault="00A24FFD" w:rsidP="00A24FFD">
      <w:pPr>
        <w:spacing w:after="0"/>
        <w:rPr>
          <w:rFonts w:ascii="Verdana" w:hAnsi="Verdana" w:cs="Calibri"/>
          <w:b/>
          <w:sz w:val="24"/>
          <w:szCs w:val="24"/>
        </w:rPr>
      </w:pPr>
    </w:p>
    <w:p w14:paraId="6C306BE2" w14:textId="77777777" w:rsidR="007578FF" w:rsidRDefault="00A24FFD" w:rsidP="00A24FFD">
      <w:pPr>
        <w:spacing w:after="0"/>
        <w:rPr>
          <w:rFonts w:ascii="Verdana" w:hAnsi="Verdana" w:cs="Calibri"/>
          <w:b/>
          <w:sz w:val="24"/>
          <w:szCs w:val="24"/>
        </w:rPr>
      </w:pPr>
      <w:r w:rsidRPr="003760EE">
        <w:rPr>
          <w:rFonts w:ascii="Verdana" w:hAnsi="Verdana" w:cs="Calibri"/>
          <w:b/>
          <w:sz w:val="24"/>
          <w:szCs w:val="24"/>
        </w:rPr>
        <w:t xml:space="preserve">Tenure: </w:t>
      </w:r>
    </w:p>
    <w:p w14:paraId="6EBD970F" w14:textId="4E9B0031" w:rsidR="00114809" w:rsidRPr="00114809" w:rsidRDefault="00A24FFD" w:rsidP="00114809">
      <w:pPr>
        <w:spacing w:after="0"/>
        <w:rPr>
          <w:rFonts w:ascii="Verdana" w:hAnsi="Verdana" w:cs="Calibri"/>
          <w:sz w:val="24"/>
          <w:szCs w:val="24"/>
        </w:rPr>
      </w:pPr>
      <w:r w:rsidRPr="003760EE">
        <w:rPr>
          <w:rFonts w:ascii="Verdana" w:hAnsi="Verdana" w:cs="Calibri"/>
          <w:b/>
          <w:sz w:val="24"/>
          <w:szCs w:val="24"/>
        </w:rPr>
        <w:br/>
      </w:r>
      <w:r w:rsidR="00FE7F58" w:rsidRPr="00FE7F58">
        <w:rPr>
          <w:rFonts w:ascii="Verdana" w:hAnsi="Verdana" w:cs="Calibri"/>
          <w:color w:val="000000" w:themeColor="text1"/>
          <w:sz w:val="24"/>
          <w:szCs w:val="24"/>
        </w:rPr>
        <w:t>The post is temporary, full-time and pensionable linked on a specific purpose basis to new funding.</w:t>
      </w:r>
      <w:r w:rsidR="00FE7F58" w:rsidRPr="00FE7F58">
        <w:rPr>
          <w:rFonts w:ascii="Verdana" w:hAnsi="Verdana" w:cs="Calibri"/>
          <w:bCs/>
          <w:color w:val="FF0000"/>
          <w:sz w:val="24"/>
          <w:szCs w:val="24"/>
        </w:rPr>
        <w:t> </w:t>
      </w:r>
      <w:r w:rsidRPr="003760EE">
        <w:rPr>
          <w:rFonts w:ascii="Verdana" w:hAnsi="Verdana" w:cs="Calibri"/>
          <w:sz w:val="24"/>
          <w:szCs w:val="24"/>
        </w:rPr>
        <w:br/>
      </w:r>
      <w:r w:rsidRPr="003760EE">
        <w:rPr>
          <w:rFonts w:ascii="Verdana" w:hAnsi="Verdana" w:cs="Calibri"/>
          <w:sz w:val="24"/>
          <w:szCs w:val="24"/>
        </w:rPr>
        <w:br/>
      </w:r>
      <w:r w:rsidRPr="003760EE">
        <w:rPr>
          <w:rFonts w:ascii="Verdana" w:hAnsi="Verdana" w:cs="Calibri"/>
          <w:b/>
          <w:sz w:val="24"/>
          <w:szCs w:val="24"/>
        </w:rPr>
        <w:t xml:space="preserve">Travel/Base: </w:t>
      </w:r>
      <w:r w:rsidRPr="003760EE">
        <w:rPr>
          <w:rFonts w:ascii="Verdana" w:hAnsi="Verdana" w:cs="Calibri"/>
          <w:sz w:val="24"/>
          <w:szCs w:val="24"/>
        </w:rPr>
        <w:br/>
        <w:t xml:space="preserve">The person appointed must provide his/her own car and must furnish an indemnity from Insurers in favour of the employer. Travelling expenses at the appropriate rate will be paid in respect of travel necessarily performed in the discharge of duty. </w:t>
      </w:r>
      <w:bookmarkStart w:id="1" w:name="_Hlk240899749"/>
      <w:r w:rsidRPr="003760EE">
        <w:rPr>
          <w:rFonts w:ascii="Verdana" w:hAnsi="Verdana" w:cs="Calibri"/>
          <w:sz w:val="24"/>
          <w:szCs w:val="24"/>
        </w:rPr>
        <w:t xml:space="preserve">The position will be based </w:t>
      </w:r>
      <w:r w:rsidR="001252E5">
        <w:rPr>
          <w:rFonts w:ascii="Verdana" w:hAnsi="Verdana" w:cs="Calibri"/>
          <w:sz w:val="24"/>
          <w:szCs w:val="24"/>
        </w:rPr>
        <w:t xml:space="preserve">in the </w:t>
      </w:r>
      <w:proofErr w:type="spellStart"/>
      <w:r w:rsidR="001252E5">
        <w:rPr>
          <w:rFonts w:ascii="Verdana" w:hAnsi="Verdana" w:cs="Calibri"/>
          <w:sz w:val="24"/>
          <w:szCs w:val="24"/>
        </w:rPr>
        <w:t>Corlann</w:t>
      </w:r>
      <w:proofErr w:type="spellEnd"/>
      <w:r w:rsidR="001252E5">
        <w:rPr>
          <w:rFonts w:ascii="Verdana" w:hAnsi="Verdana" w:cs="Calibri"/>
          <w:sz w:val="24"/>
          <w:szCs w:val="24"/>
        </w:rPr>
        <w:t xml:space="preserve"> West Region</w:t>
      </w:r>
      <w:r w:rsidR="00114809">
        <w:rPr>
          <w:rFonts w:ascii="Verdana" w:hAnsi="Verdana" w:cs="Calibri"/>
          <w:sz w:val="24"/>
          <w:szCs w:val="24"/>
        </w:rPr>
        <w:t xml:space="preserve">. </w:t>
      </w:r>
      <w:r w:rsidR="00114809" w:rsidRPr="00114809">
        <w:rPr>
          <w:rFonts w:ascii="Verdana" w:hAnsi="Verdana" w:cs="Calibri"/>
          <w:sz w:val="24"/>
          <w:szCs w:val="24"/>
        </w:rPr>
        <w:t xml:space="preserve">Work and travel base </w:t>
      </w:r>
      <w:r w:rsidR="00114809">
        <w:rPr>
          <w:rFonts w:ascii="Verdana" w:hAnsi="Verdana" w:cs="Calibri"/>
          <w:sz w:val="24"/>
          <w:szCs w:val="24"/>
        </w:rPr>
        <w:t xml:space="preserve">in Galway or Roscommon </w:t>
      </w:r>
      <w:r w:rsidR="00114809" w:rsidRPr="00114809">
        <w:rPr>
          <w:rFonts w:ascii="Verdana" w:hAnsi="Verdana" w:cs="Calibri"/>
          <w:sz w:val="24"/>
          <w:szCs w:val="24"/>
        </w:rPr>
        <w:t>will be agreed on appointment.</w:t>
      </w:r>
    </w:p>
    <w:bookmarkEnd w:id="1"/>
    <w:p w14:paraId="74CA6687" w14:textId="7A58FC61" w:rsidR="00A24FFD" w:rsidRPr="003760EE" w:rsidRDefault="00A24FFD" w:rsidP="00A24FFD">
      <w:pPr>
        <w:spacing w:after="0"/>
        <w:rPr>
          <w:rFonts w:ascii="Verdana" w:hAnsi="Verdana" w:cs="Calibri"/>
          <w:sz w:val="24"/>
          <w:szCs w:val="24"/>
        </w:rPr>
      </w:pPr>
      <w:r w:rsidRPr="003760EE">
        <w:rPr>
          <w:rFonts w:ascii="Verdana" w:hAnsi="Verdana" w:cs="Calibri"/>
          <w:sz w:val="24"/>
          <w:szCs w:val="24"/>
        </w:rPr>
        <w:br/>
      </w:r>
      <w:r w:rsidRPr="003760EE">
        <w:rPr>
          <w:rFonts w:ascii="Verdana" w:hAnsi="Verdana" w:cs="Calibri"/>
          <w:sz w:val="24"/>
          <w:szCs w:val="24"/>
        </w:rPr>
        <w:br/>
      </w:r>
      <w:r w:rsidRPr="003760EE">
        <w:rPr>
          <w:rFonts w:ascii="Verdana" w:hAnsi="Verdana" w:cs="Calibri"/>
          <w:b/>
          <w:sz w:val="24"/>
          <w:szCs w:val="24"/>
        </w:rPr>
        <w:t xml:space="preserve">Probation: </w:t>
      </w:r>
      <w:r w:rsidRPr="003760EE">
        <w:rPr>
          <w:rFonts w:ascii="Verdana" w:hAnsi="Verdana" w:cs="Calibri"/>
          <w:b/>
          <w:sz w:val="24"/>
          <w:szCs w:val="24"/>
        </w:rPr>
        <w:br/>
      </w:r>
      <w:r w:rsidRPr="003760EE">
        <w:rPr>
          <w:rFonts w:ascii="Verdana" w:hAnsi="Verdana" w:cs="Calibri"/>
          <w:sz w:val="24"/>
          <w:szCs w:val="24"/>
        </w:rPr>
        <w:t>A probationary period from the date of appointment applies to the posts. The employment may be terminated at any time during the probationary period should the employer find that the appointee is unsuitable to continue employment. The probation period may be extended at the Employer's discretion.</w:t>
      </w:r>
    </w:p>
    <w:p w14:paraId="13CC4AD2" w14:textId="77777777" w:rsidR="00A24FFD" w:rsidRPr="003760EE" w:rsidRDefault="00A24FFD" w:rsidP="00A24FFD">
      <w:pPr>
        <w:spacing w:after="0"/>
        <w:rPr>
          <w:rFonts w:ascii="Verdana" w:hAnsi="Verdana" w:cs="Calibri"/>
          <w:sz w:val="24"/>
          <w:szCs w:val="24"/>
        </w:rPr>
      </w:pPr>
      <w:r w:rsidRPr="003760EE">
        <w:rPr>
          <w:rFonts w:ascii="Verdana" w:hAnsi="Verdana" w:cs="Calibri"/>
          <w:sz w:val="24"/>
          <w:szCs w:val="24"/>
        </w:rPr>
        <w:br/>
      </w:r>
      <w:r w:rsidRPr="003760EE">
        <w:rPr>
          <w:rFonts w:ascii="Verdana" w:hAnsi="Verdana" w:cs="Calibri"/>
          <w:b/>
          <w:sz w:val="24"/>
          <w:szCs w:val="24"/>
        </w:rPr>
        <w:t>JOB DESCRIPTION</w:t>
      </w:r>
      <w:r w:rsidRPr="003760EE">
        <w:rPr>
          <w:rFonts w:ascii="Verdana" w:hAnsi="Verdana" w:cs="Calibri"/>
          <w:sz w:val="24"/>
          <w:szCs w:val="24"/>
        </w:rPr>
        <w:br/>
        <w:t xml:space="preserve">The </w:t>
      </w:r>
      <w:proofErr w:type="spellStart"/>
      <w:r w:rsidRPr="003760EE">
        <w:rPr>
          <w:rFonts w:ascii="Verdana" w:hAnsi="Verdana" w:cs="Calibri"/>
          <w:sz w:val="24"/>
          <w:szCs w:val="24"/>
        </w:rPr>
        <w:t>Corlann</w:t>
      </w:r>
      <w:proofErr w:type="spellEnd"/>
      <w:r w:rsidRPr="003760EE">
        <w:rPr>
          <w:rFonts w:ascii="Verdana" w:hAnsi="Verdana" w:cs="Calibri"/>
          <w:sz w:val="24"/>
          <w:szCs w:val="24"/>
        </w:rPr>
        <w:t xml:space="preserve"> model of service is based on Personal Outcome Measures requiring employees to be flexible both in their approach and their working hours to provide a quality service delivery for each individual.</w:t>
      </w:r>
      <w:r w:rsidRPr="003760EE">
        <w:rPr>
          <w:rFonts w:ascii="Verdana" w:hAnsi="Verdana" w:cs="Calibri"/>
          <w:sz w:val="24"/>
          <w:szCs w:val="24"/>
        </w:rPr>
        <w:br/>
      </w:r>
      <w:r w:rsidRPr="003760EE">
        <w:rPr>
          <w:rFonts w:ascii="Verdana" w:hAnsi="Verdana" w:cs="Calibri"/>
          <w:sz w:val="24"/>
          <w:szCs w:val="24"/>
        </w:rPr>
        <w:br/>
      </w:r>
      <w:r w:rsidRPr="003760EE">
        <w:rPr>
          <w:rFonts w:ascii="Verdana" w:hAnsi="Verdana" w:cs="Calibri"/>
          <w:b/>
          <w:sz w:val="24"/>
          <w:szCs w:val="24"/>
        </w:rPr>
        <w:t>Specific Conditions</w:t>
      </w:r>
    </w:p>
    <w:p w14:paraId="1F5F24D8" w14:textId="77777777" w:rsidR="00A24FFD" w:rsidRPr="003760EE" w:rsidRDefault="00A24FFD" w:rsidP="00A24FFD">
      <w:pPr>
        <w:pStyle w:val="ListParagraph"/>
        <w:numPr>
          <w:ilvl w:val="0"/>
          <w:numId w:val="4"/>
        </w:numPr>
        <w:rPr>
          <w:rFonts w:ascii="Verdana" w:hAnsi="Verdana" w:cs="Calibri"/>
          <w:sz w:val="24"/>
          <w:szCs w:val="24"/>
        </w:rPr>
      </w:pPr>
      <w:r w:rsidRPr="003760EE">
        <w:rPr>
          <w:rFonts w:ascii="Verdana" w:hAnsi="Verdana" w:cs="Calibri"/>
          <w:sz w:val="24"/>
          <w:szCs w:val="24"/>
        </w:rPr>
        <w:t>Staff must have a positive attitude towards working with persons with an intellectual disability and help to ensure that they lead as normal and enjoyable a life as possible.</w:t>
      </w:r>
    </w:p>
    <w:p w14:paraId="2015420B" w14:textId="77777777" w:rsidR="00A24FFD" w:rsidRPr="003760EE" w:rsidRDefault="00A24FFD" w:rsidP="00A24FFD">
      <w:pPr>
        <w:pStyle w:val="ListParagraph"/>
        <w:numPr>
          <w:ilvl w:val="0"/>
          <w:numId w:val="4"/>
        </w:numPr>
        <w:rPr>
          <w:rFonts w:ascii="Verdana" w:hAnsi="Verdana" w:cs="Calibri"/>
          <w:sz w:val="24"/>
          <w:szCs w:val="24"/>
        </w:rPr>
      </w:pPr>
      <w:r w:rsidRPr="003760EE">
        <w:rPr>
          <w:rFonts w:ascii="Verdana" w:hAnsi="Verdana" w:cs="Calibri"/>
          <w:sz w:val="24"/>
          <w:szCs w:val="24"/>
        </w:rPr>
        <w:t>Staff must treat each person with an intellectual disability as an individual and at all times acknowledge and respect the rights and personal dignity of the person with an intellectual disability.</w:t>
      </w:r>
    </w:p>
    <w:p w14:paraId="6A937616" w14:textId="77777777" w:rsidR="00A24FFD" w:rsidRPr="003760EE" w:rsidRDefault="00A24FFD" w:rsidP="00A24FFD">
      <w:pPr>
        <w:pStyle w:val="ListParagraph"/>
        <w:numPr>
          <w:ilvl w:val="0"/>
          <w:numId w:val="4"/>
        </w:numPr>
        <w:spacing w:after="0"/>
        <w:rPr>
          <w:rFonts w:ascii="Verdana" w:hAnsi="Verdana" w:cs="Calibri"/>
          <w:b/>
          <w:sz w:val="24"/>
          <w:szCs w:val="24"/>
        </w:rPr>
      </w:pPr>
      <w:r w:rsidRPr="003760EE">
        <w:rPr>
          <w:rFonts w:ascii="Verdana" w:hAnsi="Verdana" w:cs="Calibri"/>
          <w:sz w:val="24"/>
          <w:szCs w:val="24"/>
        </w:rPr>
        <w:t>Staff are required to establish and maintain relationships with adults with disabilities that are based on respect and equality and that promote their independence.</w:t>
      </w:r>
    </w:p>
    <w:p w14:paraId="36261EE2" w14:textId="77777777" w:rsidR="00A24FFD" w:rsidRPr="003760EE" w:rsidRDefault="00A24FFD" w:rsidP="00A24FFD">
      <w:pPr>
        <w:pStyle w:val="ListParagraph"/>
        <w:spacing w:after="0"/>
        <w:ind w:left="360"/>
        <w:rPr>
          <w:rFonts w:ascii="Verdana" w:hAnsi="Verdana" w:cs="Calibri"/>
          <w:sz w:val="24"/>
          <w:szCs w:val="24"/>
        </w:rPr>
      </w:pPr>
    </w:p>
    <w:p w14:paraId="6F7B855D" w14:textId="77777777" w:rsidR="00A24FFD" w:rsidRPr="003760EE" w:rsidRDefault="00A24FFD" w:rsidP="00A24FFD">
      <w:pPr>
        <w:pStyle w:val="ListParagraph"/>
        <w:spacing w:after="0"/>
        <w:ind w:left="0"/>
        <w:rPr>
          <w:rFonts w:ascii="Verdana" w:hAnsi="Verdana" w:cs="Calibri"/>
          <w:b/>
          <w:sz w:val="24"/>
          <w:szCs w:val="24"/>
        </w:rPr>
      </w:pPr>
      <w:r w:rsidRPr="003760EE">
        <w:rPr>
          <w:rFonts w:ascii="Verdana" w:hAnsi="Verdana" w:cs="Calibri"/>
          <w:b/>
          <w:sz w:val="24"/>
          <w:szCs w:val="24"/>
        </w:rPr>
        <w:t>Principal duties and Responsibilities:</w:t>
      </w:r>
    </w:p>
    <w:p w14:paraId="5CFAD3DA" w14:textId="77777777" w:rsidR="000A6ECD" w:rsidRPr="003760EE" w:rsidRDefault="000A6ECD" w:rsidP="00A24FFD">
      <w:pPr>
        <w:spacing w:after="0"/>
        <w:rPr>
          <w:rFonts w:ascii="Verdana" w:hAnsi="Verdana" w:cs="Calibri"/>
          <w:sz w:val="24"/>
          <w:szCs w:val="24"/>
        </w:rPr>
      </w:pPr>
    </w:p>
    <w:p w14:paraId="095F54F5" w14:textId="743C4F86" w:rsidR="000A6ECD" w:rsidRPr="003760EE" w:rsidRDefault="000A6ECD" w:rsidP="000A6ECD">
      <w:pPr>
        <w:spacing w:after="0"/>
        <w:rPr>
          <w:rFonts w:ascii="Verdana" w:hAnsi="Verdana" w:cs="Calibri"/>
          <w:sz w:val="24"/>
          <w:szCs w:val="24"/>
        </w:rPr>
      </w:pPr>
      <w:r w:rsidRPr="003760EE">
        <w:rPr>
          <w:rFonts w:ascii="Verdana" w:hAnsi="Verdana" w:cs="Calibri"/>
          <w:sz w:val="24"/>
          <w:szCs w:val="24"/>
        </w:rPr>
        <w:t xml:space="preserve">The DAT Web Developer will work closely with the Digital and Accessible Technology (DAT) Officer to design, develop and support digital applications and services across </w:t>
      </w:r>
      <w:proofErr w:type="spellStart"/>
      <w:r w:rsidRPr="003760EE">
        <w:rPr>
          <w:rFonts w:ascii="Verdana" w:hAnsi="Verdana" w:cs="Calibri"/>
          <w:sz w:val="24"/>
          <w:szCs w:val="24"/>
        </w:rPr>
        <w:t>Corlann</w:t>
      </w:r>
      <w:proofErr w:type="spellEnd"/>
      <w:r w:rsidRPr="003760EE">
        <w:rPr>
          <w:rFonts w:ascii="Verdana" w:hAnsi="Verdana" w:cs="Calibri"/>
          <w:sz w:val="24"/>
          <w:szCs w:val="24"/>
        </w:rPr>
        <w:t>. The post holder will contribute to the ongoing development of Digital and Accessible Technology Solutions that support people with intellectual disabilities and/or autism, staff teams and partner organisations.</w:t>
      </w:r>
    </w:p>
    <w:p w14:paraId="294AF8D2" w14:textId="77777777" w:rsidR="000A6ECD" w:rsidRPr="003760EE" w:rsidRDefault="000A6ECD" w:rsidP="000A6ECD">
      <w:pPr>
        <w:spacing w:after="0"/>
        <w:rPr>
          <w:rFonts w:ascii="Verdana" w:hAnsi="Verdana" w:cs="Calibri"/>
          <w:sz w:val="24"/>
          <w:szCs w:val="24"/>
        </w:rPr>
      </w:pPr>
    </w:p>
    <w:p w14:paraId="70B822A4" w14:textId="789721F6" w:rsidR="00A24FFD" w:rsidRPr="003760EE" w:rsidRDefault="000A6ECD" w:rsidP="000A6ECD">
      <w:pPr>
        <w:spacing w:after="0"/>
        <w:rPr>
          <w:rFonts w:ascii="Verdana" w:hAnsi="Verdana" w:cs="Calibri"/>
          <w:sz w:val="24"/>
          <w:szCs w:val="24"/>
        </w:rPr>
      </w:pPr>
      <w:r w:rsidRPr="003760EE">
        <w:rPr>
          <w:rFonts w:ascii="Verdana" w:hAnsi="Verdana" w:cs="Calibri"/>
          <w:sz w:val="24"/>
          <w:szCs w:val="24"/>
        </w:rPr>
        <w:t>The post holder will report to the DAT Officer on day-to-day operational matters. Supervision, support and training will be provided by the DAT Officer and other members of the DAT team as required.</w:t>
      </w:r>
      <w:r w:rsidR="00A24FFD" w:rsidRPr="003760EE">
        <w:rPr>
          <w:rFonts w:ascii="Verdana" w:hAnsi="Verdana" w:cs="Calibri"/>
          <w:sz w:val="24"/>
          <w:szCs w:val="24"/>
        </w:rPr>
        <w:br/>
      </w:r>
    </w:p>
    <w:p w14:paraId="6315D01B" w14:textId="77777777" w:rsidR="00A24FFD" w:rsidRPr="003760EE" w:rsidRDefault="00A24FFD" w:rsidP="00A24FFD">
      <w:pPr>
        <w:spacing w:after="0"/>
        <w:rPr>
          <w:rFonts w:ascii="Verdana" w:hAnsi="Verdana" w:cs="Calibri"/>
          <w:b/>
          <w:sz w:val="24"/>
          <w:szCs w:val="24"/>
        </w:rPr>
      </w:pPr>
      <w:r w:rsidRPr="003760EE">
        <w:rPr>
          <w:rFonts w:ascii="Verdana" w:hAnsi="Verdana" w:cs="Calibri"/>
          <w:sz w:val="24"/>
          <w:szCs w:val="24"/>
        </w:rPr>
        <w:br/>
      </w:r>
      <w:r w:rsidRPr="003760EE">
        <w:rPr>
          <w:rFonts w:ascii="Verdana" w:hAnsi="Verdana" w:cs="Calibri"/>
          <w:b/>
          <w:sz w:val="24"/>
          <w:szCs w:val="24"/>
        </w:rPr>
        <w:t>Service Delivery:</w:t>
      </w:r>
    </w:p>
    <w:p w14:paraId="183014CA" w14:textId="54DC310F"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Co-design, develop, test, and maintain accessible and user-friendly applications that comply with WCAG standards and support the requirements of the European Accessibility Act.</w:t>
      </w:r>
    </w:p>
    <w:p w14:paraId="09309065"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Work closely with people supported, staff, families and stakeholders to understand requirements and translate them into effective digital solutions.</w:t>
      </w:r>
    </w:p>
    <w:p w14:paraId="2720389A"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Design and maintain data structures and workflows to support application development, automation and reporting.</w:t>
      </w:r>
    </w:p>
    <w:p w14:paraId="1A28317B"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Ensure all applications provide a simple, intuitive and accessible user experience across desktop and mobile devices.</w:t>
      </w:r>
    </w:p>
    <w:p w14:paraId="12FF04BE"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Develop and maintain reports, dashboards and automated processes to improve service efficiency and decision-making.</w:t>
      </w:r>
    </w:p>
    <w:p w14:paraId="5C65A452"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Troubleshoot and resolve issues relating to applications, data, automations and reporting systems.</w:t>
      </w:r>
    </w:p>
    <w:p w14:paraId="425DB994"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Support the deployment of applications across multiple regions, services and external organisations.</w:t>
      </w:r>
    </w:p>
    <w:p w14:paraId="20A529CD"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Support organisations with data migration, system configuration and onboarding activities.</w:t>
      </w:r>
    </w:p>
    <w:p w14:paraId="7B415870"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Deliver training, workshops and ongoing support to staff and external partners using DAT systems and applications.</w:t>
      </w:r>
    </w:p>
    <w:p w14:paraId="14EABF05"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Create and maintain technical documentation, user guides, training materials and implementation resources.</w:t>
      </w:r>
    </w:p>
    <w:p w14:paraId="0CAEDFE3"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Ensure all solutions follow organisational policies and relevant legislation, including GDPR and accessibility requirements.</w:t>
      </w:r>
    </w:p>
    <w:p w14:paraId="2BCFBC5E" w14:textId="77777777"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Support the development and continuous improvement of existing and future DAT projects and service developments.</w:t>
      </w:r>
    </w:p>
    <w:p w14:paraId="18E685B7" w14:textId="5B7A1EC4" w:rsidR="000A6ECD" w:rsidRPr="003760EE" w:rsidRDefault="000A6ECD" w:rsidP="000A6ECD">
      <w:pPr>
        <w:pStyle w:val="ListParagraph"/>
        <w:numPr>
          <w:ilvl w:val="0"/>
          <w:numId w:val="7"/>
        </w:numPr>
        <w:rPr>
          <w:rFonts w:ascii="Verdana" w:hAnsi="Verdana" w:cs="Calibri"/>
          <w:sz w:val="24"/>
          <w:szCs w:val="24"/>
        </w:rPr>
      </w:pPr>
      <w:r w:rsidRPr="003760EE">
        <w:rPr>
          <w:rFonts w:ascii="Verdana" w:hAnsi="Verdana" w:cs="Calibri"/>
          <w:sz w:val="24"/>
          <w:szCs w:val="24"/>
        </w:rPr>
        <w:t>Contribute to the development and maintenance of the DAT website and other digital platforms.</w:t>
      </w:r>
    </w:p>
    <w:p w14:paraId="2C8808A3" w14:textId="77777777" w:rsidR="00D453A5" w:rsidRPr="003760EE" w:rsidRDefault="00D453A5" w:rsidP="00D453A5">
      <w:pPr>
        <w:pStyle w:val="ListParagraph"/>
        <w:numPr>
          <w:ilvl w:val="0"/>
          <w:numId w:val="7"/>
        </w:numPr>
        <w:rPr>
          <w:rFonts w:ascii="Verdana" w:hAnsi="Verdana" w:cs="Calibri"/>
          <w:sz w:val="24"/>
          <w:szCs w:val="24"/>
        </w:rPr>
      </w:pPr>
      <w:r w:rsidRPr="003760EE">
        <w:rPr>
          <w:rFonts w:ascii="Verdana" w:hAnsi="Verdana" w:cs="Calibri"/>
          <w:sz w:val="24"/>
          <w:szCs w:val="24"/>
        </w:rPr>
        <w:t xml:space="preserve">Work closely with the DAT team to identify areas for improvement and drive technological solutions. </w:t>
      </w:r>
    </w:p>
    <w:p w14:paraId="2F1E5D43" w14:textId="77777777" w:rsidR="00D453A5" w:rsidRPr="003760EE" w:rsidRDefault="00D453A5" w:rsidP="00D453A5">
      <w:pPr>
        <w:pStyle w:val="ListParagraph"/>
        <w:numPr>
          <w:ilvl w:val="0"/>
          <w:numId w:val="7"/>
        </w:numPr>
        <w:rPr>
          <w:rFonts w:ascii="Verdana" w:hAnsi="Verdana" w:cs="Calibri"/>
          <w:sz w:val="24"/>
          <w:szCs w:val="24"/>
        </w:rPr>
      </w:pPr>
      <w:r w:rsidRPr="003760EE">
        <w:rPr>
          <w:rFonts w:ascii="Verdana" w:hAnsi="Verdana" w:cs="Calibri"/>
          <w:sz w:val="24"/>
          <w:szCs w:val="24"/>
        </w:rPr>
        <w:t>Support individuals to customise devices, software, and access methods to meet sensory, cognitive, motor, and communication needs</w:t>
      </w:r>
    </w:p>
    <w:p w14:paraId="3AECA8C2" w14:textId="77777777" w:rsidR="00D453A5" w:rsidRPr="003760EE" w:rsidRDefault="00D453A5" w:rsidP="00D453A5">
      <w:pPr>
        <w:pStyle w:val="ListParagraph"/>
        <w:numPr>
          <w:ilvl w:val="0"/>
          <w:numId w:val="7"/>
        </w:numPr>
        <w:rPr>
          <w:rFonts w:ascii="Verdana" w:hAnsi="Verdana" w:cs="Calibri"/>
          <w:sz w:val="24"/>
          <w:szCs w:val="24"/>
        </w:rPr>
      </w:pPr>
      <w:r w:rsidRPr="003760EE">
        <w:rPr>
          <w:rFonts w:ascii="Verdana" w:hAnsi="Verdana" w:cs="Calibri"/>
          <w:sz w:val="24"/>
          <w:szCs w:val="24"/>
        </w:rPr>
        <w:t>Support the development of new and existing DAT projects and service developments</w:t>
      </w:r>
    </w:p>
    <w:p w14:paraId="3193A059" w14:textId="613199A9" w:rsidR="00A24FFD" w:rsidRPr="003760EE" w:rsidRDefault="00C4302B" w:rsidP="00A24FFD">
      <w:pPr>
        <w:pStyle w:val="ListParagraph"/>
        <w:numPr>
          <w:ilvl w:val="0"/>
          <w:numId w:val="7"/>
        </w:numPr>
        <w:rPr>
          <w:rFonts w:ascii="Verdana" w:hAnsi="Verdana" w:cs="Calibri"/>
          <w:sz w:val="24"/>
          <w:szCs w:val="24"/>
        </w:rPr>
      </w:pPr>
      <w:r w:rsidRPr="003760EE">
        <w:rPr>
          <w:rFonts w:ascii="Verdana" w:hAnsi="Verdana" w:cs="Calibri"/>
          <w:sz w:val="24"/>
          <w:szCs w:val="24"/>
        </w:rPr>
        <w:t>Conduct training sessions for end-users to ensure effective utilization of applications and tools.</w:t>
      </w:r>
    </w:p>
    <w:p w14:paraId="397DBE23" w14:textId="77777777" w:rsidR="004662AE" w:rsidRPr="003760EE" w:rsidRDefault="004662AE" w:rsidP="004662AE">
      <w:pPr>
        <w:rPr>
          <w:rFonts w:ascii="Verdana" w:hAnsi="Verdana" w:cs="Calibri"/>
          <w:sz w:val="24"/>
          <w:szCs w:val="24"/>
        </w:rPr>
      </w:pPr>
    </w:p>
    <w:p w14:paraId="077B41DD" w14:textId="77777777" w:rsidR="00A24FFD" w:rsidRPr="003760EE" w:rsidRDefault="00A24FFD" w:rsidP="00A24FFD">
      <w:pPr>
        <w:spacing w:after="0"/>
        <w:rPr>
          <w:rFonts w:ascii="Verdana" w:hAnsi="Verdana" w:cs="Calibri"/>
          <w:sz w:val="24"/>
          <w:szCs w:val="24"/>
        </w:rPr>
      </w:pPr>
      <w:r w:rsidRPr="003760EE">
        <w:rPr>
          <w:rFonts w:ascii="Verdana" w:hAnsi="Verdana" w:cs="Calibri"/>
          <w:b/>
          <w:sz w:val="24"/>
          <w:szCs w:val="24"/>
        </w:rPr>
        <w:t>Administrative:</w:t>
      </w:r>
    </w:p>
    <w:p w14:paraId="4412B58C" w14:textId="77777777" w:rsidR="00D453A5" w:rsidRPr="003760EE" w:rsidRDefault="00D453A5" w:rsidP="00D453A5">
      <w:pPr>
        <w:pStyle w:val="ListParagraph"/>
        <w:numPr>
          <w:ilvl w:val="0"/>
          <w:numId w:val="9"/>
        </w:numPr>
        <w:spacing w:after="0"/>
        <w:rPr>
          <w:rFonts w:ascii="Verdana" w:hAnsi="Verdana" w:cs="Calibri"/>
          <w:sz w:val="24"/>
          <w:szCs w:val="24"/>
        </w:rPr>
      </w:pPr>
      <w:r w:rsidRPr="003760EE">
        <w:rPr>
          <w:rFonts w:ascii="Verdana" w:hAnsi="Verdana" w:cs="Calibri"/>
          <w:sz w:val="24"/>
          <w:szCs w:val="24"/>
        </w:rPr>
        <w:t>Maintain accurate records and documentation relating to applications, projects and service activities.</w:t>
      </w:r>
    </w:p>
    <w:p w14:paraId="1CCBA25D" w14:textId="77777777" w:rsidR="00D453A5" w:rsidRPr="003760EE" w:rsidRDefault="00D453A5" w:rsidP="00D453A5">
      <w:pPr>
        <w:pStyle w:val="ListParagraph"/>
        <w:numPr>
          <w:ilvl w:val="0"/>
          <w:numId w:val="9"/>
        </w:numPr>
        <w:spacing w:after="0"/>
        <w:rPr>
          <w:rFonts w:ascii="Verdana" w:hAnsi="Verdana" w:cs="Calibri"/>
          <w:sz w:val="24"/>
          <w:szCs w:val="24"/>
        </w:rPr>
      </w:pPr>
      <w:r w:rsidRPr="003760EE">
        <w:rPr>
          <w:rFonts w:ascii="Verdana" w:hAnsi="Verdana" w:cs="Calibri"/>
          <w:sz w:val="24"/>
          <w:szCs w:val="24"/>
        </w:rPr>
        <w:t>Contribute to data collection, reporting and evaluation processes in line with service requirements.</w:t>
      </w:r>
    </w:p>
    <w:p w14:paraId="4B208FD8" w14:textId="77777777" w:rsidR="00D453A5" w:rsidRPr="003760EE" w:rsidRDefault="00D453A5" w:rsidP="00D453A5">
      <w:pPr>
        <w:pStyle w:val="ListParagraph"/>
        <w:numPr>
          <w:ilvl w:val="0"/>
          <w:numId w:val="9"/>
        </w:numPr>
        <w:spacing w:after="0"/>
        <w:rPr>
          <w:rFonts w:ascii="Verdana" w:hAnsi="Verdana" w:cs="Calibri"/>
          <w:sz w:val="24"/>
          <w:szCs w:val="24"/>
        </w:rPr>
      </w:pPr>
      <w:r w:rsidRPr="003760EE">
        <w:rPr>
          <w:rFonts w:ascii="Verdana" w:hAnsi="Verdana" w:cs="Calibri"/>
          <w:sz w:val="24"/>
          <w:szCs w:val="24"/>
        </w:rPr>
        <w:t>Support the preparation of reports, presentations and project updates for management, funders and stakeholders.</w:t>
      </w:r>
    </w:p>
    <w:p w14:paraId="3B3B24F1" w14:textId="77777777" w:rsidR="00D453A5" w:rsidRPr="003760EE" w:rsidRDefault="00D453A5" w:rsidP="00D453A5">
      <w:pPr>
        <w:pStyle w:val="ListParagraph"/>
        <w:numPr>
          <w:ilvl w:val="0"/>
          <w:numId w:val="9"/>
        </w:numPr>
        <w:spacing w:after="0"/>
        <w:rPr>
          <w:rFonts w:ascii="Verdana" w:hAnsi="Verdana" w:cs="Calibri"/>
          <w:sz w:val="24"/>
          <w:szCs w:val="24"/>
        </w:rPr>
      </w:pPr>
      <w:r w:rsidRPr="003760EE">
        <w:rPr>
          <w:rFonts w:ascii="Verdana" w:hAnsi="Verdana" w:cs="Calibri"/>
          <w:sz w:val="24"/>
          <w:szCs w:val="24"/>
        </w:rPr>
        <w:t>Contribute to the creation of accessible content, including written guidance, articles, training resources and video tutorials.</w:t>
      </w:r>
    </w:p>
    <w:p w14:paraId="6704F25D" w14:textId="77777777" w:rsidR="00D453A5" w:rsidRPr="003760EE" w:rsidRDefault="00D453A5" w:rsidP="00D453A5">
      <w:pPr>
        <w:pStyle w:val="ListParagraph"/>
        <w:numPr>
          <w:ilvl w:val="0"/>
          <w:numId w:val="9"/>
        </w:numPr>
        <w:spacing w:after="0"/>
        <w:rPr>
          <w:rFonts w:ascii="Verdana" w:hAnsi="Verdana" w:cs="Calibri"/>
          <w:sz w:val="24"/>
          <w:szCs w:val="24"/>
        </w:rPr>
      </w:pPr>
      <w:r w:rsidRPr="003760EE">
        <w:rPr>
          <w:rFonts w:ascii="Verdana" w:hAnsi="Verdana" w:cs="Calibri"/>
          <w:sz w:val="24"/>
          <w:szCs w:val="24"/>
        </w:rPr>
        <w:t>Assist with the management and administration of digital systems used by the DAT service.</w:t>
      </w:r>
    </w:p>
    <w:p w14:paraId="1BAEDA19" w14:textId="77777777" w:rsidR="00D453A5" w:rsidRPr="003760EE" w:rsidRDefault="00D453A5" w:rsidP="00D453A5">
      <w:pPr>
        <w:pStyle w:val="ListParagraph"/>
        <w:numPr>
          <w:ilvl w:val="0"/>
          <w:numId w:val="9"/>
        </w:numPr>
        <w:spacing w:after="0"/>
        <w:rPr>
          <w:rFonts w:ascii="Verdana" w:hAnsi="Verdana" w:cs="Calibri"/>
          <w:b/>
          <w:sz w:val="24"/>
          <w:szCs w:val="24"/>
        </w:rPr>
      </w:pPr>
      <w:r w:rsidRPr="003760EE">
        <w:rPr>
          <w:rFonts w:ascii="Verdana" w:hAnsi="Verdana" w:cs="Calibri"/>
          <w:sz w:val="24"/>
          <w:szCs w:val="24"/>
        </w:rPr>
        <w:t>Provide support for organisational devices and applications through the Mobile Device Management (MDM) system as required.</w:t>
      </w:r>
      <w:r w:rsidRPr="003760EE">
        <w:rPr>
          <w:rFonts w:ascii="Verdana" w:hAnsi="Verdana" w:cs="Calibri"/>
          <w:b/>
          <w:sz w:val="24"/>
          <w:szCs w:val="24"/>
        </w:rPr>
        <w:t xml:space="preserve"> </w:t>
      </w:r>
    </w:p>
    <w:p w14:paraId="131B5630" w14:textId="77777777" w:rsidR="00D453A5" w:rsidRPr="003760EE" w:rsidRDefault="00D453A5" w:rsidP="00D453A5">
      <w:pPr>
        <w:spacing w:after="0"/>
        <w:rPr>
          <w:rFonts w:ascii="Verdana" w:hAnsi="Verdana" w:cs="Calibri"/>
          <w:b/>
          <w:sz w:val="24"/>
          <w:szCs w:val="24"/>
        </w:rPr>
      </w:pPr>
    </w:p>
    <w:p w14:paraId="1C3D374D" w14:textId="1007F0D5" w:rsidR="00A24FFD" w:rsidRPr="003760EE" w:rsidRDefault="00A24FFD" w:rsidP="00D453A5">
      <w:pPr>
        <w:spacing w:after="0"/>
        <w:rPr>
          <w:rFonts w:ascii="Verdana" w:hAnsi="Verdana" w:cs="Calibri"/>
          <w:b/>
          <w:sz w:val="24"/>
          <w:szCs w:val="24"/>
        </w:rPr>
      </w:pPr>
      <w:r w:rsidRPr="003760EE">
        <w:rPr>
          <w:rFonts w:ascii="Verdana" w:hAnsi="Verdana" w:cs="Calibri"/>
          <w:b/>
          <w:sz w:val="24"/>
          <w:szCs w:val="24"/>
        </w:rPr>
        <w:t>Organisational:</w:t>
      </w:r>
    </w:p>
    <w:p w14:paraId="737F3DD7"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 xml:space="preserve">Follow all reporting procedures as per organisation guidelines. Report any safe guarding concerns immediately to the Designated Person and to your </w:t>
      </w:r>
      <w:proofErr w:type="gramStart"/>
      <w:r w:rsidRPr="003760EE">
        <w:rPr>
          <w:rFonts w:ascii="Verdana" w:hAnsi="Verdana" w:cs="Calibri"/>
          <w:sz w:val="24"/>
          <w:szCs w:val="24"/>
        </w:rPr>
        <w:t>Manager</w:t>
      </w:r>
      <w:proofErr w:type="gramEnd"/>
      <w:r w:rsidRPr="003760EE">
        <w:rPr>
          <w:rFonts w:ascii="Verdana" w:hAnsi="Verdana" w:cs="Calibri"/>
          <w:sz w:val="24"/>
          <w:szCs w:val="24"/>
        </w:rPr>
        <w:t xml:space="preserve"> or any other person designated by the manager.</w:t>
      </w:r>
    </w:p>
    <w:p w14:paraId="73745C23"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Follow all Policies and Procedures of the service at all times.</w:t>
      </w:r>
    </w:p>
    <w:p w14:paraId="51FF8E72"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Be aware of and become familiar with fire drill procedures i.e. fire detection, evacuation and fire-fighting.</w:t>
      </w:r>
    </w:p>
    <w:p w14:paraId="54087C43"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Be conscious of Health &amp; Safety matters in the workplace and, in particular, to comply with employee obligations as set out under Section 9 of the Safety, Health &amp; Welfare at Work Act 2005.</w:t>
      </w:r>
    </w:p>
    <w:p w14:paraId="6493EFCD"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Ensure that all accidents/incidents to the people supported, staff and visitors are reported promptly.</w:t>
      </w:r>
    </w:p>
    <w:p w14:paraId="1A638708"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Ensure that the strictest confidentiality is maintained on all matters relating to the people supported.</w:t>
      </w:r>
    </w:p>
    <w:p w14:paraId="77400589"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Attend mandatory and relevant training as required.</w:t>
      </w:r>
    </w:p>
    <w:p w14:paraId="6E214B7B"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Ensure continuing professional development (CPD) particularly in the area of advances in digital and assistive technology.</w:t>
      </w:r>
    </w:p>
    <w:p w14:paraId="0E59B17C" w14:textId="77777777" w:rsidR="00A24FFD" w:rsidRPr="003760EE" w:rsidRDefault="00A24FFD" w:rsidP="00A24FFD">
      <w:pPr>
        <w:pStyle w:val="ListParagraph"/>
        <w:numPr>
          <w:ilvl w:val="0"/>
          <w:numId w:val="6"/>
        </w:numPr>
        <w:rPr>
          <w:rFonts w:ascii="Verdana" w:hAnsi="Verdana" w:cs="Calibri"/>
          <w:sz w:val="24"/>
          <w:szCs w:val="24"/>
        </w:rPr>
      </w:pPr>
      <w:r w:rsidRPr="003760EE">
        <w:rPr>
          <w:rFonts w:ascii="Verdana" w:hAnsi="Verdana" w:cs="Calibri"/>
          <w:sz w:val="24"/>
          <w:szCs w:val="24"/>
        </w:rPr>
        <w:t>Document and keep appropriate records.</w:t>
      </w:r>
    </w:p>
    <w:p w14:paraId="21FAA902" w14:textId="77777777" w:rsidR="00A24FFD" w:rsidRPr="003760EE" w:rsidRDefault="00A24FFD" w:rsidP="00A24FFD">
      <w:pPr>
        <w:pStyle w:val="ListParagraph"/>
        <w:numPr>
          <w:ilvl w:val="0"/>
          <w:numId w:val="6"/>
        </w:numPr>
        <w:spacing w:after="0"/>
        <w:rPr>
          <w:rFonts w:ascii="Verdana" w:hAnsi="Verdana" w:cs="Calibri"/>
          <w:sz w:val="24"/>
          <w:szCs w:val="24"/>
        </w:rPr>
      </w:pPr>
      <w:r w:rsidRPr="003760EE">
        <w:rPr>
          <w:rFonts w:ascii="Verdana" w:hAnsi="Verdana" w:cs="Calibri"/>
          <w:sz w:val="24"/>
          <w:szCs w:val="24"/>
        </w:rPr>
        <w:t>Perform such other duties as may be assigned from time to time by the Manager or any other person designated by the manager.</w:t>
      </w:r>
    </w:p>
    <w:p w14:paraId="283265BB" w14:textId="77777777" w:rsidR="00A24FFD" w:rsidRPr="003760EE" w:rsidRDefault="00A24FFD" w:rsidP="00A24FFD">
      <w:pPr>
        <w:rPr>
          <w:rFonts w:ascii="Verdana" w:hAnsi="Verdana" w:cs="Calibri"/>
          <w:sz w:val="24"/>
          <w:szCs w:val="24"/>
        </w:rPr>
      </w:pPr>
      <w:r w:rsidRPr="003760EE">
        <w:rPr>
          <w:rFonts w:ascii="Verdana" w:hAnsi="Verdana" w:cs="Calibri"/>
          <w:sz w:val="24"/>
          <w:szCs w:val="24"/>
        </w:rPr>
        <w:br/>
        <w:t>The role of the post holder will not be limited by reference to this job description. It is expected that the role will evolve and develop as required by professional, structural, and people supported demands, requiring the post holder to demonstrate a high degree of flexibility to facilitate this.</w:t>
      </w:r>
    </w:p>
    <w:p w14:paraId="30756CA9" w14:textId="77777777" w:rsidR="00A24FFD" w:rsidRPr="003760EE" w:rsidRDefault="00A24FFD" w:rsidP="00A24FFD">
      <w:pPr>
        <w:spacing w:after="0"/>
        <w:rPr>
          <w:rFonts w:ascii="Verdana" w:hAnsi="Verdana" w:cs="Calibri"/>
          <w:b/>
          <w:bCs/>
          <w:sz w:val="24"/>
          <w:szCs w:val="24"/>
        </w:rPr>
      </w:pPr>
    </w:p>
    <w:p w14:paraId="6F2C0708" w14:textId="6096AE96" w:rsidR="00A24FFD" w:rsidRDefault="00FE7F58" w:rsidP="007B26FF">
      <w:pPr>
        <w:spacing w:after="0"/>
        <w:jc w:val="center"/>
        <w:rPr>
          <w:rFonts w:ascii="Verdana" w:hAnsi="Verdana" w:cs="Calibri"/>
          <w:b/>
          <w:bCs/>
          <w:sz w:val="24"/>
          <w:szCs w:val="24"/>
        </w:rPr>
      </w:pPr>
      <w:r w:rsidRPr="00FE7F58">
        <w:rPr>
          <w:rFonts w:ascii="Verdana" w:hAnsi="Verdana" w:cs="Calibri"/>
          <w:b/>
          <w:bCs/>
          <w:sz w:val="24"/>
          <w:szCs w:val="24"/>
        </w:rPr>
        <w:t>Paige Parker, Digital and Accessible Technology Officer at Paige.Parker@corlann.ie or 087 162 9873</w:t>
      </w:r>
    </w:p>
    <w:p w14:paraId="22C4402B" w14:textId="77777777" w:rsidR="00FE7F58" w:rsidRPr="003760EE" w:rsidRDefault="00FE7F58" w:rsidP="007B26FF">
      <w:pPr>
        <w:spacing w:after="0"/>
        <w:jc w:val="center"/>
        <w:rPr>
          <w:rFonts w:ascii="Verdana" w:hAnsi="Verdana" w:cs="Calibri"/>
          <w:b/>
          <w:sz w:val="24"/>
          <w:szCs w:val="24"/>
          <w:highlight w:val="yellow"/>
        </w:rPr>
      </w:pPr>
    </w:p>
    <w:p w14:paraId="0716BDBD" w14:textId="3C61685D" w:rsidR="00A24FFD" w:rsidRPr="003760EE" w:rsidRDefault="00A24FFD" w:rsidP="007B26FF">
      <w:pPr>
        <w:spacing w:after="0"/>
        <w:jc w:val="center"/>
        <w:rPr>
          <w:rFonts w:ascii="Verdana" w:hAnsi="Verdana" w:cs="Calibri"/>
          <w:b/>
          <w:sz w:val="24"/>
          <w:szCs w:val="24"/>
        </w:rPr>
      </w:pPr>
      <w:r w:rsidRPr="003760EE">
        <w:rPr>
          <w:rFonts w:ascii="Verdana" w:hAnsi="Verdana" w:cs="Calibri"/>
          <w:b/>
          <w:sz w:val="24"/>
          <w:szCs w:val="24"/>
        </w:rPr>
        <w:t xml:space="preserve">Closing Date for receipt of completed Application Forms &amp; CV’s on-line is 5pm, </w:t>
      </w:r>
      <w:r w:rsidR="00B35C19">
        <w:rPr>
          <w:rFonts w:ascii="Verdana" w:hAnsi="Verdana" w:cs="Calibri"/>
          <w:b/>
          <w:sz w:val="24"/>
          <w:szCs w:val="24"/>
        </w:rPr>
        <w:t>Monday 5</w:t>
      </w:r>
      <w:r w:rsidR="00B35C19" w:rsidRPr="00B35C19">
        <w:rPr>
          <w:rFonts w:ascii="Verdana" w:hAnsi="Verdana" w:cs="Calibri"/>
          <w:b/>
          <w:sz w:val="24"/>
          <w:szCs w:val="24"/>
          <w:vertAlign w:val="superscript"/>
        </w:rPr>
        <w:t>th</w:t>
      </w:r>
      <w:r w:rsidR="00B35C19">
        <w:rPr>
          <w:rFonts w:ascii="Verdana" w:hAnsi="Verdana" w:cs="Calibri"/>
          <w:b/>
          <w:sz w:val="24"/>
          <w:szCs w:val="24"/>
        </w:rPr>
        <w:t xml:space="preserve"> October </w:t>
      </w:r>
      <w:r w:rsidR="00FE7F58">
        <w:rPr>
          <w:rFonts w:ascii="Verdana" w:hAnsi="Verdana" w:cs="Calibri"/>
          <w:b/>
          <w:sz w:val="24"/>
          <w:szCs w:val="24"/>
        </w:rPr>
        <w:t>2026</w:t>
      </w:r>
    </w:p>
    <w:p w14:paraId="0E79AAA5" w14:textId="77777777" w:rsidR="00A24FFD" w:rsidRPr="003760EE" w:rsidRDefault="00A24FFD" w:rsidP="007B26FF">
      <w:pPr>
        <w:spacing w:after="0"/>
        <w:jc w:val="center"/>
        <w:rPr>
          <w:rFonts w:ascii="Verdana" w:hAnsi="Verdana" w:cs="Calibri"/>
          <w:b/>
          <w:sz w:val="24"/>
          <w:szCs w:val="24"/>
        </w:rPr>
      </w:pPr>
    </w:p>
    <w:p w14:paraId="6C942B25" w14:textId="3E6CBF4E" w:rsidR="00A24FFD" w:rsidRPr="003760EE" w:rsidRDefault="00A24FFD" w:rsidP="007B26FF">
      <w:pPr>
        <w:spacing w:after="0"/>
        <w:jc w:val="center"/>
        <w:rPr>
          <w:rFonts w:ascii="Verdana" w:hAnsi="Verdana" w:cs="Calibri"/>
          <w:b/>
          <w:sz w:val="24"/>
          <w:szCs w:val="24"/>
        </w:rPr>
      </w:pPr>
      <w:r w:rsidRPr="003760EE">
        <w:rPr>
          <w:rFonts w:ascii="Verdana" w:hAnsi="Verdana" w:cs="Calibri"/>
          <w:b/>
          <w:sz w:val="24"/>
          <w:szCs w:val="24"/>
        </w:rPr>
        <w:t xml:space="preserve">Interviews will be held on </w:t>
      </w:r>
      <w:r w:rsidR="00FE7F58">
        <w:rPr>
          <w:rFonts w:ascii="Verdana" w:hAnsi="Verdana" w:cs="Calibri"/>
          <w:b/>
          <w:sz w:val="24"/>
          <w:szCs w:val="24"/>
        </w:rPr>
        <w:t>Monday 19</w:t>
      </w:r>
      <w:r w:rsidR="00FE7F58" w:rsidRPr="00FE7F58">
        <w:rPr>
          <w:rFonts w:ascii="Verdana" w:hAnsi="Verdana" w:cs="Calibri"/>
          <w:b/>
          <w:sz w:val="24"/>
          <w:szCs w:val="24"/>
          <w:vertAlign w:val="superscript"/>
        </w:rPr>
        <w:t>th</w:t>
      </w:r>
      <w:r w:rsidR="00FE7F58">
        <w:rPr>
          <w:rFonts w:ascii="Verdana" w:hAnsi="Verdana" w:cs="Calibri"/>
          <w:b/>
          <w:sz w:val="24"/>
          <w:szCs w:val="24"/>
        </w:rPr>
        <w:t xml:space="preserve"> October 2026.</w:t>
      </w:r>
    </w:p>
    <w:p w14:paraId="0B4814EB" w14:textId="77777777" w:rsidR="00A24FFD" w:rsidRPr="003760EE" w:rsidRDefault="00A24FFD" w:rsidP="007B26FF">
      <w:pPr>
        <w:spacing w:after="0"/>
        <w:jc w:val="center"/>
        <w:rPr>
          <w:rFonts w:ascii="Verdana" w:hAnsi="Verdana" w:cs="Calibri"/>
          <w:b/>
          <w:sz w:val="24"/>
          <w:szCs w:val="24"/>
        </w:rPr>
      </w:pPr>
    </w:p>
    <w:p w14:paraId="67573331" w14:textId="77777777" w:rsidR="00A24FFD" w:rsidRPr="003760EE" w:rsidRDefault="00A24FFD" w:rsidP="007B26FF">
      <w:pPr>
        <w:jc w:val="center"/>
        <w:rPr>
          <w:rFonts w:ascii="Verdana" w:hAnsi="Verdana" w:cs="Calibri"/>
          <w:b/>
          <w:i/>
          <w:sz w:val="24"/>
          <w:szCs w:val="24"/>
        </w:rPr>
      </w:pPr>
      <w:proofErr w:type="spellStart"/>
      <w:r w:rsidRPr="003760EE">
        <w:rPr>
          <w:rFonts w:ascii="Verdana" w:hAnsi="Verdana" w:cs="Calibri"/>
          <w:b/>
          <w:i/>
          <w:sz w:val="24"/>
          <w:szCs w:val="24"/>
        </w:rPr>
        <w:t>Corlann</w:t>
      </w:r>
      <w:proofErr w:type="spellEnd"/>
      <w:r w:rsidRPr="003760EE">
        <w:rPr>
          <w:rFonts w:ascii="Verdana" w:hAnsi="Verdana" w:cs="Calibri"/>
          <w:b/>
          <w:i/>
          <w:sz w:val="24"/>
          <w:szCs w:val="24"/>
        </w:rPr>
        <w:t xml:space="preserve"> is an equal opportunities employer.</w:t>
      </w:r>
    </w:p>
    <w:p w14:paraId="1753C501" w14:textId="77777777" w:rsidR="00C027D4" w:rsidRPr="003760EE" w:rsidRDefault="00C027D4">
      <w:pPr>
        <w:rPr>
          <w:rFonts w:ascii="Verdana" w:hAnsi="Verdana" w:cs="Calibri"/>
          <w:sz w:val="24"/>
          <w:szCs w:val="24"/>
        </w:rPr>
      </w:pPr>
    </w:p>
    <w:sectPr w:rsidR="00C027D4" w:rsidRPr="003760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4232"/>
    <w:multiLevelType w:val="hybridMultilevel"/>
    <w:tmpl w:val="90687B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201E88"/>
    <w:multiLevelType w:val="hybridMultilevel"/>
    <w:tmpl w:val="238032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25751F3"/>
    <w:multiLevelType w:val="hybridMultilevel"/>
    <w:tmpl w:val="78ACC438"/>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A726A3"/>
    <w:multiLevelType w:val="hybridMultilevel"/>
    <w:tmpl w:val="C76AD5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39FD535F"/>
    <w:multiLevelType w:val="hybridMultilevel"/>
    <w:tmpl w:val="606CAA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46E62738"/>
    <w:multiLevelType w:val="hybridMultilevel"/>
    <w:tmpl w:val="A6FA5E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77F65774"/>
    <w:multiLevelType w:val="hybridMultilevel"/>
    <w:tmpl w:val="AD786A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7904726C"/>
    <w:multiLevelType w:val="hybridMultilevel"/>
    <w:tmpl w:val="CEDA19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7FC0412F"/>
    <w:multiLevelType w:val="hybridMultilevel"/>
    <w:tmpl w:val="F440EBF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714499633">
    <w:abstractNumId w:val="1"/>
  </w:num>
  <w:num w:numId="2" w16cid:durableId="248316221">
    <w:abstractNumId w:val="4"/>
  </w:num>
  <w:num w:numId="3" w16cid:durableId="1326087548">
    <w:abstractNumId w:val="0"/>
  </w:num>
  <w:num w:numId="4" w16cid:durableId="1694262378">
    <w:abstractNumId w:val="5"/>
  </w:num>
  <w:num w:numId="5" w16cid:durableId="2008753321">
    <w:abstractNumId w:val="6"/>
  </w:num>
  <w:num w:numId="6" w16cid:durableId="1234001255">
    <w:abstractNumId w:val="3"/>
  </w:num>
  <w:num w:numId="7" w16cid:durableId="507864882">
    <w:abstractNumId w:val="2"/>
  </w:num>
  <w:num w:numId="8" w16cid:durableId="689838391">
    <w:abstractNumId w:val="7"/>
  </w:num>
  <w:num w:numId="9" w16cid:durableId="17592548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FD"/>
    <w:rsid w:val="000A6ECD"/>
    <w:rsid w:val="00114809"/>
    <w:rsid w:val="001252E5"/>
    <w:rsid w:val="00311D59"/>
    <w:rsid w:val="003760EE"/>
    <w:rsid w:val="00397AF6"/>
    <w:rsid w:val="003A2027"/>
    <w:rsid w:val="00422C4E"/>
    <w:rsid w:val="004662AE"/>
    <w:rsid w:val="00487F6A"/>
    <w:rsid w:val="004D5D34"/>
    <w:rsid w:val="00572184"/>
    <w:rsid w:val="005C2BDF"/>
    <w:rsid w:val="006B21BB"/>
    <w:rsid w:val="0075280D"/>
    <w:rsid w:val="007578FF"/>
    <w:rsid w:val="007B26FF"/>
    <w:rsid w:val="00977A96"/>
    <w:rsid w:val="00A04145"/>
    <w:rsid w:val="00A24FFD"/>
    <w:rsid w:val="00A55813"/>
    <w:rsid w:val="00A8505B"/>
    <w:rsid w:val="00A8746F"/>
    <w:rsid w:val="00AE0249"/>
    <w:rsid w:val="00B35C19"/>
    <w:rsid w:val="00C027D4"/>
    <w:rsid w:val="00C14AB9"/>
    <w:rsid w:val="00C4302B"/>
    <w:rsid w:val="00C4719E"/>
    <w:rsid w:val="00D453A5"/>
    <w:rsid w:val="00D82570"/>
    <w:rsid w:val="00FE7F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677F6"/>
  <w15:chartTrackingRefBased/>
  <w15:docId w15:val="{F0983ADE-BC0D-4A71-BF3F-D5760CEC8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ind w:left="11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027"/>
    <w:pPr>
      <w:spacing w:line="259" w:lineRule="auto"/>
      <w:ind w:left="0"/>
    </w:pPr>
    <w:rPr>
      <w:kern w:val="0"/>
      <w14:ligatures w14:val="none"/>
    </w:rPr>
  </w:style>
  <w:style w:type="paragraph" w:styleId="Heading1">
    <w:name w:val="heading 1"/>
    <w:basedOn w:val="Normal"/>
    <w:next w:val="Normal"/>
    <w:link w:val="Heading1Char"/>
    <w:uiPriority w:val="9"/>
    <w:qFormat/>
    <w:rsid w:val="00A24F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C14AB9"/>
    <w:pPr>
      <w:spacing w:before="120" w:after="120" w:line="240" w:lineRule="auto"/>
      <w:textAlignment w:val="baseline"/>
      <w:outlineLvl w:val="1"/>
    </w:pPr>
    <w:rPr>
      <w:rFonts w:cs="Arial"/>
      <w:b/>
      <w:sz w:val="36"/>
    </w:rPr>
  </w:style>
  <w:style w:type="paragraph" w:styleId="Heading3">
    <w:name w:val="heading 3"/>
    <w:basedOn w:val="Normal"/>
    <w:next w:val="Normal"/>
    <w:link w:val="Heading3Char"/>
    <w:autoRedefine/>
    <w:unhideWhenUsed/>
    <w:qFormat/>
    <w:rsid w:val="00C14AB9"/>
    <w:pPr>
      <w:keepNext/>
      <w:keepLines/>
      <w:spacing w:before="160" w:after="120"/>
      <w:outlineLvl w:val="2"/>
    </w:pPr>
    <w:rPr>
      <w:rFonts w:eastAsia="Times New Roman" w:cstheme="minorHAnsi"/>
      <w:b/>
      <w:sz w:val="36"/>
      <w:szCs w:val="24"/>
      <w:lang w:val="en" w:eastAsia="en-IE"/>
    </w:rPr>
  </w:style>
  <w:style w:type="paragraph" w:styleId="Heading4">
    <w:name w:val="heading 4"/>
    <w:basedOn w:val="Normal"/>
    <w:next w:val="Normal"/>
    <w:link w:val="Heading4Char"/>
    <w:uiPriority w:val="9"/>
    <w:semiHidden/>
    <w:unhideWhenUsed/>
    <w:qFormat/>
    <w:rsid w:val="00A24F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F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F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F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F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F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4AB9"/>
    <w:rPr>
      <w:rFonts w:ascii="Arial" w:hAnsi="Arial" w:cs="Arial"/>
      <w:b/>
      <w:sz w:val="36"/>
    </w:rPr>
  </w:style>
  <w:style w:type="character" w:customStyle="1" w:styleId="Heading3Char">
    <w:name w:val="Heading 3 Char"/>
    <w:basedOn w:val="DefaultParagraphFont"/>
    <w:link w:val="Heading3"/>
    <w:rsid w:val="00C14AB9"/>
    <w:rPr>
      <w:rFonts w:ascii="Arial" w:eastAsia="Times New Roman" w:hAnsi="Arial" w:cstheme="minorHAnsi"/>
      <w:b/>
      <w:sz w:val="36"/>
      <w:szCs w:val="24"/>
      <w:lang w:val="en" w:eastAsia="en-IE"/>
    </w:rPr>
  </w:style>
  <w:style w:type="character" w:customStyle="1" w:styleId="Heading1Char">
    <w:name w:val="Heading 1 Char"/>
    <w:basedOn w:val="DefaultParagraphFont"/>
    <w:link w:val="Heading1"/>
    <w:uiPriority w:val="9"/>
    <w:rsid w:val="00A24FFD"/>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semiHidden/>
    <w:rsid w:val="00A24FFD"/>
    <w:rPr>
      <w:rFonts w:eastAsiaTheme="majorEastAsia" w:cstheme="majorBidi"/>
      <w:i/>
      <w:iCs/>
      <w:color w:val="0F4761" w:themeColor="accent1" w:themeShade="BF"/>
      <w:sz w:val="32"/>
    </w:rPr>
  </w:style>
  <w:style w:type="character" w:customStyle="1" w:styleId="Heading5Char">
    <w:name w:val="Heading 5 Char"/>
    <w:basedOn w:val="DefaultParagraphFont"/>
    <w:link w:val="Heading5"/>
    <w:uiPriority w:val="9"/>
    <w:semiHidden/>
    <w:rsid w:val="00A24FFD"/>
    <w:rPr>
      <w:rFonts w:eastAsiaTheme="majorEastAsia" w:cstheme="majorBidi"/>
      <w:color w:val="0F4761" w:themeColor="accent1" w:themeShade="BF"/>
      <w:sz w:val="32"/>
    </w:rPr>
  </w:style>
  <w:style w:type="character" w:customStyle="1" w:styleId="Heading6Char">
    <w:name w:val="Heading 6 Char"/>
    <w:basedOn w:val="DefaultParagraphFont"/>
    <w:link w:val="Heading6"/>
    <w:uiPriority w:val="9"/>
    <w:semiHidden/>
    <w:rsid w:val="00A24FFD"/>
    <w:rPr>
      <w:rFonts w:eastAsiaTheme="majorEastAsia" w:cstheme="majorBidi"/>
      <w:i/>
      <w:iCs/>
      <w:color w:val="595959" w:themeColor="text1" w:themeTint="A6"/>
      <w:sz w:val="32"/>
    </w:rPr>
  </w:style>
  <w:style w:type="character" w:customStyle="1" w:styleId="Heading7Char">
    <w:name w:val="Heading 7 Char"/>
    <w:basedOn w:val="DefaultParagraphFont"/>
    <w:link w:val="Heading7"/>
    <w:uiPriority w:val="9"/>
    <w:semiHidden/>
    <w:rsid w:val="00A24FFD"/>
    <w:rPr>
      <w:rFonts w:eastAsiaTheme="majorEastAsia" w:cstheme="majorBidi"/>
      <w:color w:val="595959" w:themeColor="text1" w:themeTint="A6"/>
      <w:sz w:val="32"/>
    </w:rPr>
  </w:style>
  <w:style w:type="character" w:customStyle="1" w:styleId="Heading8Char">
    <w:name w:val="Heading 8 Char"/>
    <w:basedOn w:val="DefaultParagraphFont"/>
    <w:link w:val="Heading8"/>
    <w:uiPriority w:val="9"/>
    <w:semiHidden/>
    <w:rsid w:val="00A24FFD"/>
    <w:rPr>
      <w:rFonts w:eastAsiaTheme="majorEastAsia" w:cstheme="majorBidi"/>
      <w:i/>
      <w:iCs/>
      <w:color w:val="272727" w:themeColor="text1" w:themeTint="D8"/>
      <w:sz w:val="32"/>
    </w:rPr>
  </w:style>
  <w:style w:type="character" w:customStyle="1" w:styleId="Heading9Char">
    <w:name w:val="Heading 9 Char"/>
    <w:basedOn w:val="DefaultParagraphFont"/>
    <w:link w:val="Heading9"/>
    <w:uiPriority w:val="9"/>
    <w:semiHidden/>
    <w:rsid w:val="00A24FFD"/>
    <w:rPr>
      <w:rFonts w:eastAsiaTheme="majorEastAsia" w:cstheme="majorBidi"/>
      <w:color w:val="272727" w:themeColor="text1" w:themeTint="D8"/>
      <w:sz w:val="32"/>
    </w:rPr>
  </w:style>
  <w:style w:type="paragraph" w:styleId="Title">
    <w:name w:val="Title"/>
    <w:basedOn w:val="Normal"/>
    <w:next w:val="Normal"/>
    <w:link w:val="TitleChar"/>
    <w:qFormat/>
    <w:rsid w:val="00A24F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24F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F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F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FFD"/>
    <w:pPr>
      <w:spacing w:before="160"/>
      <w:jc w:val="center"/>
    </w:pPr>
    <w:rPr>
      <w:i/>
      <w:iCs/>
      <w:color w:val="404040" w:themeColor="text1" w:themeTint="BF"/>
    </w:rPr>
  </w:style>
  <w:style w:type="character" w:customStyle="1" w:styleId="QuoteChar">
    <w:name w:val="Quote Char"/>
    <w:basedOn w:val="DefaultParagraphFont"/>
    <w:link w:val="Quote"/>
    <w:uiPriority w:val="29"/>
    <w:rsid w:val="00A24FFD"/>
    <w:rPr>
      <w:rFonts w:ascii="Arial" w:hAnsi="Arial"/>
      <w:i/>
      <w:iCs/>
      <w:color w:val="404040" w:themeColor="text1" w:themeTint="BF"/>
      <w:sz w:val="32"/>
    </w:rPr>
  </w:style>
  <w:style w:type="paragraph" w:styleId="ListParagraph">
    <w:name w:val="List Paragraph"/>
    <w:basedOn w:val="Normal"/>
    <w:uiPriority w:val="34"/>
    <w:qFormat/>
    <w:rsid w:val="00A24FFD"/>
    <w:pPr>
      <w:ind w:left="720"/>
      <w:contextualSpacing/>
    </w:pPr>
  </w:style>
  <w:style w:type="character" w:styleId="IntenseEmphasis">
    <w:name w:val="Intense Emphasis"/>
    <w:basedOn w:val="DefaultParagraphFont"/>
    <w:uiPriority w:val="21"/>
    <w:qFormat/>
    <w:rsid w:val="00A24FFD"/>
    <w:rPr>
      <w:i/>
      <w:iCs/>
      <w:color w:val="0F4761" w:themeColor="accent1" w:themeShade="BF"/>
    </w:rPr>
  </w:style>
  <w:style w:type="paragraph" w:styleId="IntenseQuote">
    <w:name w:val="Intense Quote"/>
    <w:basedOn w:val="Normal"/>
    <w:next w:val="Normal"/>
    <w:link w:val="IntenseQuoteChar"/>
    <w:uiPriority w:val="30"/>
    <w:qFormat/>
    <w:rsid w:val="00A24F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FFD"/>
    <w:rPr>
      <w:rFonts w:ascii="Arial" w:hAnsi="Arial"/>
      <w:i/>
      <w:iCs/>
      <w:color w:val="0F4761" w:themeColor="accent1" w:themeShade="BF"/>
      <w:sz w:val="32"/>
    </w:rPr>
  </w:style>
  <w:style w:type="character" w:styleId="IntenseReference">
    <w:name w:val="Intense Reference"/>
    <w:basedOn w:val="DefaultParagraphFont"/>
    <w:uiPriority w:val="32"/>
    <w:qFormat/>
    <w:rsid w:val="00A24FFD"/>
    <w:rPr>
      <w:b/>
      <w:bCs/>
      <w:smallCaps/>
      <w:color w:val="0F4761" w:themeColor="accent1" w:themeShade="BF"/>
      <w:spacing w:val="5"/>
    </w:rPr>
  </w:style>
  <w:style w:type="character" w:styleId="Hyperlink">
    <w:name w:val="Hyperlink"/>
    <w:basedOn w:val="DefaultParagraphFont"/>
    <w:uiPriority w:val="99"/>
    <w:unhideWhenUsed/>
    <w:rsid w:val="00A24FF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84946">
      <w:bodyDiv w:val="1"/>
      <w:marLeft w:val="0"/>
      <w:marRight w:val="0"/>
      <w:marTop w:val="0"/>
      <w:marBottom w:val="0"/>
      <w:divBdr>
        <w:top w:val="none" w:sz="0" w:space="0" w:color="auto"/>
        <w:left w:val="none" w:sz="0" w:space="0" w:color="auto"/>
        <w:bottom w:val="none" w:sz="0" w:space="0" w:color="auto"/>
        <w:right w:val="none" w:sz="0" w:space="0" w:color="auto"/>
      </w:divBdr>
      <w:divsChild>
        <w:div w:id="1406339169">
          <w:marLeft w:val="0"/>
          <w:marRight w:val="0"/>
          <w:marTop w:val="0"/>
          <w:marBottom w:val="0"/>
          <w:divBdr>
            <w:top w:val="none" w:sz="0" w:space="0" w:color="auto"/>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sChild>
        <w:div w:id="734742320">
          <w:marLeft w:val="0"/>
          <w:marRight w:val="0"/>
          <w:marTop w:val="0"/>
          <w:marBottom w:val="0"/>
          <w:divBdr>
            <w:top w:val="none" w:sz="0" w:space="0" w:color="auto"/>
            <w:left w:val="none" w:sz="0" w:space="0" w:color="auto"/>
            <w:bottom w:val="none" w:sz="0" w:space="0" w:color="auto"/>
            <w:right w:val="none" w:sz="0" w:space="0" w:color="auto"/>
          </w:divBdr>
        </w:div>
      </w:divsChild>
    </w:div>
    <w:div w:id="193153543">
      <w:bodyDiv w:val="1"/>
      <w:marLeft w:val="0"/>
      <w:marRight w:val="0"/>
      <w:marTop w:val="0"/>
      <w:marBottom w:val="0"/>
      <w:divBdr>
        <w:top w:val="none" w:sz="0" w:space="0" w:color="auto"/>
        <w:left w:val="none" w:sz="0" w:space="0" w:color="auto"/>
        <w:bottom w:val="none" w:sz="0" w:space="0" w:color="auto"/>
        <w:right w:val="none" w:sz="0" w:space="0" w:color="auto"/>
      </w:divBdr>
      <w:divsChild>
        <w:div w:id="525560733">
          <w:marLeft w:val="0"/>
          <w:marRight w:val="0"/>
          <w:marTop w:val="0"/>
          <w:marBottom w:val="0"/>
          <w:divBdr>
            <w:top w:val="none" w:sz="0" w:space="0" w:color="auto"/>
            <w:left w:val="none" w:sz="0" w:space="0" w:color="auto"/>
            <w:bottom w:val="none" w:sz="0" w:space="0" w:color="auto"/>
            <w:right w:val="none" w:sz="0" w:space="0" w:color="auto"/>
          </w:divBdr>
        </w:div>
      </w:divsChild>
    </w:div>
    <w:div w:id="249431234">
      <w:bodyDiv w:val="1"/>
      <w:marLeft w:val="0"/>
      <w:marRight w:val="0"/>
      <w:marTop w:val="0"/>
      <w:marBottom w:val="0"/>
      <w:divBdr>
        <w:top w:val="none" w:sz="0" w:space="0" w:color="auto"/>
        <w:left w:val="none" w:sz="0" w:space="0" w:color="auto"/>
        <w:bottom w:val="none" w:sz="0" w:space="0" w:color="auto"/>
        <w:right w:val="none" w:sz="0" w:space="0" w:color="auto"/>
      </w:divBdr>
      <w:divsChild>
        <w:div w:id="167254745">
          <w:marLeft w:val="0"/>
          <w:marRight w:val="0"/>
          <w:marTop w:val="0"/>
          <w:marBottom w:val="0"/>
          <w:divBdr>
            <w:top w:val="none" w:sz="0" w:space="0" w:color="auto"/>
            <w:left w:val="none" w:sz="0" w:space="0" w:color="auto"/>
            <w:bottom w:val="none" w:sz="0" w:space="0" w:color="auto"/>
            <w:right w:val="none" w:sz="0" w:space="0" w:color="auto"/>
          </w:divBdr>
        </w:div>
      </w:divsChild>
    </w:div>
    <w:div w:id="251158865">
      <w:bodyDiv w:val="1"/>
      <w:marLeft w:val="0"/>
      <w:marRight w:val="0"/>
      <w:marTop w:val="0"/>
      <w:marBottom w:val="0"/>
      <w:divBdr>
        <w:top w:val="none" w:sz="0" w:space="0" w:color="auto"/>
        <w:left w:val="none" w:sz="0" w:space="0" w:color="auto"/>
        <w:bottom w:val="none" w:sz="0" w:space="0" w:color="auto"/>
        <w:right w:val="none" w:sz="0" w:space="0" w:color="auto"/>
      </w:divBdr>
      <w:divsChild>
        <w:div w:id="1952279620">
          <w:marLeft w:val="0"/>
          <w:marRight w:val="0"/>
          <w:marTop w:val="0"/>
          <w:marBottom w:val="0"/>
          <w:divBdr>
            <w:top w:val="none" w:sz="0" w:space="0" w:color="auto"/>
            <w:left w:val="none" w:sz="0" w:space="0" w:color="auto"/>
            <w:bottom w:val="none" w:sz="0" w:space="0" w:color="auto"/>
            <w:right w:val="none" w:sz="0" w:space="0" w:color="auto"/>
          </w:divBdr>
        </w:div>
      </w:divsChild>
    </w:div>
    <w:div w:id="500199040">
      <w:bodyDiv w:val="1"/>
      <w:marLeft w:val="0"/>
      <w:marRight w:val="0"/>
      <w:marTop w:val="0"/>
      <w:marBottom w:val="0"/>
      <w:divBdr>
        <w:top w:val="none" w:sz="0" w:space="0" w:color="auto"/>
        <w:left w:val="none" w:sz="0" w:space="0" w:color="auto"/>
        <w:bottom w:val="none" w:sz="0" w:space="0" w:color="auto"/>
        <w:right w:val="none" w:sz="0" w:space="0" w:color="auto"/>
      </w:divBdr>
    </w:div>
    <w:div w:id="692657187">
      <w:bodyDiv w:val="1"/>
      <w:marLeft w:val="0"/>
      <w:marRight w:val="0"/>
      <w:marTop w:val="0"/>
      <w:marBottom w:val="0"/>
      <w:divBdr>
        <w:top w:val="none" w:sz="0" w:space="0" w:color="auto"/>
        <w:left w:val="none" w:sz="0" w:space="0" w:color="auto"/>
        <w:bottom w:val="none" w:sz="0" w:space="0" w:color="auto"/>
        <w:right w:val="none" w:sz="0" w:space="0" w:color="auto"/>
      </w:divBdr>
    </w:div>
    <w:div w:id="700402415">
      <w:bodyDiv w:val="1"/>
      <w:marLeft w:val="0"/>
      <w:marRight w:val="0"/>
      <w:marTop w:val="0"/>
      <w:marBottom w:val="0"/>
      <w:divBdr>
        <w:top w:val="none" w:sz="0" w:space="0" w:color="auto"/>
        <w:left w:val="none" w:sz="0" w:space="0" w:color="auto"/>
        <w:bottom w:val="none" w:sz="0" w:space="0" w:color="auto"/>
        <w:right w:val="none" w:sz="0" w:space="0" w:color="auto"/>
      </w:divBdr>
    </w:div>
    <w:div w:id="723715723">
      <w:bodyDiv w:val="1"/>
      <w:marLeft w:val="0"/>
      <w:marRight w:val="0"/>
      <w:marTop w:val="0"/>
      <w:marBottom w:val="0"/>
      <w:divBdr>
        <w:top w:val="none" w:sz="0" w:space="0" w:color="auto"/>
        <w:left w:val="none" w:sz="0" w:space="0" w:color="auto"/>
        <w:bottom w:val="none" w:sz="0" w:space="0" w:color="auto"/>
        <w:right w:val="none" w:sz="0" w:space="0" w:color="auto"/>
      </w:divBdr>
      <w:divsChild>
        <w:div w:id="1809856050">
          <w:marLeft w:val="0"/>
          <w:marRight w:val="0"/>
          <w:marTop w:val="0"/>
          <w:marBottom w:val="0"/>
          <w:divBdr>
            <w:top w:val="none" w:sz="0" w:space="0" w:color="auto"/>
            <w:left w:val="none" w:sz="0" w:space="0" w:color="auto"/>
            <w:bottom w:val="none" w:sz="0" w:space="0" w:color="auto"/>
            <w:right w:val="none" w:sz="0" w:space="0" w:color="auto"/>
          </w:divBdr>
        </w:div>
      </w:divsChild>
    </w:div>
    <w:div w:id="921836069">
      <w:bodyDiv w:val="1"/>
      <w:marLeft w:val="0"/>
      <w:marRight w:val="0"/>
      <w:marTop w:val="0"/>
      <w:marBottom w:val="0"/>
      <w:divBdr>
        <w:top w:val="none" w:sz="0" w:space="0" w:color="auto"/>
        <w:left w:val="none" w:sz="0" w:space="0" w:color="auto"/>
        <w:bottom w:val="none" w:sz="0" w:space="0" w:color="auto"/>
        <w:right w:val="none" w:sz="0" w:space="0" w:color="auto"/>
      </w:divBdr>
      <w:divsChild>
        <w:div w:id="1695501916">
          <w:marLeft w:val="0"/>
          <w:marRight w:val="0"/>
          <w:marTop w:val="0"/>
          <w:marBottom w:val="0"/>
          <w:divBdr>
            <w:top w:val="none" w:sz="0" w:space="0" w:color="auto"/>
            <w:left w:val="none" w:sz="0" w:space="0" w:color="auto"/>
            <w:bottom w:val="none" w:sz="0" w:space="0" w:color="auto"/>
            <w:right w:val="none" w:sz="0" w:space="0" w:color="auto"/>
          </w:divBdr>
        </w:div>
      </w:divsChild>
    </w:div>
    <w:div w:id="966470419">
      <w:bodyDiv w:val="1"/>
      <w:marLeft w:val="0"/>
      <w:marRight w:val="0"/>
      <w:marTop w:val="0"/>
      <w:marBottom w:val="0"/>
      <w:divBdr>
        <w:top w:val="none" w:sz="0" w:space="0" w:color="auto"/>
        <w:left w:val="none" w:sz="0" w:space="0" w:color="auto"/>
        <w:bottom w:val="none" w:sz="0" w:space="0" w:color="auto"/>
        <w:right w:val="none" w:sz="0" w:space="0" w:color="auto"/>
      </w:divBdr>
      <w:divsChild>
        <w:div w:id="1410272635">
          <w:marLeft w:val="0"/>
          <w:marRight w:val="0"/>
          <w:marTop w:val="0"/>
          <w:marBottom w:val="0"/>
          <w:divBdr>
            <w:top w:val="none" w:sz="0" w:space="0" w:color="auto"/>
            <w:left w:val="none" w:sz="0" w:space="0" w:color="auto"/>
            <w:bottom w:val="none" w:sz="0" w:space="0" w:color="auto"/>
            <w:right w:val="none" w:sz="0" w:space="0" w:color="auto"/>
          </w:divBdr>
        </w:div>
      </w:divsChild>
    </w:div>
    <w:div w:id="1066032117">
      <w:bodyDiv w:val="1"/>
      <w:marLeft w:val="0"/>
      <w:marRight w:val="0"/>
      <w:marTop w:val="0"/>
      <w:marBottom w:val="0"/>
      <w:divBdr>
        <w:top w:val="none" w:sz="0" w:space="0" w:color="auto"/>
        <w:left w:val="none" w:sz="0" w:space="0" w:color="auto"/>
        <w:bottom w:val="none" w:sz="0" w:space="0" w:color="auto"/>
        <w:right w:val="none" w:sz="0" w:space="0" w:color="auto"/>
      </w:divBdr>
      <w:divsChild>
        <w:div w:id="1928687275">
          <w:marLeft w:val="0"/>
          <w:marRight w:val="0"/>
          <w:marTop w:val="0"/>
          <w:marBottom w:val="0"/>
          <w:divBdr>
            <w:top w:val="none" w:sz="0" w:space="0" w:color="auto"/>
            <w:left w:val="none" w:sz="0" w:space="0" w:color="auto"/>
            <w:bottom w:val="none" w:sz="0" w:space="0" w:color="auto"/>
            <w:right w:val="none" w:sz="0" w:space="0" w:color="auto"/>
          </w:divBdr>
        </w:div>
      </w:divsChild>
    </w:div>
    <w:div w:id="1091584420">
      <w:bodyDiv w:val="1"/>
      <w:marLeft w:val="0"/>
      <w:marRight w:val="0"/>
      <w:marTop w:val="0"/>
      <w:marBottom w:val="0"/>
      <w:divBdr>
        <w:top w:val="none" w:sz="0" w:space="0" w:color="auto"/>
        <w:left w:val="none" w:sz="0" w:space="0" w:color="auto"/>
        <w:bottom w:val="none" w:sz="0" w:space="0" w:color="auto"/>
        <w:right w:val="none" w:sz="0" w:space="0" w:color="auto"/>
      </w:divBdr>
      <w:divsChild>
        <w:div w:id="1323050639">
          <w:marLeft w:val="0"/>
          <w:marRight w:val="0"/>
          <w:marTop w:val="0"/>
          <w:marBottom w:val="0"/>
          <w:divBdr>
            <w:top w:val="none" w:sz="0" w:space="0" w:color="auto"/>
            <w:left w:val="none" w:sz="0" w:space="0" w:color="auto"/>
            <w:bottom w:val="none" w:sz="0" w:space="0" w:color="auto"/>
            <w:right w:val="none" w:sz="0" w:space="0" w:color="auto"/>
          </w:divBdr>
        </w:div>
      </w:divsChild>
    </w:div>
    <w:div w:id="1180193174">
      <w:bodyDiv w:val="1"/>
      <w:marLeft w:val="0"/>
      <w:marRight w:val="0"/>
      <w:marTop w:val="0"/>
      <w:marBottom w:val="0"/>
      <w:divBdr>
        <w:top w:val="none" w:sz="0" w:space="0" w:color="auto"/>
        <w:left w:val="none" w:sz="0" w:space="0" w:color="auto"/>
        <w:bottom w:val="none" w:sz="0" w:space="0" w:color="auto"/>
        <w:right w:val="none" w:sz="0" w:space="0" w:color="auto"/>
      </w:divBdr>
      <w:divsChild>
        <w:div w:id="1641031488">
          <w:marLeft w:val="0"/>
          <w:marRight w:val="0"/>
          <w:marTop w:val="0"/>
          <w:marBottom w:val="0"/>
          <w:divBdr>
            <w:top w:val="none" w:sz="0" w:space="0" w:color="auto"/>
            <w:left w:val="none" w:sz="0" w:space="0" w:color="auto"/>
            <w:bottom w:val="none" w:sz="0" w:space="0" w:color="auto"/>
            <w:right w:val="none" w:sz="0" w:space="0" w:color="auto"/>
          </w:divBdr>
        </w:div>
      </w:divsChild>
    </w:div>
    <w:div w:id="1244145092">
      <w:bodyDiv w:val="1"/>
      <w:marLeft w:val="0"/>
      <w:marRight w:val="0"/>
      <w:marTop w:val="0"/>
      <w:marBottom w:val="0"/>
      <w:divBdr>
        <w:top w:val="none" w:sz="0" w:space="0" w:color="auto"/>
        <w:left w:val="none" w:sz="0" w:space="0" w:color="auto"/>
        <w:bottom w:val="none" w:sz="0" w:space="0" w:color="auto"/>
        <w:right w:val="none" w:sz="0" w:space="0" w:color="auto"/>
      </w:divBdr>
      <w:divsChild>
        <w:div w:id="1639218447">
          <w:marLeft w:val="0"/>
          <w:marRight w:val="0"/>
          <w:marTop w:val="0"/>
          <w:marBottom w:val="0"/>
          <w:divBdr>
            <w:top w:val="none" w:sz="0" w:space="0" w:color="auto"/>
            <w:left w:val="none" w:sz="0" w:space="0" w:color="auto"/>
            <w:bottom w:val="none" w:sz="0" w:space="0" w:color="auto"/>
            <w:right w:val="none" w:sz="0" w:space="0" w:color="auto"/>
          </w:divBdr>
        </w:div>
      </w:divsChild>
    </w:div>
    <w:div w:id="1304501232">
      <w:bodyDiv w:val="1"/>
      <w:marLeft w:val="0"/>
      <w:marRight w:val="0"/>
      <w:marTop w:val="0"/>
      <w:marBottom w:val="0"/>
      <w:divBdr>
        <w:top w:val="none" w:sz="0" w:space="0" w:color="auto"/>
        <w:left w:val="none" w:sz="0" w:space="0" w:color="auto"/>
        <w:bottom w:val="none" w:sz="0" w:space="0" w:color="auto"/>
        <w:right w:val="none" w:sz="0" w:space="0" w:color="auto"/>
      </w:divBdr>
      <w:divsChild>
        <w:div w:id="367875273">
          <w:marLeft w:val="0"/>
          <w:marRight w:val="0"/>
          <w:marTop w:val="0"/>
          <w:marBottom w:val="0"/>
          <w:divBdr>
            <w:top w:val="none" w:sz="0" w:space="0" w:color="auto"/>
            <w:left w:val="none" w:sz="0" w:space="0" w:color="auto"/>
            <w:bottom w:val="none" w:sz="0" w:space="0" w:color="auto"/>
            <w:right w:val="none" w:sz="0" w:space="0" w:color="auto"/>
          </w:divBdr>
        </w:div>
      </w:divsChild>
    </w:div>
    <w:div w:id="1322466594">
      <w:bodyDiv w:val="1"/>
      <w:marLeft w:val="0"/>
      <w:marRight w:val="0"/>
      <w:marTop w:val="0"/>
      <w:marBottom w:val="0"/>
      <w:divBdr>
        <w:top w:val="none" w:sz="0" w:space="0" w:color="auto"/>
        <w:left w:val="none" w:sz="0" w:space="0" w:color="auto"/>
        <w:bottom w:val="none" w:sz="0" w:space="0" w:color="auto"/>
        <w:right w:val="none" w:sz="0" w:space="0" w:color="auto"/>
      </w:divBdr>
      <w:divsChild>
        <w:div w:id="1339891202">
          <w:marLeft w:val="0"/>
          <w:marRight w:val="0"/>
          <w:marTop w:val="0"/>
          <w:marBottom w:val="0"/>
          <w:divBdr>
            <w:top w:val="none" w:sz="0" w:space="0" w:color="auto"/>
            <w:left w:val="none" w:sz="0" w:space="0" w:color="auto"/>
            <w:bottom w:val="none" w:sz="0" w:space="0" w:color="auto"/>
            <w:right w:val="none" w:sz="0" w:space="0" w:color="auto"/>
          </w:divBdr>
        </w:div>
      </w:divsChild>
    </w:div>
    <w:div w:id="1439720936">
      <w:bodyDiv w:val="1"/>
      <w:marLeft w:val="0"/>
      <w:marRight w:val="0"/>
      <w:marTop w:val="0"/>
      <w:marBottom w:val="0"/>
      <w:divBdr>
        <w:top w:val="none" w:sz="0" w:space="0" w:color="auto"/>
        <w:left w:val="none" w:sz="0" w:space="0" w:color="auto"/>
        <w:bottom w:val="none" w:sz="0" w:space="0" w:color="auto"/>
        <w:right w:val="none" w:sz="0" w:space="0" w:color="auto"/>
      </w:divBdr>
      <w:divsChild>
        <w:div w:id="1844591986">
          <w:marLeft w:val="0"/>
          <w:marRight w:val="0"/>
          <w:marTop w:val="0"/>
          <w:marBottom w:val="0"/>
          <w:divBdr>
            <w:top w:val="none" w:sz="0" w:space="0" w:color="auto"/>
            <w:left w:val="none" w:sz="0" w:space="0" w:color="auto"/>
            <w:bottom w:val="none" w:sz="0" w:space="0" w:color="auto"/>
            <w:right w:val="none" w:sz="0" w:space="0" w:color="auto"/>
          </w:divBdr>
        </w:div>
      </w:divsChild>
    </w:div>
    <w:div w:id="1462071951">
      <w:bodyDiv w:val="1"/>
      <w:marLeft w:val="0"/>
      <w:marRight w:val="0"/>
      <w:marTop w:val="0"/>
      <w:marBottom w:val="0"/>
      <w:divBdr>
        <w:top w:val="none" w:sz="0" w:space="0" w:color="auto"/>
        <w:left w:val="none" w:sz="0" w:space="0" w:color="auto"/>
        <w:bottom w:val="none" w:sz="0" w:space="0" w:color="auto"/>
        <w:right w:val="none" w:sz="0" w:space="0" w:color="auto"/>
      </w:divBdr>
      <w:divsChild>
        <w:div w:id="1958901243">
          <w:marLeft w:val="0"/>
          <w:marRight w:val="0"/>
          <w:marTop w:val="0"/>
          <w:marBottom w:val="0"/>
          <w:divBdr>
            <w:top w:val="none" w:sz="0" w:space="0" w:color="auto"/>
            <w:left w:val="none" w:sz="0" w:space="0" w:color="auto"/>
            <w:bottom w:val="none" w:sz="0" w:space="0" w:color="auto"/>
            <w:right w:val="none" w:sz="0" w:space="0" w:color="auto"/>
          </w:divBdr>
        </w:div>
      </w:divsChild>
    </w:div>
    <w:div w:id="1531256160">
      <w:bodyDiv w:val="1"/>
      <w:marLeft w:val="0"/>
      <w:marRight w:val="0"/>
      <w:marTop w:val="0"/>
      <w:marBottom w:val="0"/>
      <w:divBdr>
        <w:top w:val="none" w:sz="0" w:space="0" w:color="auto"/>
        <w:left w:val="none" w:sz="0" w:space="0" w:color="auto"/>
        <w:bottom w:val="none" w:sz="0" w:space="0" w:color="auto"/>
        <w:right w:val="none" w:sz="0" w:space="0" w:color="auto"/>
      </w:divBdr>
      <w:divsChild>
        <w:div w:id="47462076">
          <w:marLeft w:val="0"/>
          <w:marRight w:val="0"/>
          <w:marTop w:val="0"/>
          <w:marBottom w:val="0"/>
          <w:divBdr>
            <w:top w:val="none" w:sz="0" w:space="0" w:color="auto"/>
            <w:left w:val="none" w:sz="0" w:space="0" w:color="auto"/>
            <w:bottom w:val="none" w:sz="0" w:space="0" w:color="auto"/>
            <w:right w:val="none" w:sz="0" w:space="0" w:color="auto"/>
          </w:divBdr>
        </w:div>
      </w:divsChild>
    </w:div>
    <w:div w:id="1691300190">
      <w:bodyDiv w:val="1"/>
      <w:marLeft w:val="0"/>
      <w:marRight w:val="0"/>
      <w:marTop w:val="0"/>
      <w:marBottom w:val="0"/>
      <w:divBdr>
        <w:top w:val="none" w:sz="0" w:space="0" w:color="auto"/>
        <w:left w:val="none" w:sz="0" w:space="0" w:color="auto"/>
        <w:bottom w:val="none" w:sz="0" w:space="0" w:color="auto"/>
        <w:right w:val="none" w:sz="0" w:space="0" w:color="auto"/>
      </w:divBdr>
    </w:div>
    <w:div w:id="2050298069">
      <w:bodyDiv w:val="1"/>
      <w:marLeft w:val="0"/>
      <w:marRight w:val="0"/>
      <w:marTop w:val="0"/>
      <w:marBottom w:val="0"/>
      <w:divBdr>
        <w:top w:val="none" w:sz="0" w:space="0" w:color="auto"/>
        <w:left w:val="none" w:sz="0" w:space="0" w:color="auto"/>
        <w:bottom w:val="none" w:sz="0" w:space="0" w:color="auto"/>
        <w:right w:val="none" w:sz="0" w:space="0" w:color="auto"/>
      </w:divBdr>
      <w:divsChild>
        <w:div w:id="1771314244">
          <w:marLeft w:val="0"/>
          <w:marRight w:val="0"/>
          <w:marTop w:val="0"/>
          <w:marBottom w:val="0"/>
          <w:divBdr>
            <w:top w:val="none" w:sz="0" w:space="0" w:color="auto"/>
            <w:left w:val="none" w:sz="0" w:space="0" w:color="auto"/>
            <w:bottom w:val="none" w:sz="0" w:space="0" w:color="auto"/>
            <w:right w:val="none" w:sz="0" w:space="0" w:color="auto"/>
          </w:divBdr>
        </w:div>
      </w:divsChild>
    </w:div>
    <w:div w:id="2119175464">
      <w:bodyDiv w:val="1"/>
      <w:marLeft w:val="0"/>
      <w:marRight w:val="0"/>
      <w:marTop w:val="0"/>
      <w:marBottom w:val="0"/>
      <w:divBdr>
        <w:top w:val="none" w:sz="0" w:space="0" w:color="auto"/>
        <w:left w:val="none" w:sz="0" w:space="0" w:color="auto"/>
        <w:bottom w:val="none" w:sz="0" w:space="0" w:color="auto"/>
        <w:right w:val="none" w:sz="0" w:space="0" w:color="auto"/>
      </w:divBdr>
      <w:divsChild>
        <w:div w:id="1181117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Brothers Of Charity Ireland</Company>
  <LinksUpToDate>false</LinksUpToDate>
  <CharactersWithSpaces>11476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Parker (WEST REGION)</dc:creator>
  <cp:keywords/>
  <dc:description/>
  <cp:lastModifiedBy>Aoife Burke (West Region) HR</cp:lastModifiedBy>
  <cp:revision>5</cp:revision>
  <cp:lastPrinted>2026-09-18T13:40:00Z</cp:lastPrinted>
  <dcterms:created xsi:type="dcterms:W3CDTF">2026-09-18T15:38:00Z</dcterms:created>
  <dcterms:modified xsi:type="dcterms:W3CDTF">2026-09-21T15:19:00Z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110cf783-e2bb-49ac-837d-bbe19a5fc371</vt:lpwstr>
  </property>
</Properties>
</file>