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46F4D" w14:textId="74793F12" w:rsidR="00C941EE" w:rsidRDefault="00BE5044" w:rsidP="001142BB">
      <w:pPr>
        <w:pStyle w:val="Title"/>
        <w:jc w:val="center"/>
        <w:rPr>
          <w:rFonts w:ascii="Arial" w:eastAsia="Times New Roman" w:hAnsi="Arial" w:cs="Arial"/>
          <w:b/>
          <w:bCs/>
          <w:sz w:val="28"/>
          <w:szCs w:val="28"/>
          <w:lang w:val="en-GB" w:eastAsia="zh-CN"/>
        </w:rPr>
      </w:pPr>
      <w:r w:rsidRPr="00D07DC9">
        <w:rPr>
          <w:rFonts w:ascii="Arial" w:eastAsia="Times New Roman" w:hAnsi="Arial" w:cs="Arial"/>
          <w:b/>
          <w:bCs/>
          <w:sz w:val="28"/>
          <w:szCs w:val="28"/>
          <w:lang w:val="en-GB" w:eastAsia="zh-CN"/>
        </w:rPr>
        <w:t xml:space="preserve">Candidate </w:t>
      </w:r>
      <w:r w:rsidR="00D07DC9">
        <w:rPr>
          <w:rFonts w:ascii="Arial" w:eastAsia="Times New Roman" w:hAnsi="Arial" w:cs="Arial"/>
          <w:b/>
          <w:bCs/>
          <w:sz w:val="28"/>
          <w:szCs w:val="28"/>
          <w:lang w:val="en-GB" w:eastAsia="zh-CN"/>
        </w:rPr>
        <w:t>I</w:t>
      </w:r>
      <w:r w:rsidRPr="00D07DC9">
        <w:rPr>
          <w:rFonts w:ascii="Arial" w:eastAsia="Times New Roman" w:hAnsi="Arial" w:cs="Arial"/>
          <w:b/>
          <w:bCs/>
          <w:sz w:val="28"/>
          <w:szCs w:val="28"/>
          <w:lang w:val="en-GB" w:eastAsia="zh-CN"/>
        </w:rPr>
        <w:t xml:space="preserve">nformation </w:t>
      </w:r>
      <w:r w:rsidR="00D07DC9">
        <w:rPr>
          <w:rFonts w:ascii="Arial" w:eastAsia="Times New Roman" w:hAnsi="Arial" w:cs="Arial"/>
          <w:b/>
          <w:bCs/>
          <w:sz w:val="28"/>
          <w:szCs w:val="28"/>
          <w:lang w:val="en-GB" w:eastAsia="zh-CN"/>
        </w:rPr>
        <w:t>D</w:t>
      </w:r>
      <w:r w:rsidR="00436CA9" w:rsidRPr="00D07DC9">
        <w:rPr>
          <w:rFonts w:ascii="Arial" w:eastAsia="Times New Roman" w:hAnsi="Arial" w:cs="Arial"/>
          <w:b/>
          <w:bCs/>
          <w:sz w:val="28"/>
          <w:szCs w:val="28"/>
          <w:lang w:val="en-GB" w:eastAsia="zh-CN"/>
        </w:rPr>
        <w:t>ocument</w:t>
      </w:r>
    </w:p>
    <w:p w14:paraId="308650CB" w14:textId="77777777" w:rsidR="00C1411D" w:rsidRPr="00C1411D" w:rsidRDefault="00C1411D" w:rsidP="00C1411D">
      <w:pPr>
        <w:rPr>
          <w:lang w:val="en-GB" w:eastAsia="zh-CN"/>
        </w:rPr>
      </w:pPr>
    </w:p>
    <w:p w14:paraId="2A23EE61" w14:textId="605DC179" w:rsidR="00D07DC9" w:rsidRPr="00C1411D" w:rsidRDefault="00C1411D" w:rsidP="00C1411D">
      <w:pPr>
        <w:jc w:val="center"/>
        <w:rPr>
          <w:rFonts w:eastAsia="Times New Roman" w:cs="Arial"/>
          <w:b/>
          <w:color w:val="000000" w:themeColor="text1"/>
          <w:sz w:val="22"/>
          <w:lang w:val="en-GB" w:eastAsia="zh-CN"/>
        </w:rPr>
      </w:pPr>
      <w:r w:rsidRPr="00C1411D">
        <w:rPr>
          <w:rFonts w:eastAsia="Times New Roman" w:cs="Arial"/>
          <w:b/>
          <w:color w:val="000000" w:themeColor="text1"/>
          <w:sz w:val="22"/>
          <w:lang w:val="en-GB" w:eastAsia="zh-CN"/>
        </w:rPr>
        <w:t xml:space="preserve">SOIHASLD26 </w:t>
      </w:r>
      <w:r w:rsidR="00D07DC9" w:rsidRPr="00C1411D">
        <w:rPr>
          <w:rFonts w:eastAsia="Times New Roman" w:cs="Arial"/>
          <w:b/>
          <w:color w:val="000000" w:themeColor="text1"/>
          <w:sz w:val="22"/>
          <w:lang w:val="en-GB" w:eastAsia="zh-CN"/>
        </w:rPr>
        <w:t>- Grade V Staff Officer</w:t>
      </w:r>
    </w:p>
    <w:p w14:paraId="274E9A31" w14:textId="63A96CDC" w:rsidR="00C941EE" w:rsidRPr="00C1411D" w:rsidRDefault="00C1411D" w:rsidP="00436CA9">
      <w:pPr>
        <w:widowControl w:val="0"/>
        <w:autoSpaceDE w:val="0"/>
        <w:autoSpaceDN w:val="0"/>
        <w:adjustRightInd w:val="0"/>
        <w:spacing w:after="120" w:line="360" w:lineRule="auto"/>
        <w:jc w:val="center"/>
        <w:rPr>
          <w:rFonts w:eastAsia="Times New Roman" w:cs="Arial"/>
          <w:b/>
          <w:bCs/>
          <w:color w:val="000000" w:themeColor="text1"/>
          <w:sz w:val="22"/>
          <w:lang w:val="en-GB" w:eastAsia="zh-CN"/>
        </w:rPr>
      </w:pPr>
      <w:r w:rsidRPr="00C1411D">
        <w:rPr>
          <w:rFonts w:eastAsia="Times New Roman" w:cs="Arial"/>
          <w:b/>
          <w:bCs/>
          <w:color w:val="000000" w:themeColor="text1"/>
          <w:sz w:val="22"/>
          <w:lang w:val="en-GB" w:eastAsia="zh-CN"/>
        </w:rPr>
        <w:t>IHA Sligo/Leitrim, South Donegal &amp; West Cavan</w:t>
      </w:r>
    </w:p>
    <w:p w14:paraId="7BEC0250" w14:textId="77777777" w:rsidR="00C1411D" w:rsidRDefault="00C1411D" w:rsidP="00436CA9">
      <w:pPr>
        <w:spacing w:after="120" w:line="360" w:lineRule="auto"/>
        <w:rPr>
          <w:rFonts w:eastAsia="Times New Roman" w:cs="Arial"/>
          <w:sz w:val="22"/>
          <w:lang w:eastAsia="en-IE"/>
        </w:rPr>
      </w:pPr>
    </w:p>
    <w:p w14:paraId="4123DF8E" w14:textId="6D193AA7"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Pr="00436CA9">
        <w:rPr>
          <w:rFonts w:eastAsia="Times New Roman" w:cs="Arial"/>
          <w:iCs/>
          <w:sz w:val="22"/>
          <w:lang w:eastAsia="en-IE"/>
        </w:rPr>
        <w:t xml:space="preserve"> </w:t>
      </w:r>
      <w:r w:rsidR="006F643E" w:rsidRPr="00D07DC9">
        <w:rPr>
          <w:rFonts w:eastAsia="Times New Roman" w:cs="Arial"/>
          <w:iCs/>
          <w:sz w:val="22"/>
          <w:lang w:eastAsia="en-IE"/>
        </w:rPr>
        <w:t>We aim</w:t>
      </w:r>
      <w:r w:rsidRPr="00D07DC9">
        <w:rPr>
          <w:rFonts w:eastAsia="Times New Roman" w:cs="Arial"/>
          <w:iCs/>
          <w:sz w:val="22"/>
          <w:lang w:eastAsia="en-IE"/>
        </w:rPr>
        <w:t xml:space="preserve"> to form a panel </w:t>
      </w:r>
      <w:r w:rsidR="009A1662" w:rsidRPr="00D07DC9">
        <w:rPr>
          <w:rFonts w:eastAsia="Times New Roman" w:cs="Arial"/>
          <w:iCs/>
          <w:sz w:val="22"/>
          <w:lang w:eastAsia="en-IE"/>
        </w:rPr>
        <w:t>from</w:t>
      </w:r>
      <w:r w:rsidRPr="00D07DC9">
        <w:rPr>
          <w:rFonts w:eastAsia="Times New Roman" w:cs="Arial"/>
          <w:iCs/>
          <w:sz w:val="22"/>
          <w:lang w:eastAsia="en-IE"/>
        </w:rPr>
        <w:t xml:space="preserve"> this recruitment campaign as outlined in the </w:t>
      </w:r>
      <w:r w:rsidR="00436CA9" w:rsidRPr="00D07DC9">
        <w:rPr>
          <w:rFonts w:eastAsia="Times New Roman" w:cs="Arial"/>
          <w:iCs/>
          <w:sz w:val="22"/>
          <w:lang w:eastAsia="en-IE"/>
        </w:rPr>
        <w:t>job specification</w:t>
      </w:r>
      <w:r w:rsidRPr="00D07DC9">
        <w:rPr>
          <w:rFonts w:eastAsia="Times New Roman" w:cs="Arial"/>
          <w:iCs/>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08329983"/>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1046D45F" w14:textId="77777777" w:rsidR="00E02174" w:rsidRDefault="00CB6483" w:rsidP="00D07DC9">
      <w:pPr>
        <w:pStyle w:val="NormalWeb"/>
        <w:spacing w:after="120" w:line="360" w:lineRule="auto"/>
        <w:ind w:left="360"/>
        <w:textAlignment w:val="baseline"/>
        <w:rPr>
          <w:rFonts w:ascii="Arial" w:eastAsia="Times New Roman" w:hAnsi="Arial" w:cs="Arial"/>
          <w:sz w:val="22"/>
          <w:szCs w:val="22"/>
        </w:rPr>
      </w:pPr>
      <w:r w:rsidRPr="00D07DC9">
        <w:rPr>
          <w:rFonts w:ascii="Arial" w:eastAsia="Times New Roman" w:hAnsi="Arial" w:cs="Arial"/>
          <w:sz w:val="22"/>
          <w:szCs w:val="22"/>
        </w:rPr>
        <w:t xml:space="preserve">For any queries regarding the Recruitment process please contact: </w:t>
      </w:r>
    </w:p>
    <w:p w14:paraId="37781576" w14:textId="4F6FD4E2" w:rsidR="00D07DC9" w:rsidRPr="00D07DC9" w:rsidRDefault="00D07DC9" w:rsidP="00D07DC9">
      <w:pPr>
        <w:pStyle w:val="NormalWeb"/>
        <w:spacing w:after="120" w:line="360" w:lineRule="auto"/>
        <w:ind w:left="360"/>
        <w:textAlignment w:val="baseline"/>
        <w:rPr>
          <w:rFonts w:ascii="Arial" w:eastAsia="Times New Roman" w:hAnsi="Arial" w:cs="Arial"/>
          <w:sz w:val="22"/>
          <w:szCs w:val="22"/>
        </w:rPr>
      </w:pPr>
      <w:r w:rsidRPr="00D07DC9">
        <w:rPr>
          <w:rFonts w:ascii="Arial" w:eastAsia="Times New Roman" w:hAnsi="Arial" w:cs="Arial"/>
          <w:sz w:val="22"/>
          <w:szCs w:val="22"/>
        </w:rPr>
        <w:t>George Leetch, Recruitment Manager, Human Resources, Sligo University Hospital</w:t>
      </w:r>
    </w:p>
    <w:p w14:paraId="7D640871" w14:textId="2631F79C" w:rsidR="00CB6483" w:rsidRPr="00D07DC9" w:rsidRDefault="00D07DC9" w:rsidP="00D07DC9">
      <w:pPr>
        <w:pStyle w:val="NormalWeb"/>
        <w:spacing w:after="120" w:line="360" w:lineRule="auto"/>
        <w:ind w:left="360"/>
        <w:textAlignment w:val="baseline"/>
        <w:rPr>
          <w:rFonts w:ascii="Arial" w:eastAsia="Times New Roman" w:hAnsi="Arial" w:cs="Arial"/>
          <w:sz w:val="22"/>
          <w:szCs w:val="22"/>
        </w:rPr>
      </w:pPr>
      <w:r w:rsidRPr="00D07DC9">
        <w:rPr>
          <w:rFonts w:ascii="Arial" w:eastAsia="Times New Roman" w:hAnsi="Arial" w:cs="Arial"/>
          <w:sz w:val="22"/>
          <w:szCs w:val="22"/>
        </w:rPr>
        <w:t>Tel: 0719170380</w:t>
      </w:r>
      <w:r>
        <w:rPr>
          <w:rFonts w:ascii="Arial" w:eastAsia="Times New Roman" w:hAnsi="Arial" w:cs="Arial"/>
          <w:sz w:val="22"/>
          <w:szCs w:val="22"/>
        </w:rPr>
        <w:t xml:space="preserve">, </w:t>
      </w:r>
      <w:r w:rsidRPr="00D07DC9">
        <w:rPr>
          <w:rFonts w:ascii="Arial" w:eastAsia="Times New Roman" w:hAnsi="Arial" w:cs="Arial"/>
          <w:sz w:val="22"/>
          <w:szCs w:val="22"/>
        </w:rPr>
        <w:t>Email: George.leetch@hse.ie</w:t>
      </w:r>
    </w:p>
    <w:p w14:paraId="55A9514F" w14:textId="56374E02" w:rsidR="00CB6483" w:rsidRPr="00436CA9" w:rsidRDefault="00CB6483" w:rsidP="00436CA9">
      <w:pPr>
        <w:pStyle w:val="NormalWeb"/>
        <w:numPr>
          <w:ilvl w:val="0"/>
          <w:numId w:val="18"/>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4213A75" w:rsidR="00CB6483" w:rsidRPr="00436CA9" w:rsidRDefault="00CB6483" w:rsidP="00436CA9">
      <w:pPr>
        <w:pStyle w:val="ListParagraph"/>
        <w:numPr>
          <w:ilvl w:val="0"/>
          <w:numId w:val="18"/>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message, </w:t>
      </w:r>
      <w:r w:rsidRPr="00436CA9">
        <w:rPr>
          <w:rFonts w:cs="Arial"/>
          <w:sz w:val="22"/>
        </w:rPr>
        <w:t xml:space="preserve">email, phone, SMS, or post. </w:t>
      </w:r>
      <w:r w:rsidR="0039542A">
        <w:rPr>
          <w:rFonts w:cs="Arial"/>
          <w:sz w:val="22"/>
        </w:rPr>
        <w:t xml:space="preserve">We will tell you at each stage what to expect.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6C46588B" w14:textId="3F8FC317" w:rsidR="00295211" w:rsidRPr="00FD2F5B"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08329983" w:history="1">
            <w:r w:rsidRPr="00FD2F5B">
              <w:rPr>
                <w:rStyle w:val="Hyperlink"/>
                <w:rFonts w:eastAsia="Times New Roman" w:cs="Arial"/>
                <w:noProof/>
                <w:lang w:val="en-GB" w:eastAsia="zh-CN"/>
              </w:rPr>
              <w:t>The HR / Recruitment Team Contact details:</w:t>
            </w:r>
            <w:r w:rsidRPr="00FD2F5B">
              <w:rPr>
                <w:noProof/>
                <w:webHidden/>
              </w:rPr>
              <w:tab/>
            </w:r>
            <w:r w:rsidRPr="00FD2F5B">
              <w:rPr>
                <w:noProof/>
                <w:webHidden/>
              </w:rPr>
              <w:fldChar w:fldCharType="begin"/>
            </w:r>
            <w:r w:rsidRPr="00FD2F5B">
              <w:rPr>
                <w:noProof/>
                <w:webHidden/>
              </w:rPr>
              <w:instrText xml:space="preserve"> PAGEREF _Toc208329983 \h </w:instrText>
            </w:r>
            <w:r w:rsidRPr="00FD2F5B">
              <w:rPr>
                <w:noProof/>
                <w:webHidden/>
              </w:rPr>
            </w:r>
            <w:r w:rsidRPr="00FD2F5B">
              <w:rPr>
                <w:noProof/>
                <w:webHidden/>
              </w:rPr>
              <w:fldChar w:fldCharType="separate"/>
            </w:r>
            <w:r w:rsidRPr="00FD2F5B">
              <w:rPr>
                <w:noProof/>
                <w:webHidden/>
              </w:rPr>
              <w:t>1</w:t>
            </w:r>
            <w:r w:rsidRPr="00FD2F5B">
              <w:rPr>
                <w:noProof/>
                <w:webHidden/>
              </w:rPr>
              <w:fldChar w:fldCharType="end"/>
            </w:r>
          </w:hyperlink>
        </w:p>
        <w:p w14:paraId="61BFB1DF" w14:textId="4A4B609D" w:rsidR="00295211" w:rsidRPr="00FD2F5B" w:rsidRDefault="00295211">
          <w:pPr>
            <w:pStyle w:val="TOC1"/>
            <w:rPr>
              <w:rFonts w:asciiTheme="minorHAnsi" w:eastAsiaTheme="minorEastAsia" w:hAnsiTheme="minorHAnsi"/>
              <w:noProof/>
              <w:lang w:eastAsia="en-IE"/>
            </w:rPr>
          </w:pPr>
          <w:hyperlink w:anchor="_Toc208329984" w:history="1">
            <w:r w:rsidRPr="00FD2F5B">
              <w:rPr>
                <w:rStyle w:val="Hyperlink"/>
                <w:rFonts w:eastAsia="Times New Roman" w:cs="Arial"/>
                <w:noProof/>
                <w:lang w:val="en-GB" w:eastAsia="zh-CN"/>
              </w:rPr>
              <w:t>Who should apply?</w:t>
            </w:r>
            <w:r w:rsidRPr="00FD2F5B">
              <w:rPr>
                <w:noProof/>
                <w:webHidden/>
              </w:rPr>
              <w:tab/>
            </w:r>
            <w:r w:rsidRPr="00FD2F5B">
              <w:rPr>
                <w:noProof/>
                <w:webHidden/>
              </w:rPr>
              <w:fldChar w:fldCharType="begin"/>
            </w:r>
            <w:r w:rsidRPr="00FD2F5B">
              <w:rPr>
                <w:noProof/>
                <w:webHidden/>
              </w:rPr>
              <w:instrText xml:space="preserve"> PAGEREF _Toc208329984 \h </w:instrText>
            </w:r>
            <w:r w:rsidRPr="00FD2F5B">
              <w:rPr>
                <w:noProof/>
                <w:webHidden/>
              </w:rPr>
            </w:r>
            <w:r w:rsidRPr="00FD2F5B">
              <w:rPr>
                <w:noProof/>
                <w:webHidden/>
              </w:rPr>
              <w:fldChar w:fldCharType="separate"/>
            </w:r>
            <w:r w:rsidRPr="00FD2F5B">
              <w:rPr>
                <w:noProof/>
                <w:webHidden/>
              </w:rPr>
              <w:t>1</w:t>
            </w:r>
            <w:r w:rsidRPr="00FD2F5B">
              <w:rPr>
                <w:noProof/>
                <w:webHidden/>
              </w:rPr>
              <w:fldChar w:fldCharType="end"/>
            </w:r>
          </w:hyperlink>
        </w:p>
        <w:p w14:paraId="1217AF13" w14:textId="00BEEF75" w:rsidR="00295211" w:rsidRPr="00FD2F5B" w:rsidRDefault="00295211">
          <w:pPr>
            <w:pStyle w:val="TOC1"/>
            <w:rPr>
              <w:rFonts w:asciiTheme="minorHAnsi" w:eastAsiaTheme="minorEastAsia" w:hAnsiTheme="minorHAnsi"/>
              <w:noProof/>
              <w:lang w:eastAsia="en-IE"/>
            </w:rPr>
          </w:pPr>
          <w:hyperlink w:anchor="_Toc208329985" w:history="1">
            <w:r w:rsidRPr="00FD2F5B">
              <w:rPr>
                <w:rStyle w:val="Hyperlink"/>
                <w:rFonts w:eastAsia="Times New Roman" w:cs="Arial"/>
                <w:noProof/>
                <w:lang w:val="en-GB" w:eastAsia="zh-CN"/>
              </w:rPr>
              <w:t>How to apply for this post.</w:t>
            </w:r>
            <w:r w:rsidRPr="00FD2F5B">
              <w:rPr>
                <w:noProof/>
                <w:webHidden/>
              </w:rPr>
              <w:tab/>
            </w:r>
            <w:r w:rsidRPr="00FD2F5B">
              <w:rPr>
                <w:noProof/>
                <w:webHidden/>
              </w:rPr>
              <w:fldChar w:fldCharType="begin"/>
            </w:r>
            <w:r w:rsidRPr="00FD2F5B">
              <w:rPr>
                <w:noProof/>
                <w:webHidden/>
              </w:rPr>
              <w:instrText xml:space="preserve"> PAGEREF _Toc208329985 \h </w:instrText>
            </w:r>
            <w:r w:rsidRPr="00FD2F5B">
              <w:rPr>
                <w:noProof/>
                <w:webHidden/>
              </w:rPr>
            </w:r>
            <w:r w:rsidRPr="00FD2F5B">
              <w:rPr>
                <w:noProof/>
                <w:webHidden/>
              </w:rPr>
              <w:fldChar w:fldCharType="separate"/>
            </w:r>
            <w:r w:rsidRPr="00FD2F5B">
              <w:rPr>
                <w:noProof/>
                <w:webHidden/>
              </w:rPr>
              <w:t>3</w:t>
            </w:r>
            <w:r w:rsidRPr="00FD2F5B">
              <w:rPr>
                <w:noProof/>
                <w:webHidden/>
              </w:rPr>
              <w:fldChar w:fldCharType="end"/>
            </w:r>
          </w:hyperlink>
        </w:p>
        <w:p w14:paraId="31A4376E" w14:textId="19FCDB9C" w:rsidR="00295211" w:rsidRPr="00FD2F5B" w:rsidRDefault="00295211">
          <w:pPr>
            <w:pStyle w:val="TOC1"/>
            <w:rPr>
              <w:rFonts w:asciiTheme="minorHAnsi" w:eastAsiaTheme="minorEastAsia" w:hAnsiTheme="minorHAnsi"/>
              <w:noProof/>
              <w:lang w:eastAsia="en-IE"/>
            </w:rPr>
          </w:pPr>
          <w:hyperlink w:anchor="_Toc208329986" w:history="1">
            <w:r w:rsidRPr="00FD2F5B">
              <w:rPr>
                <w:rStyle w:val="Hyperlink"/>
                <w:rFonts w:eastAsia="Times New Roman" w:cs="Arial"/>
                <w:noProof/>
                <w:lang w:val="en-GB" w:eastAsia="zh-CN"/>
              </w:rPr>
              <w:t>Candidates on existing panels</w:t>
            </w:r>
            <w:r w:rsidRPr="00FD2F5B">
              <w:rPr>
                <w:noProof/>
                <w:webHidden/>
              </w:rPr>
              <w:tab/>
            </w:r>
            <w:r w:rsidRPr="00FD2F5B">
              <w:rPr>
                <w:noProof/>
                <w:webHidden/>
              </w:rPr>
              <w:fldChar w:fldCharType="begin"/>
            </w:r>
            <w:r w:rsidRPr="00FD2F5B">
              <w:rPr>
                <w:noProof/>
                <w:webHidden/>
              </w:rPr>
              <w:instrText xml:space="preserve"> PAGEREF _Toc208329986 \h </w:instrText>
            </w:r>
            <w:r w:rsidRPr="00FD2F5B">
              <w:rPr>
                <w:noProof/>
                <w:webHidden/>
              </w:rPr>
            </w:r>
            <w:r w:rsidRPr="00FD2F5B">
              <w:rPr>
                <w:noProof/>
                <w:webHidden/>
              </w:rPr>
              <w:fldChar w:fldCharType="separate"/>
            </w:r>
            <w:r w:rsidRPr="00FD2F5B">
              <w:rPr>
                <w:noProof/>
                <w:webHidden/>
              </w:rPr>
              <w:t>4</w:t>
            </w:r>
            <w:r w:rsidRPr="00FD2F5B">
              <w:rPr>
                <w:noProof/>
                <w:webHidden/>
              </w:rPr>
              <w:fldChar w:fldCharType="end"/>
            </w:r>
          </w:hyperlink>
        </w:p>
        <w:p w14:paraId="03EF5467" w14:textId="530B2D6B" w:rsidR="00295211" w:rsidRPr="00FD2F5B" w:rsidRDefault="00295211">
          <w:pPr>
            <w:pStyle w:val="TOC1"/>
            <w:rPr>
              <w:rFonts w:asciiTheme="minorHAnsi" w:eastAsiaTheme="minorEastAsia" w:hAnsiTheme="minorHAnsi"/>
              <w:noProof/>
              <w:lang w:eastAsia="en-IE"/>
            </w:rPr>
          </w:pPr>
          <w:hyperlink w:anchor="_Toc208329987" w:history="1">
            <w:r w:rsidRPr="00FD2F5B">
              <w:rPr>
                <w:rStyle w:val="Hyperlink"/>
                <w:rFonts w:eastAsia="Times New Roman"/>
                <w:noProof/>
                <w:lang w:val="en-GB" w:eastAsia="zh-CN"/>
              </w:rPr>
              <w:t>How we will manage the selection process.</w:t>
            </w:r>
            <w:r w:rsidRPr="00FD2F5B">
              <w:rPr>
                <w:noProof/>
                <w:webHidden/>
              </w:rPr>
              <w:tab/>
            </w:r>
            <w:r w:rsidRPr="00FD2F5B">
              <w:rPr>
                <w:noProof/>
                <w:webHidden/>
              </w:rPr>
              <w:fldChar w:fldCharType="begin"/>
            </w:r>
            <w:r w:rsidRPr="00FD2F5B">
              <w:rPr>
                <w:noProof/>
                <w:webHidden/>
              </w:rPr>
              <w:instrText xml:space="preserve"> PAGEREF _Toc208329987 \h </w:instrText>
            </w:r>
            <w:r w:rsidRPr="00FD2F5B">
              <w:rPr>
                <w:noProof/>
                <w:webHidden/>
              </w:rPr>
            </w:r>
            <w:r w:rsidRPr="00FD2F5B">
              <w:rPr>
                <w:noProof/>
                <w:webHidden/>
              </w:rPr>
              <w:fldChar w:fldCharType="separate"/>
            </w:r>
            <w:r w:rsidRPr="00FD2F5B">
              <w:rPr>
                <w:noProof/>
                <w:webHidden/>
              </w:rPr>
              <w:t>5</w:t>
            </w:r>
            <w:r w:rsidRPr="00FD2F5B">
              <w:rPr>
                <w:noProof/>
                <w:webHidden/>
              </w:rPr>
              <w:fldChar w:fldCharType="end"/>
            </w:r>
          </w:hyperlink>
        </w:p>
        <w:p w14:paraId="0F8593F1" w14:textId="734596BE" w:rsidR="00295211" w:rsidRPr="00FD2F5B" w:rsidRDefault="00295211">
          <w:pPr>
            <w:pStyle w:val="TOC1"/>
            <w:rPr>
              <w:rFonts w:asciiTheme="minorHAnsi" w:eastAsiaTheme="minorEastAsia" w:hAnsiTheme="minorHAnsi"/>
              <w:noProof/>
              <w:lang w:eastAsia="en-IE"/>
            </w:rPr>
          </w:pPr>
          <w:hyperlink w:anchor="_Toc208329988" w:history="1">
            <w:r w:rsidRPr="00FD2F5B">
              <w:rPr>
                <w:rStyle w:val="Hyperlink"/>
                <w:rFonts w:eastAsia="Times New Roman"/>
                <w:noProof/>
                <w:lang w:val="en-GB" w:eastAsia="zh-CN"/>
              </w:rPr>
              <w:t>Candidate supports</w:t>
            </w:r>
            <w:r w:rsidRPr="00FD2F5B">
              <w:rPr>
                <w:noProof/>
                <w:webHidden/>
              </w:rPr>
              <w:tab/>
            </w:r>
            <w:r w:rsidRPr="00FD2F5B">
              <w:rPr>
                <w:noProof/>
                <w:webHidden/>
              </w:rPr>
              <w:fldChar w:fldCharType="begin"/>
            </w:r>
            <w:r w:rsidRPr="00FD2F5B">
              <w:rPr>
                <w:noProof/>
                <w:webHidden/>
              </w:rPr>
              <w:instrText xml:space="preserve"> PAGEREF _Toc208329988 \h </w:instrText>
            </w:r>
            <w:r w:rsidRPr="00FD2F5B">
              <w:rPr>
                <w:noProof/>
                <w:webHidden/>
              </w:rPr>
            </w:r>
            <w:r w:rsidRPr="00FD2F5B">
              <w:rPr>
                <w:noProof/>
                <w:webHidden/>
              </w:rPr>
              <w:fldChar w:fldCharType="separate"/>
            </w:r>
            <w:r w:rsidRPr="00FD2F5B">
              <w:rPr>
                <w:noProof/>
                <w:webHidden/>
              </w:rPr>
              <w:t>6</w:t>
            </w:r>
            <w:r w:rsidRPr="00FD2F5B">
              <w:rPr>
                <w:noProof/>
                <w:webHidden/>
              </w:rPr>
              <w:fldChar w:fldCharType="end"/>
            </w:r>
          </w:hyperlink>
        </w:p>
        <w:p w14:paraId="12893196" w14:textId="5A7BB900" w:rsidR="00295211" w:rsidRPr="00FD2F5B" w:rsidRDefault="00295211">
          <w:pPr>
            <w:pStyle w:val="TOC1"/>
            <w:rPr>
              <w:rFonts w:asciiTheme="minorHAnsi" w:eastAsiaTheme="minorEastAsia" w:hAnsiTheme="minorHAnsi"/>
              <w:noProof/>
              <w:lang w:eastAsia="en-IE"/>
            </w:rPr>
          </w:pPr>
          <w:hyperlink w:anchor="_Toc208329989" w:history="1">
            <w:r w:rsidRPr="00FD2F5B">
              <w:rPr>
                <w:rStyle w:val="Hyperlink"/>
                <w:rFonts w:eastAsia="Times New Roman"/>
                <w:noProof/>
                <w:lang w:val="en-GB" w:eastAsia="zh-CN"/>
              </w:rPr>
              <w:t>Reasonable Accommodation requests for candidates with disabilities</w:t>
            </w:r>
            <w:r w:rsidRPr="00FD2F5B">
              <w:rPr>
                <w:noProof/>
                <w:webHidden/>
              </w:rPr>
              <w:tab/>
            </w:r>
            <w:r w:rsidRPr="00FD2F5B">
              <w:rPr>
                <w:noProof/>
                <w:webHidden/>
              </w:rPr>
              <w:fldChar w:fldCharType="begin"/>
            </w:r>
            <w:r w:rsidRPr="00FD2F5B">
              <w:rPr>
                <w:noProof/>
                <w:webHidden/>
              </w:rPr>
              <w:instrText xml:space="preserve"> PAGEREF _Toc208329989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34400156" w14:textId="7F80FAEA" w:rsidR="00295211" w:rsidRPr="00FD2F5B" w:rsidRDefault="00295211">
          <w:pPr>
            <w:pStyle w:val="TOC1"/>
            <w:rPr>
              <w:rFonts w:asciiTheme="minorHAnsi" w:eastAsiaTheme="minorEastAsia" w:hAnsiTheme="minorHAnsi"/>
              <w:noProof/>
              <w:lang w:eastAsia="en-IE"/>
            </w:rPr>
          </w:pPr>
          <w:hyperlink w:anchor="_Toc208329990" w:history="1">
            <w:r w:rsidRPr="00FD2F5B">
              <w:rPr>
                <w:rStyle w:val="Hyperlink"/>
                <w:rFonts w:eastAsia="Times New Roman"/>
                <w:noProof/>
                <w:lang w:val="en-GB" w:eastAsia="zh-CN"/>
              </w:rPr>
              <w:t>Interview notes</w:t>
            </w:r>
            <w:r w:rsidRPr="00FD2F5B">
              <w:rPr>
                <w:noProof/>
                <w:webHidden/>
              </w:rPr>
              <w:tab/>
            </w:r>
            <w:r w:rsidRPr="00FD2F5B">
              <w:rPr>
                <w:noProof/>
                <w:webHidden/>
              </w:rPr>
              <w:fldChar w:fldCharType="begin"/>
            </w:r>
            <w:r w:rsidRPr="00FD2F5B">
              <w:rPr>
                <w:noProof/>
                <w:webHidden/>
              </w:rPr>
              <w:instrText xml:space="preserve"> PAGEREF _Toc208329990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168022C7" w14:textId="56E4525C" w:rsidR="00295211" w:rsidRPr="00FD2F5B" w:rsidRDefault="00295211">
          <w:pPr>
            <w:pStyle w:val="TOC1"/>
            <w:rPr>
              <w:rFonts w:asciiTheme="minorHAnsi" w:eastAsiaTheme="minorEastAsia" w:hAnsiTheme="minorHAnsi"/>
              <w:noProof/>
              <w:lang w:eastAsia="en-IE"/>
            </w:rPr>
          </w:pPr>
          <w:hyperlink w:anchor="_Toc208329991" w:history="1">
            <w:r w:rsidRPr="00FD2F5B">
              <w:rPr>
                <w:rStyle w:val="Hyperlink"/>
                <w:rFonts w:eastAsia="Times New Roman"/>
                <w:noProof/>
                <w:lang w:val="en-GB" w:eastAsia="zh-CN"/>
              </w:rPr>
              <w:t>Formation of panels</w:t>
            </w:r>
            <w:r w:rsidRPr="00FD2F5B">
              <w:rPr>
                <w:noProof/>
                <w:webHidden/>
              </w:rPr>
              <w:tab/>
            </w:r>
            <w:r w:rsidRPr="00FD2F5B">
              <w:rPr>
                <w:noProof/>
                <w:webHidden/>
              </w:rPr>
              <w:fldChar w:fldCharType="begin"/>
            </w:r>
            <w:r w:rsidRPr="00FD2F5B">
              <w:rPr>
                <w:noProof/>
                <w:webHidden/>
              </w:rPr>
              <w:instrText xml:space="preserve"> PAGEREF _Toc208329991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4CC2DA4C" w14:textId="5A9494B4" w:rsidR="00295211" w:rsidRPr="00FD2F5B" w:rsidRDefault="00295211">
          <w:pPr>
            <w:pStyle w:val="TOC1"/>
            <w:rPr>
              <w:rFonts w:asciiTheme="minorHAnsi" w:eastAsiaTheme="minorEastAsia" w:hAnsiTheme="minorHAnsi"/>
              <w:noProof/>
              <w:lang w:eastAsia="en-IE"/>
            </w:rPr>
          </w:pPr>
          <w:hyperlink w:anchor="_Toc208329992" w:history="1">
            <w:r w:rsidRPr="00FD2F5B">
              <w:rPr>
                <w:rStyle w:val="Hyperlink"/>
                <w:rFonts w:eastAsia="Times New Roman"/>
                <w:noProof/>
                <w:lang w:val="en-GB" w:eastAsia="zh-CN"/>
              </w:rPr>
              <w:t>Speciality areas/Care groups</w:t>
            </w:r>
            <w:r w:rsidRPr="00FD2F5B">
              <w:rPr>
                <w:noProof/>
                <w:webHidden/>
              </w:rPr>
              <w:tab/>
            </w:r>
            <w:r w:rsidRPr="00FD2F5B">
              <w:rPr>
                <w:noProof/>
                <w:webHidden/>
              </w:rPr>
              <w:fldChar w:fldCharType="begin"/>
            </w:r>
            <w:r w:rsidRPr="00FD2F5B">
              <w:rPr>
                <w:noProof/>
                <w:webHidden/>
              </w:rPr>
              <w:instrText xml:space="preserve"> PAGEREF _Toc208329992 \h </w:instrText>
            </w:r>
            <w:r w:rsidRPr="00FD2F5B">
              <w:rPr>
                <w:noProof/>
                <w:webHidden/>
              </w:rPr>
            </w:r>
            <w:r w:rsidRPr="00FD2F5B">
              <w:rPr>
                <w:noProof/>
                <w:webHidden/>
              </w:rPr>
              <w:fldChar w:fldCharType="separate"/>
            </w:r>
            <w:r w:rsidRPr="00FD2F5B">
              <w:rPr>
                <w:noProof/>
                <w:webHidden/>
              </w:rPr>
              <w:t>8</w:t>
            </w:r>
            <w:r w:rsidRPr="00FD2F5B">
              <w:rPr>
                <w:noProof/>
                <w:webHidden/>
              </w:rPr>
              <w:fldChar w:fldCharType="end"/>
            </w:r>
          </w:hyperlink>
        </w:p>
        <w:p w14:paraId="6A3D83AD" w14:textId="38BC5ABB" w:rsidR="00295211" w:rsidRPr="00FD2F5B" w:rsidRDefault="00295211">
          <w:pPr>
            <w:pStyle w:val="TOC1"/>
            <w:rPr>
              <w:rFonts w:asciiTheme="minorHAnsi" w:eastAsiaTheme="minorEastAsia" w:hAnsiTheme="minorHAnsi"/>
              <w:noProof/>
              <w:lang w:eastAsia="en-IE"/>
            </w:rPr>
          </w:pPr>
          <w:hyperlink w:anchor="_Toc208329993" w:history="1">
            <w:r w:rsidRPr="00FD2F5B">
              <w:rPr>
                <w:rStyle w:val="Hyperlink"/>
                <w:rFonts w:eastAsia="Times New Roman"/>
                <w:noProof/>
                <w:lang w:val="en-GB" w:eastAsia="zh-CN"/>
              </w:rPr>
              <w:t>Marking System</w:t>
            </w:r>
            <w:r w:rsidRPr="00FD2F5B">
              <w:rPr>
                <w:noProof/>
                <w:webHidden/>
              </w:rPr>
              <w:tab/>
            </w:r>
            <w:r w:rsidRPr="00FD2F5B">
              <w:rPr>
                <w:noProof/>
                <w:webHidden/>
              </w:rPr>
              <w:fldChar w:fldCharType="begin"/>
            </w:r>
            <w:r w:rsidRPr="00FD2F5B">
              <w:rPr>
                <w:noProof/>
                <w:webHidden/>
              </w:rPr>
              <w:instrText xml:space="preserve"> PAGEREF _Toc208329993 \h </w:instrText>
            </w:r>
            <w:r w:rsidRPr="00FD2F5B">
              <w:rPr>
                <w:noProof/>
                <w:webHidden/>
              </w:rPr>
            </w:r>
            <w:r w:rsidRPr="00FD2F5B">
              <w:rPr>
                <w:noProof/>
                <w:webHidden/>
              </w:rPr>
              <w:fldChar w:fldCharType="separate"/>
            </w:r>
            <w:r w:rsidRPr="00FD2F5B">
              <w:rPr>
                <w:noProof/>
                <w:webHidden/>
              </w:rPr>
              <w:t>8</w:t>
            </w:r>
            <w:r w:rsidRPr="00FD2F5B">
              <w:rPr>
                <w:noProof/>
                <w:webHidden/>
              </w:rPr>
              <w:fldChar w:fldCharType="end"/>
            </w:r>
          </w:hyperlink>
        </w:p>
        <w:p w14:paraId="54F17D88" w14:textId="123BA504" w:rsidR="00295211" w:rsidRPr="00FD2F5B" w:rsidRDefault="00295211">
          <w:pPr>
            <w:pStyle w:val="TOC1"/>
            <w:rPr>
              <w:rFonts w:asciiTheme="minorHAnsi" w:eastAsiaTheme="minorEastAsia" w:hAnsiTheme="minorHAnsi"/>
              <w:noProof/>
              <w:lang w:eastAsia="en-IE"/>
            </w:rPr>
          </w:pPr>
          <w:hyperlink w:anchor="_Toc208329994" w:history="1">
            <w:r w:rsidRPr="00FD2F5B">
              <w:rPr>
                <w:rStyle w:val="Hyperlink"/>
                <w:rFonts w:eastAsia="Times New Roman"/>
                <w:noProof/>
                <w:lang w:val="en-GB" w:eastAsia="zh-CN"/>
              </w:rPr>
              <w:t>Future panels</w:t>
            </w:r>
            <w:r w:rsidRPr="00FD2F5B">
              <w:rPr>
                <w:noProof/>
                <w:webHidden/>
              </w:rPr>
              <w:tab/>
            </w:r>
            <w:r w:rsidRPr="00FD2F5B">
              <w:rPr>
                <w:noProof/>
                <w:webHidden/>
              </w:rPr>
              <w:fldChar w:fldCharType="begin"/>
            </w:r>
            <w:r w:rsidRPr="00FD2F5B">
              <w:rPr>
                <w:noProof/>
                <w:webHidden/>
              </w:rPr>
              <w:instrText xml:space="preserve"> PAGEREF _Toc208329994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4F69A3A5" w14:textId="1F01C467" w:rsidR="00295211" w:rsidRPr="00FD2F5B" w:rsidRDefault="00295211">
          <w:pPr>
            <w:pStyle w:val="TOC1"/>
            <w:rPr>
              <w:rFonts w:asciiTheme="minorHAnsi" w:eastAsiaTheme="minorEastAsia" w:hAnsiTheme="minorHAnsi"/>
              <w:noProof/>
              <w:lang w:eastAsia="en-IE"/>
            </w:rPr>
          </w:pPr>
          <w:hyperlink w:anchor="_Toc208329995" w:history="1">
            <w:r w:rsidRPr="00FD2F5B">
              <w:rPr>
                <w:rStyle w:val="Hyperlink"/>
                <w:rFonts w:eastAsia="Times New Roman"/>
                <w:noProof/>
                <w:lang w:val="en-GB" w:eastAsia="zh-CN"/>
              </w:rPr>
              <w:t>Acceptance / declination of a recommendation to proceed</w:t>
            </w:r>
            <w:r w:rsidRPr="00FD2F5B">
              <w:rPr>
                <w:noProof/>
                <w:webHidden/>
              </w:rPr>
              <w:tab/>
            </w:r>
            <w:r w:rsidRPr="00FD2F5B">
              <w:rPr>
                <w:noProof/>
                <w:webHidden/>
              </w:rPr>
              <w:fldChar w:fldCharType="begin"/>
            </w:r>
            <w:r w:rsidRPr="00FD2F5B">
              <w:rPr>
                <w:noProof/>
                <w:webHidden/>
              </w:rPr>
              <w:instrText xml:space="preserve"> PAGEREF _Toc208329995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22B7D798" w14:textId="0097A7F4" w:rsidR="00295211" w:rsidRPr="00FD2F5B" w:rsidRDefault="00295211">
          <w:pPr>
            <w:pStyle w:val="TOC1"/>
            <w:rPr>
              <w:rFonts w:asciiTheme="minorHAnsi" w:eastAsiaTheme="minorEastAsia" w:hAnsiTheme="minorHAnsi"/>
              <w:noProof/>
              <w:lang w:eastAsia="en-IE"/>
            </w:rPr>
          </w:pPr>
          <w:hyperlink w:anchor="_Toc208329996" w:history="1">
            <w:r w:rsidRPr="00FD2F5B">
              <w:rPr>
                <w:rStyle w:val="Hyperlink"/>
                <w:rFonts w:eastAsia="Times New Roman"/>
                <w:noProof/>
                <w:lang w:val="en-GB" w:eastAsia="zh-CN"/>
              </w:rPr>
              <w:t>Recruitment process time scales</w:t>
            </w:r>
            <w:r w:rsidRPr="00FD2F5B">
              <w:rPr>
                <w:noProof/>
                <w:webHidden/>
              </w:rPr>
              <w:tab/>
            </w:r>
            <w:r w:rsidRPr="00FD2F5B">
              <w:rPr>
                <w:noProof/>
                <w:webHidden/>
              </w:rPr>
              <w:fldChar w:fldCharType="begin"/>
            </w:r>
            <w:r w:rsidRPr="00FD2F5B">
              <w:rPr>
                <w:noProof/>
                <w:webHidden/>
              </w:rPr>
              <w:instrText xml:space="preserve"> PAGEREF _Toc208329996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01D6B638" w14:textId="293DF1EA" w:rsidR="00295211" w:rsidRPr="00FD2F5B" w:rsidRDefault="00295211">
          <w:pPr>
            <w:pStyle w:val="TOC1"/>
            <w:rPr>
              <w:rFonts w:asciiTheme="minorHAnsi" w:eastAsiaTheme="minorEastAsia" w:hAnsiTheme="minorHAnsi"/>
              <w:noProof/>
              <w:lang w:eastAsia="en-IE"/>
            </w:rPr>
          </w:pPr>
          <w:hyperlink w:anchor="_Toc208329997" w:history="1">
            <w:r w:rsidRPr="00FD2F5B">
              <w:rPr>
                <w:rStyle w:val="Hyperlink"/>
                <w:rFonts w:eastAsia="Times New Roman"/>
                <w:noProof/>
                <w:lang w:val="en-GB" w:eastAsia="zh-CN"/>
              </w:rPr>
              <w:t>Security clearance</w:t>
            </w:r>
            <w:r w:rsidRPr="00FD2F5B">
              <w:rPr>
                <w:noProof/>
                <w:webHidden/>
              </w:rPr>
              <w:tab/>
            </w:r>
            <w:r w:rsidRPr="00FD2F5B">
              <w:rPr>
                <w:noProof/>
                <w:webHidden/>
              </w:rPr>
              <w:fldChar w:fldCharType="begin"/>
            </w:r>
            <w:r w:rsidRPr="00FD2F5B">
              <w:rPr>
                <w:noProof/>
                <w:webHidden/>
              </w:rPr>
              <w:instrText xml:space="preserve"> PAGEREF _Toc208329997 \h </w:instrText>
            </w:r>
            <w:r w:rsidRPr="00FD2F5B">
              <w:rPr>
                <w:noProof/>
                <w:webHidden/>
              </w:rPr>
            </w:r>
            <w:r w:rsidRPr="00FD2F5B">
              <w:rPr>
                <w:noProof/>
                <w:webHidden/>
              </w:rPr>
              <w:fldChar w:fldCharType="separate"/>
            </w:r>
            <w:r w:rsidRPr="00FD2F5B">
              <w:rPr>
                <w:noProof/>
                <w:webHidden/>
              </w:rPr>
              <w:t>10</w:t>
            </w:r>
            <w:r w:rsidRPr="00FD2F5B">
              <w:rPr>
                <w:noProof/>
                <w:webHidden/>
              </w:rPr>
              <w:fldChar w:fldCharType="end"/>
            </w:r>
          </w:hyperlink>
        </w:p>
        <w:p w14:paraId="25192736" w14:textId="2BB1BDF1" w:rsidR="00295211" w:rsidRPr="00FD2F5B" w:rsidRDefault="00295211">
          <w:pPr>
            <w:pStyle w:val="TOC1"/>
            <w:rPr>
              <w:rFonts w:asciiTheme="minorHAnsi" w:eastAsiaTheme="minorEastAsia" w:hAnsiTheme="minorHAnsi"/>
              <w:noProof/>
              <w:lang w:eastAsia="en-IE"/>
            </w:rPr>
          </w:pPr>
          <w:hyperlink w:anchor="_Toc208329998" w:history="1">
            <w:r w:rsidRPr="00FD2F5B">
              <w:rPr>
                <w:rStyle w:val="Hyperlink"/>
                <w:rFonts w:eastAsia="Times New Roman"/>
                <w:noProof/>
                <w:lang w:val="en-GB" w:eastAsia="zh-CN"/>
              </w:rPr>
              <w:t>Review and complaint procedure (CPSA)</w:t>
            </w:r>
            <w:r w:rsidRPr="00FD2F5B">
              <w:rPr>
                <w:noProof/>
                <w:webHidden/>
              </w:rPr>
              <w:tab/>
            </w:r>
            <w:r w:rsidRPr="00FD2F5B">
              <w:rPr>
                <w:noProof/>
                <w:webHidden/>
              </w:rPr>
              <w:fldChar w:fldCharType="begin"/>
            </w:r>
            <w:r w:rsidRPr="00FD2F5B">
              <w:rPr>
                <w:noProof/>
                <w:webHidden/>
              </w:rPr>
              <w:instrText xml:space="preserve"> PAGEREF _Toc208329998 \h </w:instrText>
            </w:r>
            <w:r w:rsidRPr="00FD2F5B">
              <w:rPr>
                <w:noProof/>
                <w:webHidden/>
              </w:rPr>
            </w:r>
            <w:r w:rsidRPr="00FD2F5B">
              <w:rPr>
                <w:noProof/>
                <w:webHidden/>
              </w:rPr>
              <w:fldChar w:fldCharType="separate"/>
            </w:r>
            <w:r w:rsidRPr="00FD2F5B">
              <w:rPr>
                <w:noProof/>
                <w:webHidden/>
              </w:rPr>
              <w:t>10</w:t>
            </w:r>
            <w:r w:rsidRPr="00FD2F5B">
              <w:rPr>
                <w:noProof/>
                <w:webHidden/>
              </w:rPr>
              <w:fldChar w:fldCharType="end"/>
            </w:r>
          </w:hyperlink>
        </w:p>
        <w:p w14:paraId="5102042E" w14:textId="305182D6" w:rsidR="00295211" w:rsidRPr="00FD2F5B" w:rsidRDefault="00295211">
          <w:pPr>
            <w:pStyle w:val="TOC1"/>
            <w:rPr>
              <w:rFonts w:asciiTheme="minorHAnsi" w:eastAsiaTheme="minorEastAsia" w:hAnsiTheme="minorHAnsi"/>
              <w:noProof/>
              <w:lang w:eastAsia="en-IE"/>
            </w:rPr>
          </w:pPr>
          <w:hyperlink w:anchor="_Toc208329999" w:history="1">
            <w:r w:rsidRPr="00FD2F5B">
              <w:rPr>
                <w:rStyle w:val="Hyperlink"/>
                <w:rFonts w:eastAsia="Times New Roman"/>
                <w:noProof/>
                <w:lang w:val="en-GB" w:eastAsia="zh-CN"/>
              </w:rPr>
              <w:t>HSE Privacy policy</w:t>
            </w:r>
            <w:r w:rsidRPr="00FD2F5B">
              <w:rPr>
                <w:noProof/>
                <w:webHidden/>
              </w:rPr>
              <w:tab/>
            </w:r>
            <w:r w:rsidRPr="00FD2F5B">
              <w:rPr>
                <w:noProof/>
                <w:webHidden/>
              </w:rPr>
              <w:fldChar w:fldCharType="begin"/>
            </w:r>
            <w:r w:rsidRPr="00FD2F5B">
              <w:rPr>
                <w:noProof/>
                <w:webHidden/>
              </w:rPr>
              <w:instrText xml:space="preserve"> PAGEREF _Toc208329999 \h </w:instrText>
            </w:r>
            <w:r w:rsidRPr="00FD2F5B">
              <w:rPr>
                <w:noProof/>
                <w:webHidden/>
              </w:rPr>
            </w:r>
            <w:r w:rsidRPr="00FD2F5B">
              <w:rPr>
                <w:noProof/>
                <w:webHidden/>
              </w:rPr>
              <w:fldChar w:fldCharType="separate"/>
            </w:r>
            <w:r w:rsidRPr="00FD2F5B">
              <w:rPr>
                <w:noProof/>
                <w:webHidden/>
              </w:rPr>
              <w:t>11</w:t>
            </w:r>
            <w:r w:rsidRPr="00FD2F5B">
              <w:rPr>
                <w:noProof/>
                <w:webHidden/>
              </w:rPr>
              <w:fldChar w:fldCharType="end"/>
            </w:r>
          </w:hyperlink>
        </w:p>
        <w:p w14:paraId="55674714" w14:textId="0D57BFBD" w:rsidR="00295211" w:rsidRPr="00FD2F5B" w:rsidRDefault="00295211">
          <w:pPr>
            <w:pStyle w:val="TOC1"/>
            <w:rPr>
              <w:rFonts w:asciiTheme="minorHAnsi" w:eastAsiaTheme="minorEastAsia" w:hAnsiTheme="minorHAnsi"/>
              <w:noProof/>
              <w:lang w:eastAsia="en-IE"/>
            </w:rPr>
          </w:pPr>
          <w:hyperlink w:anchor="_Toc208330000" w:history="1">
            <w:r w:rsidRPr="00FD2F5B">
              <w:rPr>
                <w:rStyle w:val="Hyperlink"/>
                <w:rFonts w:eastAsia="Times New Roman"/>
                <w:noProof/>
                <w:lang w:val="en-GB" w:eastAsia="zh-CN"/>
              </w:rPr>
              <w:t>Superannuation / Pension Information</w:t>
            </w:r>
            <w:r w:rsidRPr="00FD2F5B">
              <w:rPr>
                <w:noProof/>
                <w:webHidden/>
              </w:rPr>
              <w:tab/>
            </w:r>
            <w:r w:rsidRPr="00FD2F5B">
              <w:rPr>
                <w:noProof/>
                <w:webHidden/>
              </w:rPr>
              <w:fldChar w:fldCharType="begin"/>
            </w:r>
            <w:r w:rsidRPr="00FD2F5B">
              <w:rPr>
                <w:noProof/>
                <w:webHidden/>
              </w:rPr>
              <w:instrText xml:space="preserve"> PAGEREF _Toc208330000 \h </w:instrText>
            </w:r>
            <w:r w:rsidRPr="00FD2F5B">
              <w:rPr>
                <w:noProof/>
                <w:webHidden/>
              </w:rPr>
            </w:r>
            <w:r w:rsidRPr="00FD2F5B">
              <w:rPr>
                <w:noProof/>
                <w:webHidden/>
              </w:rPr>
              <w:fldChar w:fldCharType="separate"/>
            </w:r>
            <w:r w:rsidRPr="00FD2F5B">
              <w:rPr>
                <w:noProof/>
                <w:webHidden/>
              </w:rPr>
              <w:t>11</w:t>
            </w:r>
            <w:r w:rsidRPr="00FD2F5B">
              <w:rPr>
                <w:noProof/>
                <w:webHidden/>
              </w:rPr>
              <w:fldChar w:fldCharType="end"/>
            </w:r>
          </w:hyperlink>
        </w:p>
        <w:p w14:paraId="761EB975" w14:textId="71654CF8" w:rsidR="00295211" w:rsidRPr="00FD2F5B" w:rsidRDefault="00295211">
          <w:pPr>
            <w:pStyle w:val="TOC1"/>
            <w:rPr>
              <w:rFonts w:asciiTheme="minorHAnsi" w:eastAsiaTheme="minorEastAsia" w:hAnsiTheme="minorHAnsi"/>
              <w:noProof/>
              <w:lang w:eastAsia="en-IE"/>
            </w:rPr>
          </w:pPr>
          <w:hyperlink w:anchor="_Toc208330001" w:history="1">
            <w:r w:rsidRPr="00FD2F5B">
              <w:rPr>
                <w:rStyle w:val="Hyperlink"/>
                <w:rFonts w:eastAsia="Times New Roman" w:cs="Arial"/>
                <w:noProof/>
                <w:lang w:val="en-GB" w:eastAsia="zh-CN"/>
              </w:rPr>
              <w:t>Appendices: Supplementary recruitment and selection process information</w:t>
            </w:r>
            <w:r w:rsidRPr="00FD2F5B">
              <w:rPr>
                <w:noProof/>
                <w:webHidden/>
              </w:rPr>
              <w:tab/>
            </w:r>
            <w:r w:rsidRPr="00FD2F5B">
              <w:rPr>
                <w:noProof/>
                <w:webHidden/>
              </w:rPr>
              <w:fldChar w:fldCharType="begin"/>
            </w:r>
            <w:r w:rsidRPr="00FD2F5B">
              <w:rPr>
                <w:noProof/>
                <w:webHidden/>
              </w:rPr>
              <w:instrText xml:space="preserve"> PAGEREF _Toc208330001 \h </w:instrText>
            </w:r>
            <w:r w:rsidRPr="00FD2F5B">
              <w:rPr>
                <w:noProof/>
                <w:webHidden/>
              </w:rPr>
            </w:r>
            <w:r w:rsidRPr="00FD2F5B">
              <w:rPr>
                <w:noProof/>
                <w:webHidden/>
              </w:rPr>
              <w:fldChar w:fldCharType="separate"/>
            </w:r>
            <w:r w:rsidRPr="00FD2F5B">
              <w:rPr>
                <w:noProof/>
                <w:webHidden/>
              </w:rPr>
              <w:t>14</w:t>
            </w:r>
            <w:r w:rsidRPr="00FD2F5B">
              <w:rPr>
                <w:noProof/>
                <w:webHidden/>
              </w:rPr>
              <w:fldChar w:fldCharType="end"/>
            </w:r>
          </w:hyperlink>
        </w:p>
        <w:p w14:paraId="13BDACA0" w14:textId="7F33FF63"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2" w:history="1">
            <w:r w:rsidRPr="00FD2F5B">
              <w:rPr>
                <w:rStyle w:val="Hyperlink"/>
                <w:rFonts w:eastAsia="Times New Roman"/>
                <w:noProof/>
                <w:sz w:val="22"/>
                <w:lang w:val="en-GB" w:eastAsia="zh-CN"/>
              </w:rPr>
              <w:t>Appendix 1: Eligibility criteria</w:t>
            </w:r>
            <w:r w:rsidRPr="00FD2F5B">
              <w:rPr>
                <w:noProof/>
                <w:webHidden/>
                <w:sz w:val="22"/>
              </w:rPr>
              <w:tab/>
            </w:r>
            <w:r w:rsidRPr="00FD2F5B">
              <w:rPr>
                <w:noProof/>
                <w:webHidden/>
                <w:sz w:val="22"/>
              </w:rPr>
              <w:fldChar w:fldCharType="begin"/>
            </w:r>
            <w:r w:rsidRPr="00FD2F5B">
              <w:rPr>
                <w:noProof/>
                <w:webHidden/>
                <w:sz w:val="22"/>
              </w:rPr>
              <w:instrText xml:space="preserve"> PAGEREF _Toc208330002 \h </w:instrText>
            </w:r>
            <w:r w:rsidRPr="00FD2F5B">
              <w:rPr>
                <w:noProof/>
                <w:webHidden/>
                <w:sz w:val="22"/>
              </w:rPr>
            </w:r>
            <w:r w:rsidRPr="00FD2F5B">
              <w:rPr>
                <w:noProof/>
                <w:webHidden/>
                <w:sz w:val="22"/>
              </w:rPr>
              <w:fldChar w:fldCharType="separate"/>
            </w:r>
            <w:r w:rsidRPr="00FD2F5B">
              <w:rPr>
                <w:noProof/>
                <w:webHidden/>
                <w:sz w:val="22"/>
              </w:rPr>
              <w:t>14</w:t>
            </w:r>
            <w:r w:rsidRPr="00FD2F5B">
              <w:rPr>
                <w:noProof/>
                <w:webHidden/>
                <w:sz w:val="22"/>
              </w:rPr>
              <w:fldChar w:fldCharType="end"/>
            </w:r>
          </w:hyperlink>
        </w:p>
        <w:p w14:paraId="6E9437FC" w14:textId="40336B11"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3" w:history="1">
            <w:r w:rsidRPr="00FD2F5B">
              <w:rPr>
                <w:rStyle w:val="Hyperlink"/>
                <w:rFonts w:eastAsia="Times New Roman"/>
                <w:noProof/>
                <w:sz w:val="22"/>
                <w:lang w:val="en-GB" w:eastAsia="zh-CN"/>
              </w:rPr>
              <w:t>Appendix 2: EEA, Swiss, British and non-EEA applicants</w:t>
            </w:r>
            <w:r w:rsidRPr="00FD2F5B">
              <w:rPr>
                <w:noProof/>
                <w:webHidden/>
                <w:sz w:val="22"/>
              </w:rPr>
              <w:tab/>
            </w:r>
            <w:r w:rsidRPr="00FD2F5B">
              <w:rPr>
                <w:noProof/>
                <w:webHidden/>
                <w:sz w:val="22"/>
              </w:rPr>
              <w:fldChar w:fldCharType="begin"/>
            </w:r>
            <w:r w:rsidRPr="00FD2F5B">
              <w:rPr>
                <w:noProof/>
                <w:webHidden/>
                <w:sz w:val="22"/>
              </w:rPr>
              <w:instrText xml:space="preserve"> PAGEREF _Toc208330003 \h </w:instrText>
            </w:r>
            <w:r w:rsidRPr="00FD2F5B">
              <w:rPr>
                <w:noProof/>
                <w:webHidden/>
                <w:sz w:val="22"/>
              </w:rPr>
            </w:r>
            <w:r w:rsidRPr="00FD2F5B">
              <w:rPr>
                <w:noProof/>
                <w:webHidden/>
                <w:sz w:val="22"/>
              </w:rPr>
              <w:fldChar w:fldCharType="separate"/>
            </w:r>
            <w:r w:rsidRPr="00FD2F5B">
              <w:rPr>
                <w:noProof/>
                <w:webHidden/>
                <w:sz w:val="22"/>
              </w:rPr>
              <w:t>15</w:t>
            </w:r>
            <w:r w:rsidRPr="00FD2F5B">
              <w:rPr>
                <w:noProof/>
                <w:webHidden/>
                <w:sz w:val="22"/>
              </w:rPr>
              <w:fldChar w:fldCharType="end"/>
            </w:r>
          </w:hyperlink>
        </w:p>
        <w:p w14:paraId="4734B1C9" w14:textId="1CB8F279"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4" w:history="1">
            <w:r w:rsidRPr="00FD2F5B">
              <w:rPr>
                <w:rStyle w:val="Hyperlink"/>
                <w:rFonts w:eastAsia="Times New Roman"/>
                <w:noProof/>
                <w:sz w:val="22"/>
                <w:lang w:val="en-GB" w:eastAsia="zh-CN"/>
              </w:rPr>
              <w:t>Appendix 3: Clearances</w:t>
            </w:r>
            <w:r w:rsidRPr="00FD2F5B">
              <w:rPr>
                <w:noProof/>
                <w:webHidden/>
                <w:sz w:val="22"/>
              </w:rPr>
              <w:tab/>
            </w:r>
            <w:r w:rsidRPr="00FD2F5B">
              <w:rPr>
                <w:noProof/>
                <w:webHidden/>
                <w:sz w:val="22"/>
              </w:rPr>
              <w:fldChar w:fldCharType="begin"/>
            </w:r>
            <w:r w:rsidRPr="00FD2F5B">
              <w:rPr>
                <w:noProof/>
                <w:webHidden/>
                <w:sz w:val="22"/>
              </w:rPr>
              <w:instrText xml:space="preserve"> PAGEREF _Toc208330004 \h </w:instrText>
            </w:r>
            <w:r w:rsidRPr="00FD2F5B">
              <w:rPr>
                <w:noProof/>
                <w:webHidden/>
                <w:sz w:val="22"/>
              </w:rPr>
            </w:r>
            <w:r w:rsidRPr="00FD2F5B">
              <w:rPr>
                <w:noProof/>
                <w:webHidden/>
                <w:sz w:val="22"/>
              </w:rPr>
              <w:fldChar w:fldCharType="separate"/>
            </w:r>
            <w:r w:rsidRPr="00FD2F5B">
              <w:rPr>
                <w:noProof/>
                <w:webHidden/>
                <w:sz w:val="22"/>
              </w:rPr>
              <w:t>17</w:t>
            </w:r>
            <w:r w:rsidRPr="00FD2F5B">
              <w:rPr>
                <w:noProof/>
                <w:webHidden/>
                <w:sz w:val="22"/>
              </w:rPr>
              <w:fldChar w:fldCharType="end"/>
            </w:r>
          </w:hyperlink>
        </w:p>
        <w:p w14:paraId="4B9553F2" w14:textId="2C8022CC"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5" w:history="1">
            <w:r w:rsidRPr="00FD2F5B">
              <w:rPr>
                <w:rStyle w:val="Hyperlink"/>
                <w:rFonts w:eastAsia="Times New Roman"/>
                <w:noProof/>
                <w:sz w:val="22"/>
                <w:lang w:val="en-GB" w:eastAsia="zh-CN"/>
              </w:rPr>
              <w:t>Appendix: 4 Interview Reasonable Accommodation (RA) requests process flowchart for candidates</w:t>
            </w:r>
            <w:r w:rsidRPr="00FD2F5B">
              <w:rPr>
                <w:noProof/>
                <w:webHidden/>
                <w:sz w:val="22"/>
              </w:rPr>
              <w:tab/>
            </w:r>
            <w:r w:rsidRPr="00FD2F5B">
              <w:rPr>
                <w:noProof/>
                <w:webHidden/>
                <w:sz w:val="22"/>
              </w:rPr>
              <w:fldChar w:fldCharType="begin"/>
            </w:r>
            <w:r w:rsidRPr="00FD2F5B">
              <w:rPr>
                <w:noProof/>
                <w:webHidden/>
                <w:sz w:val="22"/>
              </w:rPr>
              <w:instrText xml:space="preserve"> PAGEREF _Toc208330005 \h </w:instrText>
            </w:r>
            <w:r w:rsidRPr="00FD2F5B">
              <w:rPr>
                <w:noProof/>
                <w:webHidden/>
                <w:sz w:val="22"/>
              </w:rPr>
            </w:r>
            <w:r w:rsidRPr="00FD2F5B">
              <w:rPr>
                <w:noProof/>
                <w:webHidden/>
                <w:sz w:val="22"/>
              </w:rPr>
              <w:fldChar w:fldCharType="separate"/>
            </w:r>
            <w:r w:rsidRPr="00FD2F5B">
              <w:rPr>
                <w:noProof/>
                <w:webHidden/>
                <w:sz w:val="22"/>
              </w:rPr>
              <w:t>19</w:t>
            </w:r>
            <w:r w:rsidRPr="00FD2F5B">
              <w:rPr>
                <w:noProof/>
                <w:webHidden/>
                <w:sz w:val="22"/>
              </w:rPr>
              <w:fldChar w:fldCharType="end"/>
            </w:r>
          </w:hyperlink>
        </w:p>
        <w:p w14:paraId="3AC24248" w14:textId="164EC65B" w:rsidR="00295211" w:rsidRDefault="00295211">
          <w:pPr>
            <w:pStyle w:val="TOC2"/>
            <w:tabs>
              <w:tab w:val="right" w:leader="dot" w:pos="9016"/>
            </w:tabs>
            <w:rPr>
              <w:rFonts w:asciiTheme="minorHAnsi" w:eastAsiaTheme="minorEastAsia" w:hAnsiTheme="minorHAnsi"/>
              <w:noProof/>
              <w:sz w:val="22"/>
              <w:lang w:eastAsia="en-IE"/>
            </w:rPr>
          </w:pPr>
          <w:hyperlink w:anchor="_Toc208330006" w:history="1">
            <w:r w:rsidRPr="00FD2F5B">
              <w:rPr>
                <w:rStyle w:val="Hyperlink"/>
                <w:rFonts w:eastAsia="Times New Roman"/>
                <w:noProof/>
                <w:sz w:val="22"/>
                <w:lang w:val="en-GB" w:eastAsia="zh-CN"/>
              </w:rPr>
              <w:t>Appendix: 5 Panel management rules</w:t>
            </w:r>
            <w:r w:rsidRPr="00FD2F5B">
              <w:rPr>
                <w:noProof/>
                <w:webHidden/>
                <w:sz w:val="22"/>
              </w:rPr>
              <w:tab/>
            </w:r>
            <w:r w:rsidRPr="00FD2F5B">
              <w:rPr>
                <w:noProof/>
                <w:webHidden/>
                <w:sz w:val="22"/>
              </w:rPr>
              <w:fldChar w:fldCharType="begin"/>
            </w:r>
            <w:r w:rsidRPr="00FD2F5B">
              <w:rPr>
                <w:noProof/>
                <w:webHidden/>
                <w:sz w:val="22"/>
              </w:rPr>
              <w:instrText xml:space="preserve"> PAGEREF _Toc208330006 \h </w:instrText>
            </w:r>
            <w:r w:rsidRPr="00FD2F5B">
              <w:rPr>
                <w:noProof/>
                <w:webHidden/>
                <w:sz w:val="22"/>
              </w:rPr>
            </w:r>
            <w:r w:rsidRPr="00FD2F5B">
              <w:rPr>
                <w:noProof/>
                <w:webHidden/>
                <w:sz w:val="22"/>
              </w:rPr>
              <w:fldChar w:fldCharType="separate"/>
            </w:r>
            <w:r w:rsidRPr="00FD2F5B">
              <w:rPr>
                <w:noProof/>
                <w:webHidden/>
                <w:sz w:val="22"/>
              </w:rPr>
              <w:t>20</w:t>
            </w:r>
            <w:r w:rsidRPr="00FD2F5B">
              <w:rPr>
                <w:noProof/>
                <w:webHidden/>
                <w:sz w:val="22"/>
              </w:rPr>
              <w:fldChar w:fldCharType="end"/>
            </w:r>
          </w:hyperlink>
        </w:p>
        <w:p w14:paraId="7C60FA7F" w14:textId="671C5A30"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08329984"/>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3B7881">
      <w:pPr>
        <w:numPr>
          <w:ilvl w:val="0"/>
          <w:numId w:val="3"/>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lastRenderedPageBreak/>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1"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08329985"/>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35282C97" w14:textId="0CD91D54" w:rsidR="00733AF6" w:rsidRPr="00436CA9" w:rsidRDefault="00733AF6"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33243C">
        <w:rPr>
          <w:rFonts w:eastAsia="Times New Roman" w:cs="Arial"/>
          <w:sz w:val="22"/>
          <w:lang w:val="en-GB"/>
        </w:rPr>
        <w:t xml:space="preserve"> on </w:t>
      </w:r>
      <w:r w:rsidR="0033243C" w:rsidRPr="00C1411D">
        <w:rPr>
          <w:rFonts w:eastAsia="Times New Roman" w:cs="Arial"/>
          <w:sz w:val="22"/>
          <w:lang w:val="en-GB"/>
        </w:rPr>
        <w:t>https://www.rezoomo.com/job/10</w:t>
      </w:r>
      <w:r w:rsidR="00C1411D" w:rsidRPr="00C1411D">
        <w:rPr>
          <w:rFonts w:eastAsia="Times New Roman" w:cs="Arial"/>
          <w:sz w:val="22"/>
          <w:lang w:val="en-GB"/>
        </w:rPr>
        <w:t>4062</w:t>
      </w:r>
    </w:p>
    <w:p w14:paraId="2AA71A79" w14:textId="54ACAA55" w:rsidR="00C32625" w:rsidRPr="00436CA9" w:rsidRDefault="00C32625"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436CA9">
      <w:pPr>
        <w:numPr>
          <w:ilvl w:val="0"/>
          <w:numId w:val="5"/>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3DC30DA3" w:rsidR="00733AF6" w:rsidRPr="00436CA9" w:rsidRDefault="00EC3CBC"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t>
      </w:r>
      <w:r w:rsidR="00733AF6" w:rsidRPr="00D07DC9">
        <w:rPr>
          <w:rFonts w:eastAsia="Times New Roman" w:cs="Arial"/>
          <w:sz w:val="22"/>
          <w:lang w:val="en-GB"/>
        </w:rPr>
        <w:t xml:space="preserve">within </w:t>
      </w:r>
      <w:r w:rsidR="00733AF6" w:rsidRPr="00D07DC9">
        <w:rPr>
          <w:rFonts w:eastAsia="Times New Roman" w:cs="Arial"/>
          <w:sz w:val="22"/>
          <w:lang w:eastAsia="en-IE"/>
        </w:rPr>
        <w:t>2 working days</w:t>
      </w:r>
      <w:r w:rsidR="00733AF6" w:rsidRPr="00D07DC9">
        <w:rPr>
          <w:rFonts w:eastAsia="Times New Roman" w:cs="Arial"/>
          <w:sz w:val="22"/>
          <w:lang w:val="en-GB"/>
        </w:rPr>
        <w:t xml:space="preserve">.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E727269" w14:textId="33B40E11" w:rsidR="001665F1" w:rsidRPr="00D07DC9" w:rsidRDefault="009A1662" w:rsidP="00436CA9">
      <w:pPr>
        <w:pStyle w:val="ListParagraph"/>
        <w:numPr>
          <w:ilvl w:val="0"/>
          <w:numId w:val="5"/>
        </w:numPr>
        <w:spacing w:after="120" w:line="360" w:lineRule="auto"/>
        <w:ind w:left="357" w:hanging="357"/>
        <w:contextualSpacing w:val="0"/>
        <w:rPr>
          <w:rFonts w:cs="Arial"/>
          <w:sz w:val="22"/>
        </w:rPr>
      </w:pPr>
      <w:r w:rsidRPr="00D07DC9">
        <w:rPr>
          <w:rFonts w:cs="Arial"/>
          <w:sz w:val="22"/>
        </w:rPr>
        <w:t xml:space="preserve">You must submit </w:t>
      </w:r>
      <w:r w:rsidR="00AC68FB" w:rsidRPr="00D07DC9">
        <w:rPr>
          <w:rFonts w:cs="Arial"/>
          <w:sz w:val="22"/>
        </w:rPr>
        <w:t>your application</w:t>
      </w:r>
      <w:r w:rsidR="001665F1" w:rsidRPr="00D07DC9">
        <w:rPr>
          <w:rFonts w:cs="Arial"/>
          <w:sz w:val="22"/>
        </w:rPr>
        <w:t xml:space="preserve"> form</w:t>
      </w:r>
      <w:r w:rsidR="00AC68FB" w:rsidRPr="00D07DC9">
        <w:rPr>
          <w:rFonts w:cs="Arial"/>
          <w:sz w:val="22"/>
        </w:rPr>
        <w:t xml:space="preserve"> </w:t>
      </w:r>
      <w:r w:rsidR="001665F1" w:rsidRPr="00D07DC9">
        <w:rPr>
          <w:rFonts w:cs="Arial"/>
          <w:sz w:val="22"/>
        </w:rPr>
        <w:t xml:space="preserve">as a Microsoft Word or PDF document </w:t>
      </w:r>
      <w:r w:rsidR="00DC4616" w:rsidRPr="00D07DC9">
        <w:rPr>
          <w:rFonts w:cs="Arial"/>
          <w:sz w:val="22"/>
        </w:rPr>
        <w:t xml:space="preserve">or via the Recruitment System </w:t>
      </w:r>
      <w:r w:rsidR="00D07DC9">
        <w:rPr>
          <w:rFonts w:cs="Arial"/>
          <w:sz w:val="22"/>
        </w:rPr>
        <w:t xml:space="preserve">Rezoomo </w:t>
      </w:r>
      <w:r w:rsidR="001665F1" w:rsidRPr="00D07DC9">
        <w:rPr>
          <w:rFonts w:cs="Arial"/>
          <w:sz w:val="22"/>
        </w:rPr>
        <w:t>only</w:t>
      </w:r>
      <w:r w:rsidR="0033243C">
        <w:rPr>
          <w:rFonts w:cs="Arial"/>
          <w:sz w:val="22"/>
        </w:rPr>
        <w:t xml:space="preserve"> on </w:t>
      </w:r>
      <w:r w:rsidR="00C1411D" w:rsidRPr="00C1411D">
        <w:rPr>
          <w:rFonts w:eastAsia="Times New Roman" w:cs="Arial"/>
          <w:sz w:val="22"/>
          <w:lang w:val="en-GB"/>
        </w:rPr>
        <w:t>https://www.rezoomo.com/job/104062</w:t>
      </w:r>
      <w:r w:rsidR="00C1411D">
        <w:rPr>
          <w:rFonts w:eastAsia="Times New Roman" w:cs="Arial"/>
          <w:sz w:val="22"/>
          <w:lang w:val="en-GB"/>
        </w:rPr>
        <w:t xml:space="preserve">. </w:t>
      </w:r>
      <w:r w:rsidR="00BF44FA" w:rsidRPr="00D07DC9">
        <w:rPr>
          <w:rFonts w:cs="Arial"/>
          <w:sz w:val="22"/>
        </w:rPr>
        <w:t xml:space="preserve">We will not </w:t>
      </w:r>
      <w:r w:rsidR="00AC68FB" w:rsidRPr="00D07DC9">
        <w:rPr>
          <w:rFonts w:cs="Arial"/>
          <w:sz w:val="22"/>
        </w:rPr>
        <w:t>accept applications</w:t>
      </w:r>
      <w:r w:rsidR="001665F1" w:rsidRPr="00D07DC9">
        <w:rPr>
          <w:rFonts w:cs="Arial"/>
          <w:sz w:val="22"/>
        </w:rPr>
        <w:t xml:space="preserve"> stored on personal online storage sites</w:t>
      </w:r>
      <w:r w:rsidR="00FF5FEA" w:rsidRPr="00D07DC9">
        <w:rPr>
          <w:rFonts w:cs="Arial"/>
          <w:sz w:val="22"/>
        </w:rPr>
        <w:t xml:space="preserve">. For example, </w:t>
      </w:r>
      <w:r w:rsidR="001665F1" w:rsidRPr="00D07DC9">
        <w:rPr>
          <w:rFonts w:cs="Arial"/>
          <w:sz w:val="22"/>
        </w:rPr>
        <w:t xml:space="preserve">OneDrive, Cloud, Dropbox, Google Drive. </w:t>
      </w:r>
      <w:r w:rsidR="00BF44FA" w:rsidRPr="00D07DC9">
        <w:rPr>
          <w:rFonts w:cs="Arial"/>
          <w:sz w:val="22"/>
        </w:rPr>
        <w:t xml:space="preserve">We will not </w:t>
      </w:r>
      <w:r w:rsidR="00AC68FB" w:rsidRPr="00D07DC9">
        <w:rPr>
          <w:rFonts w:cs="Arial"/>
          <w:sz w:val="22"/>
        </w:rPr>
        <w:t>accept applications</w:t>
      </w:r>
      <w:r w:rsidR="001665F1" w:rsidRPr="00D07DC9">
        <w:rPr>
          <w:rFonts w:cs="Arial"/>
          <w:sz w:val="22"/>
        </w:rPr>
        <w:t xml:space="preserve"> submitted in other file formats </w:t>
      </w:r>
      <w:r w:rsidR="00FF5FEA" w:rsidRPr="00D07DC9">
        <w:rPr>
          <w:rFonts w:cs="Arial"/>
          <w:sz w:val="22"/>
        </w:rPr>
        <w:t>such as</w:t>
      </w:r>
      <w:r w:rsidR="001665F1" w:rsidRPr="00D07DC9">
        <w:rPr>
          <w:rFonts w:cs="Arial"/>
          <w:sz w:val="22"/>
        </w:rPr>
        <w:t xml:space="preserve"> Google Docs.  </w:t>
      </w:r>
    </w:p>
    <w:p w14:paraId="335AAB88" w14:textId="59D11080" w:rsidR="00EB02F1" w:rsidRPr="00D07DC9" w:rsidRDefault="0065784F" w:rsidP="00436CA9">
      <w:pPr>
        <w:pStyle w:val="ListParagraph"/>
        <w:numPr>
          <w:ilvl w:val="0"/>
          <w:numId w:val="5"/>
        </w:numPr>
        <w:spacing w:after="120" w:line="360" w:lineRule="auto"/>
        <w:ind w:left="357" w:hanging="357"/>
        <w:contextualSpacing w:val="0"/>
        <w:rPr>
          <w:rFonts w:eastAsia="Times New Roman" w:cs="Arial"/>
          <w:sz w:val="22"/>
          <w:lang w:eastAsia="en-IE"/>
        </w:rPr>
      </w:pPr>
      <w:r w:rsidRPr="00D07DC9">
        <w:rPr>
          <w:rFonts w:cs="Arial"/>
          <w:sz w:val="22"/>
        </w:rPr>
        <w:lastRenderedPageBreak/>
        <w:t>We will only accept complete applications received by the closing date and time. If you submit multiple applications,</w:t>
      </w:r>
      <w:r w:rsidR="002E08E6" w:rsidRPr="00D07DC9">
        <w:rPr>
          <w:rFonts w:cs="Arial"/>
          <w:sz w:val="22"/>
        </w:rPr>
        <w:t xml:space="preserve"> we will only consider</w:t>
      </w:r>
      <w:r w:rsidRPr="00D07DC9">
        <w:rPr>
          <w:rFonts w:cs="Arial"/>
          <w:sz w:val="22"/>
        </w:rPr>
        <w:t xml:space="preserve"> the </w:t>
      </w:r>
      <w:r w:rsidRPr="00D07DC9">
        <w:rPr>
          <w:rFonts w:eastAsia="Times New Roman" w:cs="Arial"/>
          <w:sz w:val="22"/>
          <w:lang w:val="en-GB"/>
        </w:rPr>
        <w:t>last one</w:t>
      </w:r>
      <w:r w:rsidRPr="00D07DC9">
        <w:rPr>
          <w:rFonts w:cs="Arial"/>
          <w:sz w:val="22"/>
        </w:rPr>
        <w:t xml:space="preserve"> received before the closing date and time</w:t>
      </w:r>
      <w:r w:rsidR="002E08E6" w:rsidRPr="00D07DC9">
        <w:rPr>
          <w:rFonts w:cs="Arial"/>
          <w:sz w:val="22"/>
        </w:rPr>
        <w:t>.</w:t>
      </w:r>
    </w:p>
    <w:p w14:paraId="272F9A42" w14:textId="371B4067" w:rsidR="00DC4616" w:rsidRPr="00D07DC9" w:rsidRDefault="00DC4616" w:rsidP="00436CA9">
      <w:pPr>
        <w:numPr>
          <w:ilvl w:val="0"/>
          <w:numId w:val="7"/>
        </w:numPr>
        <w:spacing w:after="120" w:line="360" w:lineRule="auto"/>
        <w:rPr>
          <w:rFonts w:eastAsia="Times New Roman" w:cs="Arial"/>
          <w:sz w:val="22"/>
          <w:lang w:eastAsia="en-IE"/>
        </w:rPr>
      </w:pPr>
      <w:r w:rsidRPr="00D07DC9">
        <w:rPr>
          <w:rFonts w:eastAsia="Times New Roman" w:cs="Arial"/>
          <w:sz w:val="22"/>
          <w:lang w:eastAsia="en-IE"/>
        </w:rPr>
        <w:t>We will only contact you via our Recruitment System</w:t>
      </w:r>
      <w:r w:rsidR="00D07DC9" w:rsidRPr="00D07DC9">
        <w:rPr>
          <w:rFonts w:eastAsia="Times New Roman" w:cs="Arial"/>
          <w:sz w:val="22"/>
          <w:lang w:eastAsia="en-IE"/>
        </w:rPr>
        <w:t xml:space="preserve"> Rezoomo</w:t>
      </w:r>
      <w:r w:rsidR="0033243C">
        <w:rPr>
          <w:rFonts w:eastAsia="Times New Roman" w:cs="Arial"/>
          <w:sz w:val="22"/>
          <w:lang w:eastAsia="en-IE"/>
        </w:rPr>
        <w:t xml:space="preserve"> (</w:t>
      </w:r>
      <w:r w:rsidR="0033243C" w:rsidRPr="0033243C">
        <w:rPr>
          <w:rFonts w:eastAsia="Times New Roman" w:cs="Arial"/>
          <w:sz w:val="22"/>
          <w:lang w:eastAsia="en-IE"/>
        </w:rPr>
        <w:t>https://www.rezoomo.com/job/10</w:t>
      </w:r>
      <w:r w:rsidR="00C1411D">
        <w:rPr>
          <w:rFonts w:eastAsia="Times New Roman" w:cs="Arial"/>
          <w:sz w:val="22"/>
          <w:lang w:eastAsia="en-IE"/>
        </w:rPr>
        <w:t>4062</w:t>
      </w:r>
      <w:r w:rsidR="0033243C">
        <w:rPr>
          <w:rFonts w:eastAsia="Times New Roman" w:cs="Arial"/>
          <w:sz w:val="22"/>
          <w:lang w:eastAsia="en-IE"/>
        </w:rPr>
        <w:t>)</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08329987"/>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3"/>
    </w:p>
    <w:p w14:paraId="3D5241CF" w14:textId="5BAC93B4" w:rsidR="00B1187D" w:rsidRPr="00D07DC9" w:rsidRDefault="005D1FD7" w:rsidP="00436CA9">
      <w:pPr>
        <w:pStyle w:val="ListParagraph"/>
        <w:spacing w:after="120" w:line="360" w:lineRule="auto"/>
        <w:ind w:left="0"/>
        <w:contextualSpacing w:val="0"/>
        <w:rPr>
          <w:rFonts w:eastAsia="Times New Roman" w:cs="Arial"/>
          <w:sz w:val="22"/>
          <w:lang w:eastAsia="en-IE"/>
        </w:rPr>
      </w:pPr>
      <w:r w:rsidRPr="00D07DC9">
        <w:rPr>
          <w:rFonts w:eastAsia="Times New Roman" w:cs="Arial"/>
          <w:sz w:val="22"/>
          <w:lang w:eastAsia="en-IE"/>
        </w:rPr>
        <w:t xml:space="preserve">Select one </w:t>
      </w:r>
      <w:r w:rsidR="00471988" w:rsidRPr="00D07DC9">
        <w:rPr>
          <w:rFonts w:eastAsia="Times New Roman" w:cs="Arial"/>
          <w:sz w:val="22"/>
          <w:lang w:eastAsia="en-IE"/>
        </w:rPr>
        <w:t xml:space="preserve">of </w:t>
      </w:r>
      <w:r w:rsidR="00B1187D" w:rsidRPr="00D07DC9">
        <w:rPr>
          <w:rFonts w:eastAsia="Times New Roman" w:cs="Arial"/>
          <w:sz w:val="22"/>
          <w:lang w:eastAsia="en-IE"/>
        </w:rPr>
        <w:t xml:space="preserve">the </w:t>
      </w:r>
      <w:r w:rsidR="00827B5C" w:rsidRPr="00D07DC9">
        <w:rPr>
          <w:rFonts w:eastAsia="Times New Roman" w:cs="Arial"/>
          <w:sz w:val="22"/>
          <w:lang w:eastAsia="en-IE"/>
        </w:rPr>
        <w:t>blue bullet</w:t>
      </w:r>
      <w:r w:rsidR="00D60D54" w:rsidRPr="00D07DC9">
        <w:rPr>
          <w:rFonts w:eastAsia="Times New Roman" w:cs="Arial"/>
          <w:sz w:val="22"/>
          <w:lang w:eastAsia="en-IE"/>
        </w:rPr>
        <w:t xml:space="preserve"> point</w:t>
      </w:r>
      <w:r w:rsidR="005D1478" w:rsidRPr="00D07DC9">
        <w:rPr>
          <w:rFonts w:eastAsia="Times New Roman" w:cs="Arial"/>
          <w:sz w:val="22"/>
          <w:lang w:eastAsia="en-IE"/>
        </w:rPr>
        <w:t>s</w:t>
      </w:r>
      <w:r w:rsidR="00D60D54" w:rsidRPr="00D07DC9">
        <w:rPr>
          <w:rFonts w:eastAsia="Times New Roman" w:cs="Arial"/>
          <w:sz w:val="22"/>
          <w:lang w:eastAsia="en-IE"/>
        </w:rPr>
        <w:t xml:space="preserve"> below </w:t>
      </w:r>
      <w:r w:rsidR="00B1187D" w:rsidRPr="00D07DC9">
        <w:rPr>
          <w:rFonts w:eastAsia="Times New Roman" w:cs="Arial"/>
          <w:sz w:val="22"/>
          <w:lang w:eastAsia="en-IE"/>
        </w:rPr>
        <w:t xml:space="preserve">depending on </w:t>
      </w:r>
      <w:r w:rsidRPr="00D07DC9">
        <w:rPr>
          <w:rFonts w:eastAsia="Times New Roman" w:cs="Arial"/>
          <w:sz w:val="22"/>
          <w:lang w:eastAsia="en-IE"/>
        </w:rPr>
        <w:t xml:space="preserve">whether </w:t>
      </w:r>
      <w:r w:rsidR="003A481C" w:rsidRPr="00D07DC9">
        <w:rPr>
          <w:rFonts w:eastAsia="Times New Roman" w:cs="Arial"/>
          <w:sz w:val="22"/>
          <w:lang w:eastAsia="en-IE"/>
        </w:rPr>
        <w:t xml:space="preserve">you will form </w:t>
      </w:r>
      <w:r w:rsidRPr="00D07DC9">
        <w:rPr>
          <w:rFonts w:eastAsia="Times New Roman" w:cs="Arial"/>
          <w:sz w:val="22"/>
          <w:lang w:eastAsia="en-IE"/>
        </w:rPr>
        <w:t xml:space="preserve">a </w:t>
      </w:r>
      <w:r w:rsidR="00B1187D" w:rsidRPr="00D07DC9">
        <w:rPr>
          <w:rFonts w:eastAsia="Times New Roman" w:cs="Arial"/>
          <w:sz w:val="22"/>
          <w:lang w:eastAsia="en-IE"/>
        </w:rPr>
        <w:t xml:space="preserve">panel </w:t>
      </w:r>
      <w:r w:rsidR="003A481C" w:rsidRPr="00D07DC9">
        <w:rPr>
          <w:rFonts w:eastAsia="Times New Roman" w:cs="Arial"/>
          <w:sz w:val="22"/>
          <w:lang w:eastAsia="en-IE"/>
        </w:rPr>
        <w:t>fo</w:t>
      </w:r>
      <w:r w:rsidR="00867863" w:rsidRPr="00D07DC9">
        <w:rPr>
          <w:rFonts w:eastAsia="Times New Roman" w:cs="Arial"/>
          <w:sz w:val="22"/>
          <w:lang w:eastAsia="en-IE"/>
        </w:rPr>
        <w:t xml:space="preserve">llowing the </w:t>
      </w:r>
      <w:r w:rsidR="00186DF2" w:rsidRPr="00D07DC9">
        <w:rPr>
          <w:rFonts w:eastAsia="Times New Roman" w:cs="Arial"/>
          <w:sz w:val="22"/>
          <w:lang w:eastAsia="en-IE"/>
        </w:rPr>
        <w:t>campaign:</w:t>
      </w:r>
    </w:p>
    <w:p w14:paraId="1213EA50" w14:textId="2DC807E7" w:rsidR="00B1187D" w:rsidRPr="00D07DC9" w:rsidRDefault="00B1187D" w:rsidP="00436CA9">
      <w:pPr>
        <w:numPr>
          <w:ilvl w:val="0"/>
          <w:numId w:val="7"/>
        </w:numPr>
        <w:spacing w:after="120" w:line="360" w:lineRule="auto"/>
        <w:ind w:left="357" w:hanging="357"/>
        <w:rPr>
          <w:rFonts w:eastAsia="Times New Roman" w:cs="Arial"/>
          <w:sz w:val="22"/>
          <w:lang w:eastAsia="en-IE"/>
        </w:rPr>
      </w:pPr>
      <w:r w:rsidRPr="00D07DC9">
        <w:rPr>
          <w:rFonts w:eastAsia="Times New Roman" w:cs="Arial"/>
          <w:sz w:val="22"/>
          <w:lang w:eastAsia="en-IE"/>
        </w:rPr>
        <w:t>T</w:t>
      </w:r>
      <w:r w:rsidR="001C2789" w:rsidRPr="00D07DC9">
        <w:rPr>
          <w:rFonts w:eastAsia="Times New Roman" w:cs="Arial"/>
          <w:sz w:val="22"/>
          <w:lang w:eastAsia="en-IE"/>
        </w:rPr>
        <w:t>h</w:t>
      </w:r>
      <w:r w:rsidRPr="00D07DC9">
        <w:rPr>
          <w:rFonts w:eastAsia="Times New Roman" w:cs="Arial"/>
          <w:sz w:val="22"/>
          <w:lang w:eastAsia="en-IE"/>
        </w:rPr>
        <w:t xml:space="preserve">e purpose of this recruitment and selection process is to fill current and anticipated vacancies as </w:t>
      </w:r>
      <w:r w:rsidR="003A579C" w:rsidRPr="00D07DC9">
        <w:rPr>
          <w:rFonts w:eastAsia="Times New Roman" w:cs="Arial"/>
          <w:sz w:val="22"/>
          <w:lang w:eastAsia="en-IE"/>
        </w:rPr>
        <w:t xml:space="preserve">detailed </w:t>
      </w:r>
      <w:r w:rsidRPr="00D07DC9">
        <w:rPr>
          <w:rFonts w:eastAsia="Times New Roman" w:cs="Arial"/>
          <w:sz w:val="22"/>
          <w:lang w:eastAsia="en-IE"/>
        </w:rPr>
        <w:t xml:space="preserve">in the job specification </w:t>
      </w:r>
      <w:r w:rsidR="003A579C" w:rsidRPr="00D07DC9">
        <w:rPr>
          <w:rFonts w:eastAsia="Times New Roman" w:cs="Arial"/>
          <w:sz w:val="22"/>
          <w:lang w:eastAsia="en-IE"/>
        </w:rPr>
        <w:t>for</w:t>
      </w:r>
      <w:r w:rsidRPr="00D07DC9">
        <w:rPr>
          <w:rFonts w:eastAsia="Times New Roman" w:cs="Arial"/>
          <w:sz w:val="22"/>
          <w:lang w:eastAsia="en-IE"/>
        </w:rPr>
        <w:t xml:space="preserve"> the lifetime of the panel.  </w:t>
      </w:r>
      <w:r w:rsidR="00E6585F" w:rsidRPr="00D07DC9">
        <w:rPr>
          <w:rFonts w:cs="Arial"/>
          <w:sz w:val="22"/>
        </w:rPr>
        <w:t>Being on a panel does not guarantee a job offer.</w:t>
      </w:r>
    </w:p>
    <w:p w14:paraId="56FAB5C8" w14:textId="7046B941"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5045C78C" w:rsidR="00112C30" w:rsidRPr="00436CA9" w:rsidRDefault="00112C30"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color w:val="000000"/>
          <w:sz w:val="22"/>
          <w:lang w:eastAsia="en-IE"/>
        </w:rPr>
        <w:t xml:space="preserve">Proposed interview dates will be </w:t>
      </w:r>
      <w:r w:rsidR="00D07DC9">
        <w:rPr>
          <w:rFonts w:eastAsia="Times New Roman" w:cs="Arial"/>
          <w:color w:val="000000"/>
          <w:sz w:val="22"/>
          <w:lang w:eastAsia="en-IE"/>
        </w:rPr>
        <w:t>as soon as possible after the closing date for applications.</w:t>
      </w:r>
    </w:p>
    <w:p w14:paraId="34AB6924" w14:textId="6DF95C61"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618CBDA8" w14:textId="0932E586"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0FB6C788"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lastRenderedPageBreak/>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33243C">
        <w:rPr>
          <w:rFonts w:eastAsia="Times New Roman" w:cs="Arial"/>
          <w:bCs/>
          <w:sz w:val="22"/>
          <w:lang w:eastAsia="en-IE"/>
        </w:rPr>
        <w:t xml:space="preserve"> </w:t>
      </w:r>
      <w:r w:rsidR="005F4C29" w:rsidRPr="00436CA9">
        <w:rPr>
          <w:rFonts w:eastAsia="Times New Roman" w:cs="Arial"/>
          <w:bCs/>
          <w:sz w:val="22"/>
          <w:lang w:eastAsia="en-IE"/>
        </w:rPr>
        <w:t xml:space="preserve">or are unsatisfactory.  </w:t>
      </w:r>
    </w:p>
    <w:p w14:paraId="325D38CF" w14:textId="2560FBF8"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4" w:name="_Toc208329988"/>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4"/>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2"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3"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4"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4F77B5" w:rsidP="00436CA9">
      <w:pPr>
        <w:pStyle w:val="ListParagraph"/>
        <w:numPr>
          <w:ilvl w:val="1"/>
          <w:numId w:val="3"/>
        </w:numPr>
        <w:spacing w:after="120" w:line="360" w:lineRule="auto"/>
        <w:ind w:hanging="357"/>
        <w:contextualSpacing w:val="0"/>
        <w:rPr>
          <w:rFonts w:cs="Arial"/>
          <w:sz w:val="22"/>
          <w:u w:val="single"/>
        </w:rPr>
      </w:pPr>
      <w:hyperlink r:id="rId15" w:history="1">
        <w:r w:rsidRPr="003A481C">
          <w:rPr>
            <w:rStyle w:val="Hyperlink"/>
            <w:rFonts w:cs="Arial"/>
            <w:sz w:val="22"/>
          </w:rPr>
          <w:t>Applying for a job in the HSE</w:t>
        </w:r>
      </w:hyperlink>
    </w:p>
    <w:p w14:paraId="6D8CA77E" w14:textId="32F5B8A7" w:rsidR="004F77B5" w:rsidRPr="003A481C" w:rsidRDefault="004F77B5" w:rsidP="00436CA9">
      <w:pPr>
        <w:pStyle w:val="ListParagraph"/>
        <w:numPr>
          <w:ilvl w:val="1"/>
          <w:numId w:val="3"/>
        </w:numPr>
        <w:spacing w:after="120" w:line="360" w:lineRule="auto"/>
        <w:ind w:hanging="357"/>
        <w:contextualSpacing w:val="0"/>
        <w:rPr>
          <w:rFonts w:cs="Arial"/>
          <w:sz w:val="22"/>
          <w:u w:val="single"/>
        </w:rPr>
      </w:pPr>
      <w:hyperlink r:id="rId16" w:history="1">
        <w:r w:rsidRPr="003A481C">
          <w:rPr>
            <w:rStyle w:val="Hyperlink"/>
            <w:rFonts w:cs="Arial"/>
            <w:sz w:val="22"/>
          </w:rPr>
          <w:t>About interviewing in the HSE</w:t>
        </w:r>
      </w:hyperlink>
    </w:p>
    <w:p w14:paraId="27BAA031" w14:textId="32D120D8" w:rsidR="004F77B5" w:rsidRPr="003A481C" w:rsidRDefault="004F77B5" w:rsidP="00436CA9">
      <w:pPr>
        <w:pStyle w:val="ListParagraph"/>
        <w:numPr>
          <w:ilvl w:val="1"/>
          <w:numId w:val="3"/>
        </w:numPr>
        <w:spacing w:after="120" w:line="360" w:lineRule="auto"/>
        <w:ind w:hanging="357"/>
        <w:contextualSpacing w:val="0"/>
        <w:rPr>
          <w:rStyle w:val="Hyperlink"/>
          <w:rFonts w:cs="Arial"/>
          <w:color w:val="auto"/>
          <w:sz w:val="22"/>
        </w:rPr>
      </w:pPr>
      <w:hyperlink r:id="rId17" w:history="1">
        <w:r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8"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9"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5" w:name="_Toc208329989"/>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5"/>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lastRenderedPageBreak/>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6" w:name="_Toc208329990"/>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08329991"/>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7"/>
    </w:p>
    <w:p w14:paraId="2DC0B780" w14:textId="522CDA4A" w:rsidR="00DF0EE6" w:rsidRPr="00D07DC9" w:rsidRDefault="00DF0EE6" w:rsidP="00436CA9">
      <w:pPr>
        <w:pStyle w:val="ListParagraph"/>
        <w:autoSpaceDE w:val="0"/>
        <w:autoSpaceDN w:val="0"/>
        <w:adjustRightInd w:val="0"/>
        <w:spacing w:after="120" w:line="360" w:lineRule="auto"/>
        <w:ind w:left="0"/>
        <w:contextualSpacing w:val="0"/>
        <w:rPr>
          <w:rFonts w:cs="Arial"/>
          <w:sz w:val="22"/>
        </w:rPr>
      </w:pPr>
      <w:r w:rsidRPr="00D07DC9">
        <w:rPr>
          <w:rFonts w:cs="Arial"/>
          <w:sz w:val="22"/>
        </w:rPr>
        <w:t xml:space="preserve">What </w:t>
      </w:r>
      <w:r w:rsidR="003A481C" w:rsidRPr="00D07DC9">
        <w:rPr>
          <w:rFonts w:cs="Arial"/>
          <w:sz w:val="22"/>
        </w:rPr>
        <w:t>is a p</w:t>
      </w:r>
      <w:r w:rsidRPr="00D07DC9">
        <w:rPr>
          <w:rFonts w:cs="Arial"/>
          <w:sz w:val="22"/>
        </w:rPr>
        <w:t>anel?</w:t>
      </w:r>
    </w:p>
    <w:p w14:paraId="3A5C2F05" w14:textId="5773B97C" w:rsidR="00EB02F1" w:rsidRPr="00D07DC9" w:rsidRDefault="002A0CB6" w:rsidP="00436CA9">
      <w:pPr>
        <w:pStyle w:val="ListParagraph"/>
        <w:spacing w:after="120" w:line="360" w:lineRule="auto"/>
        <w:ind w:left="0"/>
        <w:contextualSpacing w:val="0"/>
        <w:rPr>
          <w:rFonts w:cs="Arial"/>
          <w:sz w:val="22"/>
        </w:rPr>
      </w:pPr>
      <w:r w:rsidRPr="00D07DC9">
        <w:rPr>
          <w:rFonts w:cs="Arial"/>
          <w:sz w:val="22"/>
        </w:rPr>
        <w:t xml:space="preserve">A panel is a list of candidates who have been successful at interview, ranked in order of merit. </w:t>
      </w:r>
      <w:r w:rsidR="003A481C" w:rsidRPr="00D07DC9">
        <w:rPr>
          <w:rFonts w:cs="Arial"/>
          <w:sz w:val="22"/>
        </w:rPr>
        <w:t>We place t</w:t>
      </w:r>
      <w:r w:rsidRPr="00D07DC9">
        <w:rPr>
          <w:rFonts w:cs="Arial"/>
          <w:sz w:val="22"/>
        </w:rPr>
        <w:t xml:space="preserve">he highest-scoring candidate first on the panel, and </w:t>
      </w:r>
      <w:r w:rsidR="003F71B6" w:rsidRPr="00D07DC9">
        <w:rPr>
          <w:rFonts w:cs="Arial"/>
          <w:sz w:val="22"/>
        </w:rPr>
        <w:t xml:space="preserve">offer </w:t>
      </w:r>
      <w:r w:rsidRPr="00D07DC9">
        <w:rPr>
          <w:rFonts w:cs="Arial"/>
          <w:sz w:val="22"/>
        </w:rPr>
        <w:t xml:space="preserve">subsequent vacancies in order of merit. If the first candidate declines the </w:t>
      </w:r>
      <w:r w:rsidR="005C170F" w:rsidRPr="00D07DC9">
        <w:rPr>
          <w:rFonts w:eastAsia="Times New Roman" w:cs="Arial"/>
          <w:bCs/>
          <w:sz w:val="22"/>
          <w:lang w:eastAsia="en-IE"/>
        </w:rPr>
        <w:t xml:space="preserve">conditional </w:t>
      </w:r>
      <w:r w:rsidRPr="00D07DC9">
        <w:rPr>
          <w:rFonts w:cs="Arial"/>
          <w:sz w:val="22"/>
        </w:rPr>
        <w:t xml:space="preserve">job offer, </w:t>
      </w:r>
      <w:r w:rsidR="003F71B6" w:rsidRPr="00D07DC9">
        <w:rPr>
          <w:rFonts w:cs="Arial"/>
          <w:sz w:val="22"/>
        </w:rPr>
        <w:t xml:space="preserve">we offer it </w:t>
      </w:r>
      <w:r w:rsidRPr="00D07DC9">
        <w:rPr>
          <w:rFonts w:cs="Arial"/>
          <w:sz w:val="22"/>
        </w:rPr>
        <w:t xml:space="preserve">to the second candidate, and so on. Panels remain active for at least one year </w:t>
      </w:r>
      <w:r w:rsidR="003F71B6" w:rsidRPr="00D07DC9">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08329993"/>
      <w:r w:rsidRPr="00125EBD">
        <w:rPr>
          <w:rFonts w:eastAsia="Times New Roman"/>
          <w:b w:val="0"/>
          <w:color w:val="000000" w:themeColor="text1"/>
          <w:sz w:val="22"/>
          <w:szCs w:val="22"/>
          <w:lang w:val="en-GB" w:eastAsia="zh-CN"/>
        </w:rPr>
        <w:t>Marking System</w:t>
      </w:r>
      <w:bookmarkEnd w:id="8"/>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lastRenderedPageBreak/>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9" w:name="_Toc208329994"/>
      <w:r w:rsidRPr="00436CA9">
        <w:rPr>
          <w:rFonts w:eastAsia="Times New Roman"/>
          <w:b w:val="0"/>
          <w:color w:val="000000" w:themeColor="text1"/>
          <w:sz w:val="22"/>
          <w:szCs w:val="22"/>
          <w:lang w:val="en-GB" w:eastAsia="zh-CN"/>
        </w:rPr>
        <w:t>Future panels</w:t>
      </w:r>
      <w:bookmarkEnd w:id="9"/>
    </w:p>
    <w:p w14:paraId="026863B7" w14:textId="5451F3AF" w:rsidR="0016327E" w:rsidRPr="00D07DC9" w:rsidRDefault="0016327E" w:rsidP="00436CA9">
      <w:pPr>
        <w:pStyle w:val="ListParagraph"/>
        <w:spacing w:after="120" w:line="360" w:lineRule="auto"/>
        <w:ind w:left="0"/>
        <w:contextualSpacing w:val="0"/>
        <w:rPr>
          <w:rFonts w:eastAsia="Times New Roman" w:cs="Arial"/>
          <w:sz w:val="22"/>
          <w:lang w:eastAsia="en-IE"/>
        </w:rPr>
      </w:pPr>
      <w:r w:rsidRPr="00D07DC9">
        <w:rPr>
          <w:rFonts w:eastAsia="Times New Roman" w:cs="Arial"/>
          <w:sz w:val="22"/>
          <w:lang w:eastAsia="en-IE"/>
        </w:rPr>
        <w:t xml:space="preserve">The HSE may contact all available successful candidates if the panels are exhausted. </w:t>
      </w:r>
      <w:r w:rsidR="009646AB" w:rsidRPr="00D07DC9">
        <w:rPr>
          <w:rFonts w:eastAsia="Times New Roman" w:cs="Arial"/>
          <w:sz w:val="22"/>
          <w:lang w:eastAsia="en-IE"/>
        </w:rPr>
        <w:t>We may extend t</w:t>
      </w:r>
      <w:r w:rsidRPr="00D07DC9">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bookmarkStart w:id="10" w:name="_Toc208329995"/>
      <w:r>
        <w:rPr>
          <w:rFonts w:eastAsia="Times New Roman"/>
          <w:b w:val="0"/>
          <w:color w:val="000000" w:themeColor="text1"/>
          <w:sz w:val="22"/>
          <w:szCs w:val="22"/>
          <w:lang w:val="en-GB" w:eastAsia="zh-CN"/>
        </w:rPr>
        <w:t xml:space="preserve"> Invitation to</w:t>
      </w:r>
      <w:r w:rsidR="009646AB" w:rsidRPr="00436CA9">
        <w:rPr>
          <w:rFonts w:eastAsia="Times New Roman"/>
          <w:b w:val="0"/>
          <w:color w:val="000000" w:themeColor="text1"/>
          <w:sz w:val="22"/>
          <w:szCs w:val="22"/>
          <w:lang w:val="en-GB" w:eastAsia="zh-CN"/>
        </w:rPr>
        <w:t xml:space="preserve"> proceed</w:t>
      </w:r>
      <w:bookmarkEnd w:id="10"/>
      <w:r w:rsidR="009646AB" w:rsidRPr="00436CA9">
        <w:rPr>
          <w:rFonts w:eastAsia="Times New Roman"/>
          <w:b w:val="0"/>
          <w:color w:val="000000" w:themeColor="text1"/>
          <w:sz w:val="22"/>
          <w:szCs w:val="22"/>
          <w:lang w:val="en-GB" w:eastAsia="zh-CN"/>
        </w:rPr>
        <w:t xml:space="preserve"> </w:t>
      </w:r>
      <w:r>
        <w:rPr>
          <w:rFonts w:eastAsia="Times New Roman"/>
          <w:b w:val="0"/>
          <w:color w:val="000000" w:themeColor="text1"/>
          <w:sz w:val="22"/>
          <w:szCs w:val="22"/>
          <w:lang w:val="en-GB" w:eastAsia="zh-CN"/>
        </w:rPr>
        <w:t>to pre-employment clearances</w:t>
      </w:r>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E02174">
          <w:rPr>
            <w:rStyle w:val="Hyperlink"/>
            <w:rFonts w:cs="Arial"/>
            <w:color w:val="auto"/>
            <w:sz w:val="22"/>
          </w:rPr>
          <w:t>appendix 5</w:t>
        </w:r>
      </w:hyperlink>
      <w:r w:rsidR="00774BFC" w:rsidRPr="00E02174">
        <w:rPr>
          <w:rFonts w:cs="Arial"/>
          <w:sz w:val="22"/>
        </w:rPr>
        <w:t xml:space="preserve"> for </w:t>
      </w:r>
      <w:r w:rsidR="00774BFC" w:rsidRPr="00436CA9">
        <w:rPr>
          <w:rFonts w:cs="Arial"/>
          <w:sz w:val="22"/>
        </w:rPr>
        <w:t xml:space="preserve">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08329996"/>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1"/>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08329997"/>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08329998"/>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3"/>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0" w:history="1">
        <w:r w:rsidR="009646AB" w:rsidRPr="009646AB">
          <w:rPr>
            <w:rStyle w:val="Hyperlink"/>
            <w:rFonts w:cs="Arial"/>
            <w:iCs/>
            <w:sz w:val="22"/>
          </w:rPr>
          <w:t>CPSA website.</w:t>
        </w:r>
      </w:hyperlink>
    </w:p>
    <w:p w14:paraId="5D01FF02" w14:textId="27DF9621" w:rsidR="00AD3D3D" w:rsidRPr="00E02174" w:rsidRDefault="00AD3D3D" w:rsidP="00436CA9">
      <w:pPr>
        <w:autoSpaceDE w:val="0"/>
        <w:autoSpaceDN w:val="0"/>
        <w:adjustRightInd w:val="0"/>
        <w:spacing w:after="120" w:line="360" w:lineRule="auto"/>
        <w:rPr>
          <w:rFonts w:cs="Arial"/>
          <w:b/>
          <w:bCs/>
          <w:iCs/>
          <w:color w:val="000000"/>
          <w:sz w:val="22"/>
        </w:rPr>
      </w:pPr>
      <w:r w:rsidRPr="00E02174">
        <w:rPr>
          <w:rFonts w:cs="Arial"/>
          <w:b/>
          <w:bCs/>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E02174" w:rsidRDefault="00AD3D3D" w:rsidP="00436CA9">
      <w:pPr>
        <w:autoSpaceDE w:val="0"/>
        <w:autoSpaceDN w:val="0"/>
        <w:adjustRightInd w:val="0"/>
        <w:spacing w:after="120" w:line="360" w:lineRule="auto"/>
        <w:rPr>
          <w:rFonts w:cs="Arial"/>
          <w:b/>
          <w:bCs/>
          <w:iCs/>
          <w:color w:val="000000" w:themeColor="text1"/>
          <w:sz w:val="22"/>
        </w:rPr>
      </w:pPr>
      <w:r w:rsidRPr="00E02174">
        <w:rPr>
          <w:rFonts w:cs="Arial"/>
          <w:b/>
          <w:bCs/>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577AD9C4" w14:textId="77777777" w:rsidR="00E02174" w:rsidRPr="00E02174" w:rsidRDefault="00E02174" w:rsidP="00E02174">
      <w:pPr>
        <w:autoSpaceDE w:val="0"/>
        <w:autoSpaceDN w:val="0"/>
        <w:adjustRightInd w:val="0"/>
        <w:spacing w:before="240" w:line="240" w:lineRule="auto"/>
        <w:rPr>
          <w:rFonts w:eastAsia="Calibri" w:cs="Arial"/>
          <w:b/>
          <w:iCs/>
          <w:color w:val="000000"/>
          <w:sz w:val="22"/>
        </w:rPr>
      </w:pPr>
      <w:bookmarkStart w:id="14" w:name="_Toc208329999"/>
      <w:r w:rsidRPr="00E02174">
        <w:rPr>
          <w:rFonts w:eastAsia="Calibri" w:cs="Arial"/>
          <w:b/>
          <w:iCs/>
          <w:color w:val="000000"/>
          <w:sz w:val="22"/>
        </w:rPr>
        <w:t>How to submit a request for a review or complaint</w:t>
      </w:r>
    </w:p>
    <w:p w14:paraId="1F0113E4" w14:textId="77777777" w:rsidR="00E02174" w:rsidRPr="00E02174" w:rsidRDefault="00E02174" w:rsidP="00E02174">
      <w:pPr>
        <w:spacing w:before="240" w:line="240" w:lineRule="auto"/>
        <w:rPr>
          <w:rFonts w:eastAsia="Calibri" w:cs="Arial"/>
          <w:sz w:val="22"/>
        </w:rPr>
      </w:pPr>
      <w:r w:rsidRPr="00E02174">
        <w:rPr>
          <w:rFonts w:eastAsia="Calibri" w:cs="Arial"/>
          <w:sz w:val="22"/>
        </w:rPr>
        <w:t>To submit a request for a review or complaint to the HR/Recruitment team, please follow these steps before submitting:</w:t>
      </w:r>
    </w:p>
    <w:p w14:paraId="0764C396" w14:textId="77777777" w:rsidR="00E02174" w:rsidRPr="00E02174" w:rsidRDefault="00E02174" w:rsidP="00E02174">
      <w:pPr>
        <w:numPr>
          <w:ilvl w:val="0"/>
          <w:numId w:val="46"/>
        </w:numPr>
        <w:spacing w:before="240" w:after="0" w:line="240" w:lineRule="auto"/>
        <w:rPr>
          <w:rFonts w:eastAsia="Calibri" w:cs="Arial"/>
          <w:sz w:val="22"/>
        </w:rPr>
      </w:pPr>
      <w:r w:rsidRPr="00E02174">
        <w:rPr>
          <w:rFonts w:eastAsia="Calibri" w:cs="Arial"/>
          <w:sz w:val="22"/>
        </w:rPr>
        <w:t>Identify which procedure is appropriate to your situation (Section 7 or Section 8)</w:t>
      </w:r>
    </w:p>
    <w:p w14:paraId="3FAFF5FC" w14:textId="77777777" w:rsidR="00E02174" w:rsidRPr="00E02174" w:rsidRDefault="00E02174" w:rsidP="00E02174">
      <w:pPr>
        <w:numPr>
          <w:ilvl w:val="0"/>
          <w:numId w:val="46"/>
        </w:numPr>
        <w:spacing w:before="240" w:after="0" w:line="240" w:lineRule="auto"/>
        <w:ind w:left="714" w:hanging="357"/>
        <w:rPr>
          <w:rFonts w:eastAsia="Calibri" w:cs="Arial"/>
          <w:sz w:val="22"/>
        </w:rPr>
      </w:pPr>
      <w:r w:rsidRPr="00E02174">
        <w:rPr>
          <w:rFonts w:eastAsia="Calibri" w:cs="Arial"/>
          <w:sz w:val="22"/>
        </w:rPr>
        <w:t>Specify if you prefer an informal or formal review.</w:t>
      </w:r>
    </w:p>
    <w:p w14:paraId="5C7C89A1" w14:textId="77777777" w:rsidR="00E02174" w:rsidRPr="00E02174" w:rsidRDefault="00E02174" w:rsidP="00E02174">
      <w:pPr>
        <w:numPr>
          <w:ilvl w:val="0"/>
          <w:numId w:val="46"/>
        </w:numPr>
        <w:spacing w:before="240" w:after="0" w:line="240" w:lineRule="auto"/>
        <w:ind w:left="714" w:hanging="357"/>
        <w:rPr>
          <w:rFonts w:eastAsia="Calibri" w:cs="Arial"/>
          <w:sz w:val="22"/>
        </w:rPr>
      </w:pPr>
      <w:r w:rsidRPr="00E02174">
        <w:rPr>
          <w:rFonts w:eastAsia="Calibri" w:cs="Arial"/>
          <w:sz w:val="22"/>
        </w:rPr>
        <w:lastRenderedPageBreak/>
        <w:t xml:space="preserve">Clearly explain how the selection process was unfair or applied unfairly to you.  Requests without supporting facts or grounds will not be examined by the HR / Recruitment Team. </w:t>
      </w:r>
    </w:p>
    <w:p w14:paraId="30B8D176" w14:textId="77777777" w:rsidR="00E02174" w:rsidRPr="00E02174" w:rsidRDefault="00E02174" w:rsidP="00E02174">
      <w:pPr>
        <w:spacing w:before="240" w:after="120" w:line="240" w:lineRule="auto"/>
        <w:rPr>
          <w:rFonts w:eastAsia="Calibri" w:cs="Arial"/>
          <w:sz w:val="22"/>
        </w:rPr>
      </w:pPr>
      <w:r w:rsidRPr="00E02174">
        <w:rPr>
          <w:rFonts w:eastAsia="Calibri" w:cs="Arial"/>
          <w:sz w:val="22"/>
        </w:rPr>
        <w:t>It is recommended you initiate an informal review/complaint first. If you choose not to engage in the informal process, you can proceed directly to the formal stage.</w:t>
      </w:r>
    </w:p>
    <w:p w14:paraId="3D486BE4" w14:textId="77777777" w:rsidR="00E02174" w:rsidRPr="00E02174" w:rsidRDefault="00E02174" w:rsidP="00E02174">
      <w:pPr>
        <w:autoSpaceDE w:val="0"/>
        <w:autoSpaceDN w:val="0"/>
        <w:spacing w:before="240" w:after="120" w:line="240" w:lineRule="auto"/>
        <w:rPr>
          <w:rFonts w:eastAsia="Calibri" w:cs="Arial"/>
          <w:iCs/>
          <w:sz w:val="22"/>
        </w:rPr>
      </w:pPr>
      <w:r w:rsidRPr="00E02174">
        <w:rPr>
          <w:rFonts w:eastAsia="Calibri" w:cs="Arial"/>
          <w:iCs/>
          <w:sz w:val="22"/>
        </w:rPr>
        <w:t>The process for submitting a request for a review or complaint is as follows:</w:t>
      </w:r>
    </w:p>
    <w:p w14:paraId="1E5FE35F" w14:textId="06A24488" w:rsidR="00E02174" w:rsidRPr="00E02174" w:rsidRDefault="00E02174" w:rsidP="00E02174">
      <w:pPr>
        <w:autoSpaceDE w:val="0"/>
        <w:autoSpaceDN w:val="0"/>
        <w:spacing w:before="240" w:after="120" w:line="240" w:lineRule="auto"/>
        <w:rPr>
          <w:rFonts w:eastAsia="Calibri" w:cs="Arial"/>
          <w:iCs/>
          <w:sz w:val="22"/>
        </w:rPr>
      </w:pPr>
      <w:r w:rsidRPr="00E02174">
        <w:rPr>
          <w:rFonts w:eastAsia="Calibri" w:cs="Arial"/>
          <w:iCs/>
          <w:sz w:val="22"/>
        </w:rPr>
        <w:t xml:space="preserve">Submit your request by email to </w:t>
      </w:r>
      <w:hyperlink r:id="rId21" w:history="1">
        <w:r w:rsidRPr="00505E0D">
          <w:rPr>
            <w:rStyle w:val="Hyperlink"/>
            <w:rFonts w:eastAsia="Calibri" w:cs="Arial"/>
            <w:sz w:val="22"/>
          </w:rPr>
          <w:t>george.leetch@hse.ie</w:t>
        </w:r>
      </w:hyperlink>
      <w:r w:rsidRPr="00E02174">
        <w:rPr>
          <w:rFonts w:eastAsia="Calibri" w:cs="Arial"/>
          <w:sz w:val="22"/>
        </w:rPr>
        <w:t xml:space="preserve"> </w:t>
      </w:r>
      <w:r w:rsidRPr="00E02174">
        <w:rPr>
          <w:rFonts w:eastAsia="Calibri" w:cs="Arial"/>
          <w:iCs/>
          <w:sz w:val="22"/>
        </w:rPr>
        <w:t xml:space="preserve">within </w:t>
      </w:r>
      <w:r w:rsidRPr="00E02174">
        <w:rPr>
          <w:rFonts w:eastAsia="Calibri" w:cs="Arial"/>
          <w:b/>
          <w:iCs/>
          <w:sz w:val="22"/>
        </w:rPr>
        <w:t>5 working days</w:t>
      </w:r>
      <w:r w:rsidRPr="00E02174">
        <w:rPr>
          <w:rFonts w:eastAsia="Calibri" w:cs="Arial"/>
          <w:iCs/>
          <w:sz w:val="22"/>
        </w:rPr>
        <w:t xml:space="preserve"> of receiving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7DEF0173" w14:textId="5D1FC69C" w:rsidR="00952BDC" w:rsidRPr="00436CA9" w:rsidRDefault="00952BDC" w:rsidP="00436CA9">
      <w:pPr>
        <w:spacing w:after="120" w:line="360" w:lineRule="auto"/>
        <w:textAlignment w:val="center"/>
        <w:rPr>
          <w:rFonts w:cs="Arial"/>
          <w:sz w:val="22"/>
        </w:rPr>
      </w:pPr>
      <w:r w:rsidRPr="00436CA9">
        <w:rPr>
          <w:rFonts w:cs="Arial"/>
          <w:color w:val="000099"/>
          <w:sz w:val="22"/>
        </w:rPr>
        <w:t xml:space="preserve">Use the </w:t>
      </w:r>
      <w:hyperlink r:id="rId22" w:history="1">
        <w:r w:rsidR="009646AB">
          <w:rPr>
            <w:rStyle w:val="Hyperlink"/>
            <w:rFonts w:cs="Arial"/>
            <w:sz w:val="22"/>
          </w:rPr>
          <w:t>HSE Privacy notice to candidates</w:t>
        </w:r>
      </w:hyperlink>
      <w:r w:rsidRPr="00436CA9">
        <w:rPr>
          <w:rFonts w:cs="Arial"/>
          <w:color w:val="000099"/>
          <w:sz w:val="22"/>
        </w:rPr>
        <w:t xml:space="preserve"> template to help you prepare your own specific candidate privacy statement for recruitment.</w:t>
      </w:r>
    </w:p>
    <w:p w14:paraId="3E67225F" w14:textId="074910C3"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r w:rsidR="00C1722F" w:rsidRPr="00436CA9">
        <w:rPr>
          <w:rFonts w:cs="Arial"/>
          <w:color w:val="000000"/>
          <w:sz w:val="22"/>
        </w:rPr>
        <w:t>[</w:t>
      </w:r>
      <w:r w:rsidR="00C1722F" w:rsidRPr="00436CA9">
        <w:rPr>
          <w:rFonts w:cs="Arial"/>
          <w:color w:val="000099"/>
          <w:sz w:val="22"/>
        </w:rPr>
        <w:t xml:space="preserve">insert link to your Candidate Privacy </w:t>
      </w:r>
      <w:r w:rsidR="008E60FB" w:rsidRPr="00436CA9">
        <w:rPr>
          <w:rFonts w:cs="Arial"/>
          <w:color w:val="000099"/>
          <w:sz w:val="22"/>
        </w:rPr>
        <w:t>Statement, which must include details of any technology-based recruitment systems used and the associated privacy notices.</w:t>
      </w:r>
      <w:r w:rsidR="00C1722F" w:rsidRPr="00436CA9">
        <w:rPr>
          <w:rFonts w:cs="Arial"/>
          <w:color w:val="000099"/>
          <w:sz w:val="22"/>
        </w:rPr>
        <w:t>]</w:t>
      </w:r>
      <w:r w:rsidR="00A02D6A" w:rsidRPr="00436CA9">
        <w:rPr>
          <w:rFonts w:cs="Arial"/>
          <w:color w:val="000099"/>
          <w:sz w:val="22"/>
        </w:rPr>
        <w:t>.</w:t>
      </w:r>
      <w:r w:rsidR="00501ADF" w:rsidRPr="00436CA9">
        <w:rPr>
          <w:rFonts w:cs="Arial"/>
          <w:color w:val="000099"/>
          <w:sz w:val="22"/>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08330000"/>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Incentivised Scheme of Early Retirement (ISER)</w:t>
      </w:r>
    </w:p>
    <w:p w14:paraId="2FA4E0E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lastRenderedPageBreak/>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lastRenderedPageBreak/>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6" w:name="_Toc208330001"/>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6"/>
      <w:r w:rsidR="00952BDC" w:rsidRPr="00436CA9">
        <w:rPr>
          <w:rFonts w:eastAsia="Times New Roman" w:cs="Arial"/>
          <w:b w:val="0"/>
          <w:color w:val="000000" w:themeColor="text1"/>
          <w:sz w:val="22"/>
          <w:szCs w:val="22"/>
          <w:lang w:val="en-GB" w:eastAsia="zh-CN"/>
        </w:rPr>
        <w:t xml:space="preserve"> </w:t>
      </w:r>
    </w:p>
    <w:p w14:paraId="30B6B4AC" w14:textId="77777777" w:rsidR="00BE5044" w:rsidRDefault="00BE5044" w:rsidP="00E02174">
      <w:pPr>
        <w:pStyle w:val="Heading2"/>
      </w:pPr>
      <w:bookmarkStart w:id="17" w:name="_Appendix_1:_Eligibility"/>
      <w:bookmarkStart w:id="18" w:name="_Toc208330002"/>
      <w:bookmarkEnd w:id="17"/>
    </w:p>
    <w:p w14:paraId="5107A873" w14:textId="3C29F55D" w:rsidR="00BA76E6" w:rsidRPr="00436CA9" w:rsidRDefault="002E719E" w:rsidP="00E02174">
      <w:pPr>
        <w:pStyle w:val="Heading2"/>
      </w:pPr>
      <w:r w:rsidRPr="00436CA9">
        <w:t xml:space="preserve">Appendix 1: </w:t>
      </w:r>
      <w:r w:rsidR="00BA76E6" w:rsidRPr="00436CA9">
        <w:t xml:space="preserve">Eligibility </w:t>
      </w:r>
      <w:r w:rsidR="001142BB">
        <w:t>c</w:t>
      </w:r>
      <w:r w:rsidR="00BA76E6" w:rsidRPr="00436CA9">
        <w:t>riteria</w:t>
      </w:r>
      <w:bookmarkEnd w:id="18"/>
    </w:p>
    <w:p w14:paraId="421622BA" w14:textId="77777777" w:rsidR="00E02174" w:rsidRDefault="00E02174" w:rsidP="00436CA9">
      <w:pPr>
        <w:spacing w:after="120" w:line="360" w:lineRule="auto"/>
        <w:rPr>
          <w:rFonts w:cs="Arial"/>
          <w:sz w:val="22"/>
        </w:rPr>
      </w:pPr>
    </w:p>
    <w:p w14:paraId="4D7905D2" w14:textId="77777777" w:rsidR="00E02174" w:rsidRPr="00E02174" w:rsidRDefault="00E02174" w:rsidP="00E02174">
      <w:pPr>
        <w:pStyle w:val="TableParagraph"/>
        <w:ind w:right="77"/>
        <w:rPr>
          <w:b/>
        </w:rPr>
      </w:pPr>
      <w:r w:rsidRPr="00E02174">
        <w:rPr>
          <w:b/>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36E1236E" w14:textId="77777777" w:rsidR="00E02174" w:rsidRPr="00E02174" w:rsidRDefault="00E02174" w:rsidP="00E02174">
      <w:pPr>
        <w:pStyle w:val="TableParagraph"/>
        <w:spacing w:before="9"/>
        <w:rPr>
          <w:b/>
        </w:rPr>
      </w:pPr>
    </w:p>
    <w:p w14:paraId="7618FA24" w14:textId="77777777" w:rsidR="00E02174" w:rsidRPr="00E02174" w:rsidRDefault="00E02174" w:rsidP="00E02174">
      <w:pPr>
        <w:pStyle w:val="TableParagraph"/>
        <w:numPr>
          <w:ilvl w:val="0"/>
          <w:numId w:val="47"/>
        </w:numPr>
        <w:tabs>
          <w:tab w:val="left" w:pos="829"/>
        </w:tabs>
        <w:rPr>
          <w:b/>
        </w:rPr>
      </w:pPr>
      <w:r w:rsidRPr="00E02174">
        <w:rPr>
          <w:b/>
        </w:rPr>
        <w:t>Eligible applicants will be those who on the closing date for the</w:t>
      </w:r>
      <w:r w:rsidRPr="00E02174">
        <w:rPr>
          <w:b/>
          <w:spacing w:val="27"/>
        </w:rPr>
        <w:t xml:space="preserve"> </w:t>
      </w:r>
      <w:r w:rsidRPr="00E02174">
        <w:rPr>
          <w:b/>
        </w:rPr>
        <w:t>competition:</w:t>
      </w:r>
    </w:p>
    <w:p w14:paraId="37412659" w14:textId="77777777" w:rsidR="00E02174" w:rsidRPr="00E02174" w:rsidRDefault="00E02174" w:rsidP="00E02174">
      <w:pPr>
        <w:pStyle w:val="TableParagraph"/>
        <w:spacing w:before="3"/>
        <w:rPr>
          <w:b/>
        </w:rPr>
      </w:pPr>
    </w:p>
    <w:p w14:paraId="5968F421" w14:textId="77777777" w:rsidR="00E02174" w:rsidRDefault="00E02174" w:rsidP="00E02174">
      <w:pPr>
        <w:pStyle w:val="TableParagraph"/>
        <w:numPr>
          <w:ilvl w:val="0"/>
          <w:numId w:val="48"/>
        </w:numPr>
        <w:ind w:right="100"/>
      </w:pPr>
      <w:r w:rsidRPr="00E02174">
        <w:t>Have</w:t>
      </w:r>
      <w:r w:rsidRPr="00E02174">
        <w:rPr>
          <w:spacing w:val="-13"/>
        </w:rPr>
        <w:t xml:space="preserve"> </w:t>
      </w:r>
      <w:r w:rsidRPr="00E02174">
        <w:t>satisfactory</w:t>
      </w:r>
      <w:r w:rsidRPr="00E02174">
        <w:rPr>
          <w:spacing w:val="-13"/>
        </w:rPr>
        <w:t xml:space="preserve"> </w:t>
      </w:r>
      <w:r w:rsidRPr="00E02174">
        <w:t>experience</w:t>
      </w:r>
      <w:r w:rsidRPr="00E02174">
        <w:rPr>
          <w:spacing w:val="-12"/>
        </w:rPr>
        <w:t xml:space="preserve"> </w:t>
      </w:r>
      <w:r w:rsidRPr="00E02174">
        <w:t>as</w:t>
      </w:r>
      <w:r w:rsidRPr="00E02174">
        <w:rPr>
          <w:spacing w:val="-11"/>
        </w:rPr>
        <w:t xml:space="preserve"> </w:t>
      </w:r>
      <w:r w:rsidRPr="00E02174">
        <w:t>a</w:t>
      </w:r>
      <w:r w:rsidRPr="00E02174">
        <w:rPr>
          <w:spacing w:val="-12"/>
        </w:rPr>
        <w:t xml:space="preserve"> </w:t>
      </w:r>
      <w:r w:rsidRPr="00E02174">
        <w:t>Clerical</w:t>
      </w:r>
      <w:r w:rsidRPr="00E02174">
        <w:rPr>
          <w:spacing w:val="-11"/>
        </w:rPr>
        <w:t xml:space="preserve"> </w:t>
      </w:r>
      <w:r w:rsidRPr="00E02174">
        <w:t>Officer</w:t>
      </w:r>
      <w:r w:rsidRPr="00E02174">
        <w:rPr>
          <w:spacing w:val="-11"/>
        </w:rPr>
        <w:t xml:space="preserve"> </w:t>
      </w:r>
      <w:r w:rsidRPr="00E02174">
        <w:t>in</w:t>
      </w:r>
      <w:r w:rsidRPr="00E02174">
        <w:rPr>
          <w:spacing w:val="-12"/>
        </w:rPr>
        <w:t xml:space="preserve"> </w:t>
      </w:r>
      <w:r w:rsidRPr="00E02174">
        <w:t>the</w:t>
      </w:r>
      <w:r w:rsidRPr="00E02174">
        <w:rPr>
          <w:spacing w:val="-10"/>
        </w:rPr>
        <w:t xml:space="preserve"> </w:t>
      </w:r>
      <w:r w:rsidRPr="00E02174">
        <w:t>HSE,</w:t>
      </w:r>
      <w:r w:rsidRPr="00E02174">
        <w:rPr>
          <w:spacing w:val="-12"/>
        </w:rPr>
        <w:t xml:space="preserve"> </w:t>
      </w:r>
      <w:r w:rsidRPr="00E02174">
        <w:t>TUSLA,</w:t>
      </w:r>
      <w:r w:rsidRPr="00E02174">
        <w:rPr>
          <w:spacing w:val="-10"/>
        </w:rPr>
        <w:t xml:space="preserve"> </w:t>
      </w:r>
      <w:r w:rsidRPr="00E02174">
        <w:t>other</w:t>
      </w:r>
      <w:r w:rsidRPr="00E02174">
        <w:rPr>
          <w:spacing w:val="-11"/>
        </w:rPr>
        <w:t xml:space="preserve"> </w:t>
      </w:r>
      <w:r w:rsidRPr="00E02174">
        <w:t>statutory health agencies, or a body which provides services on behalf of the HSE under Section 38 of the Health Act</w:t>
      </w:r>
      <w:r w:rsidRPr="00E02174">
        <w:rPr>
          <w:spacing w:val="-3"/>
        </w:rPr>
        <w:t xml:space="preserve"> </w:t>
      </w:r>
      <w:r w:rsidRPr="00E02174">
        <w:t>2004</w:t>
      </w:r>
    </w:p>
    <w:p w14:paraId="198840BF" w14:textId="77777777" w:rsidR="00E02174" w:rsidRPr="00E02174" w:rsidRDefault="00E02174" w:rsidP="00E02174">
      <w:pPr>
        <w:pStyle w:val="TableParagraph"/>
        <w:ind w:left="1548" w:right="100"/>
      </w:pPr>
    </w:p>
    <w:p w14:paraId="2A6A80FD" w14:textId="77777777" w:rsidR="00E02174" w:rsidRPr="00E02174" w:rsidRDefault="00E02174" w:rsidP="00E02174">
      <w:pPr>
        <w:pStyle w:val="TableParagraph"/>
        <w:spacing w:line="226" w:lineRule="exact"/>
        <w:ind w:left="3600" w:right="3638" w:firstLine="720"/>
        <w:jc w:val="center"/>
        <w:rPr>
          <w:b/>
        </w:rPr>
      </w:pPr>
      <w:r w:rsidRPr="00E02174">
        <w:rPr>
          <w:b/>
        </w:rPr>
        <w:t>Or</w:t>
      </w:r>
    </w:p>
    <w:p w14:paraId="52E32C12" w14:textId="77777777" w:rsidR="00E02174" w:rsidRPr="00E02174" w:rsidRDefault="00E02174" w:rsidP="00E02174">
      <w:pPr>
        <w:pStyle w:val="TableParagraph"/>
        <w:spacing w:line="226" w:lineRule="exact"/>
        <w:ind w:right="3638"/>
        <w:rPr>
          <w:b/>
        </w:rPr>
      </w:pPr>
    </w:p>
    <w:p w14:paraId="701E9749" w14:textId="77777777" w:rsidR="00E02174" w:rsidRPr="00E02174" w:rsidRDefault="00E02174" w:rsidP="00E02174">
      <w:pPr>
        <w:pStyle w:val="TableParagraph"/>
        <w:numPr>
          <w:ilvl w:val="0"/>
          <w:numId w:val="48"/>
        </w:numPr>
        <w:spacing w:before="3"/>
        <w:ind w:right="99"/>
      </w:pPr>
      <w:r w:rsidRPr="00E02174">
        <w:t>Have obtained a pass (Grade D) in at least five subjects from the approved list of subjects in the Department of Education Leaving Certificate Examination, including Mathematics</w:t>
      </w:r>
      <w:r w:rsidRPr="00E02174">
        <w:rPr>
          <w:spacing w:val="-14"/>
        </w:rPr>
        <w:t xml:space="preserve"> </w:t>
      </w:r>
      <w:r w:rsidRPr="00E02174">
        <w:t>and</w:t>
      </w:r>
      <w:r w:rsidRPr="00E02174">
        <w:rPr>
          <w:spacing w:val="-13"/>
        </w:rPr>
        <w:t xml:space="preserve"> </w:t>
      </w:r>
      <w:r w:rsidRPr="00E02174">
        <w:t>English</w:t>
      </w:r>
      <w:r w:rsidRPr="00E02174">
        <w:rPr>
          <w:spacing w:val="-13"/>
        </w:rPr>
        <w:t xml:space="preserve"> </w:t>
      </w:r>
      <w:r w:rsidRPr="00E02174">
        <w:t>or</w:t>
      </w:r>
      <w:r w:rsidRPr="00E02174">
        <w:rPr>
          <w:spacing w:val="-11"/>
        </w:rPr>
        <w:t xml:space="preserve"> </w:t>
      </w:r>
      <w:r w:rsidRPr="00E02174">
        <w:t>Irish1.</w:t>
      </w:r>
      <w:r w:rsidRPr="00E02174">
        <w:rPr>
          <w:spacing w:val="29"/>
        </w:rPr>
        <w:t xml:space="preserve"> </w:t>
      </w:r>
      <w:r w:rsidRPr="00E02174">
        <w:t>Candidates</w:t>
      </w:r>
      <w:r w:rsidRPr="00E02174">
        <w:rPr>
          <w:spacing w:val="-14"/>
        </w:rPr>
        <w:t xml:space="preserve"> </w:t>
      </w:r>
      <w:r w:rsidRPr="00E02174">
        <w:t>should</w:t>
      </w:r>
      <w:r w:rsidRPr="00E02174">
        <w:rPr>
          <w:spacing w:val="-11"/>
        </w:rPr>
        <w:t xml:space="preserve"> </w:t>
      </w:r>
      <w:r w:rsidRPr="00E02174">
        <w:t>have</w:t>
      </w:r>
      <w:r w:rsidRPr="00E02174">
        <w:rPr>
          <w:spacing w:val="-14"/>
        </w:rPr>
        <w:t xml:space="preserve"> </w:t>
      </w:r>
      <w:r w:rsidRPr="00E02174">
        <w:t>obtained</w:t>
      </w:r>
      <w:r w:rsidRPr="00E02174">
        <w:rPr>
          <w:spacing w:val="-15"/>
        </w:rPr>
        <w:t xml:space="preserve"> </w:t>
      </w:r>
      <w:r w:rsidRPr="00E02174">
        <w:t>at</w:t>
      </w:r>
      <w:r w:rsidRPr="00E02174">
        <w:rPr>
          <w:spacing w:val="-15"/>
        </w:rPr>
        <w:t xml:space="preserve"> </w:t>
      </w:r>
      <w:r w:rsidRPr="00E02174">
        <w:t>least</w:t>
      </w:r>
      <w:r w:rsidRPr="00E02174">
        <w:rPr>
          <w:spacing w:val="-14"/>
        </w:rPr>
        <w:t xml:space="preserve"> </w:t>
      </w:r>
      <w:r w:rsidRPr="00E02174">
        <w:t>Grade C on higher level papers in three subjects in that examination.</w:t>
      </w:r>
    </w:p>
    <w:p w14:paraId="609EC92C" w14:textId="77777777" w:rsidR="00E02174" w:rsidRPr="00E02174" w:rsidRDefault="00E02174" w:rsidP="00E02174">
      <w:pPr>
        <w:pStyle w:val="TableParagraph"/>
        <w:spacing w:line="227" w:lineRule="exact"/>
        <w:ind w:right="3638"/>
        <w:rPr>
          <w:b/>
        </w:rPr>
      </w:pPr>
    </w:p>
    <w:p w14:paraId="46988E5A" w14:textId="1B289005" w:rsidR="00E02174" w:rsidRPr="00E02174" w:rsidRDefault="00E02174" w:rsidP="00E02174">
      <w:pPr>
        <w:pStyle w:val="TableParagraph"/>
        <w:spacing w:line="227" w:lineRule="exact"/>
        <w:ind w:left="4320" w:right="3638"/>
        <w:rPr>
          <w:b/>
        </w:rPr>
      </w:pPr>
      <w:r>
        <w:rPr>
          <w:b/>
        </w:rPr>
        <w:t xml:space="preserve">       </w:t>
      </w:r>
      <w:r w:rsidRPr="00E02174">
        <w:rPr>
          <w:b/>
        </w:rPr>
        <w:t>Or</w:t>
      </w:r>
    </w:p>
    <w:p w14:paraId="6599E5B7" w14:textId="77777777" w:rsidR="00E02174" w:rsidRPr="00E02174" w:rsidRDefault="00E02174" w:rsidP="00E02174">
      <w:pPr>
        <w:pStyle w:val="TableParagraph"/>
        <w:spacing w:line="227" w:lineRule="exact"/>
        <w:ind w:right="3638"/>
        <w:rPr>
          <w:b/>
        </w:rPr>
      </w:pPr>
    </w:p>
    <w:p w14:paraId="5C0E8135" w14:textId="77777777" w:rsidR="00E02174" w:rsidRPr="00E02174" w:rsidRDefault="00E02174" w:rsidP="00E02174">
      <w:pPr>
        <w:pStyle w:val="TableParagraph"/>
        <w:numPr>
          <w:ilvl w:val="0"/>
          <w:numId w:val="48"/>
        </w:numPr>
        <w:spacing w:before="3"/>
        <w:ind w:right="973"/>
      </w:pPr>
      <w:r w:rsidRPr="00E02174">
        <w:t>Have completed a relevant examination at a comparable standard in any equivalent examination in another jurisdiction.</w:t>
      </w:r>
    </w:p>
    <w:p w14:paraId="337FC564" w14:textId="77777777" w:rsidR="00E02174" w:rsidRPr="00E02174" w:rsidRDefault="00E02174" w:rsidP="00E02174">
      <w:pPr>
        <w:pStyle w:val="TableParagraph"/>
        <w:spacing w:before="3"/>
        <w:ind w:left="828" w:right="973"/>
      </w:pPr>
    </w:p>
    <w:p w14:paraId="47C45FD3" w14:textId="2BF06CC2" w:rsidR="00E02174" w:rsidRPr="00E02174" w:rsidRDefault="00E02174" w:rsidP="00E02174">
      <w:pPr>
        <w:pStyle w:val="TableParagraph"/>
        <w:spacing w:line="229" w:lineRule="exact"/>
        <w:ind w:left="3600" w:right="3638" w:firstLine="720"/>
        <w:rPr>
          <w:b/>
        </w:rPr>
      </w:pPr>
      <w:r>
        <w:rPr>
          <w:b/>
        </w:rPr>
        <w:t xml:space="preserve">       </w:t>
      </w:r>
      <w:r w:rsidRPr="00E02174">
        <w:rPr>
          <w:b/>
        </w:rPr>
        <w:t>Or</w:t>
      </w:r>
    </w:p>
    <w:p w14:paraId="539CFAF7" w14:textId="77777777" w:rsidR="00E02174" w:rsidRPr="00E02174" w:rsidRDefault="00E02174" w:rsidP="00E02174">
      <w:pPr>
        <w:pStyle w:val="TableParagraph"/>
        <w:spacing w:line="229" w:lineRule="exact"/>
        <w:ind w:right="3638"/>
        <w:rPr>
          <w:b/>
        </w:rPr>
      </w:pPr>
    </w:p>
    <w:p w14:paraId="4854C35A" w14:textId="77777777" w:rsidR="00E02174" w:rsidRPr="00E02174" w:rsidRDefault="00E02174" w:rsidP="00E02174">
      <w:pPr>
        <w:pStyle w:val="TableParagraph"/>
        <w:numPr>
          <w:ilvl w:val="0"/>
          <w:numId w:val="48"/>
        </w:numPr>
        <w:ind w:right="77"/>
      </w:pPr>
      <w:r w:rsidRPr="00E02174">
        <w:t>Hold a comparable and relevant third level qualification of at least level 6 on the National Qualifications Framework maintained by Qualifications and Quality Ireland, (QQI).</w:t>
      </w:r>
    </w:p>
    <w:p w14:paraId="76D72391" w14:textId="77777777" w:rsidR="00E02174" w:rsidRPr="00E02174" w:rsidRDefault="00E02174" w:rsidP="00E02174">
      <w:pPr>
        <w:pStyle w:val="TableParagraph"/>
        <w:spacing w:before="2"/>
        <w:rPr>
          <w:b/>
        </w:rPr>
      </w:pPr>
    </w:p>
    <w:p w14:paraId="367C63A5" w14:textId="77777777" w:rsidR="00E02174" w:rsidRPr="00E02174" w:rsidRDefault="00E02174" w:rsidP="00E02174">
      <w:pPr>
        <w:pStyle w:val="TableParagraph"/>
        <w:ind w:left="108" w:right="103"/>
        <w:rPr>
          <w:i/>
        </w:rPr>
      </w:pPr>
      <w:r w:rsidRPr="00E02174">
        <w:rPr>
          <w:i/>
        </w:rPr>
        <w:t>Note1: Candidates must achieve a pass in Ordinary or Higher level papers. A pass in a foundation level paper is not acceptable. Candidates must have achieved these grades on the Leaving Certificate Established programme or the Leaving Certificate Vocational programme. The Leaving Certification Applied Programme does not fulfil the eligibility criteria.</w:t>
      </w:r>
    </w:p>
    <w:p w14:paraId="5D076F0E" w14:textId="77777777" w:rsidR="00E02174" w:rsidRPr="00E02174" w:rsidRDefault="00E02174" w:rsidP="00E02174">
      <w:pPr>
        <w:pStyle w:val="TableParagraph"/>
        <w:ind w:left="108" w:right="103"/>
      </w:pPr>
    </w:p>
    <w:p w14:paraId="013C5C2F" w14:textId="77777777" w:rsidR="00E02174" w:rsidRPr="00E02174" w:rsidRDefault="00E02174" w:rsidP="00E02174">
      <w:pPr>
        <w:pStyle w:val="TableParagraph"/>
        <w:spacing w:line="227" w:lineRule="exact"/>
        <w:ind w:right="3619"/>
        <w:rPr>
          <w:b/>
        </w:rPr>
      </w:pPr>
      <w:r w:rsidRPr="00E02174">
        <w:rPr>
          <w:b/>
          <w:w w:val="95"/>
        </w:rPr>
        <w:t>And</w:t>
      </w:r>
    </w:p>
    <w:p w14:paraId="03A9205D" w14:textId="77777777" w:rsidR="00E02174" w:rsidRPr="00E02174" w:rsidRDefault="00E02174" w:rsidP="00E02174">
      <w:pPr>
        <w:pStyle w:val="TableParagraph"/>
        <w:spacing w:before="3"/>
        <w:rPr>
          <w:b/>
        </w:rPr>
      </w:pPr>
    </w:p>
    <w:p w14:paraId="0A4B467D" w14:textId="77777777" w:rsidR="00E02174" w:rsidRPr="00E02174" w:rsidRDefault="00E02174" w:rsidP="00E02174">
      <w:pPr>
        <w:pStyle w:val="TableParagraph"/>
        <w:numPr>
          <w:ilvl w:val="0"/>
          <w:numId w:val="47"/>
        </w:numPr>
        <w:tabs>
          <w:tab w:val="left" w:pos="829"/>
        </w:tabs>
        <w:ind w:right="510"/>
      </w:pPr>
      <w:r w:rsidRPr="00E02174">
        <w:t>Candidates must possess the requisite knowledge and ability, including a high standard of suitability, for the proper discharge of the office.</w:t>
      </w:r>
    </w:p>
    <w:p w14:paraId="04DBD8F4" w14:textId="77777777" w:rsidR="00E02174" w:rsidRPr="00E02174" w:rsidRDefault="00E02174" w:rsidP="00E02174">
      <w:pPr>
        <w:pStyle w:val="TableParagraph"/>
        <w:spacing w:before="9"/>
        <w:rPr>
          <w:b/>
        </w:rPr>
      </w:pPr>
    </w:p>
    <w:p w14:paraId="011EAAF1" w14:textId="77777777" w:rsidR="00E02174" w:rsidRPr="00E02174" w:rsidRDefault="00E02174" w:rsidP="00E02174">
      <w:pPr>
        <w:pStyle w:val="TableParagraph"/>
        <w:ind w:left="108"/>
        <w:rPr>
          <w:b/>
        </w:rPr>
      </w:pPr>
      <w:r w:rsidRPr="00E02174">
        <w:rPr>
          <w:b/>
        </w:rPr>
        <w:t>Health</w:t>
      </w:r>
    </w:p>
    <w:p w14:paraId="1090A239" w14:textId="77777777" w:rsidR="00E02174" w:rsidRPr="00E02174" w:rsidRDefault="00E02174" w:rsidP="00E02174">
      <w:pPr>
        <w:pStyle w:val="TableParagraph"/>
        <w:spacing w:before="3"/>
        <w:ind w:left="108" w:right="100"/>
      </w:pPr>
      <w:r w:rsidRPr="00E02174">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17AC12FF" w14:textId="77777777" w:rsidR="00E02174" w:rsidRPr="00E02174" w:rsidRDefault="00E02174" w:rsidP="00E02174">
      <w:pPr>
        <w:pStyle w:val="TableParagraph"/>
        <w:spacing w:before="8"/>
        <w:rPr>
          <w:b/>
        </w:rPr>
      </w:pPr>
    </w:p>
    <w:p w14:paraId="3F619134" w14:textId="77777777" w:rsidR="00E02174" w:rsidRPr="00E02174" w:rsidRDefault="00E02174" w:rsidP="00E02174">
      <w:pPr>
        <w:pStyle w:val="TableParagraph"/>
        <w:ind w:left="108"/>
        <w:rPr>
          <w:b/>
        </w:rPr>
      </w:pPr>
      <w:r w:rsidRPr="00E02174">
        <w:rPr>
          <w:b/>
        </w:rPr>
        <w:t>Character</w:t>
      </w:r>
    </w:p>
    <w:p w14:paraId="1D0C5400" w14:textId="77777777" w:rsidR="00E02174" w:rsidRPr="00E02174" w:rsidRDefault="00E02174" w:rsidP="00E02174">
      <w:pPr>
        <w:pStyle w:val="TableParagraph"/>
        <w:spacing w:before="3"/>
        <w:ind w:left="108"/>
      </w:pPr>
      <w:r w:rsidRPr="00E02174">
        <w:t>Candidates for and any person holding the office must be of good character.</w:t>
      </w:r>
    </w:p>
    <w:p w14:paraId="14CA0969" w14:textId="40456A91" w:rsidR="00612A9A" w:rsidRPr="00436CA9" w:rsidRDefault="00612A9A" w:rsidP="00436CA9">
      <w:pPr>
        <w:spacing w:after="120" w:line="360" w:lineRule="auto"/>
        <w:rPr>
          <w:rFonts w:cs="Arial"/>
          <w:sz w:val="22"/>
        </w:rPr>
      </w:pPr>
      <w:r w:rsidRPr="00436CA9">
        <w:rPr>
          <w:rFonts w:cs="Arial"/>
          <w:sz w:val="22"/>
        </w:rPr>
        <w:br w:type="page"/>
      </w:r>
    </w:p>
    <w:p w14:paraId="02D6CE52" w14:textId="203D9CA8" w:rsidR="003C75C7" w:rsidRPr="00E02174" w:rsidRDefault="002E719E" w:rsidP="00E02174">
      <w:pPr>
        <w:pStyle w:val="Heading2"/>
      </w:pPr>
      <w:bookmarkStart w:id="19" w:name="_Appendix_2:_Applicant"/>
      <w:bookmarkStart w:id="20" w:name="_Toc208330003"/>
      <w:bookmarkEnd w:id="19"/>
      <w:r w:rsidRPr="00E02174">
        <w:lastRenderedPageBreak/>
        <w:t xml:space="preserve">Appendix 2: </w:t>
      </w:r>
      <w:r w:rsidR="0067555F" w:rsidRPr="00E02174">
        <w:t>EEA,</w:t>
      </w:r>
      <w:r w:rsidR="003C75C7" w:rsidRPr="00E02174">
        <w:t xml:space="preserve"> Swiss, British </w:t>
      </w:r>
      <w:r w:rsidR="004021A4" w:rsidRPr="00E02174">
        <w:t>and</w:t>
      </w:r>
      <w:r w:rsidR="003C75C7" w:rsidRPr="00E02174">
        <w:t xml:space="preserve"> </w:t>
      </w:r>
      <w:r w:rsidR="009646AB" w:rsidRPr="00E02174">
        <w:t>n</w:t>
      </w:r>
      <w:r w:rsidR="003C75C7" w:rsidRPr="00E02174">
        <w:t xml:space="preserve">on-EEA </w:t>
      </w:r>
      <w:r w:rsidR="009646AB" w:rsidRPr="00E02174">
        <w:t>a</w:t>
      </w:r>
      <w:r w:rsidR="003C75C7" w:rsidRPr="00E02174">
        <w:t>pplicants</w:t>
      </w:r>
      <w:bookmarkEnd w:id="20"/>
      <w:r w:rsidR="003C75C7" w:rsidRPr="00E02174">
        <w:t xml:space="preserve"> </w:t>
      </w:r>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0855AFEC" w:rsidR="00A92CFC" w:rsidRPr="00FA1073" w:rsidRDefault="00A92CFC" w:rsidP="00687277">
      <w:pPr>
        <w:pStyle w:val="ListParagraph"/>
        <w:numPr>
          <w:ilvl w:val="0"/>
          <w:numId w:val="31"/>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60ED5264"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E82608">
      <w:pPr>
        <w:numPr>
          <w:ilvl w:val="0"/>
          <w:numId w:val="41"/>
        </w:numPr>
        <w:spacing w:after="120" w:line="360" w:lineRule="auto"/>
        <w:rPr>
          <w:rFonts w:cs="Arial"/>
          <w:b/>
          <w:bCs/>
          <w:sz w:val="22"/>
        </w:rPr>
      </w:pPr>
      <w:r w:rsidRPr="00E82608">
        <w:rPr>
          <w:rFonts w:cs="Arial"/>
          <w:b/>
          <w:bCs/>
          <w:sz w:val="22"/>
        </w:rPr>
        <w:t>Graduate Stamp 1G</w:t>
      </w:r>
    </w:p>
    <w:p w14:paraId="4E7825F3" w14:textId="36951120"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r w:rsidR="00687277">
        <w:rPr>
          <w:rFonts w:cs="Arial"/>
          <w:sz w:val="22"/>
        </w:rPr>
        <w:t>is</w:t>
      </w:r>
      <w:r w:rsidR="00687277" w:rsidRPr="00E82608">
        <w:rPr>
          <w:rFonts w:cs="Arial"/>
          <w:sz w:val="22"/>
        </w:rPr>
        <w:t xml:space="preserve"> </w:t>
      </w:r>
      <w:r w:rsidR="00E82608" w:rsidRPr="00E82608">
        <w:rPr>
          <w:rFonts w:cs="Arial"/>
          <w:sz w:val="22"/>
        </w:rPr>
        <w:t xml:space="preserve">only in a position to sponsor you for an Employment Permit if the role you are applying for is on the Critical Skills Occupations List, which you will find here </w:t>
      </w:r>
      <w:hyperlink r:id="rId23" w:history="1">
        <w:r w:rsidR="00E82608" w:rsidRPr="00E82608">
          <w:rPr>
            <w:rStyle w:val="Hyperlink"/>
            <w:rFonts w:cs="Arial"/>
            <w:sz w:val="22"/>
          </w:rPr>
          <w:t>Critical Skills Occupations List</w:t>
        </w:r>
      </w:hyperlink>
      <w:r w:rsidR="00E82608" w:rsidRPr="00E82608">
        <w:rPr>
          <w:rFonts w:cs="Arial"/>
          <w:sz w:val="22"/>
        </w:rPr>
        <w:t>. If the role is not on the Critical Skills Occupations List then the HSE will be unable to offer sponsorship regardless of whether or not you are successful at interview.</w:t>
      </w:r>
    </w:p>
    <w:p w14:paraId="3A52BEEE" w14:textId="0B2EB197" w:rsidR="00E82608" w:rsidRPr="00E82608" w:rsidRDefault="00E82608" w:rsidP="00E82608">
      <w:pPr>
        <w:numPr>
          <w:ilvl w:val="0"/>
          <w:numId w:val="41"/>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436CA9">
      <w:pPr>
        <w:pStyle w:val="ListParagraph"/>
        <w:numPr>
          <w:ilvl w:val="0"/>
          <w:numId w:val="31"/>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D35065">
      <w:pPr>
        <w:pStyle w:val="ListParagraph"/>
        <w:numPr>
          <w:ilvl w:val="0"/>
          <w:numId w:val="44"/>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w:t>
      </w:r>
      <w:r w:rsidR="00A92CFC" w:rsidRPr="00436CA9">
        <w:rPr>
          <w:rFonts w:cs="Arial"/>
          <w:sz w:val="22"/>
        </w:rPr>
        <w:lastRenderedPageBreak/>
        <w:t>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42411524" w:rsidR="00D35065" w:rsidRDefault="00D35065" w:rsidP="00D35065">
      <w:pPr>
        <w:pStyle w:val="ListParagraph"/>
        <w:spacing w:after="120" w:line="360" w:lineRule="auto"/>
        <w:ind w:left="1440"/>
        <w:rPr>
          <w:rFonts w:cs="Arial"/>
          <w:sz w:val="22"/>
        </w:rPr>
      </w:pPr>
      <w:r>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D35065">
      <w:pPr>
        <w:pStyle w:val="ListParagraph"/>
        <w:spacing w:after="120" w:line="360" w:lineRule="auto"/>
        <w:ind w:left="1074"/>
        <w:rPr>
          <w:rFonts w:cs="Arial"/>
          <w:sz w:val="22"/>
        </w:rPr>
      </w:pPr>
      <w:r w:rsidRPr="00D35065">
        <w:rPr>
          <w:rFonts w:cs="Arial"/>
          <w:sz w:val="22"/>
        </w:rPr>
        <w:t>And</w:t>
      </w:r>
    </w:p>
    <w:p w14:paraId="5E6D2203" w14:textId="0B3C2DF3" w:rsidR="00A92CFC" w:rsidRPr="00436CA9" w:rsidRDefault="00A92CFC" w:rsidP="00D35065">
      <w:pPr>
        <w:pStyle w:val="ListParagraph"/>
        <w:numPr>
          <w:ilvl w:val="0"/>
          <w:numId w:val="44"/>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24"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02174">
      <w:pPr>
        <w:pStyle w:val="Heading2"/>
      </w:pPr>
      <w:bookmarkStart w:id="21" w:name="_Appendix_4:_Clearances"/>
      <w:bookmarkStart w:id="22" w:name="_Toc208330004"/>
      <w:bookmarkEnd w:id="21"/>
      <w:r w:rsidRPr="00E34985">
        <w:lastRenderedPageBreak/>
        <w:t>Appendix 3</w:t>
      </w:r>
      <w:r w:rsidR="002E719E" w:rsidRPr="00E34985">
        <w:t xml:space="preserve">: </w:t>
      </w:r>
      <w:r w:rsidR="003C75C7" w:rsidRPr="00E34985">
        <w:t>Clearances</w:t>
      </w:r>
      <w:bookmarkEnd w:id="22"/>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5"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6" w:history="1">
        <w:r w:rsidRPr="0025371A">
          <w:rPr>
            <w:rFonts w:cs="Arial"/>
            <w:color w:val="0000FF"/>
            <w:sz w:val="22"/>
            <w:u w:val="single"/>
          </w:rPr>
          <w:t>Police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27"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28"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29"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0"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02174">
      <w:pPr>
        <w:pStyle w:val="Heading2"/>
      </w:pPr>
      <w:bookmarkStart w:id="23" w:name="_Appendix:_6_Panel"/>
      <w:bookmarkStart w:id="24" w:name="_Appendix:_4_Interview"/>
      <w:bookmarkStart w:id="25" w:name="_Toc208330005"/>
      <w:bookmarkEnd w:id="23"/>
      <w:bookmarkEnd w:id="24"/>
      <w:r w:rsidRPr="00E34985">
        <w:lastRenderedPageBreak/>
        <w:t xml:space="preserve">Appendix: 4 </w:t>
      </w:r>
      <w:r w:rsidR="00E9032B">
        <w:t xml:space="preserve">Application and </w:t>
      </w:r>
      <w:r w:rsidRPr="00E34985">
        <w:t xml:space="preserve">Interview Reasonable Accommodation (RA) </w:t>
      </w:r>
      <w:r w:rsidR="001142BB" w:rsidRPr="00E34985">
        <w:t>requests process flowchart for candidates</w:t>
      </w:r>
      <w:bookmarkEnd w:id="25"/>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and the candidate will work together to discuss a reasonable accommodation that meets the candidate's </w:t>
                        </w:r>
                        <w:r w:rsidRPr="002B3056">
                          <w:rPr>
                            <w:rFonts w:eastAsia="+mn-ea" w:cs="Arial"/>
                            <w:color w:val="006152"/>
                            <w:sz w:val="18"/>
                            <w:szCs w:val="18"/>
                            <w:lang w:val="en-US" w:eastAsia="en-IE"/>
                          </w:rPr>
                          <w:t>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3F2D2BF8" w14:textId="51B0C21D" w:rsidR="00EC4CC9" w:rsidRPr="00D62604" w:rsidRDefault="00EC4CC9" w:rsidP="00436CA9">
      <w:pPr>
        <w:pStyle w:val="ListParagraph"/>
        <w:spacing w:after="120" w:line="360" w:lineRule="auto"/>
        <w:ind w:left="0"/>
        <w:contextualSpacing w:val="0"/>
        <w:rPr>
          <w:rFonts w:eastAsia="Times New Roman" w:cs="Arial"/>
          <w:color w:val="000099"/>
          <w:sz w:val="22"/>
          <w:u w:val="single"/>
          <w:lang w:eastAsia="en-IE"/>
        </w:rPr>
      </w:pPr>
      <w:r w:rsidRPr="00436CA9">
        <w:rPr>
          <w:rFonts w:eastAsia="Times New Roman" w:cs="Arial"/>
          <w:color w:val="000099"/>
          <w:sz w:val="22"/>
          <w:lang w:eastAsia="en-IE"/>
        </w:rPr>
        <w:lastRenderedPageBreak/>
        <w:t xml:space="preserve">Include or delete Appendix 5 Panel </w:t>
      </w:r>
      <w:r w:rsidR="00D62604" w:rsidRPr="00436CA9">
        <w:rPr>
          <w:rFonts w:eastAsia="Times New Roman" w:cs="Arial"/>
          <w:color w:val="000099"/>
          <w:sz w:val="22"/>
          <w:lang w:eastAsia="en-IE"/>
        </w:rPr>
        <w:t xml:space="preserve">management rules </w:t>
      </w:r>
      <w:r w:rsidR="007E528F" w:rsidRPr="00436CA9">
        <w:rPr>
          <w:rFonts w:eastAsia="Times New Roman" w:cs="Arial"/>
          <w:color w:val="000099"/>
          <w:sz w:val="22"/>
          <w:lang w:eastAsia="en-IE"/>
        </w:rPr>
        <w:t xml:space="preserve">below </w:t>
      </w:r>
      <w:r w:rsidRPr="00436CA9">
        <w:rPr>
          <w:rFonts w:eastAsia="Times New Roman" w:cs="Arial"/>
          <w:color w:val="000099"/>
          <w:sz w:val="22"/>
          <w:lang w:eastAsia="en-IE"/>
        </w:rPr>
        <w:t xml:space="preserve">depending on the use of a panel in your campaign. </w:t>
      </w:r>
    </w:p>
    <w:p w14:paraId="70234695" w14:textId="39298384" w:rsidR="00EC4CC9" w:rsidRPr="00436CA9" w:rsidRDefault="00D62604" w:rsidP="00436CA9">
      <w:pPr>
        <w:spacing w:after="120" w:line="360" w:lineRule="auto"/>
        <w:textAlignment w:val="center"/>
        <w:rPr>
          <w:rFonts w:cs="Arial"/>
          <w:sz w:val="22"/>
        </w:rPr>
      </w:pPr>
      <w:r>
        <w:rPr>
          <w:rFonts w:cs="Arial"/>
          <w:bCs/>
          <w:color w:val="000099"/>
          <w:kern w:val="32"/>
          <w:sz w:val="22"/>
        </w:rPr>
        <w:t>Read</w:t>
      </w:r>
      <w:r w:rsidR="0067555F" w:rsidRPr="00436CA9">
        <w:rPr>
          <w:rFonts w:cs="Arial"/>
          <w:bCs/>
          <w:color w:val="000099"/>
          <w:kern w:val="32"/>
          <w:sz w:val="22"/>
        </w:rPr>
        <w:t xml:space="preserve"> f</w:t>
      </w:r>
      <w:r w:rsidR="00EC4CC9" w:rsidRPr="00436CA9">
        <w:rPr>
          <w:rFonts w:cs="Arial"/>
          <w:bCs/>
          <w:color w:val="000099"/>
          <w:kern w:val="32"/>
          <w:sz w:val="22"/>
        </w:rPr>
        <w:t xml:space="preserve">urther information on </w:t>
      </w:r>
      <w:hyperlink r:id="rId31" w:history="1">
        <w:r w:rsidRPr="00EE4337">
          <w:rPr>
            <w:rStyle w:val="Hyperlink"/>
            <w:rFonts w:cs="Arial"/>
            <w:bCs/>
            <w:kern w:val="32"/>
            <w:sz w:val="22"/>
          </w:rPr>
          <w:t>panel management</w:t>
        </w:r>
      </w:hyperlink>
    </w:p>
    <w:p w14:paraId="4EB6D15E" w14:textId="6A7190E6" w:rsidR="00F738BF" w:rsidRPr="00E34985" w:rsidRDefault="006219B3" w:rsidP="00E02174">
      <w:pPr>
        <w:pStyle w:val="Heading2"/>
      </w:pPr>
      <w:bookmarkStart w:id="26" w:name="_Appendix:_5_Panel"/>
      <w:bookmarkStart w:id="27" w:name="_Toc208330006"/>
      <w:bookmarkEnd w:id="26"/>
      <w:r w:rsidRPr="00E34985">
        <w:t>Appendix: 5</w:t>
      </w:r>
      <w:r w:rsidR="002E719E" w:rsidRPr="00E34985">
        <w:t xml:space="preserve"> Panel </w:t>
      </w:r>
      <w:r w:rsidR="00D62604" w:rsidRPr="00E34985">
        <w:t>management rules</w:t>
      </w:r>
      <w:bookmarkEnd w:id="27"/>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436CA9">
      <w:pPr>
        <w:pStyle w:val="ListParagraph"/>
        <w:numPr>
          <w:ilvl w:val="0"/>
          <w:numId w:val="25"/>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436CA9">
      <w:pPr>
        <w:pStyle w:val="ListParagraph"/>
        <w:numPr>
          <w:ilvl w:val="0"/>
          <w:numId w:val="25"/>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1F6490A"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386EE0" w:rsidRPr="006D6A7F">
        <w:rPr>
          <w:rFonts w:cs="Arial"/>
          <w:color w:val="1F4E79" w:themeColor="accent1" w:themeShade="80"/>
          <w:sz w:val="22"/>
        </w:rPr>
        <w:t>your mobile phone</w:t>
      </w:r>
      <w:r w:rsidR="0039542A" w:rsidRPr="006D6A7F">
        <w:rPr>
          <w:rFonts w:cs="Arial"/>
          <w:color w:val="1F4E79" w:themeColor="accent1" w:themeShade="80"/>
          <w:sz w:val="22"/>
        </w:rPr>
        <w:t>/Recruitment message system</w:t>
      </w:r>
      <w:r w:rsidR="00386EE0" w:rsidRPr="006D6A7F">
        <w:rPr>
          <w:rFonts w:cs="Arial"/>
          <w:color w:val="1F4E79" w:themeColor="accent1" w:themeShade="80"/>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436CA9">
        <w:rPr>
          <w:rFonts w:cs="Arial"/>
          <w:color w:val="000000" w:themeColor="text1"/>
          <w:sz w:val="22"/>
        </w:rPr>
        <w:t>email</w:t>
      </w:r>
      <w:r w:rsidR="0039542A" w:rsidRPr="00A712F1">
        <w:rPr>
          <w:rFonts w:cs="Arial"/>
          <w:color w:val="1F4E79" w:themeColor="accent1" w:themeShade="80"/>
          <w:sz w:val="22"/>
        </w:rPr>
        <w:t>/Recruitment message system</w:t>
      </w:r>
      <w:r w:rsidR="005C02BB" w:rsidRPr="00436CA9">
        <w:rPr>
          <w:rFonts w:cs="Arial"/>
          <w:color w:val="000000" w:themeColor="text1"/>
          <w:sz w:val="22"/>
        </w:rPr>
        <w:t xml:space="preserve">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5B501725"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w:t>
      </w:r>
      <w:r w:rsidR="00E02174">
        <w:rPr>
          <w:rFonts w:cs="Arial"/>
          <w:color w:val="000000" w:themeColor="text1"/>
          <w:sz w:val="22"/>
        </w:rPr>
        <w:t>confirm interest</w:t>
      </w:r>
      <w:r w:rsidR="00D62604">
        <w:rPr>
          <w:rFonts w:cs="Arial"/>
          <w:color w:val="000000" w:themeColor="text1"/>
          <w:sz w:val="22"/>
        </w:rPr>
        <w:t xml:space="preserve"> </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4FA0E85C"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anager. You will receive an alert text message</w:t>
      </w:r>
      <w:r w:rsidR="0039542A" w:rsidRPr="006D6A7F">
        <w:rPr>
          <w:rFonts w:cs="Arial"/>
          <w:color w:val="1F4E79" w:themeColor="accent1" w:themeShade="80"/>
          <w:sz w:val="22"/>
        </w:rPr>
        <w:t>/message</w:t>
      </w:r>
      <w:r w:rsidR="00F10581" w:rsidRPr="006D6A7F">
        <w:rPr>
          <w:rFonts w:cs="Arial"/>
          <w:color w:val="1F4E79" w:themeColor="accent1" w:themeShade="80"/>
          <w:sz w:val="22"/>
        </w:rPr>
        <w:t xml:space="preserve"> </w:t>
      </w:r>
      <w:r w:rsidR="00F10581" w:rsidRPr="00436CA9">
        <w:rPr>
          <w:rFonts w:cs="Arial"/>
          <w:sz w:val="22"/>
        </w:rPr>
        <w:t>on your mobile phone</w:t>
      </w:r>
      <w:r w:rsidR="0039542A">
        <w:rPr>
          <w:rFonts w:cs="Arial"/>
          <w:sz w:val="22"/>
        </w:rPr>
        <w:t>/</w:t>
      </w:r>
      <w:r w:rsidR="0039542A" w:rsidRPr="006D6A7F">
        <w:rPr>
          <w:rFonts w:cs="Arial"/>
          <w:color w:val="1F4E79" w:themeColor="accent1" w:themeShade="80"/>
          <w:sz w:val="22"/>
        </w:rPr>
        <w:t>via our Recruitment message system</w:t>
      </w:r>
      <w:r w:rsidR="00F10581" w:rsidRPr="006D6A7F">
        <w:rPr>
          <w:rFonts w:cs="Arial"/>
          <w:color w:val="1F4E79" w:themeColor="accent1" w:themeShade="80"/>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0669132D" w14:textId="324BF8C2" w:rsidR="00F10581" w:rsidRDefault="00F10581" w:rsidP="00436CA9">
      <w:pPr>
        <w:autoSpaceDE w:val="0"/>
        <w:autoSpaceDN w:val="0"/>
        <w:adjustRightInd w:val="0"/>
        <w:spacing w:after="120" w:line="360" w:lineRule="auto"/>
        <w:rPr>
          <w:rFonts w:cs="Arial"/>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0E1FC2C7" w14:textId="77777777" w:rsidR="00E02174" w:rsidRPr="00E02174" w:rsidRDefault="00E02174" w:rsidP="00E02174">
      <w:pPr>
        <w:autoSpaceDE w:val="0"/>
        <w:autoSpaceDN w:val="0"/>
        <w:adjustRightInd w:val="0"/>
        <w:spacing w:after="120" w:line="360" w:lineRule="auto"/>
        <w:rPr>
          <w:rFonts w:cs="Arial"/>
          <w:color w:val="000000" w:themeColor="text1"/>
          <w:sz w:val="22"/>
        </w:rPr>
      </w:pPr>
      <w:r w:rsidRPr="00E02174">
        <w:rPr>
          <w:rFonts w:cs="Arial"/>
          <w:color w:val="000000" w:themeColor="text1"/>
          <w:sz w:val="22"/>
        </w:rPr>
        <w:t>If you agree to proceed with a specified purpose post</w:t>
      </w:r>
    </w:p>
    <w:p w14:paraId="7380005E" w14:textId="77777777" w:rsidR="00E02174" w:rsidRPr="00E02174" w:rsidRDefault="00E02174" w:rsidP="00E02174">
      <w:pPr>
        <w:numPr>
          <w:ilvl w:val="0"/>
          <w:numId w:val="49"/>
        </w:numPr>
        <w:autoSpaceDE w:val="0"/>
        <w:autoSpaceDN w:val="0"/>
        <w:adjustRightInd w:val="0"/>
        <w:spacing w:after="120" w:line="360" w:lineRule="auto"/>
        <w:rPr>
          <w:rFonts w:cs="Arial"/>
          <w:bCs/>
          <w:color w:val="000000" w:themeColor="text1"/>
          <w:sz w:val="22"/>
        </w:rPr>
      </w:pPr>
      <w:r w:rsidRPr="00E02174">
        <w:rPr>
          <w:rFonts w:cs="Arial"/>
          <w:bCs/>
          <w:color w:val="000000" w:themeColor="text1"/>
          <w:sz w:val="22"/>
        </w:rPr>
        <w:t>You will no longer be eligible for any further expressions of interests for specified purpose posts. However, you will remain on the panel for expressions of interest for permanent posts.</w:t>
      </w:r>
    </w:p>
    <w:p w14:paraId="109AF935" w14:textId="77777777" w:rsidR="00E02174" w:rsidRPr="00E02174" w:rsidRDefault="00E02174" w:rsidP="00E02174">
      <w:pPr>
        <w:numPr>
          <w:ilvl w:val="0"/>
          <w:numId w:val="49"/>
        </w:numPr>
        <w:autoSpaceDE w:val="0"/>
        <w:autoSpaceDN w:val="0"/>
        <w:adjustRightInd w:val="0"/>
        <w:spacing w:after="120" w:line="360" w:lineRule="auto"/>
        <w:rPr>
          <w:rFonts w:cs="Arial"/>
          <w:bCs/>
          <w:color w:val="000000" w:themeColor="text1"/>
          <w:sz w:val="22"/>
        </w:rPr>
      </w:pPr>
      <w:r w:rsidRPr="00E02174">
        <w:rPr>
          <w:rFonts w:cs="Arial"/>
          <w:bCs/>
          <w:color w:val="000000" w:themeColor="text1"/>
          <w:sz w:val="22"/>
        </w:rPr>
        <w:t xml:space="preserve">if you later decline the specified purpose post, during the pre-employment clearance stage, you will still retain your </w:t>
      </w:r>
      <w:r w:rsidRPr="00E02174">
        <w:rPr>
          <w:rFonts w:cs="Arial"/>
          <w:color w:val="000000" w:themeColor="text1"/>
          <w:sz w:val="22"/>
        </w:rPr>
        <w:t>position</w:t>
      </w:r>
      <w:r w:rsidRPr="00E02174">
        <w:rPr>
          <w:rFonts w:cs="Arial"/>
          <w:bCs/>
          <w:color w:val="000000" w:themeColor="text1"/>
          <w:sz w:val="22"/>
        </w:rPr>
        <w:t xml:space="preserve"> on the panel for both specified purpose and permanent posts</w:t>
      </w:r>
    </w:p>
    <w:p w14:paraId="24571ED4" w14:textId="77777777" w:rsidR="00E02174" w:rsidRPr="00E02174" w:rsidRDefault="00E02174" w:rsidP="00E02174">
      <w:pPr>
        <w:autoSpaceDE w:val="0"/>
        <w:autoSpaceDN w:val="0"/>
        <w:adjustRightInd w:val="0"/>
        <w:spacing w:after="120" w:line="360" w:lineRule="auto"/>
        <w:rPr>
          <w:rFonts w:cs="Arial"/>
          <w:color w:val="000000" w:themeColor="text1"/>
          <w:sz w:val="22"/>
        </w:rPr>
      </w:pPr>
      <w:r w:rsidRPr="00E02174">
        <w:rPr>
          <w:rFonts w:cs="Arial"/>
          <w:color w:val="000000" w:themeColor="text1"/>
          <w:sz w:val="22"/>
        </w:rPr>
        <w:t>If you agree to proceed with a permanent post:</w:t>
      </w:r>
    </w:p>
    <w:p w14:paraId="3D4663D0" w14:textId="77777777" w:rsidR="00E02174" w:rsidRPr="00E02174" w:rsidRDefault="00E02174" w:rsidP="00E02174">
      <w:pPr>
        <w:numPr>
          <w:ilvl w:val="0"/>
          <w:numId w:val="49"/>
        </w:numPr>
        <w:autoSpaceDE w:val="0"/>
        <w:autoSpaceDN w:val="0"/>
        <w:adjustRightInd w:val="0"/>
        <w:spacing w:after="120" w:line="360" w:lineRule="auto"/>
        <w:rPr>
          <w:rFonts w:cs="Arial"/>
          <w:bCs/>
          <w:color w:val="000000" w:themeColor="text1"/>
          <w:sz w:val="22"/>
        </w:rPr>
      </w:pPr>
      <w:r w:rsidRPr="00E02174">
        <w:rPr>
          <w:rFonts w:cs="Arial"/>
          <w:bCs/>
          <w:color w:val="000000" w:themeColor="text1"/>
          <w:sz w:val="22"/>
        </w:rPr>
        <w:t>You will no longer be eligible for any further expressions of interest and will be removed from the panel.</w:t>
      </w:r>
    </w:p>
    <w:p w14:paraId="506FF043" w14:textId="77777777" w:rsidR="00E02174" w:rsidRDefault="00E02174" w:rsidP="00E02174">
      <w:pPr>
        <w:numPr>
          <w:ilvl w:val="0"/>
          <w:numId w:val="49"/>
        </w:numPr>
        <w:autoSpaceDE w:val="0"/>
        <w:autoSpaceDN w:val="0"/>
        <w:adjustRightInd w:val="0"/>
        <w:spacing w:after="120" w:line="360" w:lineRule="auto"/>
        <w:rPr>
          <w:rFonts w:cs="Arial"/>
          <w:bCs/>
          <w:color w:val="000000" w:themeColor="text1"/>
          <w:sz w:val="22"/>
        </w:rPr>
      </w:pPr>
      <w:r w:rsidRPr="00E02174">
        <w:rPr>
          <w:rFonts w:cs="Arial"/>
          <w:bCs/>
          <w:color w:val="000000" w:themeColor="text1"/>
          <w:sz w:val="22"/>
        </w:rPr>
        <w:t>If you later decline this permanent post during the pre-employment clearance stage, you will remain removed from the panel.</w:t>
      </w:r>
    </w:p>
    <w:p w14:paraId="27455FF8" w14:textId="77777777" w:rsidR="00E02174" w:rsidRDefault="00E02174" w:rsidP="00E02174">
      <w:pPr>
        <w:autoSpaceDE w:val="0"/>
        <w:autoSpaceDN w:val="0"/>
        <w:adjustRightInd w:val="0"/>
        <w:spacing w:after="120" w:line="360" w:lineRule="auto"/>
        <w:rPr>
          <w:rFonts w:cs="Arial"/>
          <w:bCs/>
          <w:color w:val="000000" w:themeColor="text1"/>
          <w:sz w:val="22"/>
        </w:rPr>
      </w:pPr>
    </w:p>
    <w:p w14:paraId="531B3684" w14:textId="77777777" w:rsidR="00E02174" w:rsidRPr="00E02174" w:rsidRDefault="00E02174" w:rsidP="00E02174">
      <w:pPr>
        <w:autoSpaceDE w:val="0"/>
        <w:autoSpaceDN w:val="0"/>
        <w:adjustRightInd w:val="0"/>
        <w:spacing w:after="120" w:line="360" w:lineRule="auto"/>
        <w:rPr>
          <w:rFonts w:cs="Arial"/>
          <w:bCs/>
          <w:color w:val="000000" w:themeColor="text1"/>
          <w:sz w:val="22"/>
        </w:rPr>
      </w:pP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lastRenderedPageBreak/>
        <w:t>N</w:t>
      </w:r>
      <w:r w:rsidR="00F738BF" w:rsidRPr="00436CA9">
        <w:rPr>
          <w:rFonts w:cs="Arial"/>
          <w:bCs/>
          <w:sz w:val="22"/>
        </w:rPr>
        <w:t>ote the following important information:</w:t>
      </w:r>
    </w:p>
    <w:p w14:paraId="47BAB699" w14:textId="32CA584C" w:rsidR="00F738BF" w:rsidRPr="00436CA9" w:rsidRDefault="00396CCD" w:rsidP="00436CA9">
      <w:pPr>
        <w:numPr>
          <w:ilvl w:val="0"/>
          <w:numId w:val="17"/>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436CA9">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1A3B39BA" w14:textId="12935DAD" w:rsidR="003C75C7" w:rsidRPr="00B01EF6" w:rsidRDefault="00386EE0" w:rsidP="00E02174">
      <w:pPr>
        <w:numPr>
          <w:ilvl w:val="0"/>
          <w:numId w:val="17"/>
        </w:numPr>
        <w:shd w:val="clear" w:color="auto" w:fill="FFFFFF"/>
        <w:spacing w:after="120" w:line="360" w:lineRule="auto"/>
        <w:ind w:left="357" w:hanging="357"/>
        <w:rPr>
          <w:rFonts w:cs="Arial"/>
          <w:sz w:val="22"/>
        </w:rPr>
      </w:pPr>
      <w:r w:rsidRPr="00E02174">
        <w:rPr>
          <w:rFonts w:cs="Arial"/>
          <w:sz w:val="22"/>
        </w:rPr>
        <w:t xml:space="preserve">If you accept employment </w:t>
      </w:r>
      <w:r w:rsidR="00F34151" w:rsidRPr="00E02174">
        <w:rPr>
          <w:rFonts w:cs="Arial"/>
          <w:sz w:val="22"/>
        </w:rPr>
        <w:t>to</w:t>
      </w:r>
      <w:r w:rsidRPr="00E02174">
        <w:rPr>
          <w:rFonts w:cs="Arial"/>
          <w:sz w:val="22"/>
        </w:rPr>
        <w:t xml:space="preserve"> a </w:t>
      </w:r>
      <w:r w:rsidR="00B01EF6" w:rsidRPr="00E02174">
        <w:rPr>
          <w:rFonts w:cs="Arial"/>
          <w:sz w:val="22"/>
        </w:rPr>
        <w:t xml:space="preserve">specified purpose </w:t>
      </w:r>
      <w:r w:rsidRPr="00E02174">
        <w:rPr>
          <w:rFonts w:cs="Arial"/>
          <w:sz w:val="22"/>
        </w:rPr>
        <w:t>post, you</w:t>
      </w:r>
      <w:r w:rsidR="00241EB3" w:rsidRPr="00E02174">
        <w:rPr>
          <w:rFonts w:cs="Arial"/>
          <w:sz w:val="22"/>
        </w:rPr>
        <w:t xml:space="preserve"> can inform the HR/Recruitment t</w:t>
      </w:r>
      <w:r w:rsidRPr="00E02174">
        <w:rPr>
          <w:rFonts w:cs="Arial"/>
          <w:sz w:val="22"/>
        </w:rPr>
        <w:t xml:space="preserve">eam via email when you are within three months of the end of your contract. We will then reactivate you on the panel for </w:t>
      </w:r>
      <w:r w:rsidR="00B01EF6" w:rsidRPr="00E02174">
        <w:rPr>
          <w:rFonts w:cs="Arial"/>
          <w:sz w:val="22"/>
        </w:rPr>
        <w:t>specified purpose expressions of interest.</w:t>
      </w:r>
    </w:p>
    <w:sectPr w:rsidR="003C75C7" w:rsidRPr="00B01EF6" w:rsidSect="0033243C">
      <w:footerReference w:type="default" r:id="rId32"/>
      <w:headerReference w:type="first" r:id="rId33"/>
      <w:footerReference w:type="first" r:id="rId34"/>
      <w:pgSz w:w="11906" w:h="16838"/>
      <w:pgMar w:top="1440" w:right="1416"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D461E" w14:textId="77777777" w:rsidR="008B1819" w:rsidRDefault="008B1819" w:rsidP="0037769B">
      <w:pPr>
        <w:spacing w:after="0" w:line="240" w:lineRule="auto"/>
      </w:pPr>
      <w:r>
        <w:separator/>
      </w:r>
    </w:p>
  </w:endnote>
  <w:endnote w:type="continuationSeparator" w:id="0">
    <w:p w14:paraId="73B172A9" w14:textId="77777777" w:rsidR="008B1819" w:rsidRDefault="008B1819"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7888FCB0" w14:textId="0D31F891"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427E0A">
          <w:rPr>
            <w:rFonts w:ascii="Arial" w:hAnsi="Arial" w:cs="Arial"/>
            <w:noProof/>
            <w:sz w:val="20"/>
          </w:rPr>
          <w:t>21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066396">
          <w:rPr>
            <w:rFonts w:ascii="Arial" w:hAnsi="Arial" w:cs="Arial"/>
            <w:noProof/>
            <w:sz w:val="20"/>
          </w:rPr>
          <w:t>21/09/2026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9B3F5C1" w14:textId="2BB72E84"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3B0B60">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066396">
          <w:rPr>
            <w:rFonts w:ascii="Arial" w:hAnsi="Arial" w:cs="Arial"/>
            <w:noProof/>
            <w:sz w:val="20"/>
          </w:rPr>
          <w:t>21/09/2026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92FC0" w14:textId="77777777" w:rsidR="008B1819" w:rsidRDefault="008B1819" w:rsidP="0037769B">
      <w:pPr>
        <w:spacing w:after="0" w:line="240" w:lineRule="auto"/>
      </w:pPr>
      <w:r>
        <w:separator/>
      </w:r>
    </w:p>
  </w:footnote>
  <w:footnote w:type="continuationSeparator" w:id="0">
    <w:p w14:paraId="50CF376D" w14:textId="77777777" w:rsidR="008B1819" w:rsidRDefault="008B1819"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977912499"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8C4660E"/>
    <w:multiLevelType w:val="hybridMultilevel"/>
    <w:tmpl w:val="ECB80ACC"/>
    <w:lvl w:ilvl="0" w:tplc="A54E453C">
      <w:start w:val="1"/>
      <w:numFmt w:val="lowerLetter"/>
      <w:lvlText w:val="(%1)"/>
      <w:lvlJc w:val="left"/>
      <w:pPr>
        <w:ind w:left="828" w:hanging="360"/>
      </w:pPr>
      <w:rPr>
        <w:rFonts w:ascii="Arial" w:eastAsia="Arial" w:hAnsi="Arial" w:cs="Arial" w:hint="default"/>
        <w:b/>
        <w:bCs/>
        <w:w w:val="99"/>
        <w:sz w:val="20"/>
        <w:szCs w:val="20"/>
        <w:lang w:val="en-IE" w:eastAsia="en-IE" w:bidi="en-IE"/>
      </w:rPr>
    </w:lvl>
    <w:lvl w:ilvl="1" w:tplc="A20C4FDA">
      <w:numFmt w:val="bullet"/>
      <w:lvlText w:val="•"/>
      <w:lvlJc w:val="left"/>
      <w:pPr>
        <w:ind w:left="1562" w:hanging="360"/>
      </w:pPr>
      <w:rPr>
        <w:rFonts w:hint="default"/>
        <w:lang w:val="en-IE" w:eastAsia="en-IE" w:bidi="en-IE"/>
      </w:rPr>
    </w:lvl>
    <w:lvl w:ilvl="2" w:tplc="F2427144">
      <w:numFmt w:val="bullet"/>
      <w:lvlText w:val="•"/>
      <w:lvlJc w:val="left"/>
      <w:pPr>
        <w:ind w:left="2305" w:hanging="360"/>
      </w:pPr>
      <w:rPr>
        <w:rFonts w:hint="default"/>
        <w:lang w:val="en-IE" w:eastAsia="en-IE" w:bidi="en-IE"/>
      </w:rPr>
    </w:lvl>
    <w:lvl w:ilvl="3" w:tplc="A2AC0A42">
      <w:numFmt w:val="bullet"/>
      <w:lvlText w:val="•"/>
      <w:lvlJc w:val="left"/>
      <w:pPr>
        <w:ind w:left="3048" w:hanging="360"/>
      </w:pPr>
      <w:rPr>
        <w:rFonts w:hint="default"/>
        <w:lang w:val="en-IE" w:eastAsia="en-IE" w:bidi="en-IE"/>
      </w:rPr>
    </w:lvl>
    <w:lvl w:ilvl="4" w:tplc="F21E2840">
      <w:numFmt w:val="bullet"/>
      <w:lvlText w:val="•"/>
      <w:lvlJc w:val="left"/>
      <w:pPr>
        <w:ind w:left="3790" w:hanging="360"/>
      </w:pPr>
      <w:rPr>
        <w:rFonts w:hint="default"/>
        <w:lang w:val="en-IE" w:eastAsia="en-IE" w:bidi="en-IE"/>
      </w:rPr>
    </w:lvl>
    <w:lvl w:ilvl="5" w:tplc="A71A2F1E">
      <w:numFmt w:val="bullet"/>
      <w:lvlText w:val="•"/>
      <w:lvlJc w:val="left"/>
      <w:pPr>
        <w:ind w:left="4533" w:hanging="360"/>
      </w:pPr>
      <w:rPr>
        <w:rFonts w:hint="default"/>
        <w:lang w:val="en-IE" w:eastAsia="en-IE" w:bidi="en-IE"/>
      </w:rPr>
    </w:lvl>
    <w:lvl w:ilvl="6" w:tplc="EA2C1E78">
      <w:numFmt w:val="bullet"/>
      <w:lvlText w:val="•"/>
      <w:lvlJc w:val="left"/>
      <w:pPr>
        <w:ind w:left="5276" w:hanging="360"/>
      </w:pPr>
      <w:rPr>
        <w:rFonts w:hint="default"/>
        <w:lang w:val="en-IE" w:eastAsia="en-IE" w:bidi="en-IE"/>
      </w:rPr>
    </w:lvl>
    <w:lvl w:ilvl="7" w:tplc="6BC61BF8">
      <w:numFmt w:val="bullet"/>
      <w:lvlText w:val="•"/>
      <w:lvlJc w:val="left"/>
      <w:pPr>
        <w:ind w:left="6018" w:hanging="360"/>
      </w:pPr>
      <w:rPr>
        <w:rFonts w:hint="default"/>
        <w:lang w:val="en-IE" w:eastAsia="en-IE" w:bidi="en-IE"/>
      </w:rPr>
    </w:lvl>
    <w:lvl w:ilvl="8" w:tplc="74AA0118">
      <w:numFmt w:val="bullet"/>
      <w:lvlText w:val="•"/>
      <w:lvlJc w:val="left"/>
      <w:pPr>
        <w:ind w:left="6761" w:hanging="360"/>
      </w:pPr>
      <w:rPr>
        <w:rFonts w:hint="default"/>
        <w:lang w:val="en-IE" w:eastAsia="en-IE" w:bidi="en-IE"/>
      </w:rPr>
    </w:lvl>
  </w:abstractNum>
  <w:abstractNum w:abstractNumId="4"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5"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EBD295D"/>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0"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4"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8"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3F027B55"/>
    <w:multiLevelType w:val="hybridMultilevel"/>
    <w:tmpl w:val="85B626F8"/>
    <w:lvl w:ilvl="0" w:tplc="18090001">
      <w:start w:val="1"/>
      <w:numFmt w:val="bullet"/>
      <w:lvlText w:val=""/>
      <w:lvlJc w:val="left"/>
      <w:pPr>
        <w:ind w:left="1074" w:hanging="360"/>
      </w:pPr>
      <w:rPr>
        <w:rFonts w:ascii="Symbol" w:hAnsi="Symbol" w:hint="default"/>
      </w:rPr>
    </w:lvl>
    <w:lvl w:ilvl="1" w:tplc="18090003" w:tentative="1">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24"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6"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8"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29"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0"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2"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20624E8"/>
    <w:multiLevelType w:val="hybridMultilevel"/>
    <w:tmpl w:val="46FA641C"/>
    <w:lvl w:ilvl="0" w:tplc="3D461650">
      <w:start w:val="1"/>
      <w:numFmt w:val="lowerRoman"/>
      <w:lvlText w:val="(%1)"/>
      <w:lvlJc w:val="left"/>
      <w:pPr>
        <w:ind w:left="1548" w:hanging="360"/>
      </w:pPr>
      <w:rPr>
        <w:rFonts w:hint="default"/>
        <w:b w:val="0"/>
      </w:rPr>
    </w:lvl>
    <w:lvl w:ilvl="1" w:tplc="18090019" w:tentative="1">
      <w:start w:val="1"/>
      <w:numFmt w:val="lowerLetter"/>
      <w:lvlText w:val="%2."/>
      <w:lvlJc w:val="left"/>
      <w:pPr>
        <w:ind w:left="2268" w:hanging="360"/>
      </w:pPr>
    </w:lvl>
    <w:lvl w:ilvl="2" w:tplc="1809001B" w:tentative="1">
      <w:start w:val="1"/>
      <w:numFmt w:val="lowerRoman"/>
      <w:lvlText w:val="%3."/>
      <w:lvlJc w:val="right"/>
      <w:pPr>
        <w:ind w:left="2988" w:hanging="180"/>
      </w:pPr>
    </w:lvl>
    <w:lvl w:ilvl="3" w:tplc="1809000F" w:tentative="1">
      <w:start w:val="1"/>
      <w:numFmt w:val="decimal"/>
      <w:lvlText w:val="%4."/>
      <w:lvlJc w:val="left"/>
      <w:pPr>
        <w:ind w:left="3708" w:hanging="360"/>
      </w:pPr>
    </w:lvl>
    <w:lvl w:ilvl="4" w:tplc="18090019" w:tentative="1">
      <w:start w:val="1"/>
      <w:numFmt w:val="lowerLetter"/>
      <w:lvlText w:val="%5."/>
      <w:lvlJc w:val="left"/>
      <w:pPr>
        <w:ind w:left="4428" w:hanging="360"/>
      </w:pPr>
    </w:lvl>
    <w:lvl w:ilvl="5" w:tplc="1809001B" w:tentative="1">
      <w:start w:val="1"/>
      <w:numFmt w:val="lowerRoman"/>
      <w:lvlText w:val="%6."/>
      <w:lvlJc w:val="right"/>
      <w:pPr>
        <w:ind w:left="5148" w:hanging="180"/>
      </w:pPr>
    </w:lvl>
    <w:lvl w:ilvl="6" w:tplc="1809000F" w:tentative="1">
      <w:start w:val="1"/>
      <w:numFmt w:val="decimal"/>
      <w:lvlText w:val="%7."/>
      <w:lvlJc w:val="left"/>
      <w:pPr>
        <w:ind w:left="5868" w:hanging="360"/>
      </w:pPr>
    </w:lvl>
    <w:lvl w:ilvl="7" w:tplc="18090019" w:tentative="1">
      <w:start w:val="1"/>
      <w:numFmt w:val="lowerLetter"/>
      <w:lvlText w:val="%8."/>
      <w:lvlJc w:val="left"/>
      <w:pPr>
        <w:ind w:left="6588" w:hanging="360"/>
      </w:pPr>
    </w:lvl>
    <w:lvl w:ilvl="8" w:tplc="1809001B" w:tentative="1">
      <w:start w:val="1"/>
      <w:numFmt w:val="lowerRoman"/>
      <w:lvlText w:val="%9."/>
      <w:lvlJc w:val="right"/>
      <w:pPr>
        <w:ind w:left="7308" w:hanging="180"/>
      </w:pPr>
    </w:lvl>
  </w:abstractNum>
  <w:abstractNum w:abstractNumId="38"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9"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6641E3A"/>
    <w:multiLevelType w:val="hybridMultilevel"/>
    <w:tmpl w:val="967EEAE4"/>
    <w:lvl w:ilvl="0" w:tplc="0809000F">
      <w:start w:val="1"/>
      <w:numFmt w:val="decimal"/>
      <w:lvlText w:val="%1."/>
      <w:lvlJc w:val="left"/>
      <w:pPr>
        <w:ind w:left="720" w:hanging="360"/>
      </w:pPr>
      <w:rPr>
        <w:rFonts w:cs="Times New Roman"/>
      </w:rPr>
    </w:lvl>
    <w:lvl w:ilvl="1" w:tplc="08090003">
      <w:numFmt w:val="decimal"/>
      <w:lvlText w:val="o"/>
      <w:lvlJc w:val="left"/>
      <w:pPr>
        <w:ind w:left="1440" w:hanging="360"/>
      </w:pPr>
      <w:rPr>
        <w:rFonts w:ascii="Courier New" w:hAnsi="Courier New" w:cs="Times New Roman" w:hint="default"/>
      </w:rPr>
    </w:lvl>
    <w:lvl w:ilvl="2" w:tplc="08090005">
      <w:numFmt w:val="decimal"/>
      <w:lvlText w:val=""/>
      <w:lvlJc w:val="left"/>
      <w:pPr>
        <w:ind w:left="2160" w:hanging="360"/>
      </w:pPr>
      <w:rPr>
        <w:rFonts w:ascii="Wingdings" w:hAnsi="Wingdings" w:hint="default"/>
      </w:rPr>
    </w:lvl>
    <w:lvl w:ilvl="3" w:tplc="08090001">
      <w:numFmt w:val="decimal"/>
      <w:lvlText w:val=""/>
      <w:lvlJc w:val="left"/>
      <w:pPr>
        <w:ind w:left="2880" w:hanging="360"/>
      </w:pPr>
      <w:rPr>
        <w:rFonts w:ascii="Symbol" w:hAnsi="Symbol" w:hint="default"/>
      </w:rPr>
    </w:lvl>
    <w:lvl w:ilvl="4" w:tplc="08090003">
      <w:numFmt w:val="decimal"/>
      <w:lvlText w:val="o"/>
      <w:lvlJc w:val="left"/>
      <w:pPr>
        <w:ind w:left="3600" w:hanging="360"/>
      </w:pPr>
      <w:rPr>
        <w:rFonts w:ascii="Courier New" w:hAnsi="Courier New" w:cs="Times New Roman" w:hint="default"/>
      </w:rPr>
    </w:lvl>
    <w:lvl w:ilvl="5" w:tplc="08090005">
      <w:numFmt w:val="decimal"/>
      <w:lvlText w:val=""/>
      <w:lvlJc w:val="left"/>
      <w:pPr>
        <w:ind w:left="4320" w:hanging="360"/>
      </w:pPr>
      <w:rPr>
        <w:rFonts w:ascii="Wingdings" w:hAnsi="Wingdings" w:hint="default"/>
      </w:rPr>
    </w:lvl>
    <w:lvl w:ilvl="6" w:tplc="08090001">
      <w:numFmt w:val="decimal"/>
      <w:lvlText w:val=""/>
      <w:lvlJc w:val="left"/>
      <w:pPr>
        <w:ind w:left="5040" w:hanging="360"/>
      </w:pPr>
      <w:rPr>
        <w:rFonts w:ascii="Symbol" w:hAnsi="Symbol" w:hint="default"/>
      </w:rPr>
    </w:lvl>
    <w:lvl w:ilvl="7" w:tplc="08090003">
      <w:numFmt w:val="decimal"/>
      <w:lvlText w:val="o"/>
      <w:lvlJc w:val="left"/>
      <w:pPr>
        <w:ind w:left="5760" w:hanging="360"/>
      </w:pPr>
      <w:rPr>
        <w:rFonts w:ascii="Courier New" w:hAnsi="Courier New" w:cs="Times New Roman" w:hint="default"/>
      </w:rPr>
    </w:lvl>
    <w:lvl w:ilvl="8" w:tplc="08090005">
      <w:numFmt w:val="decimal"/>
      <w:lvlText w:val=""/>
      <w:lvlJc w:val="left"/>
      <w:pPr>
        <w:ind w:left="6480" w:hanging="360"/>
      </w:pPr>
      <w:rPr>
        <w:rFonts w:ascii="Wingdings" w:hAnsi="Wingdings" w:hint="default"/>
      </w:rPr>
    </w:lvl>
  </w:abstractNum>
  <w:abstractNum w:abstractNumId="41"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0992409">
    <w:abstractNumId w:val="4"/>
  </w:num>
  <w:num w:numId="2" w16cid:durableId="399181283">
    <w:abstractNumId w:val="20"/>
  </w:num>
  <w:num w:numId="3" w16cid:durableId="542404648">
    <w:abstractNumId w:val="39"/>
  </w:num>
  <w:num w:numId="4" w16cid:durableId="859775653">
    <w:abstractNumId w:val="31"/>
  </w:num>
  <w:num w:numId="5" w16cid:durableId="119036504">
    <w:abstractNumId w:val="6"/>
  </w:num>
  <w:num w:numId="6" w16cid:durableId="1345790537">
    <w:abstractNumId w:val="10"/>
  </w:num>
  <w:num w:numId="7" w16cid:durableId="1931624723">
    <w:abstractNumId w:val="36"/>
  </w:num>
  <w:num w:numId="8" w16cid:durableId="1171993380">
    <w:abstractNumId w:val="25"/>
  </w:num>
  <w:num w:numId="9" w16cid:durableId="1038429603">
    <w:abstractNumId w:val="12"/>
  </w:num>
  <w:num w:numId="10" w16cid:durableId="2006206502">
    <w:abstractNumId w:val="0"/>
  </w:num>
  <w:num w:numId="11" w16cid:durableId="1544634114">
    <w:abstractNumId w:val="16"/>
  </w:num>
  <w:num w:numId="12" w16cid:durableId="1430354057">
    <w:abstractNumId w:val="27"/>
  </w:num>
  <w:num w:numId="13" w16cid:durableId="128403284">
    <w:abstractNumId w:val="17"/>
  </w:num>
  <w:num w:numId="14" w16cid:durableId="1478566116">
    <w:abstractNumId w:val="19"/>
  </w:num>
  <w:num w:numId="15" w16cid:durableId="810825939">
    <w:abstractNumId w:val="38"/>
  </w:num>
  <w:num w:numId="16" w16cid:durableId="1666088479">
    <w:abstractNumId w:val="33"/>
  </w:num>
  <w:num w:numId="17" w16cid:durableId="1173953049">
    <w:abstractNumId w:val="44"/>
  </w:num>
  <w:num w:numId="18" w16cid:durableId="562179544">
    <w:abstractNumId w:val="8"/>
  </w:num>
  <w:num w:numId="19" w16cid:durableId="22098841">
    <w:abstractNumId w:val="24"/>
  </w:num>
  <w:num w:numId="20" w16cid:durableId="1899852604">
    <w:abstractNumId w:val="26"/>
  </w:num>
  <w:num w:numId="21" w16cid:durableId="1650134551">
    <w:abstractNumId w:val="34"/>
  </w:num>
  <w:num w:numId="22" w16cid:durableId="802506420">
    <w:abstractNumId w:val="14"/>
  </w:num>
  <w:num w:numId="23" w16cid:durableId="1866140100">
    <w:abstractNumId w:val="5"/>
  </w:num>
  <w:num w:numId="24" w16cid:durableId="1766419674">
    <w:abstractNumId w:val="15"/>
  </w:num>
  <w:num w:numId="25" w16cid:durableId="1127431627">
    <w:abstractNumId w:val="35"/>
  </w:num>
  <w:num w:numId="26" w16cid:durableId="134096310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53709410">
    <w:abstractNumId w:val="29"/>
  </w:num>
  <w:num w:numId="28" w16cid:durableId="123669037">
    <w:abstractNumId w:val="32"/>
  </w:num>
  <w:num w:numId="29" w16cid:durableId="180534378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65659841">
    <w:abstractNumId w:val="29"/>
  </w:num>
  <w:num w:numId="31" w16cid:durableId="2025355844">
    <w:abstractNumId w:val="11"/>
  </w:num>
  <w:num w:numId="32" w16cid:durableId="1234582389">
    <w:abstractNumId w:val="42"/>
  </w:num>
  <w:num w:numId="33" w16cid:durableId="667169301">
    <w:abstractNumId w:val="22"/>
  </w:num>
  <w:num w:numId="34" w16cid:durableId="422340413">
    <w:abstractNumId w:val="7"/>
  </w:num>
  <w:num w:numId="35" w16cid:durableId="498078065">
    <w:abstractNumId w:val="41"/>
  </w:num>
  <w:num w:numId="36" w16cid:durableId="906845105">
    <w:abstractNumId w:val="30"/>
  </w:num>
  <w:num w:numId="37" w16cid:durableId="568999757">
    <w:abstractNumId w:val="2"/>
  </w:num>
  <w:num w:numId="38" w16cid:durableId="1758016643">
    <w:abstractNumId w:val="18"/>
  </w:num>
  <w:num w:numId="39" w16cid:durableId="1637370082">
    <w:abstractNumId w:val="21"/>
  </w:num>
  <w:num w:numId="40" w16cid:durableId="1743334556">
    <w:abstractNumId w:val="1"/>
  </w:num>
  <w:num w:numId="41" w16cid:durableId="1690836991">
    <w:abstractNumId w:val="13"/>
  </w:num>
  <w:num w:numId="42" w16cid:durableId="159808662">
    <w:abstractNumId w:val="13"/>
  </w:num>
  <w:num w:numId="43" w16cid:durableId="899440128">
    <w:abstractNumId w:val="23"/>
  </w:num>
  <w:num w:numId="44" w16cid:durableId="883519163">
    <w:abstractNumId w:val="28"/>
  </w:num>
  <w:num w:numId="45" w16cid:durableId="1699768633">
    <w:abstractNumId w:val="9"/>
  </w:num>
  <w:num w:numId="46" w16cid:durableId="1375303877">
    <w:abstractNumId w:val="40"/>
  </w:num>
  <w:num w:numId="47" w16cid:durableId="817764639">
    <w:abstractNumId w:val="3"/>
  </w:num>
  <w:num w:numId="48" w16cid:durableId="1931354999">
    <w:abstractNumId w:val="37"/>
  </w:num>
  <w:num w:numId="49" w16cid:durableId="9655440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364DF"/>
    <w:rsid w:val="00042602"/>
    <w:rsid w:val="00052B9A"/>
    <w:rsid w:val="00057A5A"/>
    <w:rsid w:val="00062840"/>
    <w:rsid w:val="00066396"/>
    <w:rsid w:val="00070CA1"/>
    <w:rsid w:val="000720B0"/>
    <w:rsid w:val="000748AC"/>
    <w:rsid w:val="000858B5"/>
    <w:rsid w:val="0009254F"/>
    <w:rsid w:val="00097265"/>
    <w:rsid w:val="000A2FA8"/>
    <w:rsid w:val="000A7502"/>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64025"/>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243C"/>
    <w:rsid w:val="00333041"/>
    <w:rsid w:val="0033449D"/>
    <w:rsid w:val="00335ABF"/>
    <w:rsid w:val="00347E2E"/>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F643E"/>
    <w:rsid w:val="00700F05"/>
    <w:rsid w:val="00712DEC"/>
    <w:rsid w:val="00720474"/>
    <w:rsid w:val="00733AF6"/>
    <w:rsid w:val="007448B0"/>
    <w:rsid w:val="00745CEC"/>
    <w:rsid w:val="00760BD7"/>
    <w:rsid w:val="00762635"/>
    <w:rsid w:val="007704C4"/>
    <w:rsid w:val="00772BD7"/>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5865"/>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1819"/>
    <w:rsid w:val="008B32BE"/>
    <w:rsid w:val="008B4716"/>
    <w:rsid w:val="008C1124"/>
    <w:rsid w:val="008D08AE"/>
    <w:rsid w:val="008E183C"/>
    <w:rsid w:val="008E60FB"/>
    <w:rsid w:val="008E780E"/>
    <w:rsid w:val="008F54B1"/>
    <w:rsid w:val="00900032"/>
    <w:rsid w:val="0092364D"/>
    <w:rsid w:val="00923B91"/>
    <w:rsid w:val="00940B5E"/>
    <w:rsid w:val="00945416"/>
    <w:rsid w:val="00952BDC"/>
    <w:rsid w:val="009646AB"/>
    <w:rsid w:val="00971C32"/>
    <w:rsid w:val="009A1662"/>
    <w:rsid w:val="009A4D4F"/>
    <w:rsid w:val="009B4037"/>
    <w:rsid w:val="009B63D0"/>
    <w:rsid w:val="009C1327"/>
    <w:rsid w:val="009E0271"/>
    <w:rsid w:val="009E473F"/>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01F9"/>
    <w:rsid w:val="00B420C0"/>
    <w:rsid w:val="00B45F15"/>
    <w:rsid w:val="00B47B81"/>
    <w:rsid w:val="00B47E9F"/>
    <w:rsid w:val="00B60AAB"/>
    <w:rsid w:val="00B73EA3"/>
    <w:rsid w:val="00B9257E"/>
    <w:rsid w:val="00BA2A60"/>
    <w:rsid w:val="00BA76E6"/>
    <w:rsid w:val="00BB11C9"/>
    <w:rsid w:val="00BC2A7F"/>
    <w:rsid w:val="00BC3BBD"/>
    <w:rsid w:val="00BD4D38"/>
    <w:rsid w:val="00BD636C"/>
    <w:rsid w:val="00BD6AC4"/>
    <w:rsid w:val="00BD7619"/>
    <w:rsid w:val="00BE0D23"/>
    <w:rsid w:val="00BE5044"/>
    <w:rsid w:val="00BF44FA"/>
    <w:rsid w:val="00BF53DE"/>
    <w:rsid w:val="00C1411D"/>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07DC9"/>
    <w:rsid w:val="00D12E63"/>
    <w:rsid w:val="00D16DED"/>
    <w:rsid w:val="00D21131"/>
    <w:rsid w:val="00D30339"/>
    <w:rsid w:val="00D35065"/>
    <w:rsid w:val="00D37E1B"/>
    <w:rsid w:val="00D56B0E"/>
    <w:rsid w:val="00D57EA5"/>
    <w:rsid w:val="00D60D54"/>
    <w:rsid w:val="00D62604"/>
    <w:rsid w:val="00D7346A"/>
    <w:rsid w:val="00D91C94"/>
    <w:rsid w:val="00D948B0"/>
    <w:rsid w:val="00DA12CB"/>
    <w:rsid w:val="00DA3ABC"/>
    <w:rsid w:val="00DC3D61"/>
    <w:rsid w:val="00DC4616"/>
    <w:rsid w:val="00DC4F7F"/>
    <w:rsid w:val="00DD1CAA"/>
    <w:rsid w:val="00DD2FE1"/>
    <w:rsid w:val="00DD4A87"/>
    <w:rsid w:val="00DE0249"/>
    <w:rsid w:val="00DF0EE6"/>
    <w:rsid w:val="00E02174"/>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039ED"/>
    <w:rsid w:val="00F05851"/>
    <w:rsid w:val="00F10581"/>
    <w:rsid w:val="00F144BB"/>
    <w:rsid w:val="00F14A41"/>
    <w:rsid w:val="00F1793F"/>
    <w:rsid w:val="00F31472"/>
    <w:rsid w:val="00F34151"/>
    <w:rsid w:val="00F579B0"/>
    <w:rsid w:val="00F738BF"/>
    <w:rsid w:val="00F77068"/>
    <w:rsid w:val="00F92550"/>
    <w:rsid w:val="00F93565"/>
    <w:rsid w:val="00F979B3"/>
    <w:rsid w:val="00FA107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E02174"/>
    <w:pPr>
      <w:keepNext/>
      <w:keepLines/>
      <w:spacing w:before="40" w:after="0"/>
      <w:outlineLvl w:val="1"/>
    </w:pPr>
    <w:rPr>
      <w:rFonts w:eastAsia="Times New Roman" w:cs="Arial"/>
      <w:b/>
      <w:bCs/>
      <w:color w:val="000000" w:themeColor="text1"/>
      <w:sz w:val="22"/>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E02174"/>
    <w:rPr>
      <w:rFonts w:ascii="Arial" w:eastAsia="Times New Roman" w:hAnsi="Arial" w:cs="Arial"/>
      <w:b/>
      <w:bCs/>
      <w:color w:val="000000" w:themeColor="text1"/>
      <w:lang w:val="en-GB" w:eastAsia="zh-CN"/>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E02174"/>
    <w:rPr>
      <w:color w:val="605E5C"/>
      <w:shd w:val="clear" w:color="auto" w:fill="E1DFDD"/>
    </w:rPr>
  </w:style>
  <w:style w:type="paragraph" w:customStyle="1" w:styleId="TableParagraph">
    <w:name w:val="Table Paragraph"/>
    <w:basedOn w:val="Normal"/>
    <w:uiPriority w:val="1"/>
    <w:qFormat/>
    <w:rsid w:val="00E02174"/>
    <w:pPr>
      <w:widowControl w:val="0"/>
      <w:autoSpaceDE w:val="0"/>
      <w:autoSpaceDN w:val="0"/>
      <w:spacing w:after="0" w:line="240" w:lineRule="auto"/>
    </w:pPr>
    <w:rPr>
      <w:rFonts w:eastAsia="Arial" w:cs="Arial"/>
      <w:sz w:val="22"/>
      <w:lang w:eastAsia="en-IE" w:bidi="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 TargetMode="External"/><Relationship Id="rId26" Type="http://schemas.openxmlformats.org/officeDocument/2006/relationships/hyperlink" Target="https://www.dubaipolice.gov.ae/wps/portal/home/services/individualservices/goodconductcertificate?firstView=true" TargetMode="External"/><Relationship Id="rId3" Type="http://schemas.openxmlformats.org/officeDocument/2006/relationships/customXml" Target="../customXml/item3.xml"/><Relationship Id="rId21" Type="http://schemas.openxmlformats.org/officeDocument/2006/relationships/hyperlink" Target="mailto:george.leetch@hse.ie"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wp-content/themes/hsetalent/assets/hseLearning/mod3/story.html" TargetMode="External"/><Relationship Id="rId25" Type="http://schemas.openxmlformats.org/officeDocument/2006/relationships/hyperlink" Target="https://www.afp.gov.au/"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2/story.html" TargetMode="External"/><Relationship Id="rId20" Type="http://schemas.openxmlformats.org/officeDocument/2006/relationships/hyperlink" Target="https://www.cpsa.ie/en/collection/8c53f-code-of-practice/" TargetMode="External"/><Relationship Id="rId29" Type="http://schemas.openxmlformats.org/officeDocument/2006/relationships/hyperlink" Target="https://www.police.govt.nz/advice-services/businesses-and-organisations/nz-police-vetting-servi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terprise.gov.ie/en/what-we-do/workplace-and-skills/employment-permits/employment-permit-eligibility/labour-market-needs-test/" TargetMode="External"/><Relationship Id="rId24" Type="http://schemas.openxmlformats.org/officeDocument/2006/relationships/hyperlink" Target="https://www.irishimmigration.ie/registering-your-immigration-permission/information-on-registering/immigration-permission-stamps/"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careerhub.hse.ie/wp-content/themes/hsetalent/assets/hseLearning/mod1/story.html" TargetMode="External"/><Relationship Id="rId23" Type="http://schemas.openxmlformats.org/officeDocument/2006/relationships/hyperlink" Target="https://enterprise.gov.ie/en/what-we-do/workplace-and-skills/employment-permits/employment-permit-eligibility/highly-skilled-eligible-occupations-list/" TargetMode="External"/><Relationship Id="rId28" Type="http://schemas.openxmlformats.org/officeDocument/2006/relationships/hyperlink" Target="https://www.saps.gov.za/services/applying_clearence_certificate.php"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bout.hse.ie/jobs/job-search/" TargetMode="External"/><Relationship Id="rId31" Type="http://schemas.openxmlformats.org/officeDocument/2006/relationships/hyperlink" Target="https://www.hse.ie/eng/staff/resources/recruitment-standards/before-you-recruit/panels-and-panel-management.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hse.ie/eng/staff/resources/recruitment-standards/plan-to-recruit/plan-to-recruit.html" TargetMode="External"/><Relationship Id="rId27" Type="http://schemas.openxmlformats.org/officeDocument/2006/relationships/hyperlink" Target="https://www.indianembassydublin.gov.in/page/police-clearance/" TargetMode="External"/><Relationship Id="rId30" Type="http://schemas.openxmlformats.org/officeDocument/2006/relationships/hyperlink" Target="https://www.acro.police.uk/s/acro-services/police-certificates"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6CB047-1FF9-48FD-A759-50F0132DF0CC}">
  <ds:schemaRefs>
    <ds:schemaRef ds:uri="http://schemas.openxmlformats.org/officeDocument/2006/bibliography"/>
  </ds:schemaRefs>
</ds:datastoreItem>
</file>

<file path=customXml/itemProps2.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3.xml><?xml version="1.0" encoding="utf-8"?>
<ds:datastoreItem xmlns:ds="http://schemas.openxmlformats.org/officeDocument/2006/customXml" ds:itemID="{D9AE03EF-24D0-4FBD-93EC-73B64098A1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5967</Words>
  <Characters>34017</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George Leetch</cp:lastModifiedBy>
  <cp:revision>3</cp:revision>
  <cp:lastPrinted>2023-06-29T15:04:00Z</cp:lastPrinted>
  <dcterms:created xsi:type="dcterms:W3CDTF">2026-09-18T09:58:00Z</dcterms:created>
  <dcterms:modified xsi:type="dcterms:W3CDTF">2026-09-21T09:47:00Z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