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9759FD" w14:textId="1017C6AF" w:rsidR="00A04033" w:rsidRDefault="00A04033" w:rsidP="00B31FAA">
      <w:pPr>
        <w:suppressAutoHyphens/>
        <w:spacing w:before="240" w:after="120" w:line="240" w:lineRule="auto"/>
        <w:jc w:val="center"/>
        <w:rPr>
          <w:rFonts w:eastAsia="Times New Roman" w:cs="Arial"/>
          <w:b/>
          <w:color w:val="006152"/>
          <w:sz w:val="28"/>
          <w:szCs w:val="28"/>
          <w:lang w:val="en-GB" w:eastAsia="zh-CN"/>
        </w:rPr>
      </w:pPr>
      <w:r w:rsidRPr="00A04033">
        <w:rPr>
          <w:rFonts w:ascii="Times New Roman" w:eastAsia="Times New Roman" w:hAnsi="Times New Roman" w:cs="Times New Roman"/>
          <w:noProof/>
          <w:szCs w:val="20"/>
          <w:lang w:eastAsia="en-IE"/>
        </w:rPr>
        <w:drawing>
          <wp:anchor distT="0" distB="0" distL="114300" distR="114300" simplePos="0" relativeHeight="251683840" behindDoc="0" locked="0" layoutInCell="1" allowOverlap="1" wp14:anchorId="7B2DF38C" wp14:editId="4CC0274E">
            <wp:simplePos x="0" y="0"/>
            <wp:positionH relativeFrom="margin">
              <wp:posOffset>4016687</wp:posOffset>
            </wp:positionH>
            <wp:positionV relativeFrom="margin">
              <wp:posOffset>-650884</wp:posOffset>
            </wp:positionV>
            <wp:extent cx="2019935" cy="9144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9935" cy="914400"/>
                    </a:xfrm>
                    <a:prstGeom prst="rect">
                      <a:avLst/>
                    </a:prstGeom>
                    <a:noFill/>
                  </pic:spPr>
                </pic:pic>
              </a:graphicData>
            </a:graphic>
            <wp14:sizeRelH relativeFrom="margin">
              <wp14:pctWidth>0</wp14:pctWidth>
            </wp14:sizeRelH>
            <wp14:sizeRelV relativeFrom="margin">
              <wp14:pctHeight>0</wp14:pctHeight>
            </wp14:sizeRelV>
          </wp:anchor>
        </w:drawing>
      </w:r>
      <w:r w:rsidRPr="00A04033">
        <w:rPr>
          <w:rFonts w:ascii="Times New Roman" w:eastAsia="Times New Roman" w:hAnsi="Times New Roman" w:cs="Times New Roman"/>
          <w:noProof/>
          <w:color w:val="000099"/>
          <w:szCs w:val="20"/>
          <w:lang w:eastAsia="en-IE"/>
        </w:rPr>
        <mc:AlternateContent>
          <mc:Choice Requires="wpg">
            <w:drawing>
              <wp:anchor distT="0" distB="0" distL="114300" distR="114300" simplePos="0" relativeHeight="251681792" behindDoc="0" locked="0" layoutInCell="1" allowOverlap="1" wp14:anchorId="5E21BA12" wp14:editId="5A343EA9">
                <wp:simplePos x="0" y="0"/>
                <wp:positionH relativeFrom="column">
                  <wp:posOffset>-6824</wp:posOffset>
                </wp:positionH>
                <wp:positionV relativeFrom="paragraph">
                  <wp:posOffset>-594313</wp:posOffset>
                </wp:positionV>
                <wp:extent cx="1893600" cy="80640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93600" cy="806400"/>
                          <a:chOff x="0" y="0"/>
                          <a:chExt cx="3124200" cy="1247775"/>
                        </a:xfrm>
                      </wpg:grpSpPr>
                      <pic:pic xmlns:pic="http://schemas.openxmlformats.org/drawingml/2006/picture">
                        <pic:nvPicPr>
                          <pic:cNvPr id="4" name="Picture 4" descr="cid:image002.png@01DB2551.58A26CE0"/>
                          <pic:cNvPicPr>
                            <a:picLocks noChangeAspect="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790575"/>
                            <a:ext cx="3124200" cy="457200"/>
                          </a:xfrm>
                          <a:prstGeom prst="rect">
                            <a:avLst/>
                          </a:prstGeom>
                          <a:noFill/>
                          <a:ln>
                            <a:noFill/>
                          </a:ln>
                        </pic:spPr>
                      </pic:pic>
                      <pic:pic xmlns:pic="http://schemas.openxmlformats.org/drawingml/2006/picture">
                        <pic:nvPicPr>
                          <pic:cNvPr id="5" name="Picture 5" descr="cid:image001.png@01DB2551.58A26CE0"/>
                          <pic:cNvPicPr>
                            <a:picLocks noChangeAspect="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771525" y="0"/>
                            <a:ext cx="1104900" cy="92392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587913B8" id="Group 3" o:spid="_x0000_s1026" style="position:absolute;margin-left:-.55pt;margin-top:-46.8pt;width:149.1pt;height:63.5pt;z-index:251681792" coordsize="31242,12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cid:image002.png@01DB2551.58A26CE0" style="position:absolute;top:7905;width:3124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">
                  <v:imagedata r:id="rId13" r:href="rId14"/>
                </v:shape>
                <v:shape id="Picture 5" o:spid="_x0000_s1028" type="#_x0000_t75" alt="cid:image001.png@01DB2551.58A26CE0" style="position:absolute;left:7715;width:11049;height:9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">
                  <v:imagedata r:id="rId15" r:href="rId16"/>
                </v:shape>
              </v:group>
            </w:pict>
          </mc:Fallback>
        </mc:AlternateContent>
      </w:r>
    </w:p>
    <w:p w14:paraId="45934F47" w14:textId="77777777" w:rsidR="003A1C58" w:rsidRPr="003A1C58" w:rsidRDefault="003A1C58" w:rsidP="003A1C58">
      <w:pPr>
        <w:pStyle w:val="Title"/>
        <w:jc w:val="center"/>
        <w:rPr>
          <w:rFonts w:ascii="Arial" w:eastAsia="Times New Roman" w:hAnsi="Arial" w:cs="Arial"/>
          <w:sz w:val="36"/>
          <w:szCs w:val="36"/>
          <w:lang w:val="en-GB" w:eastAsia="zh-CN"/>
        </w:rPr>
      </w:pPr>
      <w:r w:rsidRPr="003A1C58">
        <w:rPr>
          <w:rFonts w:ascii="Arial" w:eastAsia="Times New Roman" w:hAnsi="Arial" w:cs="Arial"/>
          <w:sz w:val="36"/>
          <w:szCs w:val="36"/>
          <w:lang w:val="en-GB" w:eastAsia="zh-CN"/>
        </w:rPr>
        <w:t>Candidate information document</w:t>
      </w:r>
    </w:p>
    <w:p w14:paraId="6BE6600A" w14:textId="77777777" w:rsidR="00A04033" w:rsidRPr="00A04033" w:rsidRDefault="00A04033" w:rsidP="001C2789">
      <w:pPr>
        <w:widowControl w:val="0"/>
        <w:autoSpaceDE w:val="0"/>
        <w:autoSpaceDN w:val="0"/>
        <w:adjustRightInd w:val="0"/>
        <w:spacing w:before="240" w:after="0" w:line="240" w:lineRule="auto"/>
        <w:jc w:val="center"/>
        <w:rPr>
          <w:rFonts w:eastAsia="Times New Roman" w:cs="Arial"/>
          <w:b/>
          <w:iCs/>
          <w:sz w:val="22"/>
          <w:lang w:eastAsia="en-IE"/>
        </w:rPr>
      </w:pPr>
      <w:r w:rsidRPr="00A04033">
        <w:rPr>
          <w:rFonts w:eastAsia="Times New Roman" w:cs="Arial"/>
          <w:b/>
          <w:iCs/>
          <w:sz w:val="22"/>
          <w:lang w:eastAsia="en-IE"/>
        </w:rPr>
        <w:t>Speech and Language Therapist, Senior (Teiripeoir Urlabhra &amp; Teanga, Sinsearach)</w:t>
      </w:r>
    </w:p>
    <w:p w14:paraId="1675547F" w14:textId="265221EB" w:rsidR="00A04033" w:rsidRPr="00A04033" w:rsidRDefault="00A04033" w:rsidP="00A04033">
      <w:pPr>
        <w:spacing w:after="0" w:line="240" w:lineRule="auto"/>
        <w:jc w:val="center"/>
        <w:rPr>
          <w:rFonts w:eastAsia="Times New Roman" w:cs="Arial"/>
          <w:b/>
          <w:iCs/>
          <w:sz w:val="22"/>
          <w:lang w:eastAsia="en-IE"/>
        </w:rPr>
      </w:pPr>
      <w:r w:rsidRPr="00A04033">
        <w:rPr>
          <w:rFonts w:eastAsia="Times New Roman" w:cs="Arial"/>
          <w:b/>
          <w:iCs/>
          <w:sz w:val="22"/>
          <w:lang w:eastAsia="en-IE"/>
        </w:rPr>
        <w:t>Sligo University Hospital</w:t>
      </w:r>
    </w:p>
    <w:p w14:paraId="37EBFEDA" w14:textId="2776462B" w:rsidR="00A04033" w:rsidRPr="00A04033" w:rsidRDefault="00A04033" w:rsidP="00A04033">
      <w:pPr>
        <w:spacing w:after="0" w:line="240" w:lineRule="auto"/>
        <w:jc w:val="center"/>
        <w:rPr>
          <w:rFonts w:eastAsia="Times New Roman" w:cs="Arial"/>
          <w:b/>
          <w:iCs/>
          <w:sz w:val="22"/>
          <w:lang w:eastAsia="en-IE"/>
        </w:rPr>
      </w:pPr>
      <w:r w:rsidRPr="00A04033">
        <w:rPr>
          <w:rFonts w:eastAsia="Times New Roman" w:cs="Arial"/>
          <w:b/>
          <w:iCs/>
          <w:sz w:val="22"/>
          <w:lang w:eastAsia="en-IE"/>
        </w:rPr>
        <w:t>SLIGO 0</w:t>
      </w:r>
      <w:r w:rsidR="003A1C58">
        <w:rPr>
          <w:rFonts w:eastAsia="Times New Roman" w:cs="Arial"/>
          <w:b/>
          <w:iCs/>
          <w:sz w:val="22"/>
          <w:lang w:eastAsia="en-IE"/>
        </w:rPr>
        <w:t>728</w:t>
      </w:r>
    </w:p>
    <w:p w14:paraId="52BA64A5" w14:textId="77777777" w:rsidR="00A04033" w:rsidRDefault="00A04033" w:rsidP="00A04033">
      <w:pPr>
        <w:spacing w:after="0" w:line="240" w:lineRule="auto"/>
        <w:jc w:val="both"/>
        <w:rPr>
          <w:rFonts w:eastAsia="Times New Roman" w:cs="Arial"/>
          <w:szCs w:val="20"/>
          <w:lang w:eastAsia="en-IE"/>
        </w:rPr>
      </w:pPr>
    </w:p>
    <w:p w14:paraId="1B961C74" w14:textId="536B3418" w:rsidR="00A04033" w:rsidRPr="00A04033" w:rsidRDefault="00A04033" w:rsidP="00A04033">
      <w:pPr>
        <w:spacing w:after="0" w:line="240" w:lineRule="auto"/>
        <w:jc w:val="both"/>
        <w:rPr>
          <w:rFonts w:eastAsia="Times New Roman" w:cs="Arial"/>
          <w:szCs w:val="20"/>
          <w:lang w:eastAsia="en-IE"/>
        </w:rPr>
      </w:pPr>
      <w:r w:rsidRPr="00A04033">
        <w:rPr>
          <w:rFonts w:eastAsia="Times New Roman" w:cs="Arial"/>
          <w:szCs w:val="20"/>
          <w:lang w:eastAsia="en-IE"/>
        </w:rPr>
        <w:t>Dear Candidate,</w:t>
      </w:r>
    </w:p>
    <w:p w14:paraId="68CE5F10" w14:textId="77777777" w:rsidR="00A04033" w:rsidRPr="008433BC" w:rsidRDefault="00A04033" w:rsidP="00A04033">
      <w:pPr>
        <w:spacing w:after="0" w:line="240" w:lineRule="auto"/>
        <w:jc w:val="both"/>
        <w:rPr>
          <w:rFonts w:eastAsia="Times New Roman" w:cs="Arial"/>
          <w:sz w:val="16"/>
          <w:szCs w:val="16"/>
          <w:lang w:eastAsia="en-IE"/>
        </w:rPr>
      </w:pPr>
    </w:p>
    <w:p w14:paraId="5021C93F" w14:textId="77777777" w:rsidR="00A04033" w:rsidRPr="008433BC" w:rsidRDefault="00A04033" w:rsidP="00A04033">
      <w:pPr>
        <w:spacing w:after="0" w:line="240" w:lineRule="auto"/>
        <w:jc w:val="both"/>
        <w:rPr>
          <w:rFonts w:eastAsia="Times New Roman" w:cs="Arial"/>
          <w:iCs/>
          <w:color w:val="000000"/>
          <w:szCs w:val="20"/>
          <w:lang w:eastAsia="en-IE"/>
        </w:rPr>
      </w:pPr>
      <w:r w:rsidRPr="008433BC">
        <w:rPr>
          <w:rFonts w:eastAsia="Times New Roman" w:cs="Arial"/>
          <w:szCs w:val="20"/>
          <w:lang w:eastAsia="en-IE"/>
        </w:rPr>
        <w:t>Thank you for your interest in this role.</w:t>
      </w:r>
      <w:r w:rsidRPr="008433BC">
        <w:rPr>
          <w:rFonts w:eastAsia="Times New Roman" w:cs="Arial"/>
          <w:iCs/>
          <w:szCs w:val="20"/>
          <w:lang w:eastAsia="en-IE"/>
        </w:rPr>
        <w:t xml:space="preserve"> It is our intention to form a panel as a result of this recruitment campaign as outlined in the Job Specification.</w:t>
      </w:r>
    </w:p>
    <w:p w14:paraId="3B3246F6" w14:textId="77777777" w:rsidR="00A04033" w:rsidRPr="008433BC" w:rsidRDefault="00A04033" w:rsidP="00A04033">
      <w:pPr>
        <w:spacing w:after="0" w:line="240" w:lineRule="auto"/>
        <w:jc w:val="both"/>
        <w:rPr>
          <w:rFonts w:eastAsia="Times New Roman" w:cs="Arial"/>
          <w:sz w:val="16"/>
          <w:szCs w:val="16"/>
          <w:lang w:eastAsia="en-IE"/>
        </w:rPr>
      </w:pPr>
    </w:p>
    <w:p w14:paraId="12D91360" w14:textId="77777777" w:rsidR="00A04033" w:rsidRPr="008433BC" w:rsidRDefault="00A04033" w:rsidP="00A04033">
      <w:pPr>
        <w:spacing w:after="0" w:line="240" w:lineRule="auto"/>
        <w:jc w:val="both"/>
        <w:rPr>
          <w:rFonts w:eastAsia="Times New Roman" w:cs="Arial"/>
          <w:szCs w:val="20"/>
          <w:lang w:eastAsia="en-IE"/>
        </w:rPr>
      </w:pPr>
      <w:r w:rsidRPr="008433BC">
        <w:rPr>
          <w:rFonts w:eastAsia="Times New Roman" w:cs="Arial"/>
          <w:szCs w:val="20"/>
          <w:lang w:eastAsia="en-IE"/>
        </w:rPr>
        <w:t xml:space="preserve">This document outlines how the recruitment process will be run and important dates. We highly recommend that you read this document before submitting an application. </w:t>
      </w:r>
    </w:p>
    <w:p w14:paraId="2CC912B5" w14:textId="77777777" w:rsidR="00A04033" w:rsidRPr="008433BC" w:rsidRDefault="00A04033" w:rsidP="00A04033">
      <w:pPr>
        <w:spacing w:before="240" w:after="120" w:line="240" w:lineRule="auto"/>
        <w:textAlignment w:val="baseline"/>
        <w:rPr>
          <w:rFonts w:eastAsia="Times New Roman" w:cs="Arial"/>
          <w:b/>
          <w:color w:val="006152"/>
          <w:szCs w:val="20"/>
          <w:lang w:eastAsia="en-IE"/>
        </w:rPr>
      </w:pPr>
      <w:r w:rsidRPr="008433BC">
        <w:rPr>
          <w:rFonts w:eastAsia="Times New Roman" w:cs="Arial"/>
          <w:b/>
          <w:color w:val="006152"/>
          <w:szCs w:val="20"/>
          <w:lang w:eastAsia="en-IE"/>
        </w:rPr>
        <w:t xml:space="preserve">The HR / Recruitment Team Contact details: </w:t>
      </w:r>
    </w:p>
    <w:p w14:paraId="38DF7283" w14:textId="6BC91835" w:rsidR="00A04033" w:rsidRPr="008433BC" w:rsidRDefault="00A04033" w:rsidP="00A04033">
      <w:pPr>
        <w:numPr>
          <w:ilvl w:val="0"/>
          <w:numId w:val="18"/>
        </w:numPr>
        <w:spacing w:before="240" w:after="0" w:line="240" w:lineRule="auto"/>
        <w:ind w:left="357" w:hanging="357"/>
        <w:textAlignment w:val="baseline"/>
        <w:rPr>
          <w:rFonts w:eastAsia="Times New Roman" w:cs="Arial"/>
          <w:szCs w:val="20"/>
          <w:lang w:eastAsia="en-IE"/>
        </w:rPr>
      </w:pPr>
      <w:r w:rsidRPr="008433BC">
        <w:rPr>
          <w:rFonts w:eastAsia="Times New Roman" w:cs="Arial"/>
          <w:szCs w:val="20"/>
          <w:lang w:eastAsia="en-IE"/>
        </w:rPr>
        <w:t xml:space="preserve">For any queries regarding the Recruitment process please contact: </w:t>
      </w:r>
      <w:r w:rsidR="00B32FA7">
        <w:rPr>
          <w:rFonts w:eastAsia="Times New Roman" w:cs="Arial"/>
          <w:szCs w:val="20"/>
          <w:lang w:eastAsia="en-IE"/>
        </w:rPr>
        <w:t>Trudy Cunnane</w:t>
      </w:r>
      <w:r w:rsidRPr="008433BC">
        <w:rPr>
          <w:rFonts w:eastAsia="Times New Roman" w:cs="Arial"/>
          <w:szCs w:val="20"/>
          <w:lang w:eastAsia="en-IE"/>
        </w:rPr>
        <w:t xml:space="preserve">, Allied Health / Clerical / Support Services Recruitment Team. Email: </w:t>
      </w:r>
      <w:hyperlink r:id="rId17" w:history="1">
        <w:r w:rsidR="00B32FA7" w:rsidRPr="00417CC0">
          <w:rPr>
            <w:rStyle w:val="Hyperlink"/>
            <w:rFonts w:eastAsia="Times New Roman" w:cs="Arial"/>
            <w:szCs w:val="20"/>
            <w:lang w:eastAsia="en-IE"/>
          </w:rPr>
          <w:t>Trudy.Cunnane@hse.ie</w:t>
        </w:r>
      </w:hyperlink>
      <w:r w:rsidRPr="008433BC">
        <w:rPr>
          <w:rFonts w:eastAsia="Times New Roman" w:cs="Arial"/>
          <w:szCs w:val="20"/>
          <w:lang w:eastAsia="en-IE"/>
        </w:rPr>
        <w:t xml:space="preserve"> Phone: 071 91 8034</w:t>
      </w:r>
      <w:r w:rsidR="00B32FA7">
        <w:rPr>
          <w:rFonts w:eastAsia="Times New Roman" w:cs="Arial"/>
          <w:szCs w:val="20"/>
          <w:lang w:eastAsia="en-IE"/>
        </w:rPr>
        <w:t>9</w:t>
      </w:r>
    </w:p>
    <w:p w14:paraId="6F38CD60" w14:textId="77777777" w:rsidR="00A04033" w:rsidRPr="008433BC" w:rsidRDefault="00A04033" w:rsidP="00A04033">
      <w:pPr>
        <w:numPr>
          <w:ilvl w:val="0"/>
          <w:numId w:val="18"/>
        </w:numPr>
        <w:spacing w:before="240" w:after="0" w:line="240" w:lineRule="auto"/>
        <w:ind w:left="357" w:hanging="357"/>
        <w:textAlignment w:val="baseline"/>
        <w:rPr>
          <w:rFonts w:eastAsia="Calibri" w:cs="Arial"/>
          <w:szCs w:val="20"/>
          <w:lang w:eastAsia="en-IE"/>
        </w:rPr>
      </w:pPr>
      <w:r w:rsidRPr="008433BC">
        <w:rPr>
          <w:rFonts w:eastAsia="Times New Roman" w:cs="Arial"/>
          <w:szCs w:val="20"/>
          <w:lang w:eastAsia="en-IE"/>
        </w:rPr>
        <w:t>For role-specific enquiries, please contact the named person in the Informal Enquiries section on the Job Specification.</w:t>
      </w:r>
    </w:p>
    <w:p w14:paraId="712BC825" w14:textId="77777777" w:rsidR="00A04033" w:rsidRPr="008433BC" w:rsidRDefault="00A04033" w:rsidP="00A04033">
      <w:pPr>
        <w:numPr>
          <w:ilvl w:val="0"/>
          <w:numId w:val="18"/>
        </w:numPr>
        <w:spacing w:before="240" w:after="0" w:line="240" w:lineRule="auto"/>
        <w:ind w:left="357" w:hanging="357"/>
        <w:contextualSpacing/>
        <w:rPr>
          <w:rFonts w:eastAsia="Calibri" w:cs="Arial"/>
          <w:szCs w:val="20"/>
        </w:rPr>
      </w:pPr>
      <w:r w:rsidRPr="008433BC">
        <w:rPr>
          <w:rFonts w:eastAsia="Calibri" w:cs="Arial"/>
          <w:szCs w:val="20"/>
        </w:rPr>
        <w:t>The HR/Recruitment team may contact you via Rezoomo, email, phone or post. It is important to provide accurate contact details on your application form and ensure regular access to your emails. If you choose to use your work email, be aware that some communications may require a response within a specific timeframe. To prevent emails from going into spam, consider adding the HSE domain to your whitelist or safe senders list.</w:t>
      </w:r>
    </w:p>
    <w:p w14:paraId="37AA1F6A" w14:textId="77777777" w:rsidR="00A04033" w:rsidRPr="008433BC" w:rsidRDefault="00A04033" w:rsidP="00A04033">
      <w:pPr>
        <w:spacing w:before="240"/>
        <w:contextualSpacing/>
        <w:rPr>
          <w:rFonts w:eastAsia="Calibri" w:cs="Arial"/>
          <w:szCs w:val="20"/>
        </w:rPr>
      </w:pPr>
    </w:p>
    <w:p w14:paraId="1483F59C" w14:textId="16CCFE11" w:rsidR="00A04033" w:rsidRPr="008433BC" w:rsidRDefault="00A04033" w:rsidP="00A04033">
      <w:pPr>
        <w:spacing w:before="240"/>
        <w:ind w:left="720"/>
        <w:contextualSpacing/>
        <w:jc w:val="center"/>
        <w:rPr>
          <w:rFonts w:eastAsia="Calibri" w:cs="Arial"/>
          <w:b/>
          <w:bCs/>
          <w:szCs w:val="20"/>
          <w:u w:val="single"/>
          <w:lang w:val="en-GB"/>
        </w:rPr>
      </w:pPr>
      <w:r w:rsidRPr="008433BC">
        <w:rPr>
          <w:rFonts w:eastAsia="Calibri" w:cs="Arial"/>
          <w:b/>
          <w:bCs/>
          <w:szCs w:val="20"/>
          <w:u w:val="single"/>
          <w:lang w:val="en-GB"/>
        </w:rPr>
        <w:t xml:space="preserve">Only fully completed application forms submitted via Rezoomo by the closing date and time </w:t>
      </w:r>
      <w:r>
        <w:rPr>
          <w:rFonts w:eastAsia="Calibri" w:cs="Arial"/>
          <w:b/>
          <w:bCs/>
          <w:szCs w:val="20"/>
          <w:u w:val="single"/>
          <w:lang w:val="en-GB"/>
        </w:rPr>
        <w:t>of 12 noon</w:t>
      </w:r>
      <w:r w:rsidRPr="000C74A4">
        <w:rPr>
          <w:rFonts w:eastAsia="Calibri" w:cs="Arial"/>
          <w:b/>
          <w:bCs/>
          <w:szCs w:val="20"/>
          <w:u w:val="single"/>
          <w:lang w:val="en-GB"/>
        </w:rPr>
        <w:t xml:space="preserve">, </w:t>
      </w:r>
      <w:r w:rsidR="003A1C58">
        <w:rPr>
          <w:rFonts w:eastAsia="Calibri" w:cs="Arial"/>
          <w:b/>
          <w:bCs/>
          <w:color w:val="FF0000"/>
          <w:szCs w:val="20"/>
          <w:u w:val="single"/>
          <w:lang w:val="en-GB"/>
        </w:rPr>
        <w:t>Monday 28</w:t>
      </w:r>
      <w:r w:rsidR="003A1C58" w:rsidRPr="003A1C58">
        <w:rPr>
          <w:rFonts w:eastAsia="Calibri" w:cs="Arial"/>
          <w:b/>
          <w:bCs/>
          <w:color w:val="FF0000"/>
          <w:szCs w:val="20"/>
          <w:u w:val="single"/>
          <w:vertAlign w:val="superscript"/>
          <w:lang w:val="en-GB"/>
        </w:rPr>
        <w:t>th</w:t>
      </w:r>
      <w:r w:rsidR="003A1C58">
        <w:rPr>
          <w:rFonts w:eastAsia="Calibri" w:cs="Arial"/>
          <w:b/>
          <w:bCs/>
          <w:color w:val="FF0000"/>
          <w:szCs w:val="20"/>
          <w:u w:val="single"/>
          <w:lang w:val="en-GB"/>
        </w:rPr>
        <w:t xml:space="preserve"> September 2026</w:t>
      </w:r>
      <w:r w:rsidRPr="00A57219">
        <w:rPr>
          <w:rFonts w:eastAsia="Calibri" w:cs="Arial"/>
          <w:b/>
          <w:bCs/>
          <w:color w:val="FF0000"/>
          <w:szCs w:val="20"/>
          <w:u w:val="single"/>
          <w:lang w:val="en-GB"/>
        </w:rPr>
        <w:t xml:space="preserve"> </w:t>
      </w:r>
      <w:r w:rsidRPr="008433BC">
        <w:rPr>
          <w:rFonts w:eastAsia="Calibri" w:cs="Arial"/>
          <w:b/>
          <w:bCs/>
          <w:szCs w:val="20"/>
          <w:u w:val="single"/>
          <w:lang w:val="en-GB"/>
        </w:rPr>
        <w:t>will be accepted. No exceptions will be made.</w:t>
      </w:r>
    </w:p>
    <w:p w14:paraId="25721BD1" w14:textId="77777777" w:rsidR="00A04033" w:rsidRDefault="00A04033" w:rsidP="00A04033">
      <w:pPr>
        <w:spacing w:before="240"/>
        <w:ind w:left="720"/>
        <w:contextualSpacing/>
        <w:jc w:val="center"/>
        <w:rPr>
          <w:rFonts w:eastAsia="Calibri" w:cs="Arial"/>
          <w:b/>
          <w:bCs/>
          <w:sz w:val="24"/>
          <w:szCs w:val="20"/>
          <w:lang w:val="en-GB"/>
        </w:rPr>
      </w:pPr>
      <w:r w:rsidRPr="008433BC">
        <w:rPr>
          <w:rFonts w:eastAsia="Calibri" w:cs="Arial"/>
          <w:b/>
          <w:bCs/>
          <w:sz w:val="24"/>
          <w:szCs w:val="20"/>
          <w:lang w:val="en-GB"/>
        </w:rPr>
        <w:t>***CV's not accepted for this campaign**</w:t>
      </w:r>
      <w:r>
        <w:rPr>
          <w:rFonts w:eastAsia="Calibri" w:cs="Arial"/>
          <w:b/>
          <w:bCs/>
          <w:sz w:val="24"/>
          <w:szCs w:val="20"/>
          <w:lang w:val="en-GB"/>
        </w:rPr>
        <w:t>*</w:t>
      </w:r>
    </w:p>
    <w:p w14:paraId="2F86CD1F" w14:textId="53937C86" w:rsidR="009C2F2B" w:rsidRDefault="009B449D" w:rsidP="009C2F2B">
      <w:pPr>
        <w:pStyle w:val="TOCHeading"/>
        <w:spacing w:line="240" w:lineRule="auto"/>
        <w:jc w:val="center"/>
        <w:rPr>
          <w:rFonts w:eastAsia="Calibri" w:cs="Arial"/>
          <w:bCs/>
          <w:color w:val="0000FF"/>
          <w:sz w:val="32"/>
          <w:u w:val="single"/>
          <w:lang w:val="en-IE"/>
        </w:rPr>
      </w:pPr>
      <w:hyperlink r:id="rId18" w:history="1">
        <w:r w:rsidR="003A1C58" w:rsidRPr="00417CC0">
          <w:rPr>
            <w:rStyle w:val="Hyperlink"/>
            <w:rFonts w:eastAsia="Calibri" w:cs="Arial"/>
            <w:bCs/>
            <w:sz w:val="32"/>
            <w:lang w:val="en-IE"/>
          </w:rPr>
          <w:t>https://www.rezoomo.com/job/</w:t>
        </w:r>
        <w:r w:rsidRPr="009B449D">
          <w:rPr>
            <w:rStyle w:val="Hyperlink"/>
            <w:rFonts w:eastAsia="Calibri" w:cs="Arial"/>
            <w:bCs/>
            <w:sz w:val="32"/>
            <w:lang w:val="en-IE"/>
          </w:rPr>
          <w:t>103686</w:t>
        </w:r>
        <w:bookmarkStart w:id="0" w:name="_GoBack"/>
        <w:bookmarkEnd w:id="0"/>
        <w:r w:rsidR="003A1C58" w:rsidRPr="00417CC0">
          <w:rPr>
            <w:rStyle w:val="Hyperlink"/>
            <w:rFonts w:eastAsia="Calibri" w:cs="Arial"/>
            <w:bCs/>
            <w:sz w:val="32"/>
            <w:lang w:val="en-IE"/>
          </w:rPr>
          <w:t>/</w:t>
        </w:r>
      </w:hyperlink>
    </w:p>
    <w:p w14:paraId="33CB7091" w14:textId="316CDCDA" w:rsidR="003A1C58" w:rsidRDefault="003A1C58" w:rsidP="003A1C58"/>
    <w:p w14:paraId="38616C78" w14:textId="04B91737" w:rsidR="003A1C58" w:rsidRDefault="003A1C58" w:rsidP="003A1C58"/>
    <w:p w14:paraId="4BBC40D8" w14:textId="6DD09274" w:rsidR="003A1C58" w:rsidRDefault="003A1C58" w:rsidP="003A1C58"/>
    <w:p w14:paraId="758F6705" w14:textId="30FFBACB" w:rsidR="003A1C58" w:rsidRDefault="003A1C58" w:rsidP="003A1C58"/>
    <w:p w14:paraId="5DADD962" w14:textId="36A5CA38" w:rsidR="003A1C58" w:rsidRDefault="003A1C58" w:rsidP="003A1C58"/>
    <w:p w14:paraId="114B99BE" w14:textId="02CEBAE1" w:rsidR="003A1C58" w:rsidRDefault="003A1C58" w:rsidP="003A1C58"/>
    <w:p w14:paraId="4FE3F75E" w14:textId="1774ABF9" w:rsidR="003A1C58" w:rsidRDefault="003A1C58" w:rsidP="003A1C58"/>
    <w:p w14:paraId="71F63237" w14:textId="7B194B5F" w:rsidR="003A1C58" w:rsidRDefault="003A1C58" w:rsidP="003A1C58"/>
    <w:p w14:paraId="146D6FE1" w14:textId="7E0BFD35" w:rsidR="003A1C58" w:rsidRDefault="003A1C58" w:rsidP="003A1C58"/>
    <w:p w14:paraId="2CFDC87A" w14:textId="4A168D56" w:rsidR="003A1C58" w:rsidRDefault="003A1C58" w:rsidP="003A1C58"/>
    <w:p w14:paraId="5E38F388" w14:textId="1904BB8A" w:rsidR="003A1C58" w:rsidRDefault="003A1C58" w:rsidP="003A1C58"/>
    <w:p w14:paraId="659B4D3C" w14:textId="6018D7DF" w:rsidR="003A1C58" w:rsidRDefault="003A1C58" w:rsidP="003A1C58"/>
    <w:p w14:paraId="341E5F8D" w14:textId="77777777" w:rsidR="003A1C58" w:rsidRPr="003A1C58" w:rsidRDefault="003A1C58" w:rsidP="003A1C58"/>
    <w:sdt>
      <w:sdtPr>
        <w:rPr>
          <w:rFonts w:asciiTheme="minorHAnsi" w:eastAsiaTheme="minorHAnsi" w:hAnsiTheme="minorHAnsi" w:cs="Arial"/>
          <w:b w:val="0"/>
          <w:color w:val="auto"/>
          <w:sz w:val="22"/>
          <w:szCs w:val="20"/>
          <w:lang w:val="en-IE"/>
        </w:rPr>
        <w:id w:val="756025783"/>
        <w:docPartObj>
          <w:docPartGallery w:val="Table of Contents"/>
          <w:docPartUnique/>
        </w:docPartObj>
      </w:sdtPr>
      <w:sdtEndPr>
        <w:rPr>
          <w:rFonts w:ascii="Arial" w:hAnsi="Arial"/>
          <w:bCs/>
          <w:noProof/>
          <w:sz w:val="20"/>
        </w:rPr>
      </w:sdtEndPr>
      <w:sdtContent>
        <w:p w14:paraId="0501A92C" w14:textId="66D90AF9" w:rsidR="00F979B3" w:rsidRPr="00762635" w:rsidRDefault="00F979B3" w:rsidP="00F979B3">
          <w:pPr>
            <w:pStyle w:val="TOCHeading"/>
            <w:spacing w:line="240" w:lineRule="auto"/>
            <w:rPr>
              <w:rFonts w:cs="Arial"/>
              <w:szCs w:val="20"/>
            </w:rPr>
          </w:pPr>
          <w:r w:rsidRPr="00762635">
            <w:rPr>
              <w:rFonts w:cs="Arial"/>
              <w:szCs w:val="20"/>
            </w:rPr>
            <w:t>Applicant Information Contents</w:t>
          </w:r>
        </w:p>
        <w:p w14:paraId="7B760CC0" w14:textId="4BE08AC3" w:rsidR="002B3056" w:rsidRDefault="00762635">
          <w:pPr>
            <w:pStyle w:val="TOC1"/>
            <w:rPr>
              <w:rFonts w:asciiTheme="minorHAnsi" w:eastAsiaTheme="minorEastAsia" w:hAnsiTheme="minorHAnsi"/>
              <w:noProof/>
              <w:sz w:val="22"/>
              <w:lang w:eastAsia="en-IE"/>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188374524" w:history="1">
            <w:r w:rsidR="002B3056" w:rsidRPr="002E056A">
              <w:rPr>
                <w:rStyle w:val="Hyperlink"/>
                <w:rFonts w:eastAsia="Times New Roman" w:cs="Arial"/>
                <w:noProof/>
                <w:lang w:val="en-US"/>
              </w:rPr>
              <w:t>Who should apply?</w:t>
            </w:r>
            <w:r w:rsidR="002B3056">
              <w:rPr>
                <w:noProof/>
                <w:webHidden/>
              </w:rPr>
              <w:tab/>
            </w:r>
            <w:r w:rsidR="002B3056">
              <w:rPr>
                <w:noProof/>
                <w:webHidden/>
              </w:rPr>
              <w:fldChar w:fldCharType="begin"/>
            </w:r>
            <w:r w:rsidR="002B3056">
              <w:rPr>
                <w:noProof/>
                <w:webHidden/>
              </w:rPr>
              <w:instrText xml:space="preserve"> PAGEREF _Toc188374524 \h </w:instrText>
            </w:r>
            <w:r w:rsidR="002B3056">
              <w:rPr>
                <w:noProof/>
                <w:webHidden/>
              </w:rPr>
            </w:r>
            <w:r w:rsidR="002B3056">
              <w:rPr>
                <w:noProof/>
                <w:webHidden/>
              </w:rPr>
              <w:fldChar w:fldCharType="separate"/>
            </w:r>
            <w:r w:rsidR="002B3056">
              <w:rPr>
                <w:noProof/>
                <w:webHidden/>
              </w:rPr>
              <w:t>2</w:t>
            </w:r>
            <w:r w:rsidR="002B3056">
              <w:rPr>
                <w:noProof/>
                <w:webHidden/>
              </w:rPr>
              <w:fldChar w:fldCharType="end"/>
            </w:r>
          </w:hyperlink>
        </w:p>
        <w:p w14:paraId="37835B40" w14:textId="6793675D" w:rsidR="002B3056" w:rsidRDefault="009B449D">
          <w:pPr>
            <w:pStyle w:val="TOC1"/>
            <w:rPr>
              <w:rFonts w:asciiTheme="minorHAnsi" w:eastAsiaTheme="minorEastAsia" w:hAnsiTheme="minorHAnsi"/>
              <w:noProof/>
              <w:sz w:val="22"/>
              <w:lang w:eastAsia="en-IE"/>
            </w:rPr>
          </w:pPr>
          <w:hyperlink w:anchor="_Toc188374525" w:history="1">
            <w:r w:rsidR="002B3056" w:rsidRPr="002E056A">
              <w:rPr>
                <w:rStyle w:val="Hyperlink"/>
                <w:rFonts w:eastAsia="Times New Roman" w:cs="Arial"/>
                <w:noProof/>
                <w:lang w:val="en-US"/>
              </w:rPr>
              <w:t>How to apply for this post.</w:t>
            </w:r>
            <w:r w:rsidR="002B3056">
              <w:rPr>
                <w:noProof/>
                <w:webHidden/>
              </w:rPr>
              <w:tab/>
            </w:r>
            <w:r w:rsidR="00231A98">
              <w:rPr>
                <w:noProof/>
                <w:webHidden/>
              </w:rPr>
              <w:t>2</w:t>
            </w:r>
          </w:hyperlink>
        </w:p>
        <w:p w14:paraId="455075E6" w14:textId="6E821884" w:rsidR="002B3056" w:rsidRDefault="009B449D">
          <w:pPr>
            <w:pStyle w:val="TOC1"/>
            <w:rPr>
              <w:rFonts w:asciiTheme="minorHAnsi" w:eastAsiaTheme="minorEastAsia" w:hAnsiTheme="minorHAnsi"/>
              <w:noProof/>
              <w:sz w:val="22"/>
              <w:lang w:eastAsia="en-IE"/>
            </w:rPr>
          </w:pPr>
          <w:hyperlink w:anchor="_Toc188374527" w:history="1">
            <w:r w:rsidR="002B3056" w:rsidRPr="002E056A">
              <w:rPr>
                <w:rStyle w:val="Hyperlink"/>
                <w:rFonts w:cs="Arial"/>
                <w:noProof/>
              </w:rPr>
              <w:t>How we will manage the selection process.</w:t>
            </w:r>
            <w:r w:rsidR="002B3056">
              <w:rPr>
                <w:noProof/>
                <w:webHidden/>
              </w:rPr>
              <w:tab/>
            </w:r>
            <w:r w:rsidR="00231A98">
              <w:rPr>
                <w:noProof/>
                <w:webHidden/>
              </w:rPr>
              <w:t>3</w:t>
            </w:r>
          </w:hyperlink>
        </w:p>
        <w:p w14:paraId="3AC7D59E" w14:textId="0988A74D" w:rsidR="002B3056" w:rsidRDefault="009B449D">
          <w:pPr>
            <w:pStyle w:val="TOC1"/>
            <w:rPr>
              <w:rFonts w:asciiTheme="minorHAnsi" w:eastAsiaTheme="minorEastAsia" w:hAnsiTheme="minorHAnsi"/>
              <w:noProof/>
              <w:sz w:val="22"/>
              <w:lang w:eastAsia="en-IE"/>
            </w:rPr>
          </w:pPr>
          <w:hyperlink w:anchor="_Toc188374528" w:history="1">
            <w:r w:rsidR="002B3056" w:rsidRPr="002E056A">
              <w:rPr>
                <w:rStyle w:val="Hyperlink"/>
                <w:rFonts w:cs="Arial"/>
                <w:noProof/>
              </w:rPr>
              <w:t>Candidate Supports</w:t>
            </w:r>
            <w:r w:rsidR="002B3056">
              <w:rPr>
                <w:noProof/>
                <w:webHidden/>
              </w:rPr>
              <w:tab/>
            </w:r>
            <w:r w:rsidR="00231A98">
              <w:rPr>
                <w:noProof/>
                <w:webHidden/>
              </w:rPr>
              <w:t>4</w:t>
            </w:r>
          </w:hyperlink>
        </w:p>
        <w:p w14:paraId="1F5AD8CE" w14:textId="063CA22F" w:rsidR="002B3056" w:rsidRDefault="009B449D">
          <w:pPr>
            <w:pStyle w:val="TOC1"/>
            <w:rPr>
              <w:rFonts w:asciiTheme="minorHAnsi" w:eastAsiaTheme="minorEastAsia" w:hAnsiTheme="minorHAnsi"/>
              <w:noProof/>
              <w:sz w:val="22"/>
              <w:lang w:eastAsia="en-IE"/>
            </w:rPr>
          </w:pPr>
          <w:hyperlink w:anchor="_Toc188374529" w:history="1">
            <w:r w:rsidR="002B3056" w:rsidRPr="002E056A">
              <w:rPr>
                <w:rStyle w:val="Hyperlink"/>
                <w:noProof/>
              </w:rPr>
              <w:t>Reasonable Accommodations Requests for Candidates with Disabilities</w:t>
            </w:r>
            <w:r w:rsidR="002B3056">
              <w:rPr>
                <w:noProof/>
                <w:webHidden/>
              </w:rPr>
              <w:tab/>
            </w:r>
            <w:r w:rsidR="00231A98">
              <w:rPr>
                <w:noProof/>
                <w:webHidden/>
              </w:rPr>
              <w:t>4</w:t>
            </w:r>
          </w:hyperlink>
        </w:p>
        <w:p w14:paraId="7B3C1878" w14:textId="669D4C0E" w:rsidR="002B3056" w:rsidRDefault="009B449D">
          <w:pPr>
            <w:pStyle w:val="TOC1"/>
            <w:rPr>
              <w:rFonts w:asciiTheme="minorHAnsi" w:eastAsiaTheme="minorEastAsia" w:hAnsiTheme="minorHAnsi"/>
              <w:noProof/>
              <w:sz w:val="22"/>
              <w:lang w:eastAsia="en-IE"/>
            </w:rPr>
          </w:pPr>
          <w:hyperlink w:anchor="_Toc188374530" w:history="1">
            <w:r w:rsidR="002B3056" w:rsidRPr="002E056A">
              <w:rPr>
                <w:rStyle w:val="Hyperlink"/>
                <w:rFonts w:cs="Arial"/>
                <w:noProof/>
              </w:rPr>
              <w:t>Interview Notes</w:t>
            </w:r>
            <w:r w:rsidR="002B3056">
              <w:rPr>
                <w:noProof/>
                <w:webHidden/>
              </w:rPr>
              <w:tab/>
            </w:r>
            <w:r w:rsidR="00231A98">
              <w:rPr>
                <w:noProof/>
                <w:webHidden/>
              </w:rPr>
              <w:t>4</w:t>
            </w:r>
          </w:hyperlink>
        </w:p>
        <w:p w14:paraId="1741E319" w14:textId="13A48C88" w:rsidR="002B3056" w:rsidRDefault="009B449D">
          <w:pPr>
            <w:pStyle w:val="TOC1"/>
            <w:rPr>
              <w:rFonts w:asciiTheme="minorHAnsi" w:eastAsiaTheme="minorEastAsia" w:hAnsiTheme="minorHAnsi"/>
              <w:noProof/>
              <w:sz w:val="22"/>
              <w:lang w:eastAsia="en-IE"/>
            </w:rPr>
          </w:pPr>
          <w:hyperlink w:anchor="_Toc188374531" w:history="1">
            <w:r w:rsidR="002B3056" w:rsidRPr="002E056A">
              <w:rPr>
                <w:rStyle w:val="Hyperlink"/>
                <w:rFonts w:cs="Arial"/>
                <w:noProof/>
              </w:rPr>
              <w:t>Formation of Panels</w:t>
            </w:r>
            <w:r w:rsidR="002B3056">
              <w:rPr>
                <w:noProof/>
                <w:webHidden/>
              </w:rPr>
              <w:tab/>
            </w:r>
            <w:r w:rsidR="00231A98">
              <w:rPr>
                <w:noProof/>
                <w:webHidden/>
              </w:rPr>
              <w:t>4</w:t>
            </w:r>
          </w:hyperlink>
        </w:p>
        <w:p w14:paraId="55B2055B" w14:textId="3D5C6162" w:rsidR="002B3056" w:rsidRDefault="009B449D">
          <w:pPr>
            <w:pStyle w:val="TOC1"/>
            <w:rPr>
              <w:rFonts w:asciiTheme="minorHAnsi" w:eastAsiaTheme="minorEastAsia" w:hAnsiTheme="minorHAnsi"/>
              <w:noProof/>
              <w:sz w:val="22"/>
              <w:lang w:eastAsia="en-IE"/>
            </w:rPr>
          </w:pPr>
          <w:hyperlink w:anchor="_Toc188374533" w:history="1">
            <w:r w:rsidR="002B3056" w:rsidRPr="002E056A">
              <w:rPr>
                <w:rStyle w:val="Hyperlink"/>
                <w:noProof/>
              </w:rPr>
              <w:t>Marking System</w:t>
            </w:r>
            <w:r w:rsidR="002B3056">
              <w:rPr>
                <w:noProof/>
                <w:webHidden/>
              </w:rPr>
              <w:tab/>
            </w:r>
            <w:r w:rsidR="00231A98">
              <w:rPr>
                <w:noProof/>
                <w:webHidden/>
              </w:rPr>
              <w:t>4</w:t>
            </w:r>
          </w:hyperlink>
        </w:p>
        <w:p w14:paraId="298454A5" w14:textId="49211FAA" w:rsidR="002B3056" w:rsidRDefault="009B449D">
          <w:pPr>
            <w:pStyle w:val="TOC1"/>
            <w:rPr>
              <w:rFonts w:asciiTheme="minorHAnsi" w:eastAsiaTheme="minorEastAsia" w:hAnsiTheme="minorHAnsi"/>
              <w:noProof/>
              <w:sz w:val="22"/>
              <w:lang w:eastAsia="en-IE"/>
            </w:rPr>
          </w:pPr>
          <w:hyperlink w:anchor="_Toc188374534" w:history="1">
            <w:r w:rsidR="002B3056" w:rsidRPr="002E056A">
              <w:rPr>
                <w:rStyle w:val="Hyperlink"/>
                <w:noProof/>
              </w:rPr>
              <w:t>Future panels</w:t>
            </w:r>
            <w:r w:rsidR="002B3056">
              <w:rPr>
                <w:noProof/>
                <w:webHidden/>
              </w:rPr>
              <w:tab/>
            </w:r>
            <w:r w:rsidR="00231A98">
              <w:rPr>
                <w:noProof/>
                <w:webHidden/>
              </w:rPr>
              <w:t>5</w:t>
            </w:r>
          </w:hyperlink>
        </w:p>
        <w:p w14:paraId="54AFF696" w14:textId="289F593F" w:rsidR="002B3056" w:rsidRDefault="009B449D">
          <w:pPr>
            <w:pStyle w:val="TOC1"/>
            <w:rPr>
              <w:rFonts w:asciiTheme="minorHAnsi" w:eastAsiaTheme="minorEastAsia" w:hAnsiTheme="minorHAnsi"/>
              <w:noProof/>
              <w:sz w:val="22"/>
              <w:lang w:eastAsia="en-IE"/>
            </w:rPr>
          </w:pPr>
          <w:hyperlink w:anchor="_Toc188374535" w:history="1">
            <w:r w:rsidR="002B3056" w:rsidRPr="002E056A">
              <w:rPr>
                <w:rStyle w:val="Hyperlink"/>
                <w:rFonts w:eastAsia="Times New Roman" w:cs="Arial"/>
                <w:noProof/>
                <w:lang w:val="en-US"/>
              </w:rPr>
              <w:t>Acceptance / Declination of a Recommendation to Proceed</w:t>
            </w:r>
            <w:r w:rsidR="002B3056">
              <w:rPr>
                <w:noProof/>
                <w:webHidden/>
              </w:rPr>
              <w:tab/>
            </w:r>
            <w:r w:rsidR="00231A98">
              <w:rPr>
                <w:noProof/>
                <w:webHidden/>
              </w:rPr>
              <w:t>5</w:t>
            </w:r>
          </w:hyperlink>
        </w:p>
        <w:p w14:paraId="7D93BE9E" w14:textId="30186AE0" w:rsidR="002B3056" w:rsidRDefault="009B449D">
          <w:pPr>
            <w:pStyle w:val="TOC1"/>
            <w:rPr>
              <w:rFonts w:asciiTheme="minorHAnsi" w:eastAsiaTheme="minorEastAsia" w:hAnsiTheme="minorHAnsi"/>
              <w:noProof/>
              <w:sz w:val="22"/>
              <w:lang w:eastAsia="en-IE"/>
            </w:rPr>
          </w:pPr>
          <w:hyperlink w:anchor="_Toc188374536" w:history="1">
            <w:r w:rsidR="002B3056" w:rsidRPr="002E056A">
              <w:rPr>
                <w:rStyle w:val="Hyperlink"/>
                <w:rFonts w:eastAsia="Times New Roman" w:cs="Arial"/>
                <w:noProof/>
                <w:lang w:val="en-US"/>
              </w:rPr>
              <w:t>Recruitment Process Time Scales</w:t>
            </w:r>
            <w:r w:rsidR="002B3056">
              <w:rPr>
                <w:noProof/>
                <w:webHidden/>
              </w:rPr>
              <w:tab/>
            </w:r>
            <w:r w:rsidR="00231A98">
              <w:rPr>
                <w:noProof/>
                <w:webHidden/>
              </w:rPr>
              <w:t>5</w:t>
            </w:r>
          </w:hyperlink>
        </w:p>
        <w:p w14:paraId="2804A358" w14:textId="3D07D6C0" w:rsidR="002B3056" w:rsidRDefault="009B449D">
          <w:pPr>
            <w:pStyle w:val="TOC1"/>
            <w:rPr>
              <w:rFonts w:asciiTheme="minorHAnsi" w:eastAsiaTheme="minorEastAsia" w:hAnsiTheme="minorHAnsi"/>
              <w:noProof/>
              <w:sz w:val="22"/>
              <w:lang w:eastAsia="en-IE"/>
            </w:rPr>
          </w:pPr>
          <w:hyperlink w:anchor="_Toc188374537" w:history="1">
            <w:r w:rsidR="002B3056" w:rsidRPr="002E056A">
              <w:rPr>
                <w:rStyle w:val="Hyperlink"/>
                <w:rFonts w:eastAsia="Times New Roman" w:cs="Arial"/>
                <w:noProof/>
                <w:lang w:val="en-US"/>
              </w:rPr>
              <w:t>Security Clearance</w:t>
            </w:r>
            <w:r w:rsidR="002B3056">
              <w:rPr>
                <w:noProof/>
                <w:webHidden/>
              </w:rPr>
              <w:tab/>
            </w:r>
            <w:r w:rsidR="00231A98">
              <w:rPr>
                <w:noProof/>
                <w:webHidden/>
              </w:rPr>
              <w:t>5</w:t>
            </w:r>
          </w:hyperlink>
        </w:p>
        <w:p w14:paraId="54FB28D4" w14:textId="0343AF94" w:rsidR="002B3056" w:rsidRDefault="009B449D">
          <w:pPr>
            <w:pStyle w:val="TOC1"/>
            <w:rPr>
              <w:rFonts w:asciiTheme="minorHAnsi" w:eastAsiaTheme="minorEastAsia" w:hAnsiTheme="minorHAnsi"/>
              <w:noProof/>
              <w:sz w:val="22"/>
              <w:lang w:eastAsia="en-IE"/>
            </w:rPr>
          </w:pPr>
          <w:hyperlink w:anchor="_Toc188374538" w:history="1">
            <w:r w:rsidR="002B3056" w:rsidRPr="002E056A">
              <w:rPr>
                <w:rStyle w:val="Hyperlink"/>
                <w:rFonts w:cs="Arial"/>
                <w:noProof/>
              </w:rPr>
              <w:t>Review and Complaint Procedure (CPSA)</w:t>
            </w:r>
            <w:r w:rsidR="002B3056">
              <w:rPr>
                <w:noProof/>
                <w:webHidden/>
              </w:rPr>
              <w:tab/>
            </w:r>
            <w:r w:rsidR="00231A98">
              <w:rPr>
                <w:noProof/>
                <w:webHidden/>
              </w:rPr>
              <w:t>6</w:t>
            </w:r>
          </w:hyperlink>
        </w:p>
        <w:p w14:paraId="425A4041" w14:textId="3B6E57FF" w:rsidR="002B3056" w:rsidRDefault="009B449D">
          <w:pPr>
            <w:pStyle w:val="TOC1"/>
            <w:rPr>
              <w:rFonts w:asciiTheme="minorHAnsi" w:eastAsiaTheme="minorEastAsia" w:hAnsiTheme="minorHAnsi"/>
              <w:noProof/>
              <w:sz w:val="22"/>
              <w:lang w:eastAsia="en-IE"/>
            </w:rPr>
          </w:pPr>
          <w:hyperlink w:anchor="_Toc188374539" w:history="1">
            <w:r w:rsidR="002B3056" w:rsidRPr="002E056A">
              <w:rPr>
                <w:rStyle w:val="Hyperlink"/>
                <w:rFonts w:cs="Arial"/>
                <w:noProof/>
              </w:rPr>
              <w:t>HSE Privacy Policy</w:t>
            </w:r>
            <w:r w:rsidR="002B3056">
              <w:rPr>
                <w:noProof/>
                <w:webHidden/>
              </w:rPr>
              <w:tab/>
            </w:r>
            <w:r w:rsidR="00231A98">
              <w:rPr>
                <w:noProof/>
                <w:webHidden/>
              </w:rPr>
              <w:t>6</w:t>
            </w:r>
          </w:hyperlink>
        </w:p>
        <w:p w14:paraId="1B5FE564" w14:textId="1631C3CD" w:rsidR="002B3056" w:rsidRDefault="009B449D">
          <w:pPr>
            <w:pStyle w:val="TOC1"/>
            <w:rPr>
              <w:rFonts w:asciiTheme="minorHAnsi" w:eastAsiaTheme="minorEastAsia" w:hAnsiTheme="minorHAnsi"/>
              <w:noProof/>
              <w:sz w:val="22"/>
              <w:lang w:eastAsia="en-IE"/>
            </w:rPr>
          </w:pPr>
          <w:hyperlink w:anchor="_Toc188374540" w:history="1">
            <w:r w:rsidR="002B3056" w:rsidRPr="002E056A">
              <w:rPr>
                <w:rStyle w:val="Hyperlink"/>
                <w:noProof/>
              </w:rPr>
              <w:t>Superannuation / Pension Information</w:t>
            </w:r>
            <w:r w:rsidR="002B3056">
              <w:rPr>
                <w:noProof/>
                <w:webHidden/>
              </w:rPr>
              <w:tab/>
            </w:r>
            <w:r w:rsidR="00231A98">
              <w:rPr>
                <w:noProof/>
                <w:webHidden/>
              </w:rPr>
              <w:t>6</w:t>
            </w:r>
          </w:hyperlink>
        </w:p>
        <w:p w14:paraId="48EFF6C2" w14:textId="43E5CAEB" w:rsidR="002B3056" w:rsidRDefault="009B449D">
          <w:pPr>
            <w:pStyle w:val="TOC1"/>
            <w:rPr>
              <w:rFonts w:asciiTheme="minorHAnsi" w:eastAsiaTheme="minorEastAsia" w:hAnsiTheme="minorHAnsi"/>
              <w:noProof/>
              <w:sz w:val="22"/>
              <w:lang w:eastAsia="en-IE"/>
            </w:rPr>
          </w:pPr>
          <w:hyperlink w:anchor="_Toc188374541" w:history="1">
            <w:r w:rsidR="002B3056" w:rsidRPr="002E056A">
              <w:rPr>
                <w:rStyle w:val="Hyperlink"/>
                <w:rFonts w:cs="Arial"/>
                <w:noProof/>
              </w:rPr>
              <w:t>Appendices: Supplementary recruitment and selection process information</w:t>
            </w:r>
            <w:r w:rsidR="002B3056">
              <w:rPr>
                <w:noProof/>
                <w:webHidden/>
              </w:rPr>
              <w:tab/>
            </w:r>
            <w:r w:rsidR="00231A98">
              <w:rPr>
                <w:noProof/>
                <w:webHidden/>
              </w:rPr>
              <w:t>8</w:t>
            </w:r>
          </w:hyperlink>
        </w:p>
        <w:p w14:paraId="38DA4A9E" w14:textId="49BE4EDE" w:rsidR="002B3056" w:rsidRDefault="009B449D">
          <w:pPr>
            <w:pStyle w:val="TOC2"/>
            <w:tabs>
              <w:tab w:val="right" w:leader="dot" w:pos="9288"/>
            </w:tabs>
            <w:rPr>
              <w:rFonts w:asciiTheme="minorHAnsi" w:eastAsiaTheme="minorEastAsia" w:hAnsiTheme="minorHAnsi"/>
              <w:noProof/>
              <w:sz w:val="22"/>
              <w:lang w:eastAsia="en-IE"/>
            </w:rPr>
          </w:pPr>
          <w:hyperlink w:anchor="_Toc188374542" w:history="1">
            <w:r w:rsidR="002B3056" w:rsidRPr="002E056A">
              <w:rPr>
                <w:rStyle w:val="Hyperlink"/>
                <w:noProof/>
              </w:rPr>
              <w:t>Appendix 1: Eligibility Criteria</w:t>
            </w:r>
            <w:r w:rsidR="002B3056">
              <w:rPr>
                <w:noProof/>
                <w:webHidden/>
              </w:rPr>
              <w:tab/>
            </w:r>
            <w:r w:rsidR="00231A98">
              <w:rPr>
                <w:noProof/>
                <w:webHidden/>
              </w:rPr>
              <w:t>8</w:t>
            </w:r>
          </w:hyperlink>
        </w:p>
        <w:p w14:paraId="296D5695" w14:textId="6A391DE2" w:rsidR="002B3056" w:rsidRDefault="009B449D">
          <w:pPr>
            <w:pStyle w:val="TOC2"/>
            <w:tabs>
              <w:tab w:val="right" w:leader="dot" w:pos="9288"/>
            </w:tabs>
            <w:rPr>
              <w:rFonts w:asciiTheme="minorHAnsi" w:eastAsiaTheme="minorEastAsia" w:hAnsiTheme="minorHAnsi"/>
              <w:noProof/>
              <w:sz w:val="22"/>
              <w:lang w:eastAsia="en-IE"/>
            </w:rPr>
          </w:pPr>
          <w:hyperlink w:anchor="_Toc188374543" w:history="1">
            <w:r w:rsidR="002B3056" w:rsidRPr="002E056A">
              <w:rPr>
                <w:rStyle w:val="Hyperlink"/>
                <w:noProof/>
              </w:rPr>
              <w:t>Appendix 2: EEA, Swiss, British and Non-EEA Applicants resident in the State</w:t>
            </w:r>
            <w:r w:rsidR="002B3056">
              <w:rPr>
                <w:noProof/>
                <w:webHidden/>
              </w:rPr>
              <w:tab/>
            </w:r>
            <w:r w:rsidR="00231A98">
              <w:rPr>
                <w:noProof/>
                <w:webHidden/>
              </w:rPr>
              <w:t>9</w:t>
            </w:r>
          </w:hyperlink>
        </w:p>
        <w:p w14:paraId="629F5B08" w14:textId="222925F8" w:rsidR="002B3056" w:rsidRDefault="009B449D">
          <w:pPr>
            <w:pStyle w:val="TOC2"/>
            <w:tabs>
              <w:tab w:val="right" w:leader="dot" w:pos="9288"/>
            </w:tabs>
            <w:rPr>
              <w:rFonts w:asciiTheme="minorHAnsi" w:eastAsiaTheme="minorEastAsia" w:hAnsiTheme="minorHAnsi"/>
              <w:noProof/>
              <w:sz w:val="22"/>
              <w:lang w:eastAsia="en-IE"/>
            </w:rPr>
          </w:pPr>
          <w:hyperlink w:anchor="_Toc188374544" w:history="1">
            <w:r w:rsidR="002B3056" w:rsidRPr="002E056A">
              <w:rPr>
                <w:rStyle w:val="Hyperlink"/>
                <w:noProof/>
              </w:rPr>
              <w:t>Appendix 3: Clearances</w:t>
            </w:r>
            <w:r w:rsidR="002B3056">
              <w:rPr>
                <w:noProof/>
                <w:webHidden/>
              </w:rPr>
              <w:tab/>
            </w:r>
            <w:r w:rsidR="002B3056">
              <w:rPr>
                <w:noProof/>
                <w:webHidden/>
              </w:rPr>
              <w:fldChar w:fldCharType="begin"/>
            </w:r>
            <w:r w:rsidR="002B3056">
              <w:rPr>
                <w:noProof/>
                <w:webHidden/>
              </w:rPr>
              <w:instrText xml:space="preserve"> PAGEREF _Toc188374544 \h </w:instrText>
            </w:r>
            <w:r w:rsidR="002B3056">
              <w:rPr>
                <w:noProof/>
                <w:webHidden/>
              </w:rPr>
            </w:r>
            <w:r w:rsidR="002B3056">
              <w:rPr>
                <w:noProof/>
                <w:webHidden/>
              </w:rPr>
              <w:fldChar w:fldCharType="separate"/>
            </w:r>
            <w:r w:rsidR="002B3056">
              <w:rPr>
                <w:noProof/>
                <w:webHidden/>
              </w:rPr>
              <w:t>1</w:t>
            </w:r>
            <w:r w:rsidR="00231A98">
              <w:rPr>
                <w:noProof/>
                <w:webHidden/>
              </w:rPr>
              <w:t>0</w:t>
            </w:r>
            <w:r w:rsidR="002B3056">
              <w:rPr>
                <w:noProof/>
                <w:webHidden/>
              </w:rPr>
              <w:fldChar w:fldCharType="end"/>
            </w:r>
          </w:hyperlink>
        </w:p>
        <w:p w14:paraId="167437FF" w14:textId="1D106F46" w:rsidR="002B3056" w:rsidRDefault="009B449D">
          <w:pPr>
            <w:pStyle w:val="TOC2"/>
            <w:tabs>
              <w:tab w:val="right" w:leader="dot" w:pos="9288"/>
            </w:tabs>
            <w:rPr>
              <w:rFonts w:asciiTheme="minorHAnsi" w:eastAsiaTheme="minorEastAsia" w:hAnsiTheme="minorHAnsi"/>
              <w:noProof/>
              <w:sz w:val="22"/>
              <w:lang w:eastAsia="en-IE"/>
            </w:rPr>
          </w:pPr>
          <w:hyperlink w:anchor="_Toc188374545" w:history="1">
            <w:r w:rsidR="002B3056" w:rsidRPr="002E056A">
              <w:rPr>
                <w:rStyle w:val="Hyperlink"/>
                <w:noProof/>
              </w:rPr>
              <w:t>Appendix: 4 Interview Reasonable Accommodation (RA) Requests Process Flowchart for Candidates</w:t>
            </w:r>
            <w:r w:rsidR="002B3056">
              <w:rPr>
                <w:noProof/>
                <w:webHidden/>
              </w:rPr>
              <w:tab/>
            </w:r>
            <w:r w:rsidR="002B3056">
              <w:rPr>
                <w:noProof/>
                <w:webHidden/>
              </w:rPr>
              <w:fldChar w:fldCharType="begin"/>
            </w:r>
            <w:r w:rsidR="002B3056">
              <w:rPr>
                <w:noProof/>
                <w:webHidden/>
              </w:rPr>
              <w:instrText xml:space="preserve"> PAGEREF _Toc188374545 \h </w:instrText>
            </w:r>
            <w:r w:rsidR="002B3056">
              <w:rPr>
                <w:noProof/>
                <w:webHidden/>
              </w:rPr>
            </w:r>
            <w:r w:rsidR="002B3056">
              <w:rPr>
                <w:noProof/>
                <w:webHidden/>
              </w:rPr>
              <w:fldChar w:fldCharType="separate"/>
            </w:r>
            <w:r w:rsidR="002B3056">
              <w:rPr>
                <w:noProof/>
                <w:webHidden/>
              </w:rPr>
              <w:t>1</w:t>
            </w:r>
            <w:r w:rsidR="00231A98">
              <w:rPr>
                <w:noProof/>
                <w:webHidden/>
              </w:rPr>
              <w:t>1</w:t>
            </w:r>
            <w:r w:rsidR="002B3056">
              <w:rPr>
                <w:noProof/>
                <w:webHidden/>
              </w:rPr>
              <w:fldChar w:fldCharType="end"/>
            </w:r>
          </w:hyperlink>
        </w:p>
        <w:p w14:paraId="0394EF4F" w14:textId="68B37103" w:rsidR="002B3056" w:rsidRDefault="009B449D">
          <w:pPr>
            <w:pStyle w:val="TOC2"/>
            <w:tabs>
              <w:tab w:val="right" w:leader="dot" w:pos="9288"/>
            </w:tabs>
            <w:rPr>
              <w:rFonts w:asciiTheme="minorHAnsi" w:eastAsiaTheme="minorEastAsia" w:hAnsiTheme="minorHAnsi"/>
              <w:noProof/>
              <w:sz w:val="22"/>
              <w:lang w:eastAsia="en-IE"/>
            </w:rPr>
          </w:pPr>
          <w:hyperlink w:anchor="_Toc188374546" w:history="1">
            <w:r w:rsidR="002B3056" w:rsidRPr="002E056A">
              <w:rPr>
                <w:rStyle w:val="Hyperlink"/>
                <w:noProof/>
              </w:rPr>
              <w:t>Appendix: 5 Panel Management Rules</w:t>
            </w:r>
            <w:r w:rsidR="002B3056">
              <w:rPr>
                <w:noProof/>
                <w:webHidden/>
              </w:rPr>
              <w:tab/>
            </w:r>
            <w:r w:rsidR="002B3056">
              <w:rPr>
                <w:noProof/>
                <w:webHidden/>
              </w:rPr>
              <w:fldChar w:fldCharType="begin"/>
            </w:r>
            <w:r w:rsidR="002B3056">
              <w:rPr>
                <w:noProof/>
                <w:webHidden/>
              </w:rPr>
              <w:instrText xml:space="preserve"> PAGEREF _Toc188374546 \h </w:instrText>
            </w:r>
            <w:r w:rsidR="002B3056">
              <w:rPr>
                <w:noProof/>
                <w:webHidden/>
              </w:rPr>
            </w:r>
            <w:r w:rsidR="002B3056">
              <w:rPr>
                <w:noProof/>
                <w:webHidden/>
              </w:rPr>
              <w:fldChar w:fldCharType="separate"/>
            </w:r>
            <w:r w:rsidR="002B3056">
              <w:rPr>
                <w:noProof/>
                <w:webHidden/>
              </w:rPr>
              <w:t>1</w:t>
            </w:r>
            <w:r w:rsidR="00231A98">
              <w:rPr>
                <w:noProof/>
                <w:webHidden/>
              </w:rPr>
              <w:t>2</w:t>
            </w:r>
            <w:r w:rsidR="002B3056">
              <w:rPr>
                <w:noProof/>
                <w:webHidden/>
              </w:rPr>
              <w:fldChar w:fldCharType="end"/>
            </w:r>
          </w:hyperlink>
        </w:p>
        <w:p w14:paraId="2C7F75F0" w14:textId="202E5F6C" w:rsidR="00B31FAA" w:rsidRDefault="00762635" w:rsidP="00F979B3">
          <w:pPr>
            <w:spacing w:before="240" w:line="240" w:lineRule="auto"/>
            <w:rPr>
              <w:rFonts w:cs="Arial"/>
              <w:bCs/>
              <w:noProof/>
              <w:szCs w:val="20"/>
            </w:rPr>
          </w:pPr>
          <w:r>
            <w:rPr>
              <w:rFonts w:cs="Arial"/>
              <w:szCs w:val="20"/>
            </w:rPr>
            <w:fldChar w:fldCharType="end"/>
          </w:r>
        </w:p>
      </w:sdtContent>
    </w:sdt>
    <w:p w14:paraId="610DFAA1" w14:textId="3079081A" w:rsidR="00733AF6" w:rsidRPr="002E719E" w:rsidRDefault="001D3438" w:rsidP="001C2789">
      <w:pPr>
        <w:pStyle w:val="Heading1"/>
        <w:shd w:val="clear" w:color="auto" w:fill="E2EAE7"/>
        <w:spacing w:line="240" w:lineRule="auto"/>
        <w:rPr>
          <w:rFonts w:eastAsia="Times New Roman" w:cs="Arial"/>
          <w:szCs w:val="20"/>
          <w:lang w:val="en-US"/>
        </w:rPr>
      </w:pPr>
      <w:bookmarkStart w:id="1" w:name="_Toc188374524"/>
      <w:r w:rsidRPr="002E719E">
        <w:rPr>
          <w:rFonts w:eastAsia="Times New Roman" w:cs="Arial"/>
          <w:szCs w:val="20"/>
          <w:lang w:val="en-US"/>
        </w:rPr>
        <w:t>Who should apply</w:t>
      </w:r>
      <w:r w:rsidR="00FF5FEA">
        <w:rPr>
          <w:rFonts w:eastAsia="Times New Roman" w:cs="Arial"/>
          <w:szCs w:val="20"/>
          <w:lang w:val="en-US"/>
        </w:rPr>
        <w:t>?</w:t>
      </w:r>
      <w:bookmarkEnd w:id="1"/>
    </w:p>
    <w:p w14:paraId="0318CA97" w14:textId="3700E140" w:rsidR="00062840" w:rsidRDefault="00733AF6" w:rsidP="00AD732D">
      <w:pPr>
        <w:spacing w:before="240" w:after="120" w:line="240" w:lineRule="auto"/>
        <w:rPr>
          <w:rFonts w:eastAsia="Times New Roman" w:cs="Arial"/>
          <w:szCs w:val="20"/>
          <w:lang w:val="en-US"/>
        </w:rPr>
      </w:pPr>
      <w:r w:rsidRPr="00062840">
        <w:rPr>
          <w:rFonts w:eastAsia="Times New Roman" w:cs="Arial"/>
          <w:szCs w:val="20"/>
          <w:lang w:val="en-US"/>
        </w:rPr>
        <w:t xml:space="preserve">We welcome applications </w:t>
      </w:r>
      <w:r w:rsidR="00EB02F1" w:rsidRPr="00062840">
        <w:rPr>
          <w:rFonts w:eastAsia="Times New Roman" w:cs="Arial"/>
          <w:szCs w:val="20"/>
          <w:lang w:val="en-US"/>
        </w:rPr>
        <w:t xml:space="preserve">from </w:t>
      </w:r>
      <w:r w:rsidRPr="00062840">
        <w:rPr>
          <w:rFonts w:eastAsia="Times New Roman" w:cs="Arial"/>
          <w:szCs w:val="20"/>
          <w:lang w:val="en-US"/>
        </w:rPr>
        <w:t>qualified individuals who meet the eligi</w:t>
      </w:r>
      <w:r w:rsidR="00EB02F1" w:rsidRPr="00062840">
        <w:rPr>
          <w:rFonts w:eastAsia="Times New Roman" w:cs="Arial"/>
          <w:szCs w:val="20"/>
          <w:lang w:val="en-US"/>
        </w:rPr>
        <w:t>bility criteria for this role. The job specification outlines further information on the role and include</w:t>
      </w:r>
      <w:r w:rsidR="00900032" w:rsidRPr="00062840">
        <w:rPr>
          <w:rFonts w:eastAsia="Times New Roman" w:cs="Arial"/>
          <w:szCs w:val="20"/>
          <w:lang w:val="en-US"/>
        </w:rPr>
        <w:t>s</w:t>
      </w:r>
      <w:r w:rsidR="00EB02F1" w:rsidRPr="00062840">
        <w:rPr>
          <w:rFonts w:eastAsia="Times New Roman" w:cs="Arial"/>
          <w:szCs w:val="20"/>
          <w:lang w:val="en-US"/>
        </w:rPr>
        <w:t xml:space="preserve"> details on the eligibility criteria</w:t>
      </w:r>
      <w:r w:rsidR="00900032" w:rsidRPr="00062840">
        <w:rPr>
          <w:rFonts w:eastAsia="Times New Roman" w:cs="Arial"/>
          <w:szCs w:val="20"/>
          <w:lang w:val="en-US"/>
        </w:rPr>
        <w:t>.</w:t>
      </w:r>
    </w:p>
    <w:p w14:paraId="01F6DF2D" w14:textId="4291D48D" w:rsidR="00062840" w:rsidRDefault="00062840" w:rsidP="00AD732D">
      <w:pPr>
        <w:spacing w:before="240" w:after="12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sidR="003A579C">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40131229" w14:textId="0FEBEB51" w:rsidR="00423348" w:rsidRPr="00112C30" w:rsidRDefault="00062840" w:rsidP="00B230FD">
      <w:pPr>
        <w:numPr>
          <w:ilvl w:val="0"/>
          <w:numId w:val="3"/>
        </w:numPr>
        <w:spacing w:before="240" w:after="0" w:line="240" w:lineRule="auto"/>
        <w:ind w:left="357"/>
        <w:rPr>
          <w:rFonts w:eastAsia="Times New Roman" w:cs="Arial"/>
          <w:szCs w:val="20"/>
          <w:lang w:val="en-GB"/>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r w:rsidR="00423348" w:rsidRPr="00423348">
        <w:rPr>
          <w:rFonts w:eastAsia="Times New Roman" w:cs="Arial"/>
          <w:szCs w:val="20"/>
          <w:lang w:val="en-GB"/>
        </w:rPr>
        <w:t xml:space="preserve"> </w:t>
      </w:r>
    </w:p>
    <w:p w14:paraId="2F73A1CE" w14:textId="5BF38243" w:rsidR="00733AF6" w:rsidRPr="002E719E" w:rsidRDefault="001C2789" w:rsidP="00AD732D">
      <w:pPr>
        <w:spacing w:before="240" w:after="120" w:line="240" w:lineRule="auto"/>
        <w:rPr>
          <w:rFonts w:eastAsia="Times New Roman" w:cs="Arial"/>
          <w:szCs w:val="20"/>
          <w:lang w:val="en-US"/>
        </w:rPr>
      </w:pPr>
      <w:r>
        <w:rPr>
          <w:rFonts w:eastAsia="Times New Roman" w:cs="Arial"/>
          <w:szCs w:val="20"/>
          <w:lang w:val="en-US"/>
        </w:rPr>
        <w:t>Fo</w:t>
      </w:r>
      <w:r w:rsidR="00733AF6" w:rsidRPr="002E719E">
        <w:rPr>
          <w:rFonts w:eastAsia="Times New Roman" w:cs="Arial"/>
          <w:szCs w:val="20"/>
          <w:lang w:val="en-US"/>
        </w:rPr>
        <w:t>r more details</w:t>
      </w:r>
      <w:r w:rsidR="005D1478">
        <w:rPr>
          <w:rFonts w:eastAsia="Times New Roman" w:cs="Arial"/>
          <w:szCs w:val="20"/>
          <w:lang w:val="en-US"/>
        </w:rPr>
        <w:t xml:space="preserve"> and information</w:t>
      </w:r>
      <w:r w:rsidR="00AD732D">
        <w:rPr>
          <w:rFonts w:eastAsia="Times New Roman" w:cs="Arial"/>
          <w:szCs w:val="20"/>
          <w:lang w:val="en-US"/>
        </w:rPr>
        <w:t xml:space="preserve"> on</w:t>
      </w:r>
      <w:r w:rsidR="00733AF6" w:rsidRPr="002E719E">
        <w:rPr>
          <w:rFonts w:eastAsia="Times New Roman" w:cs="Arial"/>
          <w:szCs w:val="20"/>
          <w:lang w:val="en-US"/>
        </w:rPr>
        <w:t>:</w:t>
      </w:r>
    </w:p>
    <w:p w14:paraId="02131DED" w14:textId="52E187C4" w:rsidR="00733AF6" w:rsidRPr="007E4C73" w:rsidRDefault="00241EB3" w:rsidP="00AD732D">
      <w:pPr>
        <w:numPr>
          <w:ilvl w:val="0"/>
          <w:numId w:val="3"/>
        </w:numPr>
        <w:spacing w:before="240" w:after="0" w:line="240" w:lineRule="auto"/>
        <w:ind w:left="357" w:hanging="357"/>
        <w:rPr>
          <w:rFonts w:eastAsia="Times New Roman" w:cs="Arial"/>
          <w:bCs/>
          <w:szCs w:val="20"/>
          <w:lang w:val="en-US"/>
        </w:rPr>
      </w:pPr>
      <w:r>
        <w:rPr>
          <w:rFonts w:eastAsia="Times New Roman" w:cs="Arial"/>
          <w:bCs/>
          <w:szCs w:val="20"/>
          <w:lang w:val="en-US"/>
        </w:rPr>
        <w:t>Q</w:t>
      </w:r>
      <w:r w:rsidR="00733AF6" w:rsidRPr="001C2789">
        <w:rPr>
          <w:rFonts w:eastAsia="Times New Roman" w:cs="Arial"/>
          <w:bCs/>
          <w:szCs w:val="20"/>
          <w:lang w:val="en-US"/>
        </w:rPr>
        <w:t xml:space="preserve">ualifications and eligibility criteria </w:t>
      </w:r>
      <w:r w:rsidR="006F643E">
        <w:rPr>
          <w:rFonts w:eastAsia="Times New Roman" w:cs="Arial"/>
          <w:bCs/>
          <w:szCs w:val="20"/>
          <w:lang w:val="en-US"/>
        </w:rPr>
        <w:t xml:space="preserve">refer </w:t>
      </w:r>
      <w:r w:rsidR="006F643E" w:rsidRPr="007E4C73">
        <w:rPr>
          <w:rFonts w:eastAsia="Times New Roman" w:cs="Arial"/>
          <w:bCs/>
          <w:szCs w:val="20"/>
          <w:lang w:val="en-US"/>
        </w:rPr>
        <w:t xml:space="preserve">to </w:t>
      </w:r>
      <w:hyperlink w:anchor="_Appendix_1:_Eligibility" w:history="1">
        <w:r w:rsidR="00733AF6" w:rsidRPr="007E4C73">
          <w:rPr>
            <w:rStyle w:val="Hyperlink"/>
            <w:rFonts w:eastAsia="Times New Roman" w:cs="Arial"/>
            <w:bCs/>
            <w:szCs w:val="20"/>
            <w:lang w:val="en-US"/>
          </w:rPr>
          <w:t>Appendix 1</w:t>
        </w:r>
        <w:r w:rsidR="001C2789" w:rsidRPr="007E4C73">
          <w:rPr>
            <w:rStyle w:val="Hyperlink"/>
            <w:rFonts w:eastAsia="Times New Roman" w:cs="Arial"/>
            <w:bCs/>
            <w:szCs w:val="20"/>
            <w:lang w:val="en-US"/>
          </w:rPr>
          <w:t>: Eligibility Criteria</w:t>
        </w:r>
      </w:hyperlink>
      <w:r w:rsidR="00733AF6" w:rsidRPr="007E4C73">
        <w:rPr>
          <w:rFonts w:eastAsia="Times New Roman" w:cs="Arial"/>
          <w:bCs/>
          <w:szCs w:val="20"/>
          <w:lang w:val="en-US"/>
        </w:rPr>
        <w:t>.</w:t>
      </w:r>
      <w:r w:rsidR="001C2789" w:rsidRPr="007E4C73">
        <w:rPr>
          <w:rFonts w:eastAsia="Times New Roman" w:cs="Arial"/>
          <w:bCs/>
          <w:szCs w:val="20"/>
          <w:lang w:val="en-US"/>
        </w:rPr>
        <w:t xml:space="preserve"> </w:t>
      </w:r>
    </w:p>
    <w:p w14:paraId="7712B318" w14:textId="495AB1FD" w:rsidR="00445BB8" w:rsidRPr="007E4C73" w:rsidRDefault="00E41136" w:rsidP="00AD732D">
      <w:pPr>
        <w:numPr>
          <w:ilvl w:val="0"/>
          <w:numId w:val="2"/>
        </w:numPr>
        <w:autoSpaceDE w:val="0"/>
        <w:autoSpaceDN w:val="0"/>
        <w:adjustRightInd w:val="0"/>
        <w:spacing w:before="240" w:after="0" w:line="240" w:lineRule="auto"/>
        <w:ind w:left="357" w:hanging="357"/>
        <w:rPr>
          <w:rFonts w:eastAsia="Times New Roman" w:cs="Arial"/>
          <w:b/>
          <w:szCs w:val="20"/>
          <w:lang w:eastAsia="en-IE"/>
        </w:rPr>
      </w:pPr>
      <w:r>
        <w:t>EEA,</w:t>
      </w:r>
      <w:r w:rsidRPr="0062775A">
        <w:t xml:space="preserve"> Swiss, British </w:t>
      </w:r>
      <w:r>
        <w:t xml:space="preserve">and </w:t>
      </w:r>
      <w:r w:rsidR="00733AF6" w:rsidRPr="007E4C73">
        <w:rPr>
          <w:rFonts w:eastAsia="Times New Roman" w:cs="Arial"/>
          <w:szCs w:val="20"/>
          <w:lang w:eastAsia="en-IE"/>
        </w:rPr>
        <w:t xml:space="preserve">Non-European Economic Area </w:t>
      </w:r>
      <w:r w:rsidR="00B31FAA" w:rsidRPr="007E4C73">
        <w:rPr>
          <w:rFonts w:eastAsia="Times New Roman" w:cs="Arial"/>
          <w:szCs w:val="20"/>
          <w:lang w:eastAsia="en-IE"/>
        </w:rPr>
        <w:t>Applicants</w:t>
      </w:r>
      <w:r w:rsidR="00733AF6" w:rsidRPr="007E4C73">
        <w:rPr>
          <w:rFonts w:eastAsia="Times New Roman" w:cs="Arial"/>
          <w:szCs w:val="20"/>
          <w:lang w:eastAsia="en-IE"/>
        </w:rPr>
        <w:t xml:space="preserve"> </w:t>
      </w:r>
      <w:r w:rsidR="005D1478">
        <w:rPr>
          <w:rFonts w:eastAsia="Times New Roman" w:cs="Arial"/>
          <w:szCs w:val="20"/>
          <w:lang w:eastAsia="en-IE"/>
        </w:rPr>
        <w:t xml:space="preserve">resident in the State </w:t>
      </w:r>
      <w:r w:rsidR="00733AF6" w:rsidRPr="007E4C73">
        <w:rPr>
          <w:rFonts w:eastAsia="Times New Roman" w:cs="Arial"/>
          <w:szCs w:val="20"/>
          <w:lang w:eastAsia="en-IE"/>
        </w:rPr>
        <w:t xml:space="preserve">see </w:t>
      </w:r>
      <w:hyperlink w:anchor="_Appendix_2:_Applicant" w:history="1">
        <w:r w:rsidR="008D08AE" w:rsidRPr="007E4C73">
          <w:rPr>
            <w:rStyle w:val="Hyperlink"/>
            <w:rFonts w:eastAsia="Times New Roman" w:cs="Arial"/>
            <w:szCs w:val="20"/>
            <w:lang w:eastAsia="en-IE"/>
          </w:rPr>
          <w:t xml:space="preserve">Appendix 2: EEA / Swiss / British </w:t>
        </w:r>
        <w:r w:rsidR="00306BFB" w:rsidRPr="007E4C73">
          <w:rPr>
            <w:rStyle w:val="Hyperlink"/>
            <w:rFonts w:eastAsia="Times New Roman" w:cs="Arial"/>
            <w:szCs w:val="20"/>
            <w:lang w:eastAsia="en-IE"/>
          </w:rPr>
          <w:t>Applicants</w:t>
        </w:r>
        <w:r w:rsidR="008D08AE" w:rsidRPr="007E4C73">
          <w:rPr>
            <w:rStyle w:val="Hyperlink"/>
            <w:rFonts w:eastAsia="Times New Roman" w:cs="Arial"/>
            <w:szCs w:val="20"/>
            <w:lang w:eastAsia="en-IE"/>
          </w:rPr>
          <w:t xml:space="preserve"> and Non-EEA Applicants.</w:t>
        </w:r>
      </w:hyperlink>
    </w:p>
    <w:p w14:paraId="725F3E0D" w14:textId="3FC96A22" w:rsidR="00EE7E1A" w:rsidRPr="009C1327" w:rsidRDefault="00EE7E1A" w:rsidP="00AD732D">
      <w:pPr>
        <w:spacing w:before="240" w:after="120" w:line="240" w:lineRule="auto"/>
      </w:pPr>
      <w:r w:rsidRPr="009C1327">
        <w:t xml:space="preserve">A full explanatory list of the </w:t>
      </w:r>
      <w:r w:rsidR="00097265">
        <w:t>documents required from</w:t>
      </w:r>
      <w:r w:rsidRPr="009C1327">
        <w:t xml:space="preserve"> a Non-EEA Applicant</w:t>
      </w:r>
      <w:r w:rsidR="00097265">
        <w:t xml:space="preserve"> resident in the State</w:t>
      </w:r>
      <w:r w:rsidRPr="009C1327">
        <w:t xml:space="preserve"> at application stage is in Appendix 2.</w:t>
      </w:r>
    </w:p>
    <w:p w14:paraId="04718C5F" w14:textId="18B06768" w:rsidR="00EE7E1A" w:rsidRPr="00691308" w:rsidRDefault="00EE7E1A" w:rsidP="00AD732D">
      <w:pPr>
        <w:spacing w:before="240" w:after="120" w:line="240" w:lineRule="auto"/>
        <w:rPr>
          <w:rFonts w:cs="Arial"/>
        </w:rPr>
      </w:pPr>
      <w:r w:rsidRPr="00BB11C9">
        <w:rPr>
          <w:rFonts w:cs="Arial"/>
        </w:rPr>
        <w:lastRenderedPageBreak/>
        <w:t xml:space="preserve">Please note </w:t>
      </w:r>
      <w:r w:rsidRPr="00691308">
        <w:rPr>
          <w:rFonts w:cs="Arial"/>
        </w:rPr>
        <w:t xml:space="preserve">Non-EEA </w:t>
      </w:r>
      <w:r w:rsidR="00FF5FEA" w:rsidRPr="00691308">
        <w:rPr>
          <w:rFonts w:cs="Arial"/>
        </w:rPr>
        <w:t>citizens resident</w:t>
      </w:r>
      <w:r w:rsidR="005D1478" w:rsidRPr="00691308">
        <w:rPr>
          <w:rFonts w:cs="Arial"/>
        </w:rPr>
        <w:t xml:space="preserve"> in the </w:t>
      </w:r>
      <w:r w:rsidR="005D1478">
        <w:rPr>
          <w:rFonts w:cs="Arial"/>
        </w:rPr>
        <w:t>State</w:t>
      </w:r>
      <w:r w:rsidR="00FF5FEA" w:rsidRPr="00BB11C9">
        <w:rPr>
          <w:rFonts w:cs="Arial"/>
        </w:rPr>
        <w:t xml:space="preserve"> who </w:t>
      </w:r>
      <w:r w:rsidRPr="00691308">
        <w:rPr>
          <w:rFonts w:cs="Arial"/>
        </w:rPr>
        <w:t xml:space="preserve">are </w:t>
      </w:r>
      <w:r w:rsidR="00FF5FEA" w:rsidRPr="00691308">
        <w:rPr>
          <w:rFonts w:cs="Arial"/>
        </w:rPr>
        <w:t xml:space="preserve">not </w:t>
      </w:r>
      <w:r w:rsidRPr="00691308">
        <w:rPr>
          <w:rFonts w:cs="Arial"/>
        </w:rPr>
        <w:t>able to supply the documents listed in Appendix 2, are not entitled to participate in this recruitment campa</w:t>
      </w:r>
      <w:r w:rsidRPr="002A2EF6">
        <w:rPr>
          <w:rFonts w:cs="Arial"/>
        </w:rPr>
        <w:t xml:space="preserve">ign. This is in accordance with the EU Community Preference </w:t>
      </w:r>
      <w:r w:rsidR="00D37E1B" w:rsidRPr="002A2EF6">
        <w:rPr>
          <w:rFonts w:cs="Arial"/>
        </w:rPr>
        <w:t>principles</w:t>
      </w:r>
      <w:r w:rsidRPr="002A2EF6">
        <w:rPr>
          <w:rFonts w:cs="Arial"/>
        </w:rPr>
        <w:t xml:space="preserve">. </w:t>
      </w:r>
      <w:r w:rsidR="00FA3B0F" w:rsidRPr="002A2EF6">
        <w:rPr>
          <w:rFonts w:cs="Arial"/>
        </w:rPr>
        <w:t>I</w:t>
      </w:r>
      <w:r w:rsidRPr="002A2EF6">
        <w:rPr>
          <w:rFonts w:cs="Arial"/>
        </w:rPr>
        <w:t xml:space="preserve">nformation </w:t>
      </w:r>
      <w:hyperlink r:id="rId19" w:history="1">
        <w:r w:rsidR="00FA3B0F" w:rsidRPr="00BB11C9">
          <w:rPr>
            <w:rStyle w:val="Hyperlink"/>
            <w:rFonts w:cs="Arial"/>
          </w:rPr>
          <w:t>on</w:t>
        </w:r>
      </w:hyperlink>
      <w:r w:rsidR="00FA3B0F" w:rsidRPr="00691308">
        <w:rPr>
          <w:rFonts w:cs="Arial"/>
        </w:rPr>
        <w:t xml:space="preserve"> </w:t>
      </w:r>
      <w:hyperlink r:id="rId20" w:history="1">
        <w:r w:rsidR="00FA3B0F" w:rsidRPr="00BB11C9">
          <w:rPr>
            <w:rStyle w:val="Hyperlink"/>
            <w:rFonts w:cs="Arial"/>
          </w:rPr>
          <w:t>community preference principles</w:t>
        </w:r>
      </w:hyperlink>
      <w:r w:rsidRPr="00691308">
        <w:rPr>
          <w:rFonts w:cs="Arial"/>
        </w:rPr>
        <w:t>.</w:t>
      </w:r>
    </w:p>
    <w:p w14:paraId="1550C35E" w14:textId="6DE11D93" w:rsidR="00E41136" w:rsidRDefault="00E41136" w:rsidP="00AD732D">
      <w:pPr>
        <w:autoSpaceDE w:val="0"/>
        <w:autoSpaceDN w:val="0"/>
        <w:adjustRightInd w:val="0"/>
        <w:spacing w:before="240" w:after="120" w:line="240" w:lineRule="auto"/>
        <w:rPr>
          <w:rFonts w:eastAsia="Times New Roman" w:cs="Arial"/>
          <w:color w:val="000099"/>
          <w:szCs w:val="20"/>
          <w:lang w:eastAsia="en-IE"/>
        </w:rPr>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Enterprise, Trade and Employment Permit requirements, we will only consider applications from non-European Economic Area (EEA) </w:t>
      </w:r>
      <w:r>
        <w:t xml:space="preserve">citizens, not resident in the State, </w:t>
      </w:r>
      <w:r w:rsidRPr="009C1327">
        <w:t xml:space="preserve">if we cannot find an EEA citizen to fill the vacancy.  </w:t>
      </w:r>
    </w:p>
    <w:p w14:paraId="0690B3DD" w14:textId="72350DAC" w:rsidR="00AD24DC" w:rsidRPr="00AD24DC" w:rsidRDefault="00AD24DC" w:rsidP="00AD732D">
      <w:pPr>
        <w:autoSpaceDE w:val="0"/>
        <w:autoSpaceDN w:val="0"/>
        <w:adjustRightInd w:val="0"/>
        <w:spacing w:before="240" w:after="120" w:line="240" w:lineRule="auto"/>
        <w:rPr>
          <w:rFonts w:eastAsia="Times New Roman" w:cs="Arial"/>
          <w:color w:val="000099"/>
          <w:szCs w:val="20"/>
          <w:lang w:eastAsia="en-IE"/>
        </w:rPr>
      </w:pPr>
      <w:r w:rsidRPr="00C4301C">
        <w:rPr>
          <w:rFonts w:eastAsia="Times New Roman" w:cs="Arial"/>
          <w:szCs w:val="20"/>
          <w:lang w:eastAsia="en-IE"/>
        </w:rPr>
        <w:t>The HSE welcomes</w:t>
      </w:r>
      <w:r w:rsidRPr="001C2789">
        <w:rPr>
          <w:rFonts w:eastAsia="Times New Roman" w:cs="Arial"/>
          <w:szCs w:val="20"/>
          <w:lang w:eastAsia="en-IE"/>
        </w:rPr>
        <w:t xml:space="preserve"> applications from suitably qualified non-EE</w:t>
      </w:r>
      <w:r w:rsidRPr="001D513E">
        <w:rPr>
          <w:rFonts w:eastAsia="Times New Roman" w:cs="Arial"/>
          <w:szCs w:val="20"/>
          <w:lang w:eastAsia="en-IE"/>
        </w:rPr>
        <w:t xml:space="preserve">A </w:t>
      </w:r>
      <w:r w:rsidRPr="00161339">
        <w:rPr>
          <w:rFonts w:eastAsia="Times New Roman" w:cs="Arial"/>
          <w:szCs w:val="20"/>
          <w:lang w:eastAsia="en-IE"/>
        </w:rPr>
        <w:t xml:space="preserve">Applicants </w:t>
      </w:r>
      <w:r w:rsidRPr="001C2789">
        <w:rPr>
          <w:rFonts w:eastAsia="Times New Roman" w:cs="Arial"/>
          <w:szCs w:val="20"/>
          <w:lang w:eastAsia="en-IE"/>
        </w:rPr>
        <w:t xml:space="preserve">who have refugee status.  We </w:t>
      </w:r>
      <w:r>
        <w:rPr>
          <w:rFonts w:eastAsia="Times New Roman" w:cs="Arial"/>
          <w:szCs w:val="20"/>
          <w:lang w:eastAsia="en-IE"/>
        </w:rPr>
        <w:t xml:space="preserve">kindly ask </w:t>
      </w:r>
      <w:r w:rsidRPr="001C2789">
        <w:rPr>
          <w:rFonts w:eastAsia="Times New Roman" w:cs="Arial"/>
          <w:szCs w:val="20"/>
          <w:lang w:eastAsia="en-IE"/>
        </w:rPr>
        <w:t xml:space="preserve">applicants </w:t>
      </w:r>
      <w:r>
        <w:rPr>
          <w:rFonts w:eastAsia="Times New Roman" w:cs="Arial"/>
          <w:szCs w:val="20"/>
          <w:lang w:eastAsia="en-IE"/>
        </w:rPr>
        <w:t xml:space="preserve">to </w:t>
      </w:r>
      <w:r w:rsidRPr="001C2789">
        <w:rPr>
          <w:rFonts w:eastAsia="Times New Roman" w:cs="Arial"/>
          <w:szCs w:val="20"/>
          <w:lang w:eastAsia="en-IE"/>
        </w:rPr>
        <w:t xml:space="preserve">provide documentary evidence confirming their </w:t>
      </w:r>
      <w:r>
        <w:rPr>
          <w:rFonts w:eastAsia="Times New Roman" w:cs="Arial"/>
          <w:szCs w:val="20"/>
          <w:lang w:eastAsia="en-IE"/>
        </w:rPr>
        <w:t xml:space="preserve">refugee </w:t>
      </w:r>
      <w:r w:rsidRPr="001C2789">
        <w:rPr>
          <w:rFonts w:eastAsia="Times New Roman" w:cs="Arial"/>
          <w:szCs w:val="20"/>
          <w:lang w:eastAsia="en-IE"/>
        </w:rPr>
        <w:t xml:space="preserve">status. </w:t>
      </w:r>
    </w:p>
    <w:p w14:paraId="4603136D" w14:textId="43544F83" w:rsidR="00733AF6" w:rsidRPr="002E719E" w:rsidRDefault="00733AF6" w:rsidP="001C2789">
      <w:pPr>
        <w:pStyle w:val="Heading1"/>
        <w:shd w:val="clear" w:color="auto" w:fill="E2EAE7"/>
        <w:spacing w:line="240" w:lineRule="auto"/>
        <w:rPr>
          <w:rFonts w:eastAsia="Times New Roman" w:cs="Arial"/>
          <w:szCs w:val="20"/>
          <w:lang w:val="en-US"/>
        </w:rPr>
      </w:pPr>
      <w:bookmarkStart w:id="2" w:name="_Toc188374525"/>
      <w:r w:rsidRPr="002E719E">
        <w:rPr>
          <w:rFonts w:eastAsia="Times New Roman" w:cs="Arial"/>
          <w:szCs w:val="20"/>
          <w:lang w:val="en-US"/>
        </w:rPr>
        <w:t xml:space="preserve">How </w:t>
      </w:r>
      <w:r w:rsidR="00FF5FEA">
        <w:rPr>
          <w:rFonts w:eastAsia="Times New Roman" w:cs="Arial"/>
          <w:szCs w:val="20"/>
          <w:lang w:val="en-US"/>
        </w:rPr>
        <w:t xml:space="preserve">to </w:t>
      </w:r>
      <w:r w:rsidRPr="002E719E">
        <w:rPr>
          <w:rFonts w:eastAsia="Times New Roman" w:cs="Arial"/>
          <w:szCs w:val="20"/>
          <w:lang w:val="en-US"/>
        </w:rPr>
        <w:t>apply for this post</w:t>
      </w:r>
      <w:r w:rsidR="00FF5FEA">
        <w:rPr>
          <w:rFonts w:eastAsia="Times New Roman" w:cs="Arial"/>
          <w:szCs w:val="20"/>
          <w:lang w:val="en-US"/>
        </w:rPr>
        <w:t>.</w:t>
      </w:r>
      <w:bookmarkEnd w:id="2"/>
    </w:p>
    <w:p w14:paraId="6D88D81A" w14:textId="588A4618" w:rsidR="00A04033" w:rsidRPr="00112C30" w:rsidRDefault="00A04033" w:rsidP="00A04033">
      <w:pPr>
        <w:numPr>
          <w:ilvl w:val="0"/>
          <w:numId w:val="3"/>
        </w:numPr>
        <w:spacing w:before="240" w:after="0" w:line="240" w:lineRule="auto"/>
        <w:ind w:left="357"/>
        <w:rPr>
          <w:rFonts w:eastAsia="Times New Roman" w:cs="Arial"/>
          <w:szCs w:val="20"/>
          <w:lang w:val="en-GB"/>
        </w:rPr>
      </w:pPr>
      <w:bookmarkStart w:id="3" w:name="_Toc188374526"/>
      <w:r w:rsidRPr="00112C30">
        <w:rPr>
          <w:rFonts w:eastAsia="Times New Roman" w:cs="Arial"/>
          <w:szCs w:val="20"/>
          <w:lang w:val="en-GB"/>
        </w:rPr>
        <w:t>You must submit a fully completed Application Form</w:t>
      </w:r>
      <w:r w:rsidR="009B2F8B">
        <w:rPr>
          <w:rFonts w:eastAsia="Times New Roman" w:cs="Arial"/>
          <w:szCs w:val="20"/>
          <w:lang w:val="en-GB"/>
        </w:rPr>
        <w:t xml:space="preserve"> via Rezoomo</w:t>
      </w:r>
      <w:r w:rsidRPr="00112C30">
        <w:rPr>
          <w:rFonts w:eastAsia="Times New Roman" w:cs="Arial"/>
          <w:szCs w:val="20"/>
          <w:lang w:val="en-GB"/>
        </w:rPr>
        <w:t>.</w:t>
      </w:r>
    </w:p>
    <w:p w14:paraId="35D75149" w14:textId="2FDAA3B6" w:rsidR="00A04033" w:rsidRPr="002E719E" w:rsidRDefault="00A04033" w:rsidP="00A04033">
      <w:pPr>
        <w:numPr>
          <w:ilvl w:val="0"/>
          <w:numId w:val="5"/>
        </w:numPr>
        <w:spacing w:before="240" w:after="0" w:line="240" w:lineRule="auto"/>
        <w:ind w:left="357"/>
        <w:rPr>
          <w:rFonts w:eastAsia="Times New Roman" w:cs="Arial"/>
          <w:szCs w:val="20"/>
          <w:lang w:eastAsia="en-IE"/>
        </w:rPr>
      </w:pPr>
      <w:r>
        <w:rPr>
          <w:rFonts w:eastAsia="Times New Roman" w:cs="Arial"/>
          <w:szCs w:val="20"/>
          <w:lang w:eastAsia="en-IE"/>
        </w:rPr>
        <w:t>You do not</w:t>
      </w:r>
      <w:r w:rsidRPr="002E719E">
        <w:rPr>
          <w:rFonts w:eastAsia="Times New Roman" w:cs="Arial"/>
          <w:szCs w:val="20"/>
          <w:lang w:eastAsia="en-IE"/>
        </w:rPr>
        <w:t xml:space="preserve"> need to sign applications; we will request </w:t>
      </w:r>
      <w:r>
        <w:rPr>
          <w:rFonts w:eastAsia="Times New Roman" w:cs="Arial"/>
          <w:szCs w:val="20"/>
          <w:lang w:eastAsia="en-IE"/>
        </w:rPr>
        <w:t>you</w:t>
      </w:r>
      <w:r w:rsidRPr="002E719E">
        <w:rPr>
          <w:rFonts w:eastAsia="Times New Roman" w:cs="Arial"/>
          <w:szCs w:val="20"/>
          <w:lang w:eastAsia="en-IE"/>
        </w:rPr>
        <w:t xml:space="preserve"> sign </w:t>
      </w:r>
      <w:r>
        <w:rPr>
          <w:rFonts w:eastAsia="Times New Roman" w:cs="Arial"/>
          <w:szCs w:val="20"/>
          <w:lang w:eastAsia="en-IE"/>
        </w:rPr>
        <w:t>your</w:t>
      </w:r>
      <w:r w:rsidRPr="002E719E">
        <w:rPr>
          <w:rFonts w:eastAsia="Times New Roman" w:cs="Arial"/>
          <w:szCs w:val="20"/>
          <w:lang w:eastAsia="en-IE"/>
        </w:rPr>
        <w:t xml:space="preserve"> application form at a later stage.</w:t>
      </w:r>
    </w:p>
    <w:p w14:paraId="20563078" w14:textId="77777777" w:rsidR="00A04033" w:rsidRPr="00F07E64" w:rsidRDefault="00A04033" w:rsidP="00A04033">
      <w:pPr>
        <w:pStyle w:val="ListParagraph"/>
        <w:numPr>
          <w:ilvl w:val="0"/>
          <w:numId w:val="5"/>
        </w:numPr>
        <w:spacing w:before="240" w:after="0" w:line="240" w:lineRule="auto"/>
        <w:rPr>
          <w:rFonts w:eastAsia="Times New Roman" w:cs="Arial"/>
          <w:szCs w:val="20"/>
          <w:lang w:eastAsia="en-IE"/>
        </w:rPr>
      </w:pPr>
      <w:r w:rsidRPr="00F07E64">
        <w:rPr>
          <w:rFonts w:eastAsia="Times New Roman" w:cs="Arial"/>
          <w:szCs w:val="20"/>
          <w:lang w:eastAsia="en-IE"/>
        </w:rPr>
        <w:t xml:space="preserve">We require the same information from all candidates in order to make fair decisions on their applications. </w:t>
      </w:r>
    </w:p>
    <w:p w14:paraId="258E21FE" w14:textId="77777777" w:rsidR="00A04033" w:rsidRPr="002D7951" w:rsidRDefault="00A04033" w:rsidP="00A04033">
      <w:pPr>
        <w:numPr>
          <w:ilvl w:val="0"/>
          <w:numId w:val="3"/>
        </w:numPr>
        <w:spacing w:before="240" w:after="0" w:line="240" w:lineRule="auto"/>
        <w:ind w:left="357"/>
        <w:rPr>
          <w:rFonts w:eastAsia="Times New Roman" w:cs="Arial"/>
          <w:szCs w:val="20"/>
          <w:lang w:val="en-GB"/>
        </w:rPr>
      </w:pPr>
      <w:r w:rsidRPr="00AD732D">
        <w:rPr>
          <w:rFonts w:eastAsia="Times New Roman" w:cs="Arial"/>
          <w:szCs w:val="20"/>
          <w:lang w:val="en-GB"/>
        </w:rPr>
        <w:t xml:space="preserve">We will confirm receipt of your application within 2 working days. If you have not received a response within this period, contact the recruitment team via email to </w:t>
      </w:r>
      <w:r>
        <w:rPr>
          <w:rFonts w:eastAsia="Times New Roman" w:cs="Arial"/>
          <w:szCs w:val="20"/>
          <w:lang w:val="en-GB"/>
        </w:rPr>
        <w:t>confirm</w:t>
      </w:r>
      <w:r w:rsidRPr="00AD732D">
        <w:rPr>
          <w:rFonts w:eastAsia="Times New Roman" w:cs="Arial"/>
          <w:szCs w:val="20"/>
          <w:lang w:val="en-GB"/>
        </w:rPr>
        <w:t xml:space="preserve"> your application has been received. We will not accept any applications after the closing</w:t>
      </w:r>
      <w:r w:rsidRPr="002D7951">
        <w:rPr>
          <w:rFonts w:eastAsia="Times New Roman" w:cs="Arial"/>
          <w:szCs w:val="20"/>
          <w:lang w:val="en-GB"/>
        </w:rPr>
        <w:t xml:space="preserve"> date.</w:t>
      </w:r>
    </w:p>
    <w:p w14:paraId="58BAE22A" w14:textId="77777777" w:rsidR="00A04033" w:rsidRPr="00BB11C9" w:rsidRDefault="00A04033" w:rsidP="00A04033">
      <w:pPr>
        <w:numPr>
          <w:ilvl w:val="0"/>
          <w:numId w:val="3"/>
        </w:numPr>
        <w:spacing w:before="240" w:after="0" w:line="240" w:lineRule="auto"/>
        <w:ind w:left="357"/>
        <w:rPr>
          <w:rFonts w:eastAsia="Times New Roman" w:cs="Arial"/>
          <w:szCs w:val="20"/>
          <w:lang w:val="en-GB"/>
        </w:rPr>
      </w:pPr>
      <w:r w:rsidRPr="00AD732D">
        <w:rPr>
          <w:rFonts w:eastAsia="Times New Roman" w:cs="Arial"/>
          <w:szCs w:val="20"/>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4835DBF" w14:textId="77777777" w:rsidR="00A04033" w:rsidRPr="008433BC" w:rsidRDefault="00A04033" w:rsidP="00A04033">
      <w:pPr>
        <w:pStyle w:val="ListParagraph"/>
        <w:numPr>
          <w:ilvl w:val="0"/>
          <w:numId w:val="5"/>
        </w:numPr>
        <w:spacing w:before="240" w:after="0" w:line="240" w:lineRule="auto"/>
        <w:ind w:left="357" w:hanging="357"/>
        <w:contextualSpacing w:val="0"/>
        <w:rPr>
          <w:rFonts w:cs="Arial"/>
          <w:szCs w:val="20"/>
        </w:rPr>
      </w:pPr>
      <w:r w:rsidRPr="008433BC">
        <w:rPr>
          <w:rFonts w:cs="Arial"/>
          <w:szCs w:val="20"/>
        </w:rPr>
        <w:t xml:space="preserve">You must submit your application form as a Microsoft Word or PDF document only.   We will not accept applications stored on personal online storage sites. For example, OneDrive, Cloud, Dropbox, Google Drive. We will not accept applications submitted in other file formats such as Google Docs.  </w:t>
      </w:r>
    </w:p>
    <w:p w14:paraId="0EB01EDD" w14:textId="77777777" w:rsidR="00A04033" w:rsidRPr="008433BC" w:rsidRDefault="00A04033" w:rsidP="00A04033">
      <w:pPr>
        <w:pStyle w:val="ListParagraph"/>
        <w:numPr>
          <w:ilvl w:val="0"/>
          <w:numId w:val="5"/>
        </w:numPr>
        <w:spacing w:before="240" w:after="0" w:line="240" w:lineRule="auto"/>
        <w:ind w:left="357" w:hanging="357"/>
        <w:contextualSpacing w:val="0"/>
        <w:rPr>
          <w:rFonts w:cs="Arial"/>
          <w:szCs w:val="20"/>
        </w:rPr>
      </w:pPr>
      <w:r w:rsidRPr="008433BC">
        <w:rPr>
          <w:rFonts w:cs="Arial"/>
          <w:szCs w:val="20"/>
        </w:rPr>
        <w:t>Make sure you attach your application form as an attachment, not as a link to an online storage site like Google Drive.  Remember that your attachments should not exceed a 3mb limit to avoid any issues. If you need to submit supporting documentation that exceeds 3mb, and to ensure receipt before the campaign closing date; the documents must be compresses (zipped) before sending.  To ensure you receive all email communications, we highly recommend checking Rezoomo and your spam and junk email folders regularly.</w:t>
      </w:r>
    </w:p>
    <w:p w14:paraId="159CB9C9" w14:textId="77777777" w:rsidR="00A04033" w:rsidRPr="008433BC" w:rsidRDefault="00A04033" w:rsidP="00A04033">
      <w:pPr>
        <w:pStyle w:val="ListParagraph"/>
        <w:numPr>
          <w:ilvl w:val="0"/>
          <w:numId w:val="5"/>
        </w:numPr>
        <w:spacing w:before="240" w:after="0" w:line="240" w:lineRule="auto"/>
        <w:ind w:left="357" w:hanging="357"/>
        <w:contextualSpacing w:val="0"/>
        <w:rPr>
          <w:rFonts w:eastAsia="Times New Roman" w:cs="Arial"/>
          <w:szCs w:val="20"/>
          <w:lang w:eastAsia="en-IE"/>
        </w:rPr>
      </w:pPr>
      <w:r w:rsidRPr="008433BC">
        <w:rPr>
          <w:rFonts w:cs="Arial"/>
          <w:szCs w:val="20"/>
        </w:rPr>
        <w:t xml:space="preserve">We will only accept complete applications received by the closing date and time. If you submit multiple applications, we will only consider the </w:t>
      </w:r>
      <w:r w:rsidRPr="008433BC">
        <w:rPr>
          <w:rFonts w:eastAsia="Times New Roman" w:cs="Arial"/>
          <w:szCs w:val="20"/>
          <w:lang w:val="en-GB"/>
        </w:rPr>
        <w:t>last one</w:t>
      </w:r>
      <w:r w:rsidRPr="008433BC">
        <w:rPr>
          <w:rFonts w:cs="Arial"/>
          <w:szCs w:val="20"/>
        </w:rPr>
        <w:t xml:space="preserve"> received before the closing date and time.</w:t>
      </w:r>
    </w:p>
    <w:p w14:paraId="38902205" w14:textId="77777777" w:rsidR="00A04033" w:rsidRPr="008433BC" w:rsidRDefault="00A04033" w:rsidP="00A04033">
      <w:pPr>
        <w:numPr>
          <w:ilvl w:val="0"/>
          <w:numId w:val="7"/>
        </w:numPr>
        <w:spacing w:before="240" w:after="0" w:line="240" w:lineRule="auto"/>
        <w:rPr>
          <w:rFonts w:eastAsia="Times New Roman" w:cs="Arial"/>
          <w:szCs w:val="20"/>
          <w:lang w:eastAsia="en-IE"/>
        </w:rPr>
      </w:pPr>
      <w:r w:rsidRPr="008433BC">
        <w:rPr>
          <w:rFonts w:eastAsia="Times New Roman" w:cs="Arial"/>
          <w:szCs w:val="20"/>
          <w:lang w:eastAsia="en-IE"/>
        </w:rPr>
        <w:t>We will contact you by Rezoomo. Please ensure that you regularly check Rezoomo since some communications require a timely response.</w:t>
      </w:r>
    </w:p>
    <w:p w14:paraId="683E2FF1" w14:textId="542B88CE" w:rsidR="00634738" w:rsidRPr="002E719E" w:rsidRDefault="00634738" w:rsidP="00691308">
      <w:pPr>
        <w:pStyle w:val="Heading1"/>
        <w:shd w:val="clear" w:color="auto" w:fill="E2EAE7"/>
        <w:spacing w:line="240" w:lineRule="auto"/>
        <w:rPr>
          <w:rFonts w:cs="Arial"/>
          <w:szCs w:val="20"/>
        </w:rPr>
      </w:pPr>
      <w:bookmarkStart w:id="4" w:name="_Toc188374527"/>
      <w:bookmarkEnd w:id="3"/>
      <w:r w:rsidRPr="002E719E">
        <w:rPr>
          <w:rStyle w:val="Strong"/>
          <w:rFonts w:cs="Arial"/>
          <w:b/>
          <w:bCs w:val="0"/>
          <w:szCs w:val="20"/>
        </w:rPr>
        <w:t xml:space="preserve">How </w:t>
      </w:r>
      <w:r w:rsidR="00FF5FEA">
        <w:rPr>
          <w:rStyle w:val="Strong"/>
          <w:rFonts w:cs="Arial"/>
          <w:b/>
          <w:bCs w:val="0"/>
          <w:szCs w:val="20"/>
        </w:rPr>
        <w:t xml:space="preserve">we </w:t>
      </w:r>
      <w:r w:rsidRPr="002E719E">
        <w:rPr>
          <w:rStyle w:val="Strong"/>
          <w:rFonts w:cs="Arial"/>
          <w:b/>
          <w:bCs w:val="0"/>
          <w:szCs w:val="20"/>
        </w:rPr>
        <w:t xml:space="preserve">will </w:t>
      </w:r>
      <w:r w:rsidR="00FF5FEA">
        <w:rPr>
          <w:rStyle w:val="Strong"/>
          <w:rFonts w:cs="Arial"/>
          <w:b/>
          <w:bCs w:val="0"/>
          <w:szCs w:val="20"/>
        </w:rPr>
        <w:t xml:space="preserve">manage </w:t>
      </w:r>
      <w:r w:rsidRPr="002E719E">
        <w:rPr>
          <w:rStyle w:val="Strong"/>
          <w:rFonts w:cs="Arial"/>
          <w:b/>
          <w:bCs w:val="0"/>
          <w:szCs w:val="20"/>
        </w:rPr>
        <w:t>the selection process</w:t>
      </w:r>
      <w:r w:rsidR="00FF5FEA">
        <w:rPr>
          <w:rStyle w:val="Strong"/>
          <w:rFonts w:cs="Arial"/>
          <w:b/>
          <w:bCs w:val="0"/>
          <w:szCs w:val="20"/>
        </w:rPr>
        <w:t>.</w:t>
      </w:r>
      <w:bookmarkEnd w:id="4"/>
    </w:p>
    <w:p w14:paraId="043A988B" w14:textId="16FC3A0E" w:rsidR="005F4C29" w:rsidRPr="009B2F8B" w:rsidRDefault="005F4C29" w:rsidP="00AD732D">
      <w:pPr>
        <w:numPr>
          <w:ilvl w:val="0"/>
          <w:numId w:val="7"/>
        </w:numPr>
        <w:spacing w:before="240" w:after="0" w:line="240" w:lineRule="auto"/>
        <w:ind w:left="357" w:hanging="357"/>
        <w:rPr>
          <w:rFonts w:eastAsia="Times New Roman" w:cs="Arial"/>
          <w:szCs w:val="20"/>
          <w:lang w:eastAsia="en-IE"/>
        </w:rPr>
      </w:pPr>
      <w:r w:rsidRPr="009B2F8B">
        <w:rPr>
          <w:rFonts w:eastAsia="Times New Roman" w:cs="Arial"/>
          <w:szCs w:val="20"/>
          <w:lang w:eastAsia="en-IE"/>
        </w:rPr>
        <w:t xml:space="preserve">The purpose of this recruitment and selection process is to fill current and anticipated vacancies as </w:t>
      </w:r>
      <w:r w:rsidR="003A579C" w:rsidRPr="009B2F8B">
        <w:rPr>
          <w:rFonts w:eastAsia="Times New Roman" w:cs="Arial"/>
          <w:szCs w:val="20"/>
          <w:lang w:eastAsia="en-IE"/>
        </w:rPr>
        <w:t xml:space="preserve">detailed </w:t>
      </w:r>
      <w:r w:rsidR="00B1187D" w:rsidRPr="009B2F8B">
        <w:rPr>
          <w:rFonts w:eastAsia="Times New Roman" w:cs="Arial"/>
          <w:szCs w:val="20"/>
          <w:lang w:eastAsia="en-IE"/>
        </w:rPr>
        <w:t>in the job specification.</w:t>
      </w:r>
    </w:p>
    <w:p w14:paraId="56FAB5C8" w14:textId="73C8268C" w:rsidR="005F4C29" w:rsidRPr="002E719E" w:rsidRDefault="00E6585F" w:rsidP="00AD732D">
      <w:pPr>
        <w:numPr>
          <w:ilvl w:val="0"/>
          <w:numId w:val="7"/>
        </w:numPr>
        <w:spacing w:before="240" w:after="0" w:line="240" w:lineRule="auto"/>
        <w:ind w:left="357" w:hanging="357"/>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00B45F15" w:rsidRPr="002E719E">
        <w:rPr>
          <w:rFonts w:eastAsia="Times New Roman" w:cs="Arial"/>
          <w:szCs w:val="20"/>
          <w:lang w:eastAsia="en-IE"/>
        </w:rPr>
        <w:t>and / or progression to the next stage of the selection process</w:t>
      </w:r>
      <w:r w:rsidR="00B1187D" w:rsidRPr="002E719E">
        <w:rPr>
          <w:rFonts w:eastAsia="Times New Roman" w:cs="Arial"/>
          <w:szCs w:val="20"/>
          <w:lang w:eastAsia="en-IE"/>
        </w:rPr>
        <w:t xml:space="preserve">. </w:t>
      </w:r>
    </w:p>
    <w:p w14:paraId="6B1C96B7" w14:textId="6F5AD153" w:rsidR="005F4C29" w:rsidRPr="002E719E" w:rsidRDefault="00E82D11" w:rsidP="00AD732D">
      <w:pPr>
        <w:numPr>
          <w:ilvl w:val="0"/>
          <w:numId w:val="7"/>
        </w:numPr>
        <w:spacing w:before="240" w:after="0" w:line="240" w:lineRule="auto"/>
        <w:ind w:left="357" w:hanging="357"/>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42500A6E" w14:textId="3FDAF190" w:rsidR="00E82D11" w:rsidRPr="00DC4F7F" w:rsidRDefault="00E82D11" w:rsidP="00AD732D">
      <w:pPr>
        <w:numPr>
          <w:ilvl w:val="0"/>
          <w:numId w:val="7"/>
        </w:numPr>
        <w:spacing w:before="240" w:after="0" w:line="240" w:lineRule="auto"/>
        <w:ind w:left="357" w:hanging="357"/>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w:t>
      </w:r>
      <w:r w:rsidR="00C933CF">
        <w:rPr>
          <w:rFonts w:cs="Arial"/>
          <w:szCs w:val="20"/>
        </w:rPr>
        <w:t>,</w:t>
      </w:r>
      <w:r>
        <w:rPr>
          <w:rFonts w:cs="Arial"/>
          <w:szCs w:val="20"/>
        </w:rPr>
        <w:t xml:space="preserve"> skills, competencies and knowledge </w:t>
      </w:r>
      <w:r>
        <w:rPr>
          <w:rFonts w:cs="Arial"/>
          <w:szCs w:val="20"/>
        </w:rPr>
        <w:lastRenderedPageBreak/>
        <w:t>section</w:t>
      </w:r>
      <w:r w:rsidR="00C933CF">
        <w:rPr>
          <w:rFonts w:cs="Arial"/>
          <w:szCs w:val="20"/>
        </w:rPr>
        <w:t>s</w:t>
      </w:r>
      <w:r>
        <w:rPr>
          <w:rFonts w:cs="Arial"/>
          <w:szCs w:val="20"/>
        </w:rPr>
        <w:t xml:space="preserve"> of the job specification</w:t>
      </w:r>
      <w:r w:rsidRPr="00DC4F7F">
        <w:rPr>
          <w:rFonts w:cs="Arial"/>
          <w:szCs w:val="20"/>
        </w:rPr>
        <w:t xml:space="preserve">. Successful applicants will be placed </w:t>
      </w:r>
      <w:r w:rsidR="00C933CF">
        <w:rPr>
          <w:rFonts w:cs="Arial"/>
          <w:szCs w:val="20"/>
        </w:rPr>
        <w:t>in</w:t>
      </w:r>
      <w:r w:rsidRPr="00DC4F7F">
        <w:rPr>
          <w:rFonts w:cs="Arial"/>
          <w:szCs w:val="20"/>
        </w:rPr>
        <w:t xml:space="preserve"> order of merit</w:t>
      </w:r>
      <w:r w:rsidR="00D7346A">
        <w:rPr>
          <w:rFonts w:cs="Arial"/>
          <w:szCs w:val="20"/>
        </w:rPr>
        <w:t>,</w:t>
      </w:r>
      <w:r w:rsidRPr="00DC4F7F">
        <w:rPr>
          <w:rFonts w:cs="Arial"/>
          <w:szCs w:val="20"/>
        </w:rPr>
        <w:t xml:space="preserve"> and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sidR="00EB02F1">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14BDE7F7" w14:textId="6F2CBC50" w:rsidR="005F4C29" w:rsidRPr="002E719E" w:rsidRDefault="00D7346A" w:rsidP="00AD732D">
      <w:pPr>
        <w:numPr>
          <w:ilvl w:val="0"/>
          <w:numId w:val="7"/>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inform applicants</w:t>
      </w:r>
      <w:r w:rsidR="00827B5C">
        <w:rPr>
          <w:rFonts w:eastAsia="Times New Roman" w:cs="Arial"/>
          <w:bCs/>
          <w:szCs w:val="20"/>
          <w:lang w:eastAsia="en-IE"/>
        </w:rPr>
        <w:t xml:space="preserve"> </w:t>
      </w:r>
      <w:r w:rsidR="0064774E">
        <w:rPr>
          <w:rFonts w:eastAsia="Times New Roman" w:cs="Arial"/>
          <w:bCs/>
          <w:szCs w:val="20"/>
          <w:lang w:eastAsia="en-IE"/>
        </w:rPr>
        <w:t xml:space="preserve">that do </w:t>
      </w:r>
      <w:r w:rsidR="005F4C29" w:rsidRPr="002E719E">
        <w:rPr>
          <w:rFonts w:eastAsia="Times New Roman" w:cs="Arial"/>
          <w:bCs/>
          <w:szCs w:val="20"/>
          <w:lang w:eastAsia="en-IE"/>
        </w:rPr>
        <w:t>not meet the eligibility criteria</w:t>
      </w:r>
      <w:r>
        <w:rPr>
          <w:rFonts w:eastAsia="Times New Roman" w:cs="Arial"/>
          <w:bCs/>
          <w:szCs w:val="20"/>
          <w:lang w:eastAsia="en-IE"/>
        </w:rPr>
        <w:t>,</w:t>
      </w:r>
      <w:r w:rsidR="0066378A">
        <w:rPr>
          <w:rFonts w:eastAsia="Times New Roman" w:cs="Arial"/>
          <w:bCs/>
          <w:szCs w:val="20"/>
          <w:lang w:eastAsia="en-IE"/>
        </w:rPr>
        <w:t xml:space="preserve"> </w:t>
      </w:r>
      <w:r w:rsidR="00DA12CB" w:rsidRPr="002E719E">
        <w:rPr>
          <w:rFonts w:eastAsia="Times New Roman" w:cs="Arial"/>
          <w:bCs/>
          <w:szCs w:val="20"/>
          <w:lang w:eastAsia="en-IE"/>
        </w:rPr>
        <w:t xml:space="preserve">or </w:t>
      </w:r>
      <w:r w:rsidR="00E82D11">
        <w:rPr>
          <w:rFonts w:eastAsia="Times New Roman" w:cs="Arial"/>
          <w:bCs/>
          <w:szCs w:val="20"/>
          <w:lang w:eastAsia="en-IE"/>
        </w:rPr>
        <w:t xml:space="preserve">are </w:t>
      </w:r>
      <w:r w:rsidR="00EB02F1">
        <w:rPr>
          <w:rFonts w:eastAsia="Times New Roman" w:cs="Arial"/>
          <w:bCs/>
          <w:szCs w:val="20"/>
          <w:lang w:eastAsia="en-IE"/>
        </w:rPr>
        <w:t>not shortlisted</w:t>
      </w:r>
      <w:r>
        <w:rPr>
          <w:rFonts w:eastAsia="Times New Roman" w:cs="Arial"/>
          <w:bCs/>
          <w:szCs w:val="20"/>
          <w:lang w:eastAsia="en-IE"/>
        </w:rPr>
        <w:t>,</w:t>
      </w:r>
      <w:r w:rsidR="005F4C29" w:rsidRPr="002E719E">
        <w:rPr>
          <w:rFonts w:eastAsia="Times New Roman" w:cs="Arial"/>
          <w:bCs/>
          <w:szCs w:val="20"/>
          <w:lang w:eastAsia="en-IE"/>
        </w:rPr>
        <w:t xml:space="preserve"> of th</w:t>
      </w:r>
      <w:r w:rsidR="00E82D11">
        <w:rPr>
          <w:rFonts w:eastAsia="Times New Roman" w:cs="Arial"/>
          <w:bCs/>
          <w:szCs w:val="20"/>
          <w:lang w:eastAsia="en-IE"/>
        </w:rPr>
        <w:t>e</w:t>
      </w:r>
      <w:r w:rsidR="005F4C29" w:rsidRPr="002E719E">
        <w:rPr>
          <w:rFonts w:eastAsia="Times New Roman" w:cs="Arial"/>
          <w:bCs/>
          <w:szCs w:val="20"/>
          <w:lang w:eastAsia="en-IE"/>
        </w:rPr>
        <w:t xml:space="preserve"> decision and the reason</w:t>
      </w:r>
      <w:r w:rsidR="00DA12CB" w:rsidRPr="002E719E">
        <w:rPr>
          <w:rFonts w:eastAsia="Times New Roman" w:cs="Arial"/>
          <w:bCs/>
          <w:szCs w:val="20"/>
          <w:lang w:eastAsia="en-IE"/>
        </w:rPr>
        <w:t>s</w:t>
      </w:r>
      <w:r w:rsidR="00E82D11">
        <w:rPr>
          <w:rFonts w:eastAsia="Times New Roman" w:cs="Arial"/>
          <w:bCs/>
          <w:szCs w:val="20"/>
          <w:lang w:eastAsia="en-IE"/>
        </w:rPr>
        <w:t>.</w:t>
      </w:r>
    </w:p>
    <w:p w14:paraId="5478ADAB" w14:textId="06373D45" w:rsidR="005F4C29" w:rsidRDefault="00DA12CB" w:rsidP="00AD732D">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szCs w:val="20"/>
          <w:lang w:eastAsia="en-IE"/>
        </w:rPr>
        <w:t>Applicants</w:t>
      </w:r>
      <w:r w:rsidR="005F4C29" w:rsidRPr="002E719E">
        <w:rPr>
          <w:rFonts w:eastAsia="Times New Roman" w:cs="Arial"/>
          <w:szCs w:val="20"/>
          <w:lang w:eastAsia="en-IE"/>
        </w:rPr>
        <w:t xml:space="preserve"> invited to interview will </w:t>
      </w:r>
      <w:r w:rsidR="00E82D11">
        <w:rPr>
          <w:rFonts w:eastAsia="Times New Roman" w:cs="Arial"/>
          <w:szCs w:val="20"/>
          <w:lang w:eastAsia="en-IE"/>
        </w:rPr>
        <w:t xml:space="preserve">receive more </w:t>
      </w:r>
      <w:r w:rsidR="005F4C29" w:rsidRPr="002E719E">
        <w:rPr>
          <w:rFonts w:eastAsia="Times New Roman" w:cs="Arial"/>
          <w:szCs w:val="20"/>
          <w:lang w:eastAsia="en-IE"/>
        </w:rPr>
        <w:t xml:space="preserve">details at </w:t>
      </w:r>
      <w:r w:rsidRPr="002E719E">
        <w:rPr>
          <w:rFonts w:eastAsia="Times New Roman" w:cs="Arial"/>
          <w:szCs w:val="20"/>
          <w:lang w:eastAsia="en-IE"/>
        </w:rPr>
        <w:t>that stage.</w:t>
      </w:r>
      <w:r w:rsidR="005F4C29" w:rsidRPr="002E719E">
        <w:rPr>
          <w:rFonts w:eastAsia="Times New Roman" w:cs="Arial"/>
          <w:szCs w:val="20"/>
          <w:lang w:eastAsia="en-IE"/>
        </w:rPr>
        <w:t xml:space="preserve"> </w:t>
      </w:r>
      <w:r w:rsidR="005F4C29" w:rsidRPr="002E719E">
        <w:rPr>
          <w:rFonts w:eastAsia="Times New Roman" w:cs="Arial"/>
          <w:bCs/>
          <w:szCs w:val="20"/>
          <w:lang w:eastAsia="en-IE"/>
        </w:rPr>
        <w:t xml:space="preserve"> </w:t>
      </w:r>
    </w:p>
    <w:p w14:paraId="0339FE75" w14:textId="77777777" w:rsidR="009B2F8B" w:rsidRPr="000720B0" w:rsidRDefault="009B2F8B" w:rsidP="009B2F8B">
      <w:pPr>
        <w:numPr>
          <w:ilvl w:val="0"/>
          <w:numId w:val="7"/>
        </w:numPr>
        <w:spacing w:before="240" w:after="0" w:line="240" w:lineRule="auto"/>
        <w:ind w:left="357" w:hanging="357"/>
        <w:rPr>
          <w:rFonts w:eastAsia="Times New Roman" w:cs="Arial"/>
          <w:bCs/>
          <w:szCs w:val="20"/>
          <w:lang w:eastAsia="en-IE"/>
        </w:rPr>
      </w:pPr>
      <w:bookmarkStart w:id="5" w:name="_Toc188374528"/>
      <w:r w:rsidRPr="000720B0">
        <w:rPr>
          <w:rFonts w:eastAsia="Times New Roman" w:cs="Arial"/>
          <w:color w:val="000000"/>
          <w:szCs w:val="20"/>
          <w:lang w:eastAsia="en-IE"/>
        </w:rPr>
        <w:t xml:space="preserve">Proposed interview dates will be </w:t>
      </w:r>
      <w:r w:rsidRPr="00E90A07">
        <w:rPr>
          <w:rFonts w:eastAsia="Times New Roman" w:cs="Arial"/>
          <w:color w:val="000000"/>
          <w:szCs w:val="20"/>
          <w:lang w:eastAsia="en-IE"/>
        </w:rPr>
        <w:t>indicated at a later stage. Usually, candidates will receive, at least, two weeks' notice of interview. It may be less, in exceptional circumstances.</w:t>
      </w:r>
    </w:p>
    <w:p w14:paraId="62E374B7" w14:textId="77777777" w:rsidR="009B2F8B" w:rsidRPr="002E719E" w:rsidRDefault="009B2F8B" w:rsidP="009B2F8B">
      <w:pPr>
        <w:numPr>
          <w:ilvl w:val="0"/>
          <w:numId w:val="7"/>
        </w:numPr>
        <w:spacing w:before="240" w:after="0" w:line="240" w:lineRule="auto"/>
        <w:ind w:left="357" w:hanging="357"/>
        <w:rPr>
          <w:rFonts w:eastAsia="Times New Roman" w:cs="Arial"/>
          <w:bCs/>
          <w:szCs w:val="20"/>
          <w:lang w:eastAsia="en-IE"/>
        </w:rPr>
      </w:pPr>
      <w:r>
        <w:rPr>
          <w:rFonts w:eastAsia="Times New Roman" w:cs="Arial"/>
          <w:bCs/>
          <w:szCs w:val="20"/>
          <w:lang w:eastAsia="en-IE"/>
        </w:rPr>
        <w:t>We will place applicants,</w:t>
      </w:r>
      <w:r w:rsidRPr="002E719E">
        <w:rPr>
          <w:rFonts w:eastAsia="Times New Roman" w:cs="Arial"/>
          <w:bCs/>
          <w:szCs w:val="20"/>
          <w:lang w:eastAsia="en-IE"/>
        </w:rPr>
        <w:t xml:space="preserve"> </w:t>
      </w:r>
      <w:r>
        <w:rPr>
          <w:rFonts w:eastAsia="Times New Roman" w:cs="Arial"/>
          <w:bCs/>
          <w:szCs w:val="20"/>
          <w:lang w:eastAsia="en-IE"/>
        </w:rPr>
        <w:t xml:space="preserve">successful </w:t>
      </w:r>
      <w:r w:rsidRPr="002E719E">
        <w:rPr>
          <w:rFonts w:eastAsia="Times New Roman" w:cs="Arial"/>
          <w:bCs/>
          <w:szCs w:val="20"/>
          <w:lang w:eastAsia="en-IE"/>
        </w:rPr>
        <w:t xml:space="preserve">at </w:t>
      </w:r>
      <w:r>
        <w:rPr>
          <w:rFonts w:eastAsia="Times New Roman" w:cs="Arial"/>
          <w:bCs/>
          <w:szCs w:val="20"/>
          <w:lang w:eastAsia="en-IE"/>
        </w:rPr>
        <w:t xml:space="preserve">the </w:t>
      </w:r>
      <w:r w:rsidRPr="002E719E">
        <w:rPr>
          <w:rFonts w:eastAsia="Times New Roman" w:cs="Arial"/>
          <w:bCs/>
          <w:szCs w:val="20"/>
          <w:lang w:eastAsia="en-IE"/>
        </w:rPr>
        <w:t>interview</w:t>
      </w:r>
      <w:r>
        <w:rPr>
          <w:rFonts w:eastAsia="Times New Roman" w:cs="Arial"/>
          <w:bCs/>
          <w:szCs w:val="20"/>
          <w:lang w:eastAsia="en-IE"/>
        </w:rPr>
        <w:t xml:space="preserve"> stage, </w:t>
      </w:r>
      <w:r w:rsidRPr="002E719E">
        <w:rPr>
          <w:rFonts w:eastAsia="Times New Roman" w:cs="Arial"/>
          <w:bCs/>
          <w:szCs w:val="20"/>
          <w:lang w:eastAsia="en-IE"/>
        </w:rPr>
        <w:t xml:space="preserve">on a panel in order of merit. </w:t>
      </w:r>
    </w:p>
    <w:p w14:paraId="4B0182C0" w14:textId="77777777" w:rsidR="009B2F8B" w:rsidRPr="002E719E" w:rsidRDefault="009B2F8B" w:rsidP="009B2F8B">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1401CA4F" w14:textId="77777777" w:rsidR="009B2F8B" w:rsidRPr="004021A4" w:rsidRDefault="009B2F8B" w:rsidP="009B2F8B">
      <w:pPr>
        <w:numPr>
          <w:ilvl w:val="0"/>
          <w:numId w:val="7"/>
        </w:numPr>
        <w:spacing w:before="240" w:after="0" w:line="240" w:lineRule="auto"/>
        <w:ind w:left="357" w:hanging="357"/>
        <w:rPr>
          <w:rFonts w:eastAsia="Times New Roman" w:cs="Arial"/>
          <w:bCs/>
          <w:szCs w:val="20"/>
          <w:lang w:eastAsia="en-IE"/>
        </w:rPr>
      </w:pPr>
      <w:r w:rsidRPr="00A62A4A">
        <w:rPr>
          <w:rFonts w:cs="Arial"/>
          <w:szCs w:val="20"/>
        </w:rPr>
        <w:t>Interviews are an integral part of the selection process.</w:t>
      </w:r>
    </w:p>
    <w:p w14:paraId="23BAE1E9" w14:textId="77777777" w:rsidR="009B2F8B" w:rsidRPr="004021A4" w:rsidRDefault="009B2F8B" w:rsidP="009B2F8B">
      <w:pPr>
        <w:numPr>
          <w:ilvl w:val="0"/>
          <w:numId w:val="7"/>
        </w:numPr>
        <w:spacing w:before="240" w:after="0" w:line="240" w:lineRule="auto"/>
        <w:ind w:left="357" w:hanging="357"/>
        <w:rPr>
          <w:rFonts w:eastAsia="Times New Roman" w:cs="Arial"/>
          <w:bCs/>
          <w:szCs w:val="20"/>
          <w:lang w:eastAsia="en-IE"/>
        </w:rPr>
      </w:pPr>
      <w:r w:rsidRPr="00A62A4A">
        <w:rPr>
          <w:rFonts w:cs="Arial"/>
          <w:szCs w:val="20"/>
        </w:rPr>
        <w:t>The HSE requires all necessary employment references to assess the applicant's past performance and behaviour. The HSE determines the merit and relevance of references.</w:t>
      </w:r>
      <w:r>
        <w:rPr>
          <w:rFonts w:cs="Arial"/>
          <w:szCs w:val="20"/>
        </w:rPr>
        <w:t xml:space="preserve"> </w:t>
      </w: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remove candidates from specific recruitment panels and to retract </w:t>
      </w:r>
      <w:r>
        <w:rPr>
          <w:rFonts w:eastAsia="Times New Roman" w:cs="Arial"/>
          <w:bCs/>
          <w:szCs w:val="20"/>
          <w:lang w:eastAsia="en-IE"/>
        </w:rPr>
        <w:t>conditional</w:t>
      </w:r>
      <w:r w:rsidRPr="004021A4">
        <w:rPr>
          <w:rFonts w:eastAsia="Times New Roman" w:cs="Arial"/>
          <w:bCs/>
          <w:szCs w:val="20"/>
          <w:lang w:eastAsia="en-IE"/>
        </w:rPr>
        <w:t xml:space="preserve"> job offers if satisfactory clearances (e.g. past /current employment references, security clearances) are not available, or are unsatisfactory.  </w:t>
      </w:r>
    </w:p>
    <w:p w14:paraId="53797DBC" w14:textId="77777777" w:rsidR="009B2F8B" w:rsidRPr="004021A4" w:rsidRDefault="009B2F8B" w:rsidP="009B2F8B">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szCs w:val="20"/>
          <w:lang w:eastAsia="en-IE"/>
        </w:rPr>
        <w:t>All previous employers may be contacted for reference</w:t>
      </w:r>
      <w:r>
        <w:rPr>
          <w:rFonts w:eastAsia="Times New Roman" w:cs="Arial"/>
          <w:szCs w:val="20"/>
          <w:lang w:eastAsia="en-IE"/>
        </w:rPr>
        <w:t>s</w:t>
      </w:r>
      <w:r w:rsidRPr="004021A4">
        <w:rPr>
          <w:rFonts w:eastAsia="Times New Roman" w:cs="Arial"/>
          <w:szCs w:val="20"/>
          <w:lang w:eastAsia="en-IE"/>
        </w:rPr>
        <w:t xml:space="preserve">. </w:t>
      </w:r>
    </w:p>
    <w:p w14:paraId="76D98A2F" w14:textId="77777777" w:rsidR="009B2F8B" w:rsidRDefault="009B2F8B" w:rsidP="009B2F8B">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50F1BF51" w:rsidR="0085206F" w:rsidRPr="002E719E" w:rsidRDefault="0085206F" w:rsidP="00691308">
      <w:pPr>
        <w:pStyle w:val="Heading1"/>
        <w:shd w:val="clear" w:color="auto" w:fill="E2EAE7"/>
        <w:spacing w:line="240" w:lineRule="auto"/>
        <w:rPr>
          <w:rFonts w:cs="Arial"/>
          <w:szCs w:val="20"/>
        </w:rPr>
      </w:pPr>
      <w:r w:rsidRPr="002E719E">
        <w:rPr>
          <w:rFonts w:cs="Arial"/>
          <w:szCs w:val="20"/>
        </w:rPr>
        <w:t>Candidate Supports</w:t>
      </w:r>
      <w:bookmarkEnd w:id="5"/>
    </w:p>
    <w:p w14:paraId="6D912C82" w14:textId="6B50D6B2" w:rsidR="004F77B5" w:rsidRPr="002E719E" w:rsidRDefault="00691308" w:rsidP="00AD732D">
      <w:pPr>
        <w:pStyle w:val="ListParagraph"/>
        <w:spacing w:before="240" w:after="120" w:line="240" w:lineRule="auto"/>
        <w:ind w:left="0"/>
        <w:contextualSpacing w:val="0"/>
        <w:rPr>
          <w:rFonts w:cs="Arial"/>
          <w:szCs w:val="20"/>
        </w:rPr>
      </w:pPr>
      <w:r>
        <w:rPr>
          <w:rFonts w:cs="Arial"/>
          <w:szCs w:val="20"/>
        </w:rPr>
        <w:t>V</w:t>
      </w:r>
      <w:r w:rsidR="000858B5">
        <w:rPr>
          <w:rFonts w:cs="Arial"/>
          <w:szCs w:val="20"/>
        </w:rPr>
        <w:t>isit</w:t>
      </w:r>
      <w:r w:rsidR="004F77B5" w:rsidRPr="002E719E">
        <w:rPr>
          <w:rFonts w:cs="Arial"/>
          <w:szCs w:val="20"/>
        </w:rPr>
        <w:t xml:space="preserve"> the </w:t>
      </w:r>
      <w:hyperlink r:id="rId21" w:history="1">
        <w:r w:rsidR="00435301">
          <w:rPr>
            <w:rStyle w:val="Hyperlink"/>
            <w:rFonts w:cs="Arial"/>
            <w:szCs w:val="20"/>
          </w:rPr>
          <w:t>candidate s</w:t>
        </w:r>
        <w:r w:rsidR="004F77B5" w:rsidRPr="00435301">
          <w:rPr>
            <w:rStyle w:val="Hyperlink"/>
            <w:rFonts w:cs="Arial"/>
            <w:szCs w:val="20"/>
          </w:rPr>
          <w:t xml:space="preserve">upports on the </w:t>
        </w:r>
        <w:r w:rsidR="00435301">
          <w:rPr>
            <w:rStyle w:val="Hyperlink"/>
            <w:rFonts w:cs="Arial"/>
            <w:szCs w:val="20"/>
          </w:rPr>
          <w:t>r</w:t>
        </w:r>
        <w:r w:rsidR="004F77B5" w:rsidRPr="00435301">
          <w:rPr>
            <w:rStyle w:val="Hyperlink"/>
            <w:rFonts w:cs="Arial"/>
            <w:szCs w:val="20"/>
          </w:rPr>
          <w:t xml:space="preserve">ecruitment </w:t>
        </w:r>
        <w:r w:rsidR="00435301">
          <w:rPr>
            <w:rStyle w:val="Hyperlink"/>
            <w:rFonts w:cs="Arial"/>
            <w:szCs w:val="20"/>
          </w:rPr>
          <w:t>p</w:t>
        </w:r>
        <w:r w:rsidR="004F77B5" w:rsidRPr="00435301">
          <w:rPr>
            <w:rStyle w:val="Hyperlink"/>
            <w:rFonts w:cs="Arial"/>
            <w:szCs w:val="20"/>
          </w:rPr>
          <w:t>rocess</w:t>
        </w:r>
      </w:hyperlink>
      <w:r w:rsidR="00435301">
        <w:rPr>
          <w:rFonts w:cs="Arial"/>
          <w:szCs w:val="20"/>
        </w:rPr>
        <w:t xml:space="preserve"> for</w:t>
      </w:r>
      <w:r w:rsidR="004F77B5" w:rsidRPr="002E719E">
        <w:rPr>
          <w:rFonts w:cs="Arial"/>
          <w:szCs w:val="20"/>
        </w:rPr>
        <w:t xml:space="preserve"> further information on:</w:t>
      </w:r>
    </w:p>
    <w:p w14:paraId="34797E87" w14:textId="53D3D7FB" w:rsidR="004F77B5" w:rsidRPr="002E719E" w:rsidRDefault="004F77B5" w:rsidP="00AD732D">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hyperlink r:id="rId22" w:history="1">
        <w:r w:rsidR="00435301">
          <w:rPr>
            <w:rStyle w:val="Hyperlink"/>
            <w:rFonts w:cs="Arial"/>
            <w:szCs w:val="20"/>
          </w:rPr>
          <w:t>w</w:t>
        </w:r>
        <w:r w:rsidRPr="002E719E">
          <w:rPr>
            <w:rStyle w:val="Hyperlink"/>
            <w:rFonts w:cs="Arial"/>
            <w:szCs w:val="20"/>
          </w:rPr>
          <w:t xml:space="preserve">hen </w:t>
        </w:r>
        <w:r w:rsidR="00435301">
          <w:rPr>
            <w:rStyle w:val="Hyperlink"/>
            <w:rFonts w:cs="Arial"/>
            <w:szCs w:val="20"/>
          </w:rPr>
          <w:t>a</w:t>
        </w:r>
        <w:r w:rsidRPr="002E719E">
          <w:rPr>
            <w:rStyle w:val="Hyperlink"/>
            <w:rFonts w:cs="Arial"/>
            <w:szCs w:val="20"/>
          </w:rPr>
          <w:t xml:space="preserve">pplying for a </w:t>
        </w:r>
        <w:r w:rsidR="00435301">
          <w:rPr>
            <w:rStyle w:val="Hyperlink"/>
            <w:rFonts w:cs="Arial"/>
            <w:szCs w:val="20"/>
          </w:rPr>
          <w:t>j</w:t>
        </w:r>
        <w:r w:rsidRPr="002E719E">
          <w:rPr>
            <w:rStyle w:val="Hyperlink"/>
            <w:rFonts w:cs="Arial"/>
            <w:szCs w:val="20"/>
          </w:rPr>
          <w:t>ob with the HSE</w:t>
        </w:r>
      </w:hyperlink>
    </w:p>
    <w:p w14:paraId="6A2F1626" w14:textId="6D9B3E28" w:rsidR="004F77B5" w:rsidRPr="002E719E" w:rsidRDefault="004F77B5" w:rsidP="00AD732D">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r w:rsidR="00CC3D3E">
        <w:rPr>
          <w:rFonts w:cs="Arial"/>
          <w:szCs w:val="20"/>
        </w:rPr>
        <w:t>during</w:t>
      </w:r>
      <w:r w:rsidRPr="002E719E">
        <w:rPr>
          <w:rFonts w:cs="Arial"/>
          <w:szCs w:val="20"/>
        </w:rPr>
        <w:t xml:space="preserve"> </w:t>
      </w:r>
      <w:hyperlink r:id="rId23" w:history="1">
        <w:r w:rsidR="00435301">
          <w:rPr>
            <w:rStyle w:val="Hyperlink"/>
            <w:rFonts w:cs="Arial"/>
            <w:szCs w:val="20"/>
          </w:rPr>
          <w:t>t</w:t>
        </w:r>
        <w:r w:rsidRPr="002E719E">
          <w:rPr>
            <w:rStyle w:val="Hyperlink"/>
            <w:rFonts w:cs="Arial"/>
            <w:szCs w:val="20"/>
          </w:rPr>
          <w:t xml:space="preserve">he HSE </w:t>
        </w:r>
        <w:r w:rsidR="00435301">
          <w:rPr>
            <w:rStyle w:val="Hyperlink"/>
            <w:rFonts w:cs="Arial"/>
            <w:szCs w:val="20"/>
          </w:rPr>
          <w:t>r</w:t>
        </w:r>
        <w:r w:rsidRPr="002E719E">
          <w:rPr>
            <w:rStyle w:val="Hyperlink"/>
            <w:rFonts w:cs="Arial"/>
            <w:szCs w:val="20"/>
          </w:rPr>
          <w:t xml:space="preserve">ecruitment </w:t>
        </w:r>
        <w:r w:rsidR="00435301">
          <w:rPr>
            <w:rStyle w:val="Hyperlink"/>
            <w:rFonts w:cs="Arial"/>
            <w:szCs w:val="20"/>
          </w:rPr>
          <w:t>j</w:t>
        </w:r>
        <w:r w:rsidRPr="002E719E">
          <w:rPr>
            <w:rStyle w:val="Hyperlink"/>
            <w:rFonts w:cs="Arial"/>
            <w:szCs w:val="20"/>
          </w:rPr>
          <w:t>ourney</w:t>
        </w:r>
      </w:hyperlink>
    </w:p>
    <w:p w14:paraId="4D333DF7" w14:textId="60CA1503" w:rsidR="004F77B5" w:rsidRPr="00186DF2" w:rsidRDefault="0067555F" w:rsidP="00AD732D">
      <w:pPr>
        <w:pStyle w:val="ListParagraph"/>
        <w:numPr>
          <w:ilvl w:val="0"/>
          <w:numId w:val="3"/>
        </w:numPr>
        <w:spacing w:before="240" w:after="0" w:line="240" w:lineRule="auto"/>
        <w:ind w:hanging="357"/>
        <w:contextualSpacing w:val="0"/>
        <w:rPr>
          <w:rFonts w:cs="Arial"/>
          <w:szCs w:val="20"/>
        </w:rPr>
      </w:pPr>
      <w:r>
        <w:rPr>
          <w:rFonts w:cs="Arial"/>
          <w:szCs w:val="20"/>
        </w:rPr>
        <w:t>E-learning m</w:t>
      </w:r>
      <w:r w:rsidR="004F77B5" w:rsidRPr="00186DF2">
        <w:rPr>
          <w:rFonts w:cs="Arial"/>
          <w:szCs w:val="20"/>
        </w:rPr>
        <w:t xml:space="preserve">odules on </w:t>
      </w:r>
      <w:r w:rsidR="00CC3D3E">
        <w:rPr>
          <w:rFonts w:cs="Arial"/>
          <w:szCs w:val="20"/>
        </w:rPr>
        <w:t>t</w:t>
      </w:r>
      <w:r w:rsidR="004F77B5" w:rsidRPr="00186DF2">
        <w:rPr>
          <w:rFonts w:cs="Arial"/>
          <w:szCs w:val="20"/>
        </w:rPr>
        <w:t xml:space="preserve">he </w:t>
      </w:r>
      <w:r w:rsidR="00CC3D3E">
        <w:rPr>
          <w:rFonts w:cs="Arial"/>
          <w:szCs w:val="20"/>
        </w:rPr>
        <w:t>r</w:t>
      </w:r>
      <w:r w:rsidR="004F77B5" w:rsidRPr="00186DF2">
        <w:rPr>
          <w:rFonts w:cs="Arial"/>
          <w:szCs w:val="20"/>
        </w:rPr>
        <w:t xml:space="preserve">ecruitment </w:t>
      </w:r>
      <w:r w:rsidR="00471988" w:rsidRPr="00186DF2">
        <w:rPr>
          <w:rFonts w:cs="Arial"/>
          <w:szCs w:val="20"/>
        </w:rPr>
        <w:t xml:space="preserve">and </w:t>
      </w:r>
      <w:r w:rsidR="00CC3D3E">
        <w:rPr>
          <w:rFonts w:cs="Arial"/>
          <w:szCs w:val="20"/>
        </w:rPr>
        <w:t>s</w:t>
      </w:r>
      <w:r w:rsidR="00471988" w:rsidRPr="00186DF2">
        <w:rPr>
          <w:rFonts w:cs="Arial"/>
          <w:szCs w:val="20"/>
        </w:rPr>
        <w:t xml:space="preserve">election </w:t>
      </w:r>
      <w:r w:rsidR="00CC3D3E">
        <w:rPr>
          <w:rFonts w:cs="Arial"/>
          <w:szCs w:val="20"/>
        </w:rPr>
        <w:t>p</w:t>
      </w:r>
      <w:r w:rsidR="004F77B5" w:rsidRPr="00186DF2">
        <w:rPr>
          <w:rFonts w:cs="Arial"/>
          <w:szCs w:val="20"/>
        </w:rPr>
        <w:t>rocess</w:t>
      </w:r>
      <w:r w:rsidR="00CA1A29" w:rsidRPr="00186DF2">
        <w:rPr>
          <w:rFonts w:cs="Arial"/>
          <w:szCs w:val="20"/>
        </w:rPr>
        <w:t>*</w:t>
      </w:r>
      <w:r w:rsidR="004F77B5" w:rsidRPr="00186DF2">
        <w:rPr>
          <w:rFonts w:cs="Arial"/>
          <w:szCs w:val="20"/>
        </w:rPr>
        <w:t>:</w:t>
      </w:r>
    </w:p>
    <w:p w14:paraId="03D548DD" w14:textId="3B719E5E" w:rsidR="004F77B5" w:rsidRPr="00186DF2" w:rsidRDefault="009B449D" w:rsidP="00AD732D">
      <w:pPr>
        <w:pStyle w:val="ListParagraph"/>
        <w:numPr>
          <w:ilvl w:val="1"/>
          <w:numId w:val="3"/>
        </w:numPr>
        <w:spacing w:before="240" w:after="0" w:line="240" w:lineRule="auto"/>
        <w:ind w:hanging="357"/>
        <w:contextualSpacing w:val="0"/>
        <w:rPr>
          <w:rFonts w:cs="Arial"/>
          <w:szCs w:val="20"/>
        </w:rPr>
      </w:pPr>
      <w:hyperlink r:id="rId24" w:history="1">
        <w:r w:rsidR="004F77B5" w:rsidRPr="00186DF2">
          <w:rPr>
            <w:rStyle w:val="Hyperlink"/>
            <w:rFonts w:cs="Arial"/>
            <w:szCs w:val="20"/>
          </w:rPr>
          <w:t>Applying for a job in the HSE</w:t>
        </w:r>
      </w:hyperlink>
    </w:p>
    <w:p w14:paraId="6D8CA77E" w14:textId="32F5B8A7" w:rsidR="004F77B5" w:rsidRPr="00186DF2" w:rsidRDefault="009B449D" w:rsidP="00AD732D">
      <w:pPr>
        <w:pStyle w:val="ListParagraph"/>
        <w:numPr>
          <w:ilvl w:val="1"/>
          <w:numId w:val="3"/>
        </w:numPr>
        <w:spacing w:before="240" w:after="0" w:line="240" w:lineRule="auto"/>
        <w:ind w:hanging="357"/>
        <w:contextualSpacing w:val="0"/>
        <w:rPr>
          <w:rFonts w:cs="Arial"/>
          <w:szCs w:val="20"/>
        </w:rPr>
      </w:pPr>
      <w:hyperlink r:id="rId25" w:history="1">
        <w:r w:rsidR="004F77B5" w:rsidRPr="00186DF2">
          <w:rPr>
            <w:rStyle w:val="Hyperlink"/>
            <w:rFonts w:cs="Arial"/>
            <w:szCs w:val="20"/>
          </w:rPr>
          <w:t>About interviewing in the HSE</w:t>
        </w:r>
      </w:hyperlink>
    </w:p>
    <w:p w14:paraId="27BAA031" w14:textId="32D120D8" w:rsidR="004F77B5" w:rsidRPr="00186DF2" w:rsidRDefault="009B449D" w:rsidP="00AD732D">
      <w:pPr>
        <w:pStyle w:val="ListParagraph"/>
        <w:numPr>
          <w:ilvl w:val="1"/>
          <w:numId w:val="3"/>
        </w:numPr>
        <w:spacing w:before="240" w:after="0" w:line="240" w:lineRule="auto"/>
        <w:ind w:hanging="357"/>
        <w:contextualSpacing w:val="0"/>
        <w:rPr>
          <w:rStyle w:val="Hyperlink"/>
          <w:rFonts w:cs="Arial"/>
          <w:color w:val="auto"/>
          <w:szCs w:val="20"/>
          <w:u w:val="none"/>
        </w:rPr>
      </w:pPr>
      <w:hyperlink r:id="rId26" w:history="1">
        <w:r w:rsidR="004F77B5" w:rsidRPr="00186DF2">
          <w:rPr>
            <w:rStyle w:val="Hyperlink"/>
            <w:rFonts w:cs="Arial"/>
            <w:szCs w:val="20"/>
          </w:rPr>
          <w:t>Practising for an Interview in the HSE</w:t>
        </w:r>
      </w:hyperlink>
    </w:p>
    <w:p w14:paraId="17D88646" w14:textId="1895F138" w:rsidR="00CA1A29" w:rsidRPr="00AD732D" w:rsidRDefault="00CA1A29" w:rsidP="00AD732D">
      <w:pPr>
        <w:spacing w:before="240" w:after="120" w:line="240" w:lineRule="auto"/>
        <w:rPr>
          <w:rFonts w:cs="Arial"/>
          <w:szCs w:val="20"/>
        </w:rPr>
      </w:pPr>
      <w:r w:rsidRPr="00AD732D">
        <w:rPr>
          <w:rFonts w:cs="Arial"/>
          <w:szCs w:val="20"/>
        </w:rPr>
        <w:t>*</w:t>
      </w:r>
      <w:r w:rsidR="0085309A" w:rsidRPr="00AD732D">
        <w:rPr>
          <w:rFonts w:cs="Arial"/>
          <w:szCs w:val="20"/>
        </w:rPr>
        <w:t>If you are a</w:t>
      </w:r>
      <w:r w:rsidR="00D60D54">
        <w:rPr>
          <w:rFonts w:cs="Arial"/>
          <w:szCs w:val="20"/>
        </w:rPr>
        <w:t xml:space="preserve"> current</w:t>
      </w:r>
      <w:r w:rsidR="0085309A" w:rsidRPr="00AD732D">
        <w:rPr>
          <w:rFonts w:cs="Arial"/>
          <w:szCs w:val="20"/>
        </w:rPr>
        <w:t xml:space="preserve"> HSE employee</w:t>
      </w:r>
      <w:r w:rsidR="00BB11C9">
        <w:rPr>
          <w:rFonts w:cs="Arial"/>
          <w:szCs w:val="20"/>
        </w:rPr>
        <w:t>,</w:t>
      </w:r>
      <w:r w:rsidR="0085309A" w:rsidRPr="00AD732D">
        <w:rPr>
          <w:rFonts w:cs="Arial"/>
          <w:szCs w:val="20"/>
        </w:rPr>
        <w:t xml:space="preserve"> t</w:t>
      </w:r>
      <w:r w:rsidRPr="00AD732D">
        <w:rPr>
          <w:rFonts w:cs="Arial"/>
          <w:szCs w:val="20"/>
        </w:rPr>
        <w:t xml:space="preserve">hese modules are also available on HSeLanD and can be </w:t>
      </w:r>
      <w:r w:rsidR="0085309A" w:rsidRPr="00AD732D">
        <w:rPr>
          <w:rFonts w:cs="Arial"/>
          <w:szCs w:val="20"/>
        </w:rPr>
        <w:t>included</w:t>
      </w:r>
      <w:r w:rsidRPr="00AD732D">
        <w:rPr>
          <w:rFonts w:cs="Arial"/>
          <w:szCs w:val="20"/>
        </w:rPr>
        <w:t xml:space="preserve"> </w:t>
      </w:r>
      <w:r w:rsidR="0085309A" w:rsidRPr="00AD732D">
        <w:rPr>
          <w:rFonts w:cs="Arial"/>
          <w:szCs w:val="20"/>
        </w:rPr>
        <w:t>in your</w:t>
      </w:r>
      <w:r w:rsidRPr="00AD732D">
        <w:rPr>
          <w:rFonts w:cs="Arial"/>
          <w:szCs w:val="20"/>
        </w:rPr>
        <w:t xml:space="preserve"> </w:t>
      </w:r>
      <w:r w:rsidR="00AF21C4" w:rsidRPr="00AD732D">
        <w:rPr>
          <w:rFonts w:cs="Arial"/>
          <w:szCs w:val="20"/>
        </w:rPr>
        <w:t xml:space="preserve">learning </w:t>
      </w:r>
      <w:r w:rsidRPr="00AD732D">
        <w:rPr>
          <w:rFonts w:cs="Arial"/>
          <w:szCs w:val="20"/>
        </w:rPr>
        <w:t xml:space="preserve">profile. </w:t>
      </w:r>
    </w:p>
    <w:p w14:paraId="69D96D10" w14:textId="71A6DA9F" w:rsidR="004F77B5" w:rsidRDefault="000858B5" w:rsidP="00AD732D">
      <w:pPr>
        <w:spacing w:before="240" w:after="120" w:line="240" w:lineRule="auto"/>
        <w:rPr>
          <w:rFonts w:cs="Arial"/>
          <w:szCs w:val="20"/>
        </w:rPr>
      </w:pPr>
      <w:r>
        <w:rPr>
          <w:rFonts w:cs="Arial"/>
          <w:szCs w:val="20"/>
        </w:rPr>
        <w:t xml:space="preserve">Sign </w:t>
      </w:r>
      <w:r w:rsidR="004F77B5" w:rsidRPr="00186DF2">
        <w:rPr>
          <w:rFonts w:cs="Arial"/>
          <w:szCs w:val="20"/>
        </w:rPr>
        <w:t xml:space="preserve">up to the </w:t>
      </w:r>
      <w:hyperlink r:id="rId27" w:history="1">
        <w:r w:rsidR="004F77B5" w:rsidRPr="00186DF2">
          <w:rPr>
            <w:rStyle w:val="Hyperlink"/>
            <w:rFonts w:cs="Arial"/>
            <w:szCs w:val="20"/>
          </w:rPr>
          <w:t>HSE’s Career Hub</w:t>
        </w:r>
      </w:hyperlink>
      <w:r w:rsidR="004F77B5" w:rsidRPr="00186DF2">
        <w:rPr>
          <w:rFonts w:cs="Arial"/>
          <w:szCs w:val="20"/>
        </w:rPr>
        <w:t xml:space="preserve"> </w:t>
      </w:r>
      <w:r w:rsidR="00D60D54">
        <w:rPr>
          <w:rFonts w:cs="Arial"/>
          <w:szCs w:val="20"/>
        </w:rPr>
        <w:t xml:space="preserve">to </w:t>
      </w:r>
      <w:r>
        <w:rPr>
          <w:rFonts w:cs="Arial"/>
          <w:szCs w:val="20"/>
        </w:rPr>
        <w:t xml:space="preserve">keep </w:t>
      </w:r>
      <w:r w:rsidR="0085206F" w:rsidRPr="00186DF2">
        <w:rPr>
          <w:rFonts w:cs="Arial"/>
          <w:szCs w:val="20"/>
        </w:rPr>
        <w:t xml:space="preserve">informed </w:t>
      </w:r>
      <w:r w:rsidR="00DC4F7F">
        <w:rPr>
          <w:rFonts w:cs="Arial"/>
          <w:szCs w:val="20"/>
        </w:rPr>
        <w:t xml:space="preserve">about </w:t>
      </w:r>
      <w:r w:rsidR="00DC4F7F" w:rsidRPr="00186DF2">
        <w:rPr>
          <w:rFonts w:cs="Arial"/>
          <w:szCs w:val="20"/>
        </w:rPr>
        <w:t>new</w:t>
      </w:r>
      <w:r w:rsidR="0085206F" w:rsidRPr="00186DF2">
        <w:rPr>
          <w:rFonts w:cs="Arial"/>
          <w:szCs w:val="20"/>
        </w:rPr>
        <w:t xml:space="preserve"> </w:t>
      </w:r>
      <w:r w:rsidR="004F77B5" w:rsidRPr="00186DF2">
        <w:rPr>
          <w:rFonts w:cs="Arial"/>
          <w:szCs w:val="20"/>
        </w:rPr>
        <w:t>job opportunities</w:t>
      </w:r>
      <w:r w:rsidR="0085206F" w:rsidRPr="00186DF2">
        <w:rPr>
          <w:rFonts w:cs="Arial"/>
          <w:szCs w:val="20"/>
        </w:rPr>
        <w:t xml:space="preserve"> </w:t>
      </w:r>
      <w:r w:rsidR="004F77B5" w:rsidRPr="00186DF2">
        <w:rPr>
          <w:rFonts w:cs="Arial"/>
          <w:szCs w:val="20"/>
        </w:rPr>
        <w:t>tailored</w:t>
      </w:r>
      <w:r w:rsidR="0085206F" w:rsidRPr="00186DF2">
        <w:rPr>
          <w:rFonts w:cs="Arial"/>
          <w:szCs w:val="20"/>
        </w:rPr>
        <w:t xml:space="preserve"> to your preferences</w:t>
      </w:r>
      <w:r w:rsidR="004F77B5" w:rsidRPr="00186DF2">
        <w:rPr>
          <w:rFonts w:cs="Arial"/>
          <w:szCs w:val="20"/>
        </w:rPr>
        <w:t>.</w:t>
      </w:r>
      <w:r w:rsidR="0085206F" w:rsidRPr="002E719E">
        <w:rPr>
          <w:rFonts w:cs="Arial"/>
          <w:szCs w:val="20"/>
        </w:rPr>
        <w:t xml:space="preserve"> </w:t>
      </w:r>
      <w:r>
        <w:rPr>
          <w:rFonts w:cs="Arial"/>
          <w:szCs w:val="20"/>
        </w:rPr>
        <w:t xml:space="preserve">You can find the latest </w:t>
      </w:r>
      <w:r w:rsidR="00DC4F7F">
        <w:rPr>
          <w:rFonts w:cs="Arial"/>
          <w:szCs w:val="20"/>
        </w:rPr>
        <w:t>opportunities on</w:t>
      </w:r>
      <w:r>
        <w:rPr>
          <w:rFonts w:cs="Arial"/>
          <w:szCs w:val="20"/>
        </w:rPr>
        <w:t xml:space="preserve"> the</w:t>
      </w:r>
      <w:r w:rsidR="0085206F" w:rsidRPr="002E719E">
        <w:rPr>
          <w:rFonts w:cs="Arial"/>
          <w:szCs w:val="20"/>
        </w:rPr>
        <w:t xml:space="preserve"> </w:t>
      </w:r>
      <w:hyperlink r:id="rId28" w:history="1">
        <w:r w:rsidR="003A579C" w:rsidRPr="007D7E91">
          <w:rPr>
            <w:rStyle w:val="Hyperlink"/>
            <w:rFonts w:cs="Arial"/>
            <w:szCs w:val="20"/>
          </w:rPr>
          <w:t>HSE J</w:t>
        </w:r>
        <w:r w:rsidR="0085206F" w:rsidRPr="007D7E91">
          <w:rPr>
            <w:rStyle w:val="Hyperlink"/>
            <w:rFonts w:cs="Arial"/>
            <w:szCs w:val="20"/>
          </w:rPr>
          <w:t>obs</w:t>
        </w:r>
        <w:r w:rsidRPr="00605347">
          <w:rPr>
            <w:rStyle w:val="Hyperlink"/>
            <w:rFonts w:cs="Arial"/>
            <w:szCs w:val="20"/>
          </w:rPr>
          <w:t xml:space="preserve"> page</w:t>
        </w:r>
      </w:hyperlink>
      <w:r w:rsidR="0085206F" w:rsidRPr="002E719E">
        <w:rPr>
          <w:rFonts w:cs="Arial"/>
          <w:szCs w:val="20"/>
        </w:rPr>
        <w:t>.</w:t>
      </w:r>
    </w:p>
    <w:p w14:paraId="176334FC" w14:textId="331CA853" w:rsidR="00583D05" w:rsidRDefault="00583D05" w:rsidP="00AD732D">
      <w:pPr>
        <w:pStyle w:val="Heading1"/>
        <w:shd w:val="clear" w:color="auto" w:fill="E2EAE7"/>
        <w:spacing w:line="240" w:lineRule="auto"/>
      </w:pPr>
      <w:bookmarkStart w:id="6" w:name="_Toc188374529"/>
      <w:r w:rsidRPr="00583D05">
        <w:t xml:space="preserve">Reasonable Accommodations </w:t>
      </w:r>
      <w:r w:rsidR="00E20903">
        <w:t>R</w:t>
      </w:r>
      <w:r w:rsidRPr="00583D05">
        <w:t>equests</w:t>
      </w:r>
      <w:r w:rsidR="00E20903">
        <w:t xml:space="preserve"> for Candidates with Disabilities</w:t>
      </w:r>
      <w:bookmarkEnd w:id="6"/>
    </w:p>
    <w:p w14:paraId="7838DA50" w14:textId="2CFBFA58" w:rsidR="00DE0249" w:rsidRPr="00AD732D" w:rsidRDefault="0084580E" w:rsidP="00AD732D">
      <w:pPr>
        <w:autoSpaceDE w:val="0"/>
        <w:autoSpaceDN w:val="0"/>
        <w:adjustRightInd w:val="0"/>
        <w:spacing w:before="240" w:after="120" w:line="240" w:lineRule="auto"/>
        <w:rPr>
          <w:rFonts w:cs="Arial"/>
          <w:color w:val="000000"/>
          <w:szCs w:val="20"/>
        </w:rPr>
      </w:pPr>
      <w:r w:rsidRPr="00AD732D">
        <w:rPr>
          <w:rFonts w:cs="Arial"/>
          <w:color w:val="000000"/>
          <w:szCs w:val="20"/>
        </w:rPr>
        <w:t>Applicants can be provided with access arrangements or other reasonable requirements to allow them to participate in the selection process</w:t>
      </w:r>
      <w:r w:rsidR="00D91C94" w:rsidRPr="00AD732D">
        <w:rPr>
          <w:rFonts w:cs="Arial"/>
          <w:color w:val="000000"/>
          <w:szCs w:val="20"/>
        </w:rPr>
        <w:t>.</w:t>
      </w:r>
      <w:r w:rsidRPr="00AD732D">
        <w:rPr>
          <w:rFonts w:cs="Arial"/>
          <w:color w:val="000000"/>
          <w:szCs w:val="20"/>
        </w:rPr>
        <w:t xml:space="preserve"> </w:t>
      </w:r>
      <w:r w:rsidR="00DE0249" w:rsidRPr="00AD732D">
        <w:rPr>
          <w:rFonts w:cs="Arial"/>
          <w:color w:val="000000"/>
          <w:szCs w:val="20"/>
        </w:rPr>
        <w:t xml:space="preserve">If you need any specific arrangements for accessing or participating in the interview, please let us know in advance. </w:t>
      </w:r>
    </w:p>
    <w:p w14:paraId="23468455" w14:textId="69E2C1B0" w:rsidR="00DE0249" w:rsidRPr="00AD732D" w:rsidRDefault="00DE0249" w:rsidP="00AD732D">
      <w:pPr>
        <w:autoSpaceDE w:val="0"/>
        <w:autoSpaceDN w:val="0"/>
        <w:adjustRightInd w:val="0"/>
        <w:spacing w:before="240" w:after="120" w:line="240" w:lineRule="auto"/>
        <w:rPr>
          <w:rFonts w:cs="Arial"/>
          <w:color w:val="000000"/>
          <w:szCs w:val="20"/>
        </w:rPr>
      </w:pPr>
      <w:r w:rsidRPr="00AD732D">
        <w:rPr>
          <w:rFonts w:cs="Arial"/>
          <w:color w:val="000000"/>
          <w:szCs w:val="20"/>
        </w:rPr>
        <w:t>Reasonable accommodation means making practical changes to give candidates with disabilities an equal chance. Some examples of adjustments that we can offer are a</w:t>
      </w:r>
      <w:r w:rsidR="00AC68FB" w:rsidRPr="00AD732D">
        <w:rPr>
          <w:rFonts w:cs="Arial"/>
          <w:color w:val="000000"/>
          <w:szCs w:val="20"/>
        </w:rPr>
        <w:t>ssistive technology</w:t>
      </w:r>
      <w:r w:rsidR="003A579C" w:rsidRPr="00AD732D">
        <w:rPr>
          <w:rFonts w:cs="Arial"/>
          <w:color w:val="000000"/>
          <w:szCs w:val="20"/>
        </w:rPr>
        <w:t xml:space="preserve"> and</w:t>
      </w:r>
      <w:r w:rsidR="00AC68FB" w:rsidRPr="00AD732D">
        <w:rPr>
          <w:rFonts w:cs="Arial"/>
          <w:color w:val="000000"/>
          <w:szCs w:val="20"/>
        </w:rPr>
        <w:t xml:space="preserve"> extra time.</w:t>
      </w:r>
    </w:p>
    <w:p w14:paraId="2CA33F5C" w14:textId="48853DD0" w:rsidR="00DE0249" w:rsidRPr="00AD732D" w:rsidRDefault="00DE0249" w:rsidP="00AD732D">
      <w:pPr>
        <w:autoSpaceDE w:val="0"/>
        <w:autoSpaceDN w:val="0"/>
        <w:adjustRightInd w:val="0"/>
        <w:spacing w:before="240" w:after="120" w:line="240" w:lineRule="auto"/>
        <w:rPr>
          <w:rFonts w:cs="Arial"/>
          <w:color w:val="000000"/>
          <w:szCs w:val="20"/>
        </w:rPr>
      </w:pPr>
      <w:r w:rsidRPr="00AD732D">
        <w:rPr>
          <w:rFonts w:cs="Arial"/>
          <w:color w:val="000000"/>
          <w:szCs w:val="20"/>
        </w:rPr>
        <w:lastRenderedPageBreak/>
        <w:t>If you</w:t>
      </w:r>
      <w:r w:rsidR="00445984" w:rsidRPr="00AD732D">
        <w:rPr>
          <w:rFonts w:cs="Arial"/>
          <w:color w:val="000000"/>
          <w:szCs w:val="20"/>
        </w:rPr>
        <w:t xml:space="preserve"> tell us you</w:t>
      </w:r>
      <w:r w:rsidRPr="00AD732D">
        <w:rPr>
          <w:rFonts w:cs="Arial"/>
          <w:color w:val="000000"/>
          <w:szCs w:val="20"/>
        </w:rPr>
        <w:t xml:space="preserve"> need a reasonable accommodation, we will </w:t>
      </w:r>
      <w:r w:rsidR="00445984" w:rsidRPr="00AD732D">
        <w:rPr>
          <w:rFonts w:cs="Arial"/>
          <w:color w:val="000000"/>
          <w:szCs w:val="20"/>
        </w:rPr>
        <w:t xml:space="preserve">discuss this with you. Following this </w:t>
      </w:r>
      <w:r w:rsidR="0067555F" w:rsidRPr="00AD732D">
        <w:rPr>
          <w:rFonts w:cs="Arial"/>
          <w:color w:val="000000"/>
          <w:szCs w:val="20"/>
        </w:rPr>
        <w:t>discussion,</w:t>
      </w:r>
      <w:r w:rsidR="00445984" w:rsidRPr="00AD732D">
        <w:rPr>
          <w:rFonts w:cs="Arial"/>
          <w:color w:val="000000"/>
          <w:szCs w:val="20"/>
        </w:rPr>
        <w:t xml:space="preserve"> we will </w:t>
      </w:r>
      <w:r w:rsidR="00E20903" w:rsidRPr="00AD732D">
        <w:rPr>
          <w:rFonts w:cs="Arial"/>
          <w:color w:val="000000"/>
          <w:szCs w:val="20"/>
        </w:rPr>
        <w:t xml:space="preserve">share </w:t>
      </w:r>
      <w:r w:rsidR="00445984" w:rsidRPr="00AD732D">
        <w:rPr>
          <w:rFonts w:cs="Arial"/>
          <w:color w:val="000000"/>
          <w:szCs w:val="20"/>
        </w:rPr>
        <w:t xml:space="preserve">the outcome </w:t>
      </w:r>
      <w:r w:rsidR="00E20903" w:rsidRPr="00AD732D">
        <w:rPr>
          <w:rFonts w:cs="Arial"/>
          <w:color w:val="000000"/>
          <w:szCs w:val="20"/>
        </w:rPr>
        <w:t xml:space="preserve">with the interview board members to </w:t>
      </w:r>
      <w:r w:rsidR="00D91C94" w:rsidRPr="00AD732D">
        <w:rPr>
          <w:rFonts w:cs="Arial"/>
          <w:color w:val="000000"/>
          <w:szCs w:val="20"/>
        </w:rPr>
        <w:t xml:space="preserve">ensure </w:t>
      </w:r>
      <w:r w:rsidR="001A1EC7" w:rsidRPr="00AD732D">
        <w:rPr>
          <w:rFonts w:cs="Arial"/>
          <w:color w:val="000000"/>
          <w:szCs w:val="20"/>
        </w:rPr>
        <w:t xml:space="preserve">the </w:t>
      </w:r>
      <w:r w:rsidR="00D91C94" w:rsidRPr="00AD732D">
        <w:rPr>
          <w:rFonts w:cs="Arial"/>
          <w:color w:val="000000"/>
          <w:szCs w:val="20"/>
        </w:rPr>
        <w:t xml:space="preserve">provisions </w:t>
      </w:r>
      <w:r w:rsidR="00445984" w:rsidRPr="00AD732D">
        <w:rPr>
          <w:rFonts w:cs="Arial"/>
          <w:color w:val="000000"/>
          <w:szCs w:val="20"/>
        </w:rPr>
        <w:t xml:space="preserve">are </w:t>
      </w:r>
      <w:r w:rsidR="00D91C94" w:rsidRPr="00AD732D">
        <w:rPr>
          <w:rFonts w:cs="Arial"/>
          <w:color w:val="000000"/>
          <w:szCs w:val="20"/>
        </w:rPr>
        <w:t>available and in place on the day</w:t>
      </w:r>
      <w:r w:rsidRPr="00AD732D">
        <w:rPr>
          <w:rFonts w:cs="Arial"/>
          <w:color w:val="000000"/>
          <w:szCs w:val="20"/>
        </w:rPr>
        <w:t>.</w:t>
      </w:r>
    </w:p>
    <w:p w14:paraId="48AB2311" w14:textId="04B4C495" w:rsidR="007704C4" w:rsidRDefault="007704C4" w:rsidP="00AD732D">
      <w:pPr>
        <w:spacing w:before="240" w:after="120" w:line="240" w:lineRule="auto"/>
        <w:rPr>
          <w:rFonts w:eastAsia="Times New Roman"/>
          <w:lang w:eastAsia="en-IE"/>
        </w:rPr>
      </w:pPr>
      <w:r>
        <w:rPr>
          <w:rFonts w:cs="Arial"/>
          <w:szCs w:val="20"/>
        </w:rPr>
        <w:t xml:space="preserve">Read the </w:t>
      </w:r>
      <w:hyperlink w:anchor="_Appendix:_4_Interview" w:history="1">
        <w:r>
          <w:rPr>
            <w:rStyle w:val="Hyperlink"/>
            <w:rFonts w:cs="Arial"/>
            <w:szCs w:val="20"/>
          </w:rPr>
          <w:t xml:space="preserve">Process Flowchart on Reasonable Accommodation for Candidates (Appendix 4) </w:t>
        </w:r>
      </w:hyperlink>
      <w:r w:rsidRPr="00A1248C">
        <w:rPr>
          <w:rFonts w:eastAsia="Times New Roman"/>
          <w:lang w:eastAsia="en-IE"/>
        </w:rPr>
        <w:t>to</w:t>
      </w:r>
      <w:r w:rsidRPr="00AD732D">
        <w:rPr>
          <w:rFonts w:eastAsia="Times New Roman"/>
          <w:lang w:eastAsia="en-IE"/>
        </w:rPr>
        <w:t xml:space="preserve"> help </w:t>
      </w:r>
      <w:r>
        <w:rPr>
          <w:rFonts w:eastAsia="Times New Roman"/>
          <w:lang w:eastAsia="en-IE"/>
        </w:rPr>
        <w:t>you understand the process.</w:t>
      </w:r>
    </w:p>
    <w:p w14:paraId="0059BB21" w14:textId="70B76FCD" w:rsidR="004D5483" w:rsidRPr="002E719E" w:rsidRDefault="004D5483" w:rsidP="00691308">
      <w:pPr>
        <w:pStyle w:val="Heading1"/>
        <w:shd w:val="clear" w:color="auto" w:fill="E2EAE7"/>
        <w:spacing w:line="240" w:lineRule="auto"/>
        <w:rPr>
          <w:rFonts w:cs="Arial"/>
          <w:szCs w:val="20"/>
        </w:rPr>
      </w:pPr>
      <w:bookmarkStart w:id="7" w:name="_Toc188374530"/>
      <w:r w:rsidRPr="002E719E">
        <w:rPr>
          <w:rFonts w:cs="Arial"/>
          <w:szCs w:val="20"/>
        </w:rPr>
        <w:t>Interview Notes</w:t>
      </w:r>
      <w:bookmarkEnd w:id="7"/>
      <w:r w:rsidRPr="002E719E">
        <w:rPr>
          <w:rFonts w:cs="Arial"/>
          <w:szCs w:val="20"/>
        </w:rPr>
        <w:t xml:space="preserve"> </w:t>
      </w:r>
    </w:p>
    <w:p w14:paraId="261B1C1F" w14:textId="1145D4A4" w:rsidR="005E4124" w:rsidRPr="00AD732D" w:rsidRDefault="007704C4" w:rsidP="00AD732D">
      <w:pPr>
        <w:autoSpaceDE w:val="0"/>
        <w:autoSpaceDN w:val="0"/>
        <w:adjustRightInd w:val="0"/>
        <w:spacing w:before="240" w:after="120" w:line="240" w:lineRule="auto"/>
        <w:rPr>
          <w:rFonts w:cs="Arial"/>
          <w:color w:val="000000"/>
          <w:szCs w:val="20"/>
        </w:rPr>
      </w:pPr>
      <w:r w:rsidRPr="00AD732D">
        <w:rPr>
          <w:rFonts w:cs="Arial"/>
          <w:color w:val="000000"/>
          <w:szCs w:val="20"/>
        </w:rPr>
        <w:t>I</w:t>
      </w:r>
      <w:r w:rsidR="005E4124" w:rsidRPr="00AD732D">
        <w:rPr>
          <w:rFonts w:cs="Arial"/>
          <w:color w:val="000000"/>
          <w:szCs w:val="20"/>
        </w:rPr>
        <w:t xml:space="preserve">nterview board members </w:t>
      </w:r>
      <w:r w:rsidRPr="00AD732D">
        <w:rPr>
          <w:rFonts w:cs="Arial"/>
          <w:color w:val="000000"/>
          <w:szCs w:val="20"/>
        </w:rPr>
        <w:t>will t</w:t>
      </w:r>
      <w:r w:rsidR="005E4124" w:rsidRPr="00AD732D">
        <w:rPr>
          <w:rFonts w:cs="Arial"/>
          <w:color w:val="000000"/>
          <w:szCs w:val="20"/>
        </w:rPr>
        <w:t>ake notes during each interview</w:t>
      </w:r>
      <w:r w:rsidR="003A579C" w:rsidRPr="00AD732D">
        <w:rPr>
          <w:rFonts w:cs="Arial"/>
          <w:color w:val="000000"/>
          <w:szCs w:val="20"/>
        </w:rPr>
        <w:t xml:space="preserve"> to</w:t>
      </w:r>
      <w:r w:rsidR="005E4124" w:rsidRPr="00AD732D">
        <w:rPr>
          <w:rFonts w:cs="Arial"/>
          <w:color w:val="000000"/>
          <w:szCs w:val="20"/>
        </w:rPr>
        <w:t xml:space="preserve"> use as an aide memoir to support board discussions.  In keeping with process transparency, a candidate </w:t>
      </w:r>
      <w:r w:rsidR="007A38FF" w:rsidRPr="00AD732D">
        <w:rPr>
          <w:rFonts w:cs="Arial"/>
          <w:color w:val="000000"/>
          <w:szCs w:val="20"/>
        </w:rPr>
        <w:t>can</w:t>
      </w:r>
      <w:r w:rsidR="005E4124" w:rsidRPr="00AD732D">
        <w:rPr>
          <w:rFonts w:cs="Arial"/>
          <w:color w:val="000000"/>
          <w:szCs w:val="20"/>
        </w:rPr>
        <w:t xml:space="preserve"> request</w:t>
      </w:r>
      <w:r w:rsidR="007A38FF" w:rsidRPr="00AD732D">
        <w:rPr>
          <w:rFonts w:cs="Arial"/>
          <w:color w:val="000000"/>
          <w:szCs w:val="20"/>
        </w:rPr>
        <w:t xml:space="preserve"> a copy of the relevant interview notes.</w:t>
      </w:r>
      <w:r w:rsidR="005E4124" w:rsidRPr="00AD732D">
        <w:rPr>
          <w:rFonts w:cs="Arial"/>
          <w:color w:val="000000"/>
          <w:szCs w:val="20"/>
        </w:rPr>
        <w:t xml:space="preserve">  Where notes are provided these will be copies of the original handwritten sheets, typed copies are not created and therefore cannot be provided.  It is important to remember the sole purpose of any notes produced</w:t>
      </w:r>
      <w:r w:rsidR="007A38FF" w:rsidRPr="00AD732D">
        <w:rPr>
          <w:rFonts w:cs="Arial"/>
          <w:color w:val="000000"/>
          <w:szCs w:val="20"/>
        </w:rPr>
        <w:t>.</w:t>
      </w:r>
      <w:r w:rsidR="005E4124" w:rsidRPr="00AD732D">
        <w:rPr>
          <w:rFonts w:cs="Arial"/>
          <w:color w:val="000000"/>
          <w:szCs w:val="20"/>
        </w:rPr>
        <w:t xml:space="preserve"> </w:t>
      </w:r>
      <w:r w:rsidR="007A38FF" w:rsidRPr="00AD732D">
        <w:rPr>
          <w:rFonts w:cs="Arial"/>
          <w:color w:val="000000"/>
          <w:szCs w:val="20"/>
        </w:rPr>
        <w:t>A</w:t>
      </w:r>
      <w:r w:rsidR="005E4124" w:rsidRPr="00AD732D">
        <w:rPr>
          <w:rFonts w:cs="Arial"/>
          <w:color w:val="000000"/>
          <w:szCs w:val="20"/>
        </w:rPr>
        <w:t xml:space="preserve"> verbatim or complete record of the interview overall should therefore not be expected.</w:t>
      </w:r>
    </w:p>
    <w:p w14:paraId="31F24325" w14:textId="366A02F4" w:rsidR="004D5483" w:rsidRPr="008D08AE" w:rsidRDefault="001C3AD9" w:rsidP="00691308">
      <w:pPr>
        <w:pStyle w:val="Heading1"/>
        <w:shd w:val="clear" w:color="auto" w:fill="E2EAE7"/>
        <w:spacing w:line="240" w:lineRule="auto"/>
        <w:rPr>
          <w:rFonts w:cs="Arial"/>
          <w:szCs w:val="20"/>
        </w:rPr>
      </w:pPr>
      <w:bookmarkStart w:id="8" w:name="_Toc188374531"/>
      <w:r w:rsidRPr="008D08AE">
        <w:rPr>
          <w:rFonts w:cs="Arial"/>
          <w:szCs w:val="20"/>
        </w:rPr>
        <w:t>Formation of Panels</w:t>
      </w:r>
      <w:bookmarkEnd w:id="8"/>
    </w:p>
    <w:p w14:paraId="2DC0B780" w14:textId="77777777" w:rsidR="00DF0EE6" w:rsidRPr="009B2F8B" w:rsidRDefault="00DF0EE6" w:rsidP="00AD732D">
      <w:pPr>
        <w:pStyle w:val="ListParagraph"/>
        <w:autoSpaceDE w:val="0"/>
        <w:autoSpaceDN w:val="0"/>
        <w:adjustRightInd w:val="0"/>
        <w:spacing w:before="240" w:after="120" w:line="240" w:lineRule="auto"/>
        <w:ind w:left="0"/>
        <w:contextualSpacing w:val="0"/>
        <w:rPr>
          <w:rFonts w:cs="Arial"/>
          <w:b/>
          <w:szCs w:val="20"/>
        </w:rPr>
      </w:pPr>
      <w:r w:rsidRPr="009B2F8B">
        <w:rPr>
          <w:rFonts w:cs="Arial"/>
          <w:b/>
          <w:szCs w:val="20"/>
        </w:rPr>
        <w:t>What is a Panel?</w:t>
      </w:r>
    </w:p>
    <w:p w14:paraId="3A5C2F05" w14:textId="33DF5674" w:rsidR="00EB02F1" w:rsidRPr="009B2F8B" w:rsidRDefault="002A0CB6" w:rsidP="00AD732D">
      <w:pPr>
        <w:pStyle w:val="ListParagraph"/>
        <w:spacing w:before="240" w:after="120" w:line="240" w:lineRule="auto"/>
        <w:ind w:left="0"/>
        <w:contextualSpacing w:val="0"/>
        <w:rPr>
          <w:rFonts w:cs="Arial"/>
          <w:szCs w:val="20"/>
        </w:rPr>
      </w:pPr>
      <w:r w:rsidRPr="009B2F8B">
        <w:rPr>
          <w:rFonts w:cs="Arial"/>
          <w:szCs w:val="20"/>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005C170F" w:rsidRPr="009B2F8B">
        <w:rPr>
          <w:rFonts w:eastAsia="Times New Roman" w:cs="Arial"/>
          <w:bCs/>
          <w:szCs w:val="20"/>
          <w:lang w:eastAsia="en-IE"/>
        </w:rPr>
        <w:t xml:space="preserve">conditional </w:t>
      </w:r>
      <w:r w:rsidRPr="009B2F8B">
        <w:rPr>
          <w:rFonts w:cs="Arial"/>
          <w:szCs w:val="20"/>
        </w:rPr>
        <w:t>job offer, it is offered to the second candidate, and so on. Panels remain active for at least one year and can be extended.</w:t>
      </w:r>
    </w:p>
    <w:p w14:paraId="51F8C81B" w14:textId="3CE0BDBB" w:rsidR="00DF0EE6" w:rsidRPr="0037769B" w:rsidRDefault="00DF0EE6" w:rsidP="00AD732D">
      <w:pPr>
        <w:pStyle w:val="Heading1"/>
        <w:shd w:val="clear" w:color="auto" w:fill="E2EAE7"/>
        <w:spacing w:line="240" w:lineRule="auto"/>
      </w:pPr>
      <w:bookmarkStart w:id="9" w:name="_Toc188374533"/>
      <w:r w:rsidRPr="0037769B">
        <w:t>Marking System</w:t>
      </w:r>
      <w:bookmarkEnd w:id="9"/>
    </w:p>
    <w:p w14:paraId="502194C4" w14:textId="7B4CF76C" w:rsidR="00DF0EE6" w:rsidRPr="002E719E" w:rsidRDefault="00DF0EE6" w:rsidP="00AD732D">
      <w:pPr>
        <w:autoSpaceDE w:val="0"/>
        <w:autoSpaceDN w:val="0"/>
        <w:adjustRightInd w:val="0"/>
        <w:spacing w:before="240" w:after="120" w:line="240" w:lineRule="auto"/>
        <w:rPr>
          <w:rFonts w:cs="Arial"/>
          <w:color w:val="000000"/>
          <w:szCs w:val="20"/>
        </w:rPr>
      </w:pPr>
      <w:r w:rsidRPr="004021A4">
        <w:rPr>
          <w:rFonts w:cs="Arial"/>
          <w:color w:val="000000"/>
          <w:szCs w:val="20"/>
        </w:rPr>
        <w:t xml:space="preserve">Candidates are given marks for skill </w:t>
      </w:r>
      <w:r w:rsidR="00700F05" w:rsidRPr="004021A4">
        <w:rPr>
          <w:rFonts w:cs="Arial"/>
          <w:color w:val="000000"/>
          <w:szCs w:val="20"/>
        </w:rPr>
        <w:t xml:space="preserve">/ competency </w:t>
      </w:r>
      <w:r w:rsidRPr="004021A4">
        <w:rPr>
          <w:rFonts w:cs="Arial"/>
          <w:color w:val="000000"/>
          <w:szCs w:val="20"/>
        </w:rPr>
        <w:t xml:space="preserve">areas during the interview.  These skill / competency areas are clearly </w:t>
      </w:r>
      <w:r w:rsidR="005B6841">
        <w:rPr>
          <w:rFonts w:cs="Arial"/>
          <w:color w:val="000000"/>
          <w:szCs w:val="20"/>
        </w:rPr>
        <w:t>outlined in</w:t>
      </w:r>
      <w:r w:rsidRPr="004021A4">
        <w:rPr>
          <w:rFonts w:cs="Arial"/>
          <w:color w:val="000000"/>
          <w:szCs w:val="20"/>
        </w:rPr>
        <w:t xml:space="preserve"> the Job Specification.</w:t>
      </w:r>
    </w:p>
    <w:p w14:paraId="45C873D5" w14:textId="02ECABA0" w:rsidR="00DF0EE6" w:rsidRPr="004021A4" w:rsidRDefault="00DF0EE6" w:rsidP="00AD732D">
      <w:pPr>
        <w:autoSpaceDE w:val="0"/>
        <w:autoSpaceDN w:val="0"/>
        <w:adjustRightInd w:val="0"/>
        <w:spacing w:before="240" w:after="120" w:line="240" w:lineRule="auto"/>
        <w:rPr>
          <w:rFonts w:cs="Arial"/>
          <w:color w:val="000000"/>
          <w:szCs w:val="20"/>
        </w:rPr>
      </w:pPr>
      <w:r w:rsidRPr="002E719E">
        <w:rPr>
          <w:rFonts w:cs="Arial"/>
          <w:color w:val="000000"/>
          <w:szCs w:val="20"/>
        </w:rPr>
        <w:t xml:space="preserve">If two candidates </w:t>
      </w:r>
      <w:r w:rsidR="005B6841">
        <w:rPr>
          <w:rFonts w:cs="Arial"/>
          <w:color w:val="000000"/>
          <w:szCs w:val="20"/>
        </w:rPr>
        <w:t>receive the</w:t>
      </w:r>
      <w:r w:rsidRPr="002E719E">
        <w:rPr>
          <w:rFonts w:cs="Arial"/>
          <w:color w:val="000000"/>
          <w:szCs w:val="20"/>
        </w:rPr>
        <w:t xml:space="preserve"> same marks a </w:t>
      </w:r>
      <w:r w:rsidR="004021A4">
        <w:rPr>
          <w:rFonts w:cs="Arial"/>
          <w:color w:val="000000"/>
          <w:szCs w:val="20"/>
        </w:rPr>
        <w:t>second</w:t>
      </w:r>
      <w:r w:rsidRPr="002E719E">
        <w:rPr>
          <w:rFonts w:cs="Arial"/>
          <w:color w:val="000000"/>
          <w:szCs w:val="20"/>
        </w:rPr>
        <w:t xml:space="preserve"> ranking exercise will </w:t>
      </w:r>
      <w:r w:rsidR="005B6841">
        <w:rPr>
          <w:rFonts w:cs="Arial"/>
          <w:color w:val="000000"/>
          <w:szCs w:val="20"/>
        </w:rPr>
        <w:t>be conducted</w:t>
      </w:r>
      <w:r w:rsidRPr="002E719E">
        <w:rPr>
          <w:rFonts w:cs="Arial"/>
          <w:color w:val="000000"/>
          <w:szCs w:val="20"/>
        </w:rPr>
        <w:t>.  A pre</w:t>
      </w:r>
      <w:r w:rsidR="005B6841">
        <w:rPr>
          <w:rFonts w:cs="Arial"/>
          <w:color w:val="000000"/>
          <w:szCs w:val="20"/>
        </w:rPr>
        <w:t>determined</w:t>
      </w:r>
      <w:r w:rsidRPr="002E719E">
        <w:rPr>
          <w:rFonts w:cs="Arial"/>
          <w:color w:val="000000"/>
          <w:szCs w:val="20"/>
        </w:rPr>
        <w:t xml:space="preserve"> skill / </w:t>
      </w:r>
      <w:r w:rsidRPr="004021A4">
        <w:rPr>
          <w:rFonts w:cs="Arial"/>
          <w:color w:val="000000"/>
          <w:szCs w:val="20"/>
        </w:rPr>
        <w:t xml:space="preserve">competency area from the interview will be chosen to further rank </w:t>
      </w:r>
      <w:r w:rsidR="005B6841">
        <w:rPr>
          <w:rFonts w:cs="Arial"/>
          <w:color w:val="000000"/>
          <w:szCs w:val="20"/>
        </w:rPr>
        <w:t xml:space="preserve">the </w:t>
      </w:r>
      <w:r w:rsidRPr="004021A4">
        <w:rPr>
          <w:rFonts w:cs="Arial"/>
          <w:color w:val="000000"/>
          <w:szCs w:val="20"/>
        </w:rPr>
        <w:t>successful candidates.</w:t>
      </w:r>
    </w:p>
    <w:p w14:paraId="5EA2731B" w14:textId="41ECE671" w:rsidR="00DF0EE6" w:rsidRPr="004021A4" w:rsidRDefault="00DF0EE6" w:rsidP="00AD732D">
      <w:pPr>
        <w:autoSpaceDE w:val="0"/>
        <w:autoSpaceDN w:val="0"/>
        <w:adjustRightInd w:val="0"/>
        <w:spacing w:before="240" w:after="120" w:line="240" w:lineRule="auto"/>
        <w:rPr>
          <w:rFonts w:cs="Arial"/>
          <w:color w:val="000000"/>
          <w:szCs w:val="20"/>
        </w:rPr>
      </w:pPr>
      <w:r w:rsidRPr="004021A4">
        <w:rPr>
          <w:rFonts w:cs="Arial"/>
          <w:color w:val="000000"/>
          <w:szCs w:val="20"/>
        </w:rPr>
        <w:t xml:space="preserve">For example: Candidate A and Candidate B both </w:t>
      </w:r>
      <w:r w:rsidR="005B6841">
        <w:rPr>
          <w:rFonts w:cs="Arial"/>
          <w:color w:val="000000"/>
          <w:szCs w:val="20"/>
        </w:rPr>
        <w:t xml:space="preserve">pass </w:t>
      </w:r>
      <w:r w:rsidR="006219B3">
        <w:rPr>
          <w:rFonts w:cs="Arial"/>
          <w:color w:val="000000"/>
          <w:szCs w:val="20"/>
        </w:rPr>
        <w:t xml:space="preserve">the </w:t>
      </w:r>
      <w:r w:rsidR="006219B3" w:rsidRPr="004021A4">
        <w:rPr>
          <w:rFonts w:cs="Arial"/>
          <w:color w:val="000000"/>
          <w:szCs w:val="20"/>
        </w:rPr>
        <w:t>interview</w:t>
      </w:r>
      <w:r w:rsidR="005B6841">
        <w:rPr>
          <w:rFonts w:cs="Arial"/>
          <w:color w:val="000000"/>
          <w:szCs w:val="20"/>
        </w:rPr>
        <w:t xml:space="preserve"> and score</w:t>
      </w:r>
      <w:r w:rsidRPr="004021A4">
        <w:rPr>
          <w:rFonts w:cs="Arial"/>
          <w:color w:val="000000"/>
          <w:szCs w:val="20"/>
        </w:rPr>
        <w:t xml:space="preserve"> 421, which would place them </w:t>
      </w:r>
      <w:r w:rsidR="005B6841">
        <w:rPr>
          <w:rFonts w:cs="Arial"/>
          <w:color w:val="000000"/>
          <w:szCs w:val="20"/>
        </w:rPr>
        <w:t xml:space="preserve">jointly </w:t>
      </w:r>
      <w:r w:rsidRPr="004021A4">
        <w:rPr>
          <w:rFonts w:cs="Arial"/>
          <w:color w:val="000000"/>
          <w:szCs w:val="20"/>
        </w:rPr>
        <w:t xml:space="preserve">at number 3 on the panel. </w:t>
      </w:r>
      <w:r w:rsidR="005B6841">
        <w:rPr>
          <w:rFonts w:cs="Arial"/>
          <w:color w:val="000000"/>
          <w:szCs w:val="20"/>
        </w:rPr>
        <w:t xml:space="preserve">In this example, </w:t>
      </w:r>
      <w:r w:rsidRPr="004021A4">
        <w:rPr>
          <w:rFonts w:cs="Arial"/>
          <w:color w:val="000000"/>
          <w:szCs w:val="20"/>
        </w:rPr>
        <w:t xml:space="preserve">Professional Knowledge </w:t>
      </w:r>
      <w:r w:rsidR="005B6841">
        <w:rPr>
          <w:rFonts w:cs="Arial"/>
          <w:color w:val="000000"/>
          <w:szCs w:val="20"/>
        </w:rPr>
        <w:t>is</w:t>
      </w:r>
      <w:r w:rsidRPr="004021A4">
        <w:rPr>
          <w:rFonts w:cs="Arial"/>
          <w:color w:val="000000"/>
          <w:szCs w:val="20"/>
        </w:rPr>
        <w:t xml:space="preserve"> the secondary ranking area</w:t>
      </w:r>
      <w:r w:rsidR="005B6841">
        <w:rPr>
          <w:rFonts w:cs="Arial"/>
          <w:color w:val="000000"/>
          <w:szCs w:val="20"/>
        </w:rPr>
        <w:t>. The candidate who scored highest in this area and expressed interest will receive the</w:t>
      </w:r>
      <w:r w:rsidR="005C170F">
        <w:rPr>
          <w:rFonts w:cs="Arial"/>
          <w:color w:val="000000"/>
          <w:szCs w:val="20"/>
        </w:rPr>
        <w:t xml:space="preserve"> </w:t>
      </w:r>
      <w:r w:rsidR="005C170F">
        <w:rPr>
          <w:rFonts w:eastAsia="Times New Roman" w:cs="Arial"/>
          <w:bCs/>
          <w:szCs w:val="20"/>
          <w:lang w:eastAsia="en-IE"/>
        </w:rPr>
        <w:t>conditional</w:t>
      </w:r>
      <w:r w:rsidR="005B6841">
        <w:rPr>
          <w:rFonts w:cs="Arial"/>
          <w:color w:val="000000"/>
          <w:szCs w:val="20"/>
        </w:rPr>
        <w:t xml:space="preserve"> job offer first.</w:t>
      </w:r>
      <w:r w:rsidRPr="004021A4">
        <w:rPr>
          <w:rFonts w:cs="Arial"/>
          <w:color w:val="000000"/>
          <w:szCs w:val="20"/>
        </w:rPr>
        <w:t xml:space="preserve"> Candidate A scored 69 in the Professional Knowledge element and Candidate B scored 68.  Candidate A will be placed a</w:t>
      </w:r>
      <w:r w:rsidR="000D0896" w:rsidRPr="004021A4">
        <w:rPr>
          <w:rFonts w:cs="Arial"/>
          <w:color w:val="000000"/>
          <w:szCs w:val="20"/>
        </w:rPr>
        <w:t>t</w:t>
      </w:r>
      <w:r w:rsidRPr="004021A4">
        <w:rPr>
          <w:rFonts w:cs="Arial"/>
          <w:color w:val="000000"/>
          <w:szCs w:val="20"/>
        </w:rPr>
        <w:t xml:space="preserve"> 3</w:t>
      </w:r>
      <w:r w:rsidR="00DC4F7F">
        <w:rPr>
          <w:rFonts w:cs="Arial"/>
          <w:color w:val="000000"/>
          <w:szCs w:val="20"/>
        </w:rPr>
        <w:t>a</w:t>
      </w:r>
      <w:r w:rsidRPr="004021A4">
        <w:rPr>
          <w:rFonts w:cs="Arial"/>
          <w:color w:val="000000"/>
          <w:szCs w:val="20"/>
        </w:rPr>
        <w:t xml:space="preserve"> and Candidate B will be placed a</w:t>
      </w:r>
      <w:r w:rsidR="000D0896" w:rsidRPr="004021A4">
        <w:rPr>
          <w:rFonts w:cs="Arial"/>
          <w:color w:val="000000"/>
          <w:szCs w:val="20"/>
        </w:rPr>
        <w:t>t</w:t>
      </w:r>
      <w:r w:rsidRPr="004021A4">
        <w:rPr>
          <w:rFonts w:cs="Arial"/>
          <w:color w:val="000000"/>
          <w:szCs w:val="20"/>
        </w:rPr>
        <w:t xml:space="preserve"> 3b. </w:t>
      </w:r>
    </w:p>
    <w:p w14:paraId="55D467B4" w14:textId="40349E36" w:rsidR="005B6841" w:rsidRDefault="000D0896" w:rsidP="00AD732D">
      <w:pPr>
        <w:autoSpaceDE w:val="0"/>
        <w:autoSpaceDN w:val="0"/>
        <w:adjustRightInd w:val="0"/>
        <w:spacing w:before="240" w:after="120" w:line="240" w:lineRule="auto"/>
        <w:rPr>
          <w:rFonts w:cs="Arial"/>
          <w:color w:val="000000"/>
          <w:szCs w:val="20"/>
        </w:rPr>
      </w:pPr>
      <w:r w:rsidRPr="004021A4">
        <w:rPr>
          <w:rFonts w:cs="Arial"/>
          <w:color w:val="000000"/>
          <w:szCs w:val="20"/>
        </w:rPr>
        <w:t>If two</w:t>
      </w:r>
      <w:r w:rsidR="00DF0EE6" w:rsidRPr="004021A4">
        <w:rPr>
          <w:rFonts w:cs="Arial"/>
          <w:color w:val="000000"/>
          <w:szCs w:val="20"/>
        </w:rPr>
        <w:t xml:space="preserve"> candidates have the same m</w:t>
      </w:r>
      <w:r w:rsidRPr="004021A4">
        <w:rPr>
          <w:rFonts w:cs="Arial"/>
          <w:color w:val="000000"/>
          <w:szCs w:val="20"/>
        </w:rPr>
        <w:t>ark on the secondary ranking, a</w:t>
      </w:r>
      <w:r w:rsidR="00A02D6A" w:rsidRPr="004021A4">
        <w:rPr>
          <w:rFonts w:cs="Arial"/>
          <w:strike/>
          <w:color w:val="000000"/>
          <w:szCs w:val="20"/>
        </w:rPr>
        <w:t xml:space="preserve"> </w:t>
      </w:r>
      <w:r w:rsidRPr="004021A4">
        <w:rPr>
          <w:rFonts w:cs="Arial"/>
          <w:color w:val="000000"/>
          <w:szCs w:val="20"/>
        </w:rPr>
        <w:t xml:space="preserve">third </w:t>
      </w:r>
      <w:r w:rsidR="00DF0EE6" w:rsidRPr="004021A4">
        <w:rPr>
          <w:rFonts w:cs="Arial"/>
          <w:color w:val="000000"/>
          <w:szCs w:val="20"/>
        </w:rPr>
        <w:t>ranking</w:t>
      </w:r>
      <w:r w:rsidRPr="004021A4">
        <w:rPr>
          <w:rFonts w:cs="Arial"/>
          <w:color w:val="000000"/>
          <w:szCs w:val="20"/>
        </w:rPr>
        <w:t xml:space="preserve"> exercise</w:t>
      </w:r>
      <w:r w:rsidR="00DF0EE6" w:rsidRPr="004021A4">
        <w:rPr>
          <w:rFonts w:cs="Arial"/>
          <w:color w:val="000000"/>
          <w:szCs w:val="20"/>
        </w:rPr>
        <w:t xml:space="preserve"> will be applied and so forth.</w:t>
      </w:r>
    </w:p>
    <w:p w14:paraId="37ABB984" w14:textId="06F58B79" w:rsidR="00DF0EE6" w:rsidRDefault="005B6841" w:rsidP="00AD732D">
      <w:pPr>
        <w:spacing w:before="240" w:after="120" w:line="240" w:lineRule="auto"/>
        <w:rPr>
          <w:rFonts w:cs="Arial"/>
          <w:szCs w:val="20"/>
        </w:rPr>
      </w:pPr>
      <w:r w:rsidRPr="00A62A4A">
        <w:rPr>
          <w:rFonts w:cs="Arial"/>
          <w:szCs w:val="20"/>
        </w:rPr>
        <w:t>To be considered successful for a panel, you must achieve a minimum score of 40 in each skill/competency area.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2E719E" w14:paraId="3C38DBE1" w14:textId="77777777" w:rsidTr="000D0896">
        <w:trPr>
          <w:cantSplit/>
          <w:trHeight w:val="474"/>
        </w:trPr>
        <w:tc>
          <w:tcPr>
            <w:tcW w:w="9322" w:type="dxa"/>
            <w:gridSpan w:val="4"/>
            <w:shd w:val="clear" w:color="auto" w:fill="E2EAE7"/>
            <w:vAlign w:val="center"/>
          </w:tcPr>
          <w:p w14:paraId="49A43959" w14:textId="30EFC73D" w:rsidR="000D0896" w:rsidRPr="002E719E" w:rsidRDefault="000D0896" w:rsidP="00AD732D">
            <w:pPr>
              <w:spacing w:before="240" w:after="120" w:line="240" w:lineRule="auto"/>
              <w:jc w:val="center"/>
              <w:rPr>
                <w:rFonts w:cs="Arial"/>
                <w:b/>
                <w:szCs w:val="20"/>
              </w:rPr>
            </w:pPr>
            <w:r w:rsidRPr="002E719E">
              <w:rPr>
                <w:rFonts w:cs="Arial"/>
                <w:b/>
                <w:szCs w:val="20"/>
              </w:rPr>
              <w:t>Scoring Guide</w:t>
            </w:r>
          </w:p>
        </w:tc>
      </w:tr>
      <w:tr w:rsidR="000D0896" w:rsidRPr="002E719E" w14:paraId="32FA703B" w14:textId="77777777" w:rsidTr="003C75C7">
        <w:trPr>
          <w:trHeight w:val="1343"/>
        </w:trPr>
        <w:tc>
          <w:tcPr>
            <w:tcW w:w="1980" w:type="dxa"/>
            <w:vAlign w:val="center"/>
          </w:tcPr>
          <w:p w14:paraId="6C582AB1" w14:textId="77777777" w:rsidR="000D0896" w:rsidRPr="002E719E" w:rsidRDefault="000D0896" w:rsidP="00AD732D">
            <w:pPr>
              <w:spacing w:before="240" w:after="12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693" w:type="dxa"/>
            <w:tcBorders>
              <w:bottom w:val="single" w:sz="4" w:space="0" w:color="auto"/>
            </w:tcBorders>
            <w:vAlign w:val="center"/>
          </w:tcPr>
          <w:p w14:paraId="0D6AADFB" w14:textId="77777777" w:rsidR="000D0896" w:rsidRPr="002E719E" w:rsidRDefault="000D0896" w:rsidP="00AD732D">
            <w:pPr>
              <w:spacing w:before="240" w:after="12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126" w:type="dxa"/>
            <w:vAlign w:val="center"/>
          </w:tcPr>
          <w:p w14:paraId="50A13C64" w14:textId="79BB3969" w:rsidR="000D0896" w:rsidRPr="002E719E" w:rsidRDefault="000D0896" w:rsidP="00AD732D">
            <w:pPr>
              <w:spacing w:before="240" w:after="12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23" w:type="dxa"/>
            <w:vAlign w:val="center"/>
          </w:tcPr>
          <w:p w14:paraId="5496A9BC" w14:textId="1E967193" w:rsidR="000D0896" w:rsidRPr="002E719E" w:rsidRDefault="000D0896" w:rsidP="00AD732D">
            <w:pPr>
              <w:spacing w:before="240" w:after="12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0D0896" w:rsidRPr="002E719E" w14:paraId="65D29E0B" w14:textId="77777777" w:rsidTr="000D0896">
        <w:trPr>
          <w:cantSplit/>
          <w:trHeight w:val="356"/>
        </w:trPr>
        <w:tc>
          <w:tcPr>
            <w:tcW w:w="1980" w:type="dxa"/>
            <w:shd w:val="clear" w:color="auto" w:fill="E2EAE7"/>
            <w:vAlign w:val="center"/>
          </w:tcPr>
          <w:p w14:paraId="4CB06698" w14:textId="77777777" w:rsidR="000D0896" w:rsidRPr="002E719E" w:rsidRDefault="000D0896" w:rsidP="00AD732D">
            <w:pPr>
              <w:spacing w:before="240" w:after="120" w:line="240" w:lineRule="auto"/>
              <w:jc w:val="center"/>
              <w:rPr>
                <w:rFonts w:cs="Arial"/>
                <w:b/>
                <w:szCs w:val="20"/>
              </w:rPr>
            </w:pPr>
            <w:r w:rsidRPr="002E719E">
              <w:rPr>
                <w:rFonts w:cs="Arial"/>
                <w:b/>
                <w:szCs w:val="20"/>
              </w:rPr>
              <w:t>1 – 39</w:t>
            </w:r>
          </w:p>
        </w:tc>
        <w:tc>
          <w:tcPr>
            <w:tcW w:w="2693" w:type="dxa"/>
            <w:shd w:val="clear" w:color="auto" w:fill="E2EAE7"/>
            <w:vAlign w:val="center"/>
          </w:tcPr>
          <w:p w14:paraId="265CA2EC" w14:textId="77777777" w:rsidR="000D0896" w:rsidRPr="002E719E" w:rsidRDefault="000D0896" w:rsidP="00AD732D">
            <w:pPr>
              <w:spacing w:before="240" w:after="120" w:line="240" w:lineRule="auto"/>
              <w:jc w:val="center"/>
              <w:rPr>
                <w:rFonts w:cs="Arial"/>
                <w:b/>
                <w:szCs w:val="20"/>
              </w:rPr>
            </w:pPr>
            <w:r w:rsidRPr="002E719E">
              <w:rPr>
                <w:rFonts w:cs="Arial"/>
                <w:b/>
                <w:szCs w:val="20"/>
              </w:rPr>
              <w:t>40 - 69</w:t>
            </w:r>
          </w:p>
        </w:tc>
        <w:tc>
          <w:tcPr>
            <w:tcW w:w="2126" w:type="dxa"/>
            <w:shd w:val="clear" w:color="auto" w:fill="E2EAE7"/>
            <w:vAlign w:val="center"/>
          </w:tcPr>
          <w:p w14:paraId="4AE2F912" w14:textId="77777777" w:rsidR="000D0896" w:rsidRPr="002E719E" w:rsidRDefault="000D0896" w:rsidP="00AD732D">
            <w:pPr>
              <w:spacing w:before="240" w:after="120" w:line="240" w:lineRule="auto"/>
              <w:jc w:val="center"/>
              <w:rPr>
                <w:rFonts w:cs="Arial"/>
                <w:b/>
                <w:szCs w:val="20"/>
              </w:rPr>
            </w:pPr>
            <w:r w:rsidRPr="002E719E">
              <w:rPr>
                <w:rFonts w:cs="Arial"/>
                <w:b/>
                <w:szCs w:val="20"/>
              </w:rPr>
              <w:t>70- 89</w:t>
            </w:r>
          </w:p>
        </w:tc>
        <w:tc>
          <w:tcPr>
            <w:tcW w:w="2523" w:type="dxa"/>
            <w:shd w:val="clear" w:color="auto" w:fill="E2EAE7"/>
            <w:vAlign w:val="center"/>
          </w:tcPr>
          <w:p w14:paraId="007A105E" w14:textId="77777777" w:rsidR="000D0896" w:rsidRPr="002E719E" w:rsidRDefault="000D0896" w:rsidP="00AD732D">
            <w:pPr>
              <w:spacing w:before="240" w:after="120" w:line="240" w:lineRule="auto"/>
              <w:jc w:val="center"/>
              <w:rPr>
                <w:rFonts w:cs="Arial"/>
                <w:b/>
                <w:szCs w:val="20"/>
              </w:rPr>
            </w:pPr>
            <w:r w:rsidRPr="002E719E">
              <w:rPr>
                <w:rFonts w:cs="Arial"/>
                <w:b/>
                <w:szCs w:val="20"/>
              </w:rPr>
              <w:t>90 - 100</w:t>
            </w:r>
          </w:p>
        </w:tc>
      </w:tr>
    </w:tbl>
    <w:p w14:paraId="3D66FE55" w14:textId="7411DEF8" w:rsidR="00A06C0A" w:rsidRPr="00A06C0A" w:rsidRDefault="005B6841" w:rsidP="00AD732D">
      <w:pPr>
        <w:spacing w:before="240" w:after="120" w:line="240" w:lineRule="auto"/>
        <w:rPr>
          <w:rFonts w:cs="Arial"/>
          <w:szCs w:val="20"/>
        </w:rPr>
      </w:pPr>
      <w:r w:rsidRPr="00A62A4A">
        <w:rPr>
          <w:rFonts w:cs="Arial"/>
          <w:szCs w:val="20"/>
        </w:rPr>
        <w:t xml:space="preserve">The Scoring Guide illustrates the breakdown of Scoring Bands used by </w:t>
      </w:r>
      <w:r w:rsidR="007704C4" w:rsidRPr="00A62A4A">
        <w:rPr>
          <w:rFonts w:cs="Arial"/>
          <w:szCs w:val="20"/>
        </w:rPr>
        <w:t xml:space="preserve">the interview board </w:t>
      </w:r>
      <w:r w:rsidRPr="00A62A4A">
        <w:rPr>
          <w:rFonts w:cs="Arial"/>
          <w:szCs w:val="20"/>
        </w:rPr>
        <w:t xml:space="preserve">to evaluate candidates' performance. </w:t>
      </w:r>
      <w:r w:rsidR="007704C4">
        <w:rPr>
          <w:rFonts w:cs="Arial"/>
          <w:szCs w:val="20"/>
        </w:rPr>
        <w:t>T</w:t>
      </w:r>
      <w:r w:rsidRPr="00A62A4A">
        <w:rPr>
          <w:rFonts w:cs="Arial"/>
          <w:szCs w:val="20"/>
        </w:rPr>
        <w:t xml:space="preserve">he wording used in your </w:t>
      </w:r>
      <w:r w:rsidR="007704C4" w:rsidRPr="00A62A4A">
        <w:rPr>
          <w:rFonts w:cs="Arial"/>
          <w:szCs w:val="20"/>
        </w:rPr>
        <w:t>interview-marking</w:t>
      </w:r>
      <w:r w:rsidRPr="00A62A4A">
        <w:rPr>
          <w:rFonts w:cs="Arial"/>
          <w:szCs w:val="20"/>
        </w:rPr>
        <w:t xml:space="preserve"> sheet may </w:t>
      </w:r>
      <w:r w:rsidR="005034C1">
        <w:rPr>
          <w:rFonts w:cs="Arial"/>
          <w:szCs w:val="20"/>
        </w:rPr>
        <w:t xml:space="preserve">vary </w:t>
      </w:r>
      <w:r w:rsidRPr="00A62A4A">
        <w:rPr>
          <w:rFonts w:cs="Arial"/>
          <w:szCs w:val="20"/>
        </w:rPr>
        <w:t xml:space="preserve">slightly. For example, if your score falls </w:t>
      </w:r>
      <w:r w:rsidR="00DC4F7F">
        <w:rPr>
          <w:rFonts w:cs="Arial"/>
          <w:szCs w:val="20"/>
        </w:rPr>
        <w:t>within</w:t>
      </w:r>
      <w:r w:rsidRPr="00A62A4A">
        <w:rPr>
          <w:rFonts w:cs="Arial"/>
          <w:szCs w:val="20"/>
        </w:rPr>
        <w:t xml:space="preserve"> 40-</w:t>
      </w:r>
      <w:r w:rsidR="00DC4F7F">
        <w:rPr>
          <w:rFonts w:cs="Arial"/>
          <w:szCs w:val="20"/>
        </w:rPr>
        <w:t xml:space="preserve">69 for a skill/competency area; </w:t>
      </w:r>
      <w:r w:rsidRPr="00A62A4A">
        <w:rPr>
          <w:rFonts w:cs="Arial"/>
          <w:szCs w:val="20"/>
        </w:rPr>
        <w:t>the comment on the marking sheet may include words like sufficient, adequate, satisfactory, reasonable, or other variations to describe the evidence you provided in response to the question asked.</w:t>
      </w:r>
    </w:p>
    <w:p w14:paraId="7BF73C0B" w14:textId="2A1A0FC8" w:rsidR="000D0896" w:rsidRPr="002E719E" w:rsidRDefault="000D0896" w:rsidP="00AD732D">
      <w:pPr>
        <w:pStyle w:val="Heading1"/>
        <w:shd w:val="clear" w:color="auto" w:fill="E2EAE7"/>
        <w:spacing w:line="240" w:lineRule="auto"/>
      </w:pPr>
      <w:bookmarkStart w:id="10" w:name="_Toc188374534"/>
      <w:r w:rsidRPr="002E719E">
        <w:lastRenderedPageBreak/>
        <w:t>Future panels</w:t>
      </w:r>
      <w:bookmarkEnd w:id="10"/>
    </w:p>
    <w:p w14:paraId="026863B7" w14:textId="4AB1C388" w:rsidR="0016327E" w:rsidRPr="009B2F8B" w:rsidRDefault="0016327E" w:rsidP="00AD732D">
      <w:pPr>
        <w:pStyle w:val="ListParagraph"/>
        <w:spacing w:before="240" w:after="120" w:line="240" w:lineRule="auto"/>
        <w:ind w:left="0"/>
        <w:contextualSpacing w:val="0"/>
        <w:rPr>
          <w:rFonts w:eastAsia="Times New Roman" w:cs="Arial"/>
          <w:szCs w:val="20"/>
          <w:lang w:eastAsia="en-IE"/>
        </w:rPr>
      </w:pPr>
      <w:r w:rsidRPr="009B2F8B">
        <w:rPr>
          <w:rFonts w:eastAsia="Times New Roman" w:cs="Arial"/>
          <w:szCs w:val="20"/>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3CBBD8E1" w14:textId="2BB62B21" w:rsidR="004D5483" w:rsidRPr="002E719E" w:rsidRDefault="005260F8" w:rsidP="00691308">
      <w:pPr>
        <w:pStyle w:val="Heading1"/>
        <w:shd w:val="clear" w:color="auto" w:fill="E2EAE7"/>
        <w:spacing w:line="240" w:lineRule="auto"/>
        <w:rPr>
          <w:rFonts w:eastAsia="Times New Roman" w:cs="Arial"/>
          <w:szCs w:val="20"/>
          <w:lang w:val="en-US"/>
        </w:rPr>
      </w:pPr>
      <w:bookmarkStart w:id="11" w:name="_Toc188374535"/>
      <w:r w:rsidRPr="002E719E">
        <w:rPr>
          <w:rFonts w:eastAsia="Times New Roman" w:cs="Arial"/>
          <w:szCs w:val="20"/>
          <w:lang w:val="en-US"/>
        </w:rPr>
        <w:t>Acceptance / Declination of a Recommendation to Proceed</w:t>
      </w:r>
      <w:bookmarkEnd w:id="11"/>
      <w:r w:rsidRPr="002E719E">
        <w:rPr>
          <w:rFonts w:eastAsia="Times New Roman" w:cs="Arial"/>
          <w:szCs w:val="20"/>
          <w:lang w:val="en-US"/>
        </w:rPr>
        <w:t xml:space="preserve"> </w:t>
      </w:r>
    </w:p>
    <w:p w14:paraId="0D620F8A" w14:textId="178D6942" w:rsidR="004D5483" w:rsidRPr="002E719E" w:rsidRDefault="0016327E" w:rsidP="00AD732D">
      <w:pPr>
        <w:spacing w:before="240" w:after="120" w:line="240" w:lineRule="auto"/>
        <w:rPr>
          <w:rFonts w:cs="Arial"/>
          <w:szCs w:val="20"/>
        </w:rPr>
      </w:pPr>
      <w:r w:rsidRPr="00A62A4A">
        <w:rPr>
          <w:rFonts w:cs="Arial"/>
          <w:szCs w:val="20"/>
        </w:rPr>
        <w:t xml:space="preserve">The email communication sent </w:t>
      </w:r>
      <w:r w:rsidR="00583D05">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00762635" w:rsidRPr="005851BC">
          <w:rPr>
            <w:rStyle w:val="Hyperlink"/>
            <w:rFonts w:cs="Arial"/>
            <w:szCs w:val="20"/>
          </w:rPr>
          <w:t>Appendix 5</w:t>
        </w:r>
      </w:hyperlink>
      <w:r w:rsidR="00774BFC" w:rsidRPr="005851BC">
        <w:rPr>
          <w:rFonts w:cs="Arial"/>
          <w:szCs w:val="20"/>
        </w:rPr>
        <w:t xml:space="preserve"> for a </w:t>
      </w:r>
      <w:r w:rsidRPr="005851BC">
        <w:rPr>
          <w:rFonts w:cs="Arial"/>
          <w:szCs w:val="20"/>
        </w:rPr>
        <w:t>complete</w:t>
      </w:r>
      <w:r w:rsidR="00774BFC" w:rsidRPr="005851BC">
        <w:rPr>
          <w:rFonts w:cs="Arial"/>
          <w:szCs w:val="20"/>
        </w:rPr>
        <w:t xml:space="preserve"> outline of the panel management rules.</w:t>
      </w:r>
      <w:r w:rsidR="00774BFC" w:rsidRPr="002E719E">
        <w:rPr>
          <w:rFonts w:cs="Arial"/>
          <w:szCs w:val="20"/>
        </w:rPr>
        <w:t xml:space="preserve">  </w:t>
      </w:r>
    </w:p>
    <w:p w14:paraId="6691182A" w14:textId="14D4468E" w:rsidR="004D5483" w:rsidRPr="002E719E" w:rsidRDefault="00774BFC" w:rsidP="00691308">
      <w:pPr>
        <w:pStyle w:val="Heading1"/>
        <w:shd w:val="clear" w:color="auto" w:fill="E2EAE7"/>
        <w:spacing w:line="240" w:lineRule="auto"/>
        <w:rPr>
          <w:rFonts w:eastAsia="Times New Roman" w:cs="Arial"/>
          <w:szCs w:val="20"/>
          <w:lang w:val="en-US"/>
        </w:rPr>
      </w:pPr>
      <w:bookmarkStart w:id="12" w:name="_Toc188374536"/>
      <w:r w:rsidRPr="002E719E">
        <w:rPr>
          <w:rFonts w:eastAsia="Times New Roman" w:cs="Arial"/>
          <w:szCs w:val="20"/>
          <w:lang w:val="en-US"/>
        </w:rPr>
        <w:t xml:space="preserve">Recruitment </w:t>
      </w:r>
      <w:r w:rsidR="00AD3D3D" w:rsidRPr="002E719E">
        <w:rPr>
          <w:rFonts w:eastAsia="Times New Roman" w:cs="Arial"/>
          <w:szCs w:val="20"/>
          <w:lang w:val="en-US"/>
        </w:rPr>
        <w:t xml:space="preserve">Process </w:t>
      </w:r>
      <w:r w:rsidRPr="002E719E">
        <w:rPr>
          <w:rFonts w:eastAsia="Times New Roman" w:cs="Arial"/>
          <w:szCs w:val="20"/>
          <w:lang w:val="en-US"/>
        </w:rPr>
        <w:t>Time Scales</w:t>
      </w:r>
      <w:bookmarkEnd w:id="12"/>
      <w:r w:rsidRPr="002E719E">
        <w:rPr>
          <w:rFonts w:eastAsia="Times New Roman" w:cs="Arial"/>
          <w:szCs w:val="20"/>
          <w:lang w:val="en-US"/>
        </w:rPr>
        <w:t xml:space="preserve"> </w:t>
      </w:r>
    </w:p>
    <w:p w14:paraId="55279E25" w14:textId="0F640AC9" w:rsidR="00774BFC" w:rsidRDefault="0016327E" w:rsidP="00AD732D">
      <w:pPr>
        <w:spacing w:before="240" w:after="120"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00774BFC" w:rsidRPr="002E719E">
        <w:rPr>
          <w:rFonts w:cs="Arial"/>
          <w:szCs w:val="20"/>
        </w:rPr>
        <w:t xml:space="preserve">Proposed interview dates will be indicated at a later stage. </w:t>
      </w:r>
      <w:r w:rsidR="00AD3D3D" w:rsidRPr="002E719E">
        <w:rPr>
          <w:rFonts w:cs="Arial"/>
          <w:szCs w:val="20"/>
        </w:rPr>
        <w:t xml:space="preserve">Candidates will normally be given at least two weeks' notice. </w:t>
      </w:r>
      <w:r w:rsidR="00363C7E">
        <w:rPr>
          <w:rFonts w:cs="Arial"/>
          <w:szCs w:val="20"/>
        </w:rPr>
        <w:t>In exceptional circumstances</w:t>
      </w:r>
      <w:r>
        <w:rPr>
          <w:rFonts w:cs="Arial"/>
          <w:szCs w:val="20"/>
        </w:rPr>
        <w:t>,</w:t>
      </w:r>
      <w:r w:rsidR="00363C7E">
        <w:rPr>
          <w:rFonts w:cs="Arial"/>
          <w:szCs w:val="20"/>
        </w:rPr>
        <w:t xml:space="preserve"> t</w:t>
      </w:r>
      <w:r w:rsidR="00AD3D3D" w:rsidRPr="002E719E">
        <w:rPr>
          <w:rFonts w:cs="Arial"/>
          <w:szCs w:val="20"/>
        </w:rPr>
        <w:t>he time</w:t>
      </w:r>
      <w:r>
        <w:rPr>
          <w:rFonts w:cs="Arial"/>
          <w:szCs w:val="20"/>
        </w:rPr>
        <w:t>frame</w:t>
      </w:r>
      <w:r w:rsidR="00AD3D3D" w:rsidRPr="002E719E">
        <w:rPr>
          <w:rFonts w:cs="Arial"/>
          <w:szCs w:val="20"/>
        </w:rPr>
        <w:t xml:space="preserve"> may be reduced.</w:t>
      </w:r>
    </w:p>
    <w:p w14:paraId="24C7F19C" w14:textId="16D278CC" w:rsidR="004D5483" w:rsidRPr="002E719E" w:rsidRDefault="00AD3D3D" w:rsidP="00691308">
      <w:pPr>
        <w:pStyle w:val="Heading1"/>
        <w:shd w:val="clear" w:color="auto" w:fill="E2EAE7"/>
        <w:spacing w:line="240" w:lineRule="auto"/>
        <w:rPr>
          <w:rFonts w:eastAsia="Times New Roman" w:cs="Arial"/>
          <w:szCs w:val="20"/>
          <w:lang w:val="en-US"/>
        </w:rPr>
      </w:pPr>
      <w:bookmarkStart w:id="13" w:name="_Toc188374537"/>
      <w:r w:rsidRPr="002E719E">
        <w:rPr>
          <w:rFonts w:eastAsia="Times New Roman" w:cs="Arial"/>
          <w:szCs w:val="20"/>
          <w:lang w:val="en-US"/>
        </w:rPr>
        <w:t>Security Clearance</w:t>
      </w:r>
      <w:bookmarkEnd w:id="13"/>
      <w:r w:rsidRPr="002E719E">
        <w:rPr>
          <w:rFonts w:eastAsia="Times New Roman" w:cs="Arial"/>
          <w:szCs w:val="20"/>
          <w:lang w:val="en-US"/>
        </w:rPr>
        <w:t xml:space="preserve"> </w:t>
      </w:r>
    </w:p>
    <w:p w14:paraId="79776490" w14:textId="732BB9A3" w:rsidR="00AD3D3D" w:rsidRPr="00691308" w:rsidRDefault="0016327E" w:rsidP="00AD732D">
      <w:pPr>
        <w:spacing w:before="240" w:after="120" w:line="240" w:lineRule="auto"/>
        <w:rPr>
          <w:rFonts w:cs="Arial"/>
          <w:szCs w:val="20"/>
        </w:rPr>
      </w:pPr>
      <w:r w:rsidRPr="00A62A4A">
        <w:rPr>
          <w:rFonts w:cs="Arial"/>
          <w:szCs w:val="20"/>
        </w:rPr>
        <w:t>When accepting a post, panel members involved in relevant work requiring access to</w:t>
      </w:r>
      <w:r w:rsidR="007A38FF">
        <w:rPr>
          <w:rFonts w:cs="Arial"/>
          <w:szCs w:val="20"/>
        </w:rPr>
        <w:t>,</w:t>
      </w:r>
      <w:r w:rsidRPr="00A62A4A">
        <w:rPr>
          <w:rFonts w:cs="Arial"/>
          <w:szCs w:val="20"/>
        </w:rPr>
        <w:t xml:space="preserve"> or contact with</w:t>
      </w:r>
      <w:r w:rsidR="007A38FF">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w:t>
      </w:r>
      <w:r w:rsidR="007704C4">
        <w:rPr>
          <w:rFonts w:cs="Arial"/>
          <w:szCs w:val="20"/>
        </w:rPr>
        <w:t>t</w:t>
      </w:r>
      <w:r w:rsidRPr="00A62A4A">
        <w:rPr>
          <w:rFonts w:cs="Arial"/>
          <w:szCs w:val="20"/>
        </w:rPr>
        <w:t>eam will initiate this process.</w:t>
      </w:r>
    </w:p>
    <w:p w14:paraId="38CC7B2E" w14:textId="2547E769" w:rsidR="00AD3D3D" w:rsidRPr="00691308" w:rsidRDefault="0016327E" w:rsidP="00AD732D">
      <w:pPr>
        <w:spacing w:before="240" w:after="120" w:line="240" w:lineRule="auto"/>
        <w:rPr>
          <w:rFonts w:cs="Arial"/>
          <w:szCs w:val="20"/>
        </w:rPr>
      </w:pPr>
      <w:r w:rsidRPr="00691308">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w:t>
      </w:r>
      <w:r w:rsidR="00AD3D3D" w:rsidRPr="00691308">
        <w:rPr>
          <w:rFonts w:cs="Arial"/>
          <w:szCs w:val="20"/>
        </w:rPr>
        <w:t xml:space="preserve">Please </w:t>
      </w:r>
      <w:r w:rsidRPr="00691308">
        <w:rPr>
          <w:rFonts w:cs="Arial"/>
          <w:szCs w:val="20"/>
        </w:rPr>
        <w:t>refer to</w:t>
      </w:r>
      <w:r w:rsidR="00AD3D3D" w:rsidRPr="00691308">
        <w:rPr>
          <w:rFonts w:cs="Arial"/>
          <w:szCs w:val="20"/>
        </w:rPr>
        <w:t xml:space="preserve"> </w:t>
      </w:r>
      <w:hyperlink w:anchor="_Appendix_4:_Clearances" w:history="1">
        <w:r w:rsidR="00762635" w:rsidRPr="007D7E91">
          <w:rPr>
            <w:rStyle w:val="Hyperlink"/>
            <w:rFonts w:cs="Arial"/>
            <w:iCs/>
          </w:rPr>
          <w:t>Appendix 3</w:t>
        </w:r>
      </w:hyperlink>
      <w:r w:rsidR="00AD3D3D" w:rsidRPr="00691308">
        <w:rPr>
          <w:rFonts w:cs="Arial"/>
          <w:szCs w:val="20"/>
        </w:rPr>
        <w:t xml:space="preserve"> for more information on international clearances.</w:t>
      </w:r>
    </w:p>
    <w:p w14:paraId="3325942C" w14:textId="6F7D8BDC" w:rsidR="00AD3D3D" w:rsidRPr="00AD732D" w:rsidRDefault="007704C4" w:rsidP="00AD732D">
      <w:pPr>
        <w:spacing w:before="240" w:after="120" w:line="240" w:lineRule="auto"/>
        <w:rPr>
          <w:rFonts w:cs="Arial"/>
          <w:szCs w:val="20"/>
        </w:rPr>
      </w:pPr>
      <w:r w:rsidRPr="00691308">
        <w:rPr>
          <w:rFonts w:cs="Arial"/>
          <w:szCs w:val="20"/>
        </w:rPr>
        <w:t>N</w:t>
      </w:r>
      <w:r w:rsidR="00AD3D3D" w:rsidRPr="00691308">
        <w:rPr>
          <w:rFonts w:cs="Arial"/>
          <w:szCs w:val="20"/>
        </w:rPr>
        <w:t xml:space="preserve">ote if you require overseas security clearance and are unable to produce it at the time of </w:t>
      </w:r>
      <w:r w:rsidR="005C170F" w:rsidRPr="00AD732D">
        <w:rPr>
          <w:rFonts w:cs="Arial"/>
          <w:szCs w:val="20"/>
        </w:rPr>
        <w:t xml:space="preserve">conditional </w:t>
      </w:r>
      <w:r w:rsidR="00AD3D3D" w:rsidRPr="00AD732D">
        <w:rPr>
          <w:rFonts w:cs="Arial"/>
          <w:szCs w:val="20"/>
        </w:rPr>
        <w:t>job offer</w:t>
      </w:r>
      <w:r w:rsidR="0016327E" w:rsidRPr="00AD732D">
        <w:rPr>
          <w:rFonts w:cs="Arial"/>
          <w:szCs w:val="20"/>
        </w:rPr>
        <w:t>, the</w:t>
      </w:r>
      <w:r w:rsidR="00AD3D3D" w:rsidRPr="00AD732D">
        <w:rPr>
          <w:rFonts w:cs="Arial"/>
          <w:szCs w:val="20"/>
        </w:rPr>
        <w:t xml:space="preserve"> offer may be withdrawn.</w:t>
      </w:r>
    </w:p>
    <w:p w14:paraId="7C4F9885" w14:textId="55EAA896" w:rsidR="00AD3D3D" w:rsidRPr="002E719E" w:rsidRDefault="0037769B" w:rsidP="001C2789">
      <w:pPr>
        <w:pStyle w:val="Heading1"/>
        <w:shd w:val="clear" w:color="auto" w:fill="E2EAE7"/>
        <w:spacing w:line="240" w:lineRule="auto"/>
        <w:rPr>
          <w:rFonts w:cs="Arial"/>
          <w:szCs w:val="20"/>
        </w:rPr>
      </w:pPr>
      <w:bookmarkStart w:id="14" w:name="_Toc188374538"/>
      <w:r>
        <w:rPr>
          <w:rFonts w:cs="Arial"/>
          <w:szCs w:val="20"/>
        </w:rPr>
        <w:t>Review and Complaint</w:t>
      </w:r>
      <w:r w:rsidR="00AD3D3D" w:rsidRPr="002E719E">
        <w:rPr>
          <w:rFonts w:cs="Arial"/>
          <w:szCs w:val="20"/>
        </w:rPr>
        <w:t xml:space="preserve"> Procedure (CPSA)</w:t>
      </w:r>
      <w:bookmarkEnd w:id="14"/>
      <w:r w:rsidR="00AD3D3D" w:rsidRPr="002E719E">
        <w:rPr>
          <w:rFonts w:cs="Arial"/>
          <w:szCs w:val="20"/>
        </w:rPr>
        <w:t xml:space="preserve">  </w:t>
      </w:r>
    </w:p>
    <w:p w14:paraId="1515ED7B" w14:textId="77777777" w:rsidR="009B2F8B" w:rsidRPr="007D7E91" w:rsidRDefault="009B2F8B" w:rsidP="009B2F8B">
      <w:pPr>
        <w:autoSpaceDE w:val="0"/>
        <w:autoSpaceDN w:val="0"/>
        <w:adjustRightInd w:val="0"/>
        <w:spacing w:before="240" w:line="240" w:lineRule="auto"/>
        <w:rPr>
          <w:rStyle w:val="Hyperlink"/>
          <w:rFonts w:cs="Arial"/>
          <w:iCs/>
          <w:szCs w:val="20"/>
        </w:rPr>
      </w:pPr>
      <w:bookmarkStart w:id="15" w:name="_Toc188374539"/>
      <w:r w:rsidRPr="002E719E">
        <w:rPr>
          <w:rFonts w:cs="Arial"/>
          <w:iCs/>
          <w:color w:val="000000"/>
          <w:szCs w:val="20"/>
        </w:rPr>
        <w:t xml:space="preserve">Appointments in the HSE are made under a recruitment license and </w:t>
      </w:r>
      <w:r>
        <w:rPr>
          <w:rFonts w:cs="Arial"/>
          <w:iCs/>
          <w:color w:val="000000"/>
          <w:szCs w:val="20"/>
        </w:rPr>
        <w:t xml:space="preserve">follow </w:t>
      </w:r>
      <w:r w:rsidRPr="002E719E">
        <w:rPr>
          <w:rFonts w:cs="Arial"/>
          <w:iCs/>
          <w:color w:val="000000"/>
          <w:szCs w:val="20"/>
        </w:rPr>
        <w:t>the Code of Practice Commission for Public Service Appointments (CPSA)</w:t>
      </w:r>
      <w:r>
        <w:rPr>
          <w:rFonts w:cs="Arial"/>
          <w:iCs/>
          <w:color w:val="000000"/>
          <w:szCs w:val="20"/>
        </w:rPr>
        <w:t xml:space="preserve"> Code of Practice</w:t>
      </w:r>
      <w:r w:rsidRPr="002E719E">
        <w:rPr>
          <w:rFonts w:cs="Arial"/>
          <w:iCs/>
          <w:color w:val="000000"/>
          <w:szCs w:val="20"/>
        </w:rPr>
        <w:t xml:space="preserve">.  </w:t>
      </w:r>
      <w:r>
        <w:rPr>
          <w:rFonts w:cs="Arial"/>
          <w:iCs/>
          <w:color w:val="000000"/>
          <w:szCs w:val="20"/>
        </w:rPr>
        <w:t>You can find detailed information about</w:t>
      </w:r>
      <w:r w:rsidRPr="0062775A">
        <w:rPr>
          <w:rFonts w:cs="Arial"/>
          <w:iCs/>
          <w:color w:val="000000"/>
          <w:szCs w:val="20"/>
        </w:rPr>
        <w:t xml:space="preserve"> the Code of Practice</w:t>
      </w:r>
      <w:r>
        <w:rPr>
          <w:rFonts w:cs="Arial"/>
          <w:iCs/>
          <w:color w:val="000000"/>
          <w:szCs w:val="20"/>
        </w:rPr>
        <w:t xml:space="preserve"> as well as</w:t>
      </w:r>
      <w:r w:rsidRPr="0062775A">
        <w:rPr>
          <w:rFonts w:cs="Arial"/>
          <w:iCs/>
          <w:color w:val="000000"/>
          <w:szCs w:val="20"/>
        </w:rPr>
        <w:t xml:space="preserve"> review and complaints procedures on the </w:t>
      </w:r>
      <w:r>
        <w:rPr>
          <w:rFonts w:cs="Arial"/>
          <w:iCs/>
          <w:szCs w:val="20"/>
        </w:rPr>
        <w:fldChar w:fldCharType="begin"/>
      </w:r>
      <w:r>
        <w:rPr>
          <w:rFonts w:cs="Arial"/>
          <w:iCs/>
          <w:szCs w:val="20"/>
        </w:rPr>
        <w:instrText xml:space="preserve"> HYPERLINK "https://www.cpsa.ie/en/collection/8c53f-code-of-practice/" </w:instrText>
      </w:r>
      <w:r>
        <w:rPr>
          <w:rFonts w:cs="Arial"/>
          <w:iCs/>
          <w:szCs w:val="20"/>
        </w:rPr>
        <w:fldChar w:fldCharType="separate"/>
      </w:r>
      <w:r w:rsidRPr="007D7E91">
        <w:rPr>
          <w:rStyle w:val="Hyperlink"/>
          <w:rFonts w:cs="Arial"/>
          <w:iCs/>
          <w:szCs w:val="20"/>
        </w:rPr>
        <w:t>CPSA Website.</w:t>
      </w:r>
    </w:p>
    <w:p w14:paraId="05445217" w14:textId="77777777" w:rsidR="009B2F8B" w:rsidRPr="00697DE1" w:rsidRDefault="009B2F8B" w:rsidP="009B2F8B">
      <w:pPr>
        <w:autoSpaceDE w:val="0"/>
        <w:autoSpaceDN w:val="0"/>
        <w:adjustRightInd w:val="0"/>
        <w:spacing w:before="240" w:line="240" w:lineRule="auto"/>
        <w:rPr>
          <w:rFonts w:eastAsia="Calibri" w:cs="Arial"/>
          <w:b/>
          <w:iCs/>
          <w:color w:val="000000"/>
          <w:szCs w:val="20"/>
        </w:rPr>
      </w:pPr>
      <w:r>
        <w:rPr>
          <w:rFonts w:cs="Arial"/>
          <w:iCs/>
          <w:szCs w:val="20"/>
        </w:rPr>
        <w:fldChar w:fldCharType="end"/>
      </w:r>
      <w:r w:rsidRPr="00E90A07">
        <w:rPr>
          <w:rFonts w:eastAsia="Calibri" w:cs="Arial"/>
          <w:b/>
          <w:iCs/>
          <w:color w:val="000000"/>
          <w:szCs w:val="20"/>
        </w:rPr>
        <w:t xml:space="preserve"> </w:t>
      </w:r>
      <w:r w:rsidRPr="00697DE1">
        <w:rPr>
          <w:rFonts w:eastAsia="Calibri" w:cs="Arial"/>
          <w:b/>
          <w:iCs/>
          <w:color w:val="000000"/>
          <w:szCs w:val="20"/>
        </w:rPr>
        <w:t>Section 7 Review</w:t>
      </w:r>
    </w:p>
    <w:p w14:paraId="290DFDFF" w14:textId="77777777" w:rsidR="009B2F8B" w:rsidRPr="00697DE1" w:rsidRDefault="009B2F8B" w:rsidP="009B2F8B">
      <w:pPr>
        <w:spacing w:before="240" w:line="240" w:lineRule="auto"/>
        <w:rPr>
          <w:rFonts w:eastAsia="Calibri" w:cs="Arial"/>
          <w:szCs w:val="20"/>
        </w:rPr>
      </w:pPr>
      <w:r w:rsidRPr="00697DE1">
        <w:rPr>
          <w:rFonts w:eastAsia="Calibri"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18D5D79C" w14:textId="77777777" w:rsidR="009B2F8B" w:rsidRPr="00697DE1" w:rsidRDefault="009B2F8B" w:rsidP="009B2F8B">
      <w:pPr>
        <w:autoSpaceDE w:val="0"/>
        <w:autoSpaceDN w:val="0"/>
        <w:adjustRightInd w:val="0"/>
        <w:spacing w:before="240" w:line="240" w:lineRule="auto"/>
        <w:rPr>
          <w:rFonts w:eastAsia="Calibri" w:cs="Arial"/>
          <w:b/>
          <w:iCs/>
          <w:color w:val="000000"/>
          <w:szCs w:val="20"/>
        </w:rPr>
      </w:pPr>
      <w:r w:rsidRPr="00697DE1">
        <w:rPr>
          <w:rFonts w:eastAsia="Calibri" w:cs="Arial"/>
          <w:b/>
          <w:iCs/>
          <w:color w:val="000000"/>
          <w:szCs w:val="20"/>
        </w:rPr>
        <w:t>Section 8 Complaint</w:t>
      </w:r>
    </w:p>
    <w:p w14:paraId="5EBD4972" w14:textId="77777777" w:rsidR="009B2F8B" w:rsidRPr="00697DE1" w:rsidRDefault="009B2F8B" w:rsidP="009B2F8B">
      <w:pPr>
        <w:spacing w:before="240" w:line="240" w:lineRule="auto"/>
        <w:rPr>
          <w:rFonts w:eastAsia="Calibri" w:cs="Arial"/>
          <w:szCs w:val="20"/>
        </w:rPr>
      </w:pPr>
      <w:r w:rsidRPr="00697DE1">
        <w:rPr>
          <w:rFonts w:eastAsia="Calibri" w:cs="Arial"/>
          <w:szCs w:val="20"/>
        </w:rPr>
        <w:t>If you believe there has been a breach of the Code of Practice and that the selection process itself was unfair, you can make a complaint under Section 8 of the Code.</w:t>
      </w:r>
    </w:p>
    <w:p w14:paraId="1EB78916" w14:textId="77777777" w:rsidR="009B2F8B" w:rsidRPr="00697DE1" w:rsidRDefault="009B2F8B" w:rsidP="009B2F8B">
      <w:pPr>
        <w:spacing w:before="240" w:line="240" w:lineRule="auto"/>
        <w:rPr>
          <w:rFonts w:eastAsia="Calibri" w:cs="Arial"/>
          <w:szCs w:val="20"/>
        </w:rPr>
      </w:pPr>
      <w:r w:rsidRPr="00697DE1">
        <w:rPr>
          <w:rFonts w:eastAsia="Calibri" w:cs="Arial"/>
          <w:szCs w:val="20"/>
        </w:rPr>
        <w:t>You can submit a request for a review under Section 7 OR a complaint under Section 8, but not both.</w:t>
      </w:r>
    </w:p>
    <w:p w14:paraId="0212CF56" w14:textId="77777777" w:rsidR="009B2F8B" w:rsidRPr="00697DE1" w:rsidRDefault="009B2F8B" w:rsidP="009B2F8B">
      <w:pPr>
        <w:autoSpaceDE w:val="0"/>
        <w:autoSpaceDN w:val="0"/>
        <w:adjustRightInd w:val="0"/>
        <w:spacing w:before="240" w:line="240" w:lineRule="auto"/>
        <w:rPr>
          <w:rFonts w:eastAsia="Calibri" w:cs="Arial"/>
          <w:b/>
          <w:iCs/>
          <w:color w:val="000000"/>
          <w:szCs w:val="20"/>
        </w:rPr>
      </w:pPr>
      <w:r w:rsidRPr="00697DE1">
        <w:rPr>
          <w:rFonts w:eastAsia="Calibri" w:cs="Arial"/>
          <w:b/>
          <w:iCs/>
          <w:color w:val="000000"/>
          <w:szCs w:val="20"/>
        </w:rPr>
        <w:t>How to submit a request for a review or complaint</w:t>
      </w:r>
    </w:p>
    <w:p w14:paraId="26A8CE84" w14:textId="77777777" w:rsidR="009B2F8B" w:rsidRPr="00697DE1" w:rsidRDefault="009B2F8B" w:rsidP="009B2F8B">
      <w:pPr>
        <w:spacing w:before="240" w:line="240" w:lineRule="auto"/>
        <w:rPr>
          <w:rFonts w:eastAsia="Calibri" w:cs="Arial"/>
          <w:szCs w:val="20"/>
        </w:rPr>
      </w:pPr>
      <w:r w:rsidRPr="00697DE1">
        <w:rPr>
          <w:rFonts w:eastAsia="Calibri" w:cs="Arial"/>
          <w:szCs w:val="20"/>
        </w:rPr>
        <w:t>To submit a request for a review or complaint to the HR/Recruitment team, please follow these steps before submitting:</w:t>
      </w:r>
    </w:p>
    <w:p w14:paraId="3507613E" w14:textId="77777777" w:rsidR="009B2F8B" w:rsidRPr="00697DE1" w:rsidRDefault="009B2F8B" w:rsidP="009B2F8B">
      <w:pPr>
        <w:numPr>
          <w:ilvl w:val="0"/>
          <w:numId w:val="32"/>
        </w:numPr>
        <w:spacing w:before="240" w:after="0" w:line="240" w:lineRule="auto"/>
        <w:rPr>
          <w:rFonts w:eastAsia="Calibri" w:cs="Arial"/>
          <w:szCs w:val="20"/>
        </w:rPr>
      </w:pPr>
      <w:r w:rsidRPr="00697DE1">
        <w:rPr>
          <w:rFonts w:eastAsia="Calibri" w:cs="Arial"/>
          <w:szCs w:val="20"/>
        </w:rPr>
        <w:t>Identify which procedure is appropriate to your situation (Section 7 or Section 8)</w:t>
      </w:r>
    </w:p>
    <w:p w14:paraId="772A5658" w14:textId="77777777" w:rsidR="009B2F8B" w:rsidRPr="00697DE1" w:rsidRDefault="009B2F8B" w:rsidP="009B2F8B">
      <w:pPr>
        <w:numPr>
          <w:ilvl w:val="0"/>
          <w:numId w:val="32"/>
        </w:numPr>
        <w:spacing w:before="240" w:after="0" w:line="240" w:lineRule="auto"/>
        <w:ind w:left="714" w:hanging="357"/>
        <w:rPr>
          <w:rFonts w:eastAsia="Calibri" w:cs="Arial"/>
          <w:szCs w:val="20"/>
        </w:rPr>
      </w:pPr>
      <w:r w:rsidRPr="00697DE1">
        <w:rPr>
          <w:rFonts w:eastAsia="Calibri" w:cs="Arial"/>
          <w:szCs w:val="20"/>
        </w:rPr>
        <w:t>Specify if you prefer an informal or formal review.</w:t>
      </w:r>
    </w:p>
    <w:p w14:paraId="2E3F7178" w14:textId="77777777" w:rsidR="009B2F8B" w:rsidRPr="00697DE1" w:rsidRDefault="009B2F8B" w:rsidP="009B2F8B">
      <w:pPr>
        <w:numPr>
          <w:ilvl w:val="0"/>
          <w:numId w:val="32"/>
        </w:numPr>
        <w:spacing w:before="240" w:after="0" w:line="240" w:lineRule="auto"/>
        <w:ind w:left="714" w:hanging="357"/>
        <w:rPr>
          <w:rFonts w:eastAsia="Calibri" w:cs="Arial"/>
          <w:szCs w:val="20"/>
        </w:rPr>
      </w:pPr>
      <w:r w:rsidRPr="00697DE1">
        <w:rPr>
          <w:rFonts w:eastAsia="Calibri" w:cs="Arial"/>
          <w:szCs w:val="20"/>
        </w:rPr>
        <w:t xml:space="preserve">Clearly explain how the selection process was unfair or applied unfairly to you.  Requests without supporting facts or grounds will not be examined by the HR / Recruitment Team. </w:t>
      </w:r>
    </w:p>
    <w:p w14:paraId="52F0DA0A" w14:textId="77777777" w:rsidR="009B2F8B" w:rsidRPr="00697DE1" w:rsidRDefault="009B2F8B" w:rsidP="009B2F8B">
      <w:pPr>
        <w:spacing w:before="240" w:after="120" w:line="240" w:lineRule="auto"/>
        <w:rPr>
          <w:rFonts w:eastAsia="Calibri" w:cs="Arial"/>
          <w:szCs w:val="20"/>
        </w:rPr>
      </w:pPr>
      <w:r w:rsidRPr="00697DE1">
        <w:rPr>
          <w:rFonts w:eastAsia="Calibri" w:cs="Arial"/>
          <w:szCs w:val="20"/>
        </w:rPr>
        <w:t>It is recommended you initiate an informal review/complaint first. If you choose not to engage in the informal process, you can proceed directly to the formal stage.</w:t>
      </w:r>
    </w:p>
    <w:p w14:paraId="7CE99C7A" w14:textId="77777777" w:rsidR="009B2F8B" w:rsidRPr="00697DE1" w:rsidRDefault="009B2F8B" w:rsidP="009B2F8B">
      <w:pPr>
        <w:autoSpaceDE w:val="0"/>
        <w:autoSpaceDN w:val="0"/>
        <w:spacing w:before="240" w:after="120" w:line="240" w:lineRule="auto"/>
        <w:rPr>
          <w:rFonts w:eastAsia="Calibri" w:cs="Arial"/>
          <w:iCs/>
          <w:szCs w:val="20"/>
        </w:rPr>
      </w:pPr>
      <w:r w:rsidRPr="00697DE1">
        <w:rPr>
          <w:rFonts w:eastAsia="Calibri" w:cs="Arial"/>
          <w:iCs/>
          <w:szCs w:val="20"/>
        </w:rPr>
        <w:t>The process for submitting a request for a review or complaint is as follows:</w:t>
      </w:r>
    </w:p>
    <w:p w14:paraId="2924F546" w14:textId="77777777" w:rsidR="009B2F8B" w:rsidRDefault="009B2F8B" w:rsidP="009B2F8B">
      <w:pPr>
        <w:autoSpaceDE w:val="0"/>
        <w:autoSpaceDN w:val="0"/>
        <w:spacing w:before="240" w:after="120" w:line="240" w:lineRule="auto"/>
        <w:rPr>
          <w:rFonts w:eastAsia="Calibri" w:cs="Arial"/>
          <w:iCs/>
          <w:szCs w:val="20"/>
        </w:rPr>
      </w:pPr>
      <w:r w:rsidRPr="00697DE1">
        <w:rPr>
          <w:rFonts w:eastAsia="Calibri" w:cs="Arial"/>
          <w:iCs/>
          <w:szCs w:val="20"/>
        </w:rPr>
        <w:t xml:space="preserve">Submit your request by email to </w:t>
      </w:r>
      <w:hyperlink r:id="rId29" w:history="1">
        <w:r w:rsidRPr="00697DE1">
          <w:rPr>
            <w:rFonts w:eastAsia="Calibri" w:cs="Arial"/>
            <w:szCs w:val="20"/>
            <w:u w:val="single"/>
          </w:rPr>
          <w:t>recruit.suh@hse.ie</w:t>
        </w:r>
      </w:hyperlink>
      <w:r w:rsidRPr="00697DE1">
        <w:rPr>
          <w:rFonts w:eastAsia="Calibri" w:cs="Arial"/>
          <w:szCs w:val="20"/>
        </w:rPr>
        <w:t xml:space="preserve"> </w:t>
      </w:r>
      <w:r w:rsidRPr="00697DE1">
        <w:rPr>
          <w:rFonts w:eastAsia="Calibri" w:cs="Arial"/>
          <w:iCs/>
          <w:szCs w:val="20"/>
        </w:rPr>
        <w:t xml:space="preserve">within </w:t>
      </w:r>
      <w:r w:rsidRPr="00697DE1">
        <w:rPr>
          <w:rFonts w:eastAsia="Calibri" w:cs="Arial"/>
          <w:b/>
          <w:iCs/>
          <w:szCs w:val="20"/>
        </w:rPr>
        <w:t>5 working days</w:t>
      </w:r>
      <w:r w:rsidRPr="00697DE1">
        <w:rPr>
          <w:rFonts w:eastAsia="Calibri" w:cs="Arial"/>
          <w:iCs/>
          <w:szCs w:val="20"/>
        </w:rPr>
        <w:t xml:space="preserve"> of receiving of a decision.</w:t>
      </w:r>
    </w:p>
    <w:p w14:paraId="528E3395" w14:textId="4A0B2CB3" w:rsidR="00AD3D3D" w:rsidRPr="002E719E" w:rsidRDefault="00AD3D3D" w:rsidP="00691308">
      <w:pPr>
        <w:pStyle w:val="Heading1"/>
        <w:shd w:val="clear" w:color="auto" w:fill="E2EAE7"/>
        <w:spacing w:line="240" w:lineRule="auto"/>
        <w:rPr>
          <w:rFonts w:cs="Arial"/>
          <w:szCs w:val="20"/>
        </w:rPr>
      </w:pPr>
      <w:r w:rsidRPr="002E719E">
        <w:rPr>
          <w:rFonts w:cs="Arial"/>
          <w:szCs w:val="20"/>
        </w:rPr>
        <w:t>HSE Privacy Policy</w:t>
      </w:r>
      <w:bookmarkEnd w:id="15"/>
      <w:r w:rsidRPr="002E719E">
        <w:rPr>
          <w:rFonts w:cs="Arial"/>
          <w:szCs w:val="20"/>
        </w:rPr>
        <w:t xml:space="preserve">  </w:t>
      </w:r>
    </w:p>
    <w:p w14:paraId="71B8EEF1" w14:textId="77777777" w:rsidR="009B2F8B" w:rsidRPr="00697DE1" w:rsidRDefault="009B2F8B" w:rsidP="009B2F8B">
      <w:pPr>
        <w:autoSpaceDE w:val="0"/>
        <w:autoSpaceDN w:val="0"/>
        <w:adjustRightInd w:val="0"/>
        <w:spacing w:before="240" w:after="240" w:line="240" w:lineRule="auto"/>
        <w:jc w:val="both"/>
        <w:rPr>
          <w:rFonts w:eastAsia="Times New Roman" w:cs="Arial"/>
          <w:color w:val="0000FF"/>
          <w:szCs w:val="20"/>
          <w:u w:val="single"/>
          <w:lang w:eastAsia="en-IE"/>
        </w:rPr>
      </w:pPr>
      <w:bookmarkStart w:id="16" w:name="_Toc188374540"/>
      <w:r w:rsidRPr="00697DE1">
        <w:rPr>
          <w:rFonts w:eastAsia="Times New Roman" w:cs="Arial"/>
          <w:color w:val="000000"/>
          <w:szCs w:val="20"/>
          <w:lang w:eastAsia="en-IE"/>
        </w:rPr>
        <w:t xml:space="preserve">Sligo University Hospital is committed to protecting your privacy and takes the security of your information very seriously. Sligo University Hospital aims to be clear and transparent about the information we collect about you and how we use that information. More information on the HSE Privacy Policy, is available at </w:t>
      </w:r>
      <w:hyperlink r:id="rId30" w:history="1">
        <w:r w:rsidRPr="00697DE1">
          <w:rPr>
            <w:rFonts w:eastAsia="Times New Roman" w:cs="Arial"/>
            <w:color w:val="0000FF"/>
            <w:szCs w:val="20"/>
            <w:u w:val="single"/>
            <w:lang w:eastAsia="en-IE"/>
          </w:rPr>
          <w:t>https://www.hse.ie/eng/privacy-statement/</w:t>
        </w:r>
      </w:hyperlink>
    </w:p>
    <w:p w14:paraId="5EB37A6D" w14:textId="77777777" w:rsidR="009B2F8B" w:rsidRPr="00612244" w:rsidRDefault="009B2F8B" w:rsidP="009B2F8B">
      <w:pPr>
        <w:autoSpaceDE w:val="0"/>
        <w:autoSpaceDN w:val="0"/>
        <w:adjustRightInd w:val="0"/>
        <w:spacing w:after="240" w:line="240" w:lineRule="auto"/>
        <w:jc w:val="both"/>
        <w:rPr>
          <w:rFonts w:eastAsia="Times New Roman" w:cs="Arial"/>
          <w:color w:val="000000"/>
          <w:szCs w:val="20"/>
          <w:lang w:eastAsia="en-IE"/>
        </w:rPr>
      </w:pPr>
      <w:r w:rsidRPr="00697DE1">
        <w:rPr>
          <w:rFonts w:eastAsia="Times New Roman" w:cs="Arial"/>
          <w:color w:val="000000"/>
          <w:szCs w:val="20"/>
          <w:lang w:eastAsia="en-IE"/>
        </w:rPr>
        <w:t xml:space="preserve">Information on the General Data Protection Regulation is available at </w:t>
      </w:r>
      <w:hyperlink r:id="rId31" w:history="1">
        <w:r w:rsidRPr="00697DE1">
          <w:rPr>
            <w:rFonts w:eastAsia="Times New Roman" w:cs="Arial"/>
            <w:color w:val="0000FF"/>
            <w:szCs w:val="20"/>
            <w:u w:val="single"/>
            <w:lang w:eastAsia="en-IE"/>
          </w:rPr>
          <w:t>https://www.hse.ie/eng/gdpr</w:t>
        </w:r>
      </w:hyperlink>
      <w:r w:rsidRPr="00697DE1">
        <w:rPr>
          <w:rFonts w:eastAsia="Times New Roman" w:cs="Arial"/>
          <w:color w:val="000000"/>
          <w:szCs w:val="20"/>
          <w:lang w:eastAsia="en-IE"/>
        </w:rPr>
        <w:t xml:space="preserve"> </w:t>
      </w:r>
    </w:p>
    <w:p w14:paraId="52781400" w14:textId="2ECB48E1" w:rsidR="00C2372E" w:rsidRPr="002E719E" w:rsidRDefault="00C2372E" w:rsidP="00AD732D">
      <w:pPr>
        <w:pStyle w:val="Heading1"/>
        <w:shd w:val="clear" w:color="auto" w:fill="E2EAE7"/>
        <w:spacing w:line="240" w:lineRule="auto"/>
      </w:pPr>
      <w:r w:rsidRPr="002E719E">
        <w:t>Superannuation / Pension Information</w:t>
      </w:r>
      <w:bookmarkEnd w:id="16"/>
      <w:r w:rsidRPr="002E719E">
        <w:t xml:space="preserve"> </w:t>
      </w:r>
    </w:p>
    <w:p w14:paraId="63A421F5" w14:textId="77777777" w:rsidR="00C2372E" w:rsidRDefault="00C2372E" w:rsidP="00AD732D">
      <w:pPr>
        <w:spacing w:before="240" w:after="12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2AB7ABAA" w14:textId="09C08C17" w:rsidR="00C2372E" w:rsidRPr="00E87E5F" w:rsidRDefault="00C2372E" w:rsidP="00AD732D">
      <w:pPr>
        <w:spacing w:before="240" w:after="120" w:line="240" w:lineRule="auto"/>
        <w:rPr>
          <w:rFonts w:cs="Arial"/>
          <w:szCs w:val="20"/>
        </w:rPr>
      </w:pPr>
      <w:r w:rsidRPr="00E87E5F">
        <w:rPr>
          <w:rFonts w:cs="Arial"/>
          <w:szCs w:val="20"/>
        </w:rPr>
        <w:t xml:space="preserve">Former Health Service and </w:t>
      </w:r>
      <w:r w:rsidR="00821291">
        <w:rPr>
          <w:rFonts w:cs="Arial"/>
          <w:szCs w:val="20"/>
        </w:rPr>
        <w:t xml:space="preserve">Irish </w:t>
      </w:r>
      <w:r w:rsidRPr="00E87E5F">
        <w:rPr>
          <w:rFonts w:cs="Arial"/>
          <w:szCs w:val="20"/>
        </w:rPr>
        <w:t>Public Sector employees must adhere to the relevant prohibition of re-employment provisions where they have previously availed of a</w:t>
      </w:r>
      <w:r w:rsidR="00821291">
        <w:rPr>
          <w:rFonts w:cs="Arial"/>
          <w:szCs w:val="20"/>
        </w:rPr>
        <w:t>n enhanced or Incentivised</w:t>
      </w:r>
      <w:r w:rsidRPr="00E87E5F">
        <w:rPr>
          <w:rFonts w:cs="Arial"/>
          <w:szCs w:val="20"/>
        </w:rPr>
        <w:t xml:space="preserve"> Voluntary Early Retirement</w:t>
      </w:r>
      <w:r w:rsidR="00821291">
        <w:rPr>
          <w:rFonts w:cs="Arial"/>
          <w:szCs w:val="20"/>
        </w:rPr>
        <w:t xml:space="preserve"> or redundancy from the Irish public service and should also informed themselves of the impact of returning to employment after</w:t>
      </w:r>
      <w:r w:rsidRPr="00E87E5F">
        <w:rPr>
          <w:rFonts w:cs="Arial"/>
          <w:szCs w:val="20"/>
        </w:rPr>
        <w:t xml:space="preserve"> Ill Health Retirement</w:t>
      </w:r>
      <w:r w:rsidR="00A5655A">
        <w:rPr>
          <w:rFonts w:cs="Arial"/>
          <w:szCs w:val="20"/>
        </w:rPr>
        <w:t xml:space="preserve"> </w:t>
      </w:r>
      <w:r w:rsidRPr="00E87E5F">
        <w:rPr>
          <w:rFonts w:cs="Arial"/>
          <w:szCs w:val="20"/>
        </w:rPr>
        <w:t xml:space="preserve">from any of the following </w:t>
      </w:r>
      <w:r w:rsidR="00821291">
        <w:rPr>
          <w:rFonts w:cs="Arial"/>
          <w:szCs w:val="20"/>
        </w:rPr>
        <w:t>p</w:t>
      </w:r>
      <w:r w:rsidR="00821291" w:rsidRPr="00E87E5F">
        <w:rPr>
          <w:rFonts w:cs="Arial"/>
          <w:szCs w:val="20"/>
        </w:rPr>
        <w:t xml:space="preserve">ension </w:t>
      </w:r>
      <w:r w:rsidRPr="00E87E5F">
        <w:rPr>
          <w:rFonts w:cs="Arial"/>
          <w:szCs w:val="20"/>
        </w:rPr>
        <w:t xml:space="preserve">schemes: </w:t>
      </w:r>
    </w:p>
    <w:p w14:paraId="614C03F3" w14:textId="77777777" w:rsidR="00C2372E" w:rsidRPr="00E87E5F" w:rsidRDefault="00C2372E" w:rsidP="00AD732D">
      <w:pPr>
        <w:pStyle w:val="ListParagraph"/>
        <w:numPr>
          <w:ilvl w:val="0"/>
          <w:numId w:val="33"/>
        </w:numPr>
        <w:spacing w:before="120" w:after="0" w:line="240" w:lineRule="auto"/>
        <w:rPr>
          <w:rFonts w:cs="Arial"/>
          <w:szCs w:val="20"/>
        </w:rPr>
      </w:pPr>
      <w:r w:rsidRPr="00E87E5F">
        <w:rPr>
          <w:rFonts w:cs="Arial"/>
          <w:szCs w:val="20"/>
        </w:rPr>
        <w:t>Local Government Superannuation Scheme (LGSS)</w:t>
      </w:r>
    </w:p>
    <w:p w14:paraId="3C407185" w14:textId="77777777" w:rsidR="00C2372E" w:rsidRPr="00E87E5F" w:rsidRDefault="00C2372E" w:rsidP="00AD732D">
      <w:pPr>
        <w:pStyle w:val="ListParagraph"/>
        <w:numPr>
          <w:ilvl w:val="0"/>
          <w:numId w:val="33"/>
        </w:numPr>
        <w:spacing w:before="120" w:after="0" w:line="240" w:lineRule="auto"/>
        <w:rPr>
          <w:rFonts w:cs="Arial"/>
          <w:szCs w:val="20"/>
        </w:rPr>
      </w:pPr>
      <w:r w:rsidRPr="00E87E5F">
        <w:rPr>
          <w:rFonts w:cs="Arial"/>
          <w:szCs w:val="20"/>
        </w:rPr>
        <w:t>Health Service Executive Employee Superannuation Scheme</w:t>
      </w:r>
    </w:p>
    <w:p w14:paraId="0F4FD8E8" w14:textId="77777777" w:rsidR="00C2372E" w:rsidRPr="00E87E5F" w:rsidRDefault="00C2372E" w:rsidP="00AD732D">
      <w:pPr>
        <w:pStyle w:val="ListParagraph"/>
        <w:numPr>
          <w:ilvl w:val="0"/>
          <w:numId w:val="33"/>
        </w:numPr>
        <w:spacing w:before="120" w:after="0" w:line="240" w:lineRule="auto"/>
        <w:rPr>
          <w:rFonts w:cs="Arial"/>
          <w:szCs w:val="20"/>
        </w:rPr>
      </w:pPr>
      <w:r w:rsidRPr="00E87E5F">
        <w:rPr>
          <w:rFonts w:cs="Arial"/>
          <w:szCs w:val="20"/>
        </w:rPr>
        <w:t>Voluntary Hospitals Superannuation Scheme (VHSS Officers/Non Officers)</w:t>
      </w:r>
    </w:p>
    <w:p w14:paraId="0540EABE" w14:textId="77777777" w:rsidR="00C2372E" w:rsidRPr="00E87E5F" w:rsidRDefault="00C2372E" w:rsidP="00AD732D">
      <w:pPr>
        <w:pStyle w:val="ListParagraph"/>
        <w:numPr>
          <w:ilvl w:val="0"/>
          <w:numId w:val="33"/>
        </w:numPr>
        <w:spacing w:before="120" w:after="0" w:line="240" w:lineRule="auto"/>
        <w:rPr>
          <w:rFonts w:cs="Arial"/>
          <w:szCs w:val="20"/>
        </w:rPr>
      </w:pPr>
      <w:r w:rsidRPr="00E87E5F">
        <w:rPr>
          <w:rFonts w:cs="Arial"/>
          <w:szCs w:val="20"/>
        </w:rPr>
        <w:t>Nominated Health Agencies Superannuation Scheme (NHASS)</w:t>
      </w:r>
    </w:p>
    <w:p w14:paraId="267A1FD1" w14:textId="602A8B7C" w:rsidR="00C2372E" w:rsidRPr="00E87E5F" w:rsidRDefault="00C2372E" w:rsidP="00AD732D">
      <w:pPr>
        <w:pStyle w:val="ListParagraph"/>
        <w:numPr>
          <w:ilvl w:val="0"/>
          <w:numId w:val="33"/>
        </w:numPr>
        <w:spacing w:before="120" w:after="0" w:line="240" w:lineRule="auto"/>
        <w:rPr>
          <w:rFonts w:cs="Arial"/>
          <w:szCs w:val="20"/>
        </w:rPr>
      </w:pPr>
      <w:r w:rsidRPr="00E87E5F">
        <w:rPr>
          <w:rFonts w:cs="Arial"/>
          <w:szCs w:val="20"/>
        </w:rPr>
        <w:t xml:space="preserve">Other </w:t>
      </w:r>
      <w:r w:rsidR="00821291">
        <w:rPr>
          <w:rFonts w:cs="Arial"/>
          <w:szCs w:val="20"/>
        </w:rPr>
        <w:t xml:space="preserve">Irish </w:t>
      </w:r>
      <w:r w:rsidRPr="00E87E5F">
        <w:rPr>
          <w:rFonts w:cs="Arial"/>
          <w:szCs w:val="20"/>
        </w:rPr>
        <w:t xml:space="preserve">Public Service </w:t>
      </w:r>
      <w:r w:rsidR="00821291">
        <w:rPr>
          <w:rFonts w:cs="Arial"/>
          <w:szCs w:val="20"/>
        </w:rPr>
        <w:t xml:space="preserve">or Civil Service </w:t>
      </w:r>
      <w:r w:rsidRPr="00E87E5F">
        <w:rPr>
          <w:rFonts w:cs="Arial"/>
          <w:szCs w:val="20"/>
        </w:rPr>
        <w:t>Superannuation Scheme</w:t>
      </w:r>
    </w:p>
    <w:p w14:paraId="36234F85" w14:textId="77777777" w:rsidR="00C2372E" w:rsidRPr="00E87E5F" w:rsidRDefault="00C2372E" w:rsidP="00AD732D">
      <w:pPr>
        <w:spacing w:before="240" w:after="120" w:line="240" w:lineRule="auto"/>
        <w:rPr>
          <w:rFonts w:cs="Arial"/>
          <w:szCs w:val="20"/>
        </w:rPr>
      </w:pPr>
      <w:r w:rsidRPr="00E87E5F">
        <w:rPr>
          <w:rFonts w:cs="Arial"/>
          <w:szCs w:val="20"/>
        </w:rPr>
        <w:t xml:space="preserve">Among the Voluntary Early Retirement Schemes referred to above are the following: </w:t>
      </w:r>
    </w:p>
    <w:p w14:paraId="57F6BC5B" w14:textId="77777777" w:rsidR="00C2372E" w:rsidRPr="00E87E5F" w:rsidRDefault="00C2372E" w:rsidP="00AD732D">
      <w:pPr>
        <w:pStyle w:val="ListParagraph"/>
        <w:numPr>
          <w:ilvl w:val="0"/>
          <w:numId w:val="33"/>
        </w:numPr>
        <w:spacing w:before="120" w:after="0" w:line="240" w:lineRule="auto"/>
        <w:rPr>
          <w:rFonts w:cs="Arial"/>
          <w:szCs w:val="20"/>
        </w:rPr>
      </w:pPr>
      <w:r w:rsidRPr="00E87E5F">
        <w:rPr>
          <w:rFonts w:cs="Arial"/>
          <w:szCs w:val="20"/>
        </w:rPr>
        <w:t>Incentivised Scheme of Early Retirement (ISER)</w:t>
      </w:r>
    </w:p>
    <w:p w14:paraId="2FA4E0E0" w14:textId="77777777" w:rsidR="00C2372E" w:rsidRPr="00E87E5F" w:rsidRDefault="00C2372E" w:rsidP="00AD732D">
      <w:pPr>
        <w:pStyle w:val="ListParagraph"/>
        <w:numPr>
          <w:ilvl w:val="0"/>
          <w:numId w:val="33"/>
        </w:numPr>
        <w:spacing w:before="120" w:after="0" w:line="240" w:lineRule="auto"/>
        <w:rPr>
          <w:rFonts w:cs="Arial"/>
          <w:szCs w:val="20"/>
        </w:rPr>
      </w:pPr>
      <w:r w:rsidRPr="00E87E5F">
        <w:rPr>
          <w:rFonts w:cs="Arial"/>
          <w:szCs w:val="20"/>
        </w:rPr>
        <w:t>Voluntary Early Retirement Scheme 2010 (VER)</w:t>
      </w:r>
    </w:p>
    <w:p w14:paraId="6353C7D7" w14:textId="77777777" w:rsidR="00C2372E" w:rsidRPr="00E87E5F" w:rsidRDefault="00C2372E" w:rsidP="00AD732D">
      <w:pPr>
        <w:spacing w:before="240" w:after="120" w:line="240" w:lineRule="auto"/>
        <w:rPr>
          <w:rFonts w:cs="Arial"/>
          <w:szCs w:val="20"/>
        </w:rPr>
      </w:pPr>
      <w:r w:rsidRPr="00E87E5F">
        <w:rPr>
          <w:rFonts w:cs="Arial"/>
          <w:szCs w:val="20"/>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7D7E91" w:rsidRDefault="004656CA" w:rsidP="00E87E5F">
      <w:pPr>
        <w:spacing w:before="240" w:after="120" w:line="240" w:lineRule="auto"/>
        <w:jc w:val="both"/>
        <w:rPr>
          <w:b/>
          <w:szCs w:val="20"/>
        </w:rPr>
      </w:pPr>
      <w:r w:rsidRPr="007D7E91">
        <w:rPr>
          <w:b/>
          <w:szCs w:val="20"/>
        </w:rPr>
        <w:t xml:space="preserve">Pension Abatement </w:t>
      </w:r>
    </w:p>
    <w:p w14:paraId="19088290" w14:textId="76AD1C1A" w:rsidR="004656CA" w:rsidRPr="00E87E5F" w:rsidRDefault="004656CA" w:rsidP="00E87E5F">
      <w:pPr>
        <w:spacing w:before="240" w:after="120" w:line="240" w:lineRule="auto"/>
        <w:jc w:val="both"/>
        <w:rPr>
          <w:szCs w:val="20"/>
        </w:rPr>
      </w:pPr>
      <w:r w:rsidRPr="00E87E5F">
        <w:rPr>
          <w:szCs w:val="20"/>
        </w:rPr>
        <w:t xml:space="preserve">If </w:t>
      </w:r>
      <w:r w:rsidR="00B230FD" w:rsidRPr="00E87E5F">
        <w:rPr>
          <w:szCs w:val="20"/>
        </w:rPr>
        <w:t>you have</w:t>
      </w:r>
      <w:r w:rsidRPr="00E87E5F">
        <w:rPr>
          <w:szCs w:val="20"/>
        </w:rPr>
        <w:t xml:space="preserve"> been employed in the </w:t>
      </w:r>
      <w:r w:rsidR="006A64FF">
        <w:rPr>
          <w:szCs w:val="20"/>
        </w:rPr>
        <w:t xml:space="preserve">Irish </w:t>
      </w:r>
      <w:r w:rsidRPr="00E87E5F">
        <w:rPr>
          <w:szCs w:val="20"/>
        </w:rPr>
        <w:t xml:space="preserve">Civil or Public Service and </w:t>
      </w:r>
      <w:r w:rsidR="00B230FD" w:rsidRPr="00E87E5F">
        <w:rPr>
          <w:szCs w:val="20"/>
        </w:rPr>
        <w:t>are</w:t>
      </w:r>
      <w:r w:rsidRPr="00E87E5F">
        <w:rPr>
          <w:szCs w:val="20"/>
        </w:rPr>
        <w:t xml:space="preserve"> entitled to</w:t>
      </w:r>
      <w:r w:rsidR="007D7E91">
        <w:rPr>
          <w:szCs w:val="20"/>
        </w:rPr>
        <w:t>,</w:t>
      </w:r>
      <w:r w:rsidRPr="00E87E5F">
        <w:rPr>
          <w:szCs w:val="20"/>
        </w:rPr>
        <w:t xml:space="preserve"> or in receipt of</w:t>
      </w:r>
      <w:r w:rsidR="007D7E91">
        <w:rPr>
          <w:szCs w:val="20"/>
        </w:rPr>
        <w:t>,</w:t>
      </w:r>
      <w:r w:rsidRPr="00E87E5F">
        <w:rPr>
          <w:szCs w:val="20"/>
        </w:rPr>
        <w:t xml:space="preserve"> a pension from the Civil or Public Service</w:t>
      </w:r>
      <w:r w:rsidR="007D7E91">
        <w:rPr>
          <w:szCs w:val="20"/>
        </w:rPr>
        <w:t>;</w:t>
      </w:r>
      <w:r w:rsidRPr="00E87E5F">
        <w:rPr>
          <w:szCs w:val="20"/>
        </w:rPr>
        <w:t xml:space="preserve"> or where</w:t>
      </w:r>
      <w:r w:rsidR="00B230FD" w:rsidRPr="00E87E5F">
        <w:rPr>
          <w:szCs w:val="20"/>
        </w:rPr>
        <w:t xml:space="preserve"> a Civil/Public Service pension </w:t>
      </w:r>
      <w:r w:rsidRPr="00E87E5F">
        <w:rPr>
          <w:szCs w:val="20"/>
        </w:rPr>
        <w:t xml:space="preserve">comes into payment during </w:t>
      </w:r>
      <w:r w:rsidR="00B230FD" w:rsidRPr="00E87E5F">
        <w:rPr>
          <w:szCs w:val="20"/>
        </w:rPr>
        <w:t>your</w:t>
      </w:r>
      <w:r w:rsidRPr="00E87E5F">
        <w:rPr>
          <w:szCs w:val="20"/>
        </w:rPr>
        <w:t xml:space="preserve"> re-employment that pension will be subject to abatement in accordance with Section 52 of the Public Service Pensions (Single Scheme and other Provisions) Act 2012. </w:t>
      </w:r>
    </w:p>
    <w:p w14:paraId="49EEBBAE" w14:textId="50820EC6" w:rsidR="00CE77AE" w:rsidRPr="00CE77AE" w:rsidRDefault="00CE77AE" w:rsidP="00CE77AE">
      <w:pPr>
        <w:spacing w:before="240" w:after="120" w:line="240" w:lineRule="auto"/>
        <w:jc w:val="both"/>
        <w:rPr>
          <w:szCs w:val="20"/>
        </w:rPr>
      </w:pPr>
      <w:r>
        <w:rPr>
          <w:szCs w:val="20"/>
        </w:rPr>
        <w:t xml:space="preserve">Abatement ensures that a </w:t>
      </w:r>
      <w:r w:rsidRPr="00CE77AE">
        <w:rPr>
          <w:szCs w:val="20"/>
        </w:rPr>
        <w:t xml:space="preserve">public service pensioner’s gross public service </w:t>
      </w:r>
      <w:r>
        <w:rPr>
          <w:szCs w:val="20"/>
        </w:rPr>
        <w:t xml:space="preserve">income, i.e. the public service </w:t>
      </w:r>
      <w:r w:rsidRPr="00CE77AE">
        <w:rPr>
          <w:szCs w:val="20"/>
        </w:rPr>
        <w:t>pension(s) which the pensioner receives combined w</w:t>
      </w:r>
      <w:r>
        <w:rPr>
          <w:szCs w:val="20"/>
        </w:rPr>
        <w:t xml:space="preserve">ith their remuneration in their </w:t>
      </w:r>
      <w:r w:rsidRPr="00CE77AE">
        <w:rPr>
          <w:szCs w:val="20"/>
        </w:rPr>
        <w:t>new public service job, does not exceed the ‘relevant former pensiona</w:t>
      </w:r>
      <w:r>
        <w:rPr>
          <w:szCs w:val="20"/>
        </w:rPr>
        <w:t xml:space="preserve">ble </w:t>
      </w:r>
      <w:r w:rsidRPr="00CE77AE">
        <w:rPr>
          <w:szCs w:val="20"/>
        </w:rPr>
        <w:t xml:space="preserve">remuneration’ </w:t>
      </w:r>
      <w:r>
        <w:rPr>
          <w:szCs w:val="20"/>
        </w:rPr>
        <w:t xml:space="preserve">(i.e. the rate of remuneration at retirement uprated to current day value) </w:t>
      </w:r>
      <w:r w:rsidRPr="00CE77AE">
        <w:rPr>
          <w:szCs w:val="20"/>
        </w:rPr>
        <w:t xml:space="preserve">they would have received had they continued to serve in their former position. </w:t>
      </w:r>
      <w:r w:rsidRPr="00CE77AE">
        <w:rPr>
          <w:szCs w:val="20"/>
        </w:rPr>
        <w:cr/>
        <w:t xml:space="preserve"> </w:t>
      </w:r>
    </w:p>
    <w:p w14:paraId="2BA51AB6" w14:textId="321E60FC" w:rsidR="00CE77AE" w:rsidRPr="00CE77AE" w:rsidRDefault="00CE77AE" w:rsidP="00CE77AE">
      <w:pPr>
        <w:pStyle w:val="Default"/>
        <w:jc w:val="both"/>
        <w:rPr>
          <w:sz w:val="20"/>
          <w:szCs w:val="20"/>
        </w:rPr>
      </w:pPr>
      <w:r w:rsidRPr="00CE77AE">
        <w:rPr>
          <w:color w:val="000000" w:themeColor="text1"/>
          <w:sz w:val="20"/>
          <w:szCs w:val="20"/>
        </w:rPr>
        <w:t xml:space="preserve">Pension abatement will be calculated on a periodic and pro-rata basis. </w:t>
      </w:r>
      <w:r w:rsidRPr="00CE77AE">
        <w:rPr>
          <w:sz w:val="20"/>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sidRPr="008E780E">
        <w:rPr>
          <w:color w:val="000000" w:themeColor="text1"/>
          <w:sz w:val="20"/>
          <w:szCs w:val="20"/>
        </w:rPr>
        <w:t>Pension abatement may (and will likely) apply to your public service pension should you proceed to be employed by the HSE / Tusla.</w:t>
      </w:r>
    </w:p>
    <w:p w14:paraId="0FDEBDEC" w14:textId="6ADD0644" w:rsidR="00B230FD" w:rsidRPr="00E87E5F" w:rsidRDefault="004656CA" w:rsidP="00E87E5F">
      <w:pPr>
        <w:spacing w:before="240" w:after="120" w:line="240" w:lineRule="auto"/>
        <w:jc w:val="both"/>
        <w:rPr>
          <w:szCs w:val="20"/>
        </w:rPr>
      </w:pPr>
      <w:r w:rsidRPr="00CE77AE">
        <w:rPr>
          <w:szCs w:val="20"/>
        </w:rPr>
        <w:t>Please note: In applying for this position you are acknowledging that you understand that the abatement</w:t>
      </w:r>
      <w:r w:rsidRPr="00E87E5F">
        <w:rPr>
          <w:szCs w:val="20"/>
        </w:rPr>
        <w:t xml:space="preserve"> provisions, where relevant, will apply. It is not envisaged that the employing Department/Office/Body will support an application for an abatement waiver in respect of appointments to this position.</w:t>
      </w:r>
      <w:r w:rsidR="00CE77AE">
        <w:rPr>
          <w:szCs w:val="20"/>
        </w:rPr>
        <w:t xml:space="preserve"> Further guidance on the application of Pension Abatement in the Irish Public Service is set out in Department of Public Expenditure, NDP Delivery &amp; Reform Circular Letter 24/2022.</w:t>
      </w:r>
    </w:p>
    <w:p w14:paraId="3D2C616F" w14:textId="2727F994" w:rsidR="006A64FF" w:rsidRDefault="006A64FF" w:rsidP="006A64FF">
      <w:pPr>
        <w:pStyle w:val="Default"/>
        <w:jc w:val="both"/>
        <w:rPr>
          <w:sz w:val="20"/>
          <w:szCs w:val="20"/>
        </w:rPr>
      </w:pPr>
      <w:r w:rsidRPr="00E87E5F">
        <w:rPr>
          <w:sz w:val="20"/>
          <w:szCs w:val="20"/>
        </w:rPr>
        <w:t>You will be required to complete a</w:t>
      </w:r>
      <w:r w:rsidR="00821291" w:rsidRPr="00E87E5F">
        <w:rPr>
          <w:sz w:val="20"/>
          <w:szCs w:val="20"/>
        </w:rPr>
        <w:t xml:space="preserve"> Section 51 Declaration Form </w:t>
      </w:r>
      <w:r w:rsidRPr="00E87E5F">
        <w:rPr>
          <w:sz w:val="20"/>
          <w:szCs w:val="20"/>
        </w:rPr>
        <w:t>at Pre-Employment Clearances stage (Recruitment Stage 2)</w:t>
      </w:r>
      <w:r w:rsidR="00821291" w:rsidRPr="00E87E5F">
        <w:rPr>
          <w:sz w:val="20"/>
          <w:szCs w:val="20"/>
        </w:rPr>
        <w:t xml:space="preserve"> prior to issue of contract. </w:t>
      </w:r>
      <w:r w:rsidR="00821291">
        <w:rPr>
          <w:sz w:val="20"/>
          <w:szCs w:val="20"/>
        </w:rPr>
        <w:t xml:space="preserve">If you declare that you </w:t>
      </w:r>
      <w:r>
        <w:rPr>
          <w:sz w:val="20"/>
          <w:szCs w:val="20"/>
        </w:rPr>
        <w:t>are</w:t>
      </w:r>
      <w:r w:rsidR="00821291">
        <w:rPr>
          <w:sz w:val="20"/>
          <w:szCs w:val="20"/>
        </w:rPr>
        <w:t xml:space="preserve"> in receipt</w:t>
      </w:r>
      <w:r>
        <w:rPr>
          <w:sz w:val="20"/>
          <w:szCs w:val="20"/>
        </w:rPr>
        <w:t xml:space="preserve"> of a Civil / Public Service </w:t>
      </w:r>
      <w:r w:rsidR="00821291">
        <w:rPr>
          <w:sz w:val="20"/>
          <w:szCs w:val="20"/>
        </w:rPr>
        <w:t xml:space="preserve">pension </w:t>
      </w:r>
      <w:r>
        <w:rPr>
          <w:sz w:val="20"/>
          <w:szCs w:val="20"/>
        </w:rPr>
        <w:t>or one will come into payment during the period of re-employment y</w:t>
      </w:r>
      <w:r w:rsidR="00B230FD" w:rsidRPr="00E87E5F">
        <w:rPr>
          <w:sz w:val="20"/>
          <w:szCs w:val="20"/>
        </w:rPr>
        <w:t>ou will be required to complete a</w:t>
      </w:r>
      <w:r w:rsidR="00821291">
        <w:rPr>
          <w:sz w:val="20"/>
          <w:szCs w:val="20"/>
        </w:rPr>
        <w:t xml:space="preserve"> </w:t>
      </w:r>
      <w:r w:rsidR="00B230FD" w:rsidRPr="00E87E5F">
        <w:rPr>
          <w:sz w:val="20"/>
          <w:szCs w:val="20"/>
        </w:rPr>
        <w:t>Pension Abatement Assessment Form</w:t>
      </w:r>
      <w:r>
        <w:rPr>
          <w:sz w:val="20"/>
          <w:szCs w:val="20"/>
        </w:rPr>
        <w:t xml:space="preserve">. </w:t>
      </w:r>
    </w:p>
    <w:p w14:paraId="437AF6BD" w14:textId="77777777" w:rsidR="006A64FF" w:rsidRDefault="006A64FF" w:rsidP="006A64FF">
      <w:pPr>
        <w:pStyle w:val="Default"/>
        <w:jc w:val="both"/>
        <w:rPr>
          <w:sz w:val="20"/>
          <w:szCs w:val="20"/>
        </w:rPr>
      </w:pPr>
    </w:p>
    <w:p w14:paraId="74089A1A" w14:textId="77777777" w:rsidR="006A64FF" w:rsidRDefault="006A64FF" w:rsidP="006A64FF">
      <w:pPr>
        <w:pStyle w:val="Default"/>
        <w:jc w:val="both"/>
        <w:rPr>
          <w:sz w:val="20"/>
          <w:szCs w:val="20"/>
        </w:rPr>
      </w:pPr>
      <w:r>
        <w:rPr>
          <w:sz w:val="20"/>
          <w:szCs w:val="20"/>
        </w:rPr>
        <w:t xml:space="preserve">The </w:t>
      </w:r>
      <w:r w:rsidRPr="00E87E5F">
        <w:rPr>
          <w:sz w:val="20"/>
          <w:szCs w:val="20"/>
        </w:rPr>
        <w:t>Pension Abatement Assessment Form</w:t>
      </w:r>
      <w:r>
        <w:rPr>
          <w:sz w:val="20"/>
          <w:szCs w:val="20"/>
        </w:rPr>
        <w:t xml:space="preserve"> will be completed</w:t>
      </w:r>
      <w:r w:rsidR="00B230FD" w:rsidRPr="00E87E5F">
        <w:rPr>
          <w:sz w:val="20"/>
          <w:szCs w:val="20"/>
        </w:rPr>
        <w:t xml:space="preserve"> at Pre-Employment Clearances stage (Recruitment Stage 2) </w:t>
      </w:r>
      <w:r w:rsidR="00E87E5F" w:rsidRPr="00E87E5F">
        <w:rPr>
          <w:sz w:val="20"/>
          <w:szCs w:val="20"/>
        </w:rPr>
        <w:t>to</w:t>
      </w:r>
      <w:r w:rsidR="00B230FD" w:rsidRPr="00E87E5F">
        <w:rPr>
          <w:sz w:val="20"/>
          <w:szCs w:val="20"/>
        </w:rPr>
        <w:t xml:space="preserve"> </w:t>
      </w:r>
      <w:r w:rsidR="00E87E5F" w:rsidRPr="00E87E5F">
        <w:rPr>
          <w:sz w:val="20"/>
          <w:szCs w:val="20"/>
        </w:rPr>
        <w:t>give you an</w:t>
      </w:r>
      <w:r w:rsidR="00B230FD" w:rsidRPr="00E87E5F">
        <w:rPr>
          <w:sz w:val="20"/>
          <w:szCs w:val="20"/>
        </w:rPr>
        <w:t xml:space="preserve"> estimate of the applicable level of pension abatement; and / or at Recruitment Stage 3 Setup in the event an estimate was not required at Stage 2 or if the details of the appointment have changed from Stage 2 to Stage 3. </w:t>
      </w:r>
    </w:p>
    <w:p w14:paraId="3E37BF30" w14:textId="77777777" w:rsidR="006A64FF" w:rsidRDefault="006A64FF" w:rsidP="006A64FF">
      <w:pPr>
        <w:pStyle w:val="Default"/>
        <w:jc w:val="both"/>
        <w:rPr>
          <w:sz w:val="20"/>
          <w:szCs w:val="20"/>
        </w:rPr>
      </w:pPr>
    </w:p>
    <w:p w14:paraId="58E5B7BF" w14:textId="2F19DAC5" w:rsidR="00E87E5F" w:rsidRDefault="006A64FF" w:rsidP="006A64FF">
      <w:pPr>
        <w:pStyle w:val="Default"/>
        <w:jc w:val="both"/>
        <w:rPr>
          <w:sz w:val="20"/>
          <w:szCs w:val="20"/>
        </w:rPr>
      </w:pPr>
      <w:r>
        <w:rPr>
          <w:sz w:val="20"/>
          <w:szCs w:val="20"/>
        </w:rPr>
        <w:t>Where the HSE / Tusla are both the Pension Paying Authority and the prospective employer the pension abatement assessment will be prepared by HSE National Pension Payments and t</w:t>
      </w:r>
      <w:r w:rsidR="00E87E5F" w:rsidRPr="00E87E5F">
        <w:rPr>
          <w:sz w:val="20"/>
          <w:szCs w:val="20"/>
        </w:rPr>
        <w:t xml:space="preserve">he recruiter </w:t>
      </w:r>
      <w:r w:rsidR="00CE77AE">
        <w:rPr>
          <w:sz w:val="20"/>
          <w:szCs w:val="20"/>
        </w:rPr>
        <w:t xml:space="preserve">will </w:t>
      </w:r>
      <w:r w:rsidR="00E87E5F" w:rsidRPr="00E87E5F">
        <w:rPr>
          <w:sz w:val="20"/>
          <w:szCs w:val="20"/>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09C10CC7" w14:textId="68988AD1" w:rsidR="006A64FF" w:rsidRDefault="006A64FF" w:rsidP="006A64FF">
      <w:pPr>
        <w:pStyle w:val="Default"/>
        <w:jc w:val="both"/>
        <w:rPr>
          <w:sz w:val="20"/>
          <w:szCs w:val="20"/>
        </w:rPr>
      </w:pPr>
    </w:p>
    <w:p w14:paraId="42005E46" w14:textId="64F28BBF" w:rsidR="00335ABF" w:rsidRPr="009B2F8B" w:rsidRDefault="006A64FF" w:rsidP="009B2F8B">
      <w:pPr>
        <w:pStyle w:val="Default"/>
        <w:jc w:val="both"/>
        <w:rPr>
          <w:sz w:val="20"/>
          <w:szCs w:val="20"/>
        </w:rPr>
      </w:pPr>
      <w:r>
        <w:rPr>
          <w:sz w:val="20"/>
          <w:szCs w:val="20"/>
        </w:rPr>
        <w:t xml:space="preserve">Where the HSE / Tusla is the prospective employer but not the Pension Paying Authority, you should engage directly with your Pension Paying Authority to establish the impact on your pension. The Pension </w:t>
      </w:r>
      <w:r w:rsidRPr="00E87E5F">
        <w:rPr>
          <w:sz w:val="20"/>
          <w:szCs w:val="20"/>
        </w:rPr>
        <w:t>Abatement Assessment Form</w:t>
      </w:r>
      <w:r>
        <w:rPr>
          <w:sz w:val="20"/>
          <w:szCs w:val="20"/>
        </w:rPr>
        <w:t xml:space="preserve"> will set out the information </w:t>
      </w:r>
      <w:r w:rsidR="00CE77AE">
        <w:rPr>
          <w:sz w:val="20"/>
          <w:szCs w:val="20"/>
        </w:rPr>
        <w:t>you should provide to</w:t>
      </w:r>
      <w:r>
        <w:rPr>
          <w:sz w:val="20"/>
          <w:szCs w:val="20"/>
        </w:rPr>
        <w:t xml:space="preserve"> your Pension Paying Authority. </w:t>
      </w:r>
    </w:p>
    <w:p w14:paraId="20D5C121" w14:textId="20F912FE" w:rsidR="00BA76E6" w:rsidRPr="002E719E" w:rsidRDefault="002E719E" w:rsidP="002A2EF6">
      <w:pPr>
        <w:pStyle w:val="Heading1"/>
        <w:spacing w:line="240" w:lineRule="auto"/>
        <w:rPr>
          <w:rFonts w:cs="Arial"/>
          <w:szCs w:val="20"/>
        </w:rPr>
      </w:pPr>
      <w:bookmarkStart w:id="17" w:name="_Toc188374541"/>
      <w:r>
        <w:rPr>
          <w:rFonts w:cs="Arial"/>
          <w:szCs w:val="20"/>
        </w:rPr>
        <w:t xml:space="preserve">Appendices: </w:t>
      </w:r>
      <w:r w:rsidR="00BA76E6" w:rsidRPr="002E719E">
        <w:rPr>
          <w:rFonts w:cs="Arial"/>
          <w:szCs w:val="20"/>
        </w:rPr>
        <w:t xml:space="preserve">Supplementary </w:t>
      </w:r>
      <w:r w:rsidR="00952BDC" w:rsidRPr="002E719E">
        <w:rPr>
          <w:rFonts w:cs="Arial"/>
          <w:szCs w:val="20"/>
        </w:rPr>
        <w:t>recruitment</w:t>
      </w:r>
      <w:r w:rsidR="00952BDC">
        <w:rPr>
          <w:rFonts w:cs="Arial"/>
          <w:szCs w:val="20"/>
        </w:rPr>
        <w:t xml:space="preserve"> and selection process</w:t>
      </w:r>
      <w:r w:rsidR="00952BDC" w:rsidRPr="002E719E">
        <w:rPr>
          <w:rFonts w:cs="Arial"/>
          <w:szCs w:val="20"/>
        </w:rPr>
        <w:t xml:space="preserve"> information</w:t>
      </w:r>
      <w:bookmarkEnd w:id="17"/>
      <w:r w:rsidR="00952BDC" w:rsidRPr="002E719E">
        <w:rPr>
          <w:rFonts w:cs="Arial"/>
          <w:szCs w:val="20"/>
        </w:rPr>
        <w:t xml:space="preserve"> </w:t>
      </w:r>
    </w:p>
    <w:p w14:paraId="5107A873" w14:textId="2770D48E" w:rsidR="00BA76E6" w:rsidRPr="00BD636C" w:rsidRDefault="002E719E" w:rsidP="002A2EF6">
      <w:pPr>
        <w:pStyle w:val="Heading2"/>
      </w:pPr>
      <w:bookmarkStart w:id="18" w:name="_Appendix_1:_Eligibility"/>
      <w:bookmarkStart w:id="19" w:name="_Toc188374542"/>
      <w:bookmarkEnd w:id="18"/>
      <w:r w:rsidRPr="00BD636C">
        <w:t xml:space="preserve">Appendix 1: </w:t>
      </w:r>
      <w:r w:rsidR="00BA76E6" w:rsidRPr="00BD636C">
        <w:t>Eligibility Criteria</w:t>
      </w:r>
      <w:bookmarkEnd w:id="19"/>
    </w:p>
    <w:p w14:paraId="40708240" w14:textId="6183527B" w:rsidR="00BA76E6" w:rsidRPr="002E719E" w:rsidRDefault="00316603" w:rsidP="00AD732D">
      <w:pPr>
        <w:spacing w:before="240" w:after="120" w:line="240" w:lineRule="auto"/>
        <w:rPr>
          <w:rFonts w:cs="Arial"/>
          <w:color w:val="000099"/>
          <w:szCs w:val="20"/>
        </w:rPr>
      </w:pPr>
      <w:r w:rsidRPr="00A62A4A">
        <w:rPr>
          <w:rFonts w:cs="Arial"/>
          <w:szCs w:val="20"/>
        </w:rPr>
        <w:t xml:space="preserve">Please refer to the </w:t>
      </w:r>
      <w:hyperlink r:id="rId32" w:history="1">
        <w:r w:rsidRPr="00A02D6A">
          <w:rPr>
            <w:rStyle w:val="Hyperlink"/>
            <w:rFonts w:cs="Arial"/>
            <w:szCs w:val="20"/>
          </w:rPr>
          <w:t>Eligibility Criteria</w:t>
        </w:r>
      </w:hyperlink>
      <w:r w:rsidRPr="00A02D6A">
        <w:rPr>
          <w:rFonts w:cs="Arial"/>
          <w:color w:val="000099"/>
          <w:szCs w:val="20"/>
        </w:rPr>
        <w:t xml:space="preserve"> </w:t>
      </w:r>
      <w:r w:rsidR="006219B3">
        <w:rPr>
          <w:rFonts w:cs="Arial"/>
          <w:szCs w:val="20"/>
        </w:rPr>
        <w:t>provided by National HR:</w:t>
      </w:r>
      <w:r>
        <w:rPr>
          <w:rFonts w:cs="Arial"/>
          <w:szCs w:val="20"/>
        </w:rPr>
        <w:t xml:space="preserve"> </w:t>
      </w:r>
    </w:p>
    <w:p w14:paraId="70B1D82A" w14:textId="77777777" w:rsidR="009B2F8B" w:rsidRPr="009B2F8B" w:rsidRDefault="009B2F8B" w:rsidP="009B2F8B">
      <w:pPr>
        <w:numPr>
          <w:ilvl w:val="0"/>
          <w:numId w:val="40"/>
        </w:numPr>
        <w:spacing w:after="0" w:line="240" w:lineRule="auto"/>
        <w:rPr>
          <w:rFonts w:eastAsia="Times New Roman" w:cs="Arial"/>
          <w:b/>
          <w:bCs/>
          <w:iCs/>
          <w:szCs w:val="20"/>
          <w:lang w:val="en-GB" w:eastAsia="en-GB"/>
        </w:rPr>
      </w:pPr>
      <w:r w:rsidRPr="009B2F8B">
        <w:rPr>
          <w:rFonts w:eastAsia="Times New Roman" w:cs="Arial"/>
          <w:b/>
          <w:bCs/>
          <w:iCs/>
          <w:szCs w:val="20"/>
          <w:lang w:val="en-GB" w:eastAsia="en-GB"/>
        </w:rPr>
        <w:t>Candidates for appointment must:</w:t>
      </w:r>
    </w:p>
    <w:p w14:paraId="71BEBA3E" w14:textId="77777777" w:rsidR="009B2F8B" w:rsidRPr="009B2F8B" w:rsidRDefault="009B2F8B" w:rsidP="009B2F8B">
      <w:pPr>
        <w:spacing w:after="0" w:line="240" w:lineRule="auto"/>
        <w:ind w:left="720"/>
        <w:rPr>
          <w:rFonts w:eastAsia="Times New Roman" w:cs="Arial"/>
          <w:b/>
          <w:bCs/>
          <w:iCs/>
          <w:szCs w:val="20"/>
          <w:lang w:val="en-GB" w:eastAsia="en-GB"/>
        </w:rPr>
      </w:pPr>
    </w:p>
    <w:p w14:paraId="243593D6" w14:textId="79D18834" w:rsidR="009B2F8B" w:rsidRPr="009B2F8B" w:rsidRDefault="009B2F8B" w:rsidP="009B2F8B">
      <w:pPr>
        <w:spacing w:after="0" w:line="240" w:lineRule="auto"/>
        <w:rPr>
          <w:rFonts w:eastAsia="Times New Roman" w:cs="Arial"/>
          <w:bCs/>
          <w:iCs/>
          <w:szCs w:val="20"/>
          <w:lang w:val="en-GB" w:eastAsia="en-GB"/>
        </w:rPr>
      </w:pPr>
      <w:r w:rsidRPr="009B2F8B">
        <w:rPr>
          <w:rFonts w:eastAsia="Times New Roman" w:cs="Arial"/>
          <w:b/>
          <w:bCs/>
          <w:iCs/>
          <w:szCs w:val="20"/>
          <w:lang w:val="en-GB" w:eastAsia="en-GB"/>
        </w:rPr>
        <w:t xml:space="preserve">(i) </w:t>
      </w:r>
      <w:r w:rsidRPr="009B2F8B">
        <w:rPr>
          <w:rFonts w:eastAsia="Times New Roman" w:cs="Arial"/>
          <w:bCs/>
          <w:iCs/>
          <w:szCs w:val="20"/>
          <w:lang w:val="en-GB" w:eastAsia="en-GB"/>
        </w:rPr>
        <w:t>Be registered, or be eligible for registration, as a Speech &amp; Language</w:t>
      </w:r>
      <w:r>
        <w:rPr>
          <w:rFonts w:eastAsia="Times New Roman" w:cs="Arial"/>
          <w:bCs/>
          <w:iCs/>
          <w:szCs w:val="20"/>
          <w:lang w:val="en-GB" w:eastAsia="en-GB"/>
        </w:rPr>
        <w:t xml:space="preserve"> </w:t>
      </w:r>
      <w:r w:rsidRPr="009B2F8B">
        <w:rPr>
          <w:rFonts w:eastAsia="Times New Roman" w:cs="Arial"/>
          <w:bCs/>
          <w:iCs/>
          <w:szCs w:val="20"/>
          <w:lang w:val="en-GB" w:eastAsia="en-GB"/>
        </w:rPr>
        <w:t>Therapist by the Speech &amp;</w:t>
      </w:r>
      <w:r>
        <w:rPr>
          <w:rFonts w:eastAsia="Times New Roman" w:cs="Arial"/>
          <w:bCs/>
          <w:iCs/>
          <w:szCs w:val="20"/>
          <w:lang w:val="en-GB" w:eastAsia="en-GB"/>
        </w:rPr>
        <w:t xml:space="preserve"> </w:t>
      </w:r>
      <w:r w:rsidRPr="009B2F8B">
        <w:rPr>
          <w:rFonts w:eastAsia="Times New Roman" w:cs="Arial"/>
          <w:bCs/>
          <w:iCs/>
          <w:szCs w:val="20"/>
          <w:lang w:val="en-GB" w:eastAsia="en-GB"/>
        </w:rPr>
        <w:t>Language Therapists Registration Board at</w:t>
      </w:r>
      <w:r>
        <w:rPr>
          <w:rFonts w:eastAsia="Times New Roman" w:cs="Arial"/>
          <w:bCs/>
          <w:iCs/>
          <w:szCs w:val="20"/>
          <w:lang w:val="en-GB" w:eastAsia="en-GB"/>
        </w:rPr>
        <w:t xml:space="preserve"> </w:t>
      </w:r>
      <w:r w:rsidRPr="009B2F8B">
        <w:rPr>
          <w:rFonts w:eastAsia="Times New Roman" w:cs="Arial"/>
          <w:bCs/>
          <w:iCs/>
          <w:szCs w:val="20"/>
          <w:lang w:val="en-GB" w:eastAsia="en-GB"/>
        </w:rPr>
        <w:t>CORU.</w:t>
      </w:r>
    </w:p>
    <w:p w14:paraId="36754B8A" w14:textId="77777777" w:rsidR="009B2F8B" w:rsidRPr="009B2F8B" w:rsidRDefault="009B2F8B" w:rsidP="009B2F8B">
      <w:pPr>
        <w:spacing w:after="0" w:line="240" w:lineRule="auto"/>
        <w:jc w:val="center"/>
        <w:rPr>
          <w:rFonts w:eastAsia="Times New Roman" w:cs="Arial"/>
          <w:b/>
          <w:bCs/>
          <w:iCs/>
          <w:szCs w:val="20"/>
          <w:lang w:val="en-GB" w:eastAsia="en-GB"/>
        </w:rPr>
      </w:pPr>
      <w:r w:rsidRPr="009B2F8B">
        <w:rPr>
          <w:rFonts w:eastAsia="Times New Roman" w:cs="Arial"/>
          <w:b/>
          <w:bCs/>
          <w:iCs/>
          <w:szCs w:val="20"/>
          <w:lang w:val="en-GB" w:eastAsia="en-GB"/>
        </w:rPr>
        <w:t>AND</w:t>
      </w:r>
    </w:p>
    <w:p w14:paraId="4CDFBBF5" w14:textId="77777777" w:rsidR="009B2F8B" w:rsidRPr="009B2F8B" w:rsidRDefault="009B2F8B" w:rsidP="009B2F8B">
      <w:pPr>
        <w:spacing w:after="0" w:line="240" w:lineRule="auto"/>
        <w:jc w:val="center"/>
        <w:rPr>
          <w:rFonts w:eastAsia="Times New Roman" w:cs="Arial"/>
          <w:b/>
          <w:bCs/>
          <w:iCs/>
          <w:szCs w:val="20"/>
          <w:lang w:val="en-GB" w:eastAsia="en-GB"/>
        </w:rPr>
      </w:pPr>
    </w:p>
    <w:p w14:paraId="65C5CD73" w14:textId="5694F280" w:rsidR="009B2F8B" w:rsidRPr="009B2F8B" w:rsidRDefault="009B2F8B" w:rsidP="009B2F8B">
      <w:pPr>
        <w:spacing w:after="0" w:line="240" w:lineRule="auto"/>
        <w:rPr>
          <w:rFonts w:eastAsia="Times New Roman" w:cs="Arial"/>
          <w:bCs/>
          <w:iCs/>
          <w:szCs w:val="20"/>
          <w:lang w:val="en-GB" w:eastAsia="en-GB"/>
        </w:rPr>
      </w:pPr>
      <w:r w:rsidRPr="009B2F8B">
        <w:rPr>
          <w:rFonts w:eastAsia="Times New Roman" w:cs="Arial"/>
          <w:b/>
          <w:bCs/>
          <w:iCs/>
          <w:szCs w:val="20"/>
          <w:lang w:val="en-GB" w:eastAsia="en-GB"/>
        </w:rPr>
        <w:t xml:space="preserve">(ii) </w:t>
      </w:r>
      <w:r w:rsidRPr="009B2F8B">
        <w:rPr>
          <w:rFonts w:eastAsia="Times New Roman" w:cs="Arial"/>
          <w:bCs/>
          <w:iCs/>
          <w:szCs w:val="20"/>
          <w:lang w:val="en-GB" w:eastAsia="en-GB"/>
        </w:rPr>
        <w:t>Have 3 years full time (or an aggregate of 3 years full time) post qualification</w:t>
      </w:r>
      <w:r>
        <w:rPr>
          <w:rFonts w:eastAsia="Times New Roman" w:cs="Arial"/>
          <w:bCs/>
          <w:iCs/>
          <w:szCs w:val="20"/>
          <w:lang w:val="en-GB" w:eastAsia="en-GB"/>
        </w:rPr>
        <w:t xml:space="preserve"> </w:t>
      </w:r>
      <w:r w:rsidRPr="009B2F8B">
        <w:rPr>
          <w:rFonts w:eastAsia="Times New Roman" w:cs="Arial"/>
          <w:bCs/>
          <w:iCs/>
          <w:szCs w:val="20"/>
          <w:lang w:val="en-GB" w:eastAsia="en-GB"/>
        </w:rPr>
        <w:t>clinical experience.</w:t>
      </w:r>
    </w:p>
    <w:p w14:paraId="706798A7" w14:textId="77777777" w:rsidR="009B2F8B" w:rsidRPr="009B2F8B" w:rsidRDefault="009B2F8B" w:rsidP="009B2F8B">
      <w:pPr>
        <w:spacing w:after="0" w:line="240" w:lineRule="auto"/>
        <w:rPr>
          <w:rFonts w:eastAsia="Times New Roman" w:cs="Arial"/>
          <w:b/>
          <w:bCs/>
          <w:iCs/>
          <w:szCs w:val="20"/>
          <w:lang w:val="en-GB" w:eastAsia="en-GB"/>
        </w:rPr>
      </w:pPr>
    </w:p>
    <w:p w14:paraId="515843BD" w14:textId="77777777" w:rsidR="009B2F8B" w:rsidRPr="009B2F8B" w:rsidRDefault="009B2F8B" w:rsidP="009B2F8B">
      <w:pPr>
        <w:spacing w:after="0" w:line="240" w:lineRule="auto"/>
        <w:jc w:val="center"/>
        <w:rPr>
          <w:rFonts w:eastAsia="Times New Roman" w:cs="Arial"/>
          <w:b/>
          <w:bCs/>
          <w:iCs/>
          <w:szCs w:val="20"/>
          <w:lang w:val="en-GB" w:eastAsia="en-GB"/>
        </w:rPr>
      </w:pPr>
      <w:r w:rsidRPr="009B2F8B">
        <w:rPr>
          <w:rFonts w:eastAsia="Times New Roman" w:cs="Arial"/>
          <w:b/>
          <w:bCs/>
          <w:iCs/>
          <w:szCs w:val="20"/>
          <w:lang w:val="en-GB" w:eastAsia="en-GB"/>
        </w:rPr>
        <w:t>AND</w:t>
      </w:r>
    </w:p>
    <w:p w14:paraId="422B9A47" w14:textId="77777777" w:rsidR="009B2F8B" w:rsidRPr="009B2F8B" w:rsidRDefault="009B2F8B" w:rsidP="009B2F8B">
      <w:pPr>
        <w:spacing w:after="0" w:line="240" w:lineRule="auto"/>
        <w:rPr>
          <w:rFonts w:eastAsia="Times New Roman" w:cs="Arial"/>
          <w:b/>
          <w:bCs/>
          <w:iCs/>
          <w:szCs w:val="20"/>
          <w:lang w:val="en-GB" w:eastAsia="en-GB"/>
        </w:rPr>
      </w:pPr>
    </w:p>
    <w:p w14:paraId="6CE20ABD" w14:textId="69C2F28B" w:rsidR="009B2F8B" w:rsidRPr="009B2F8B" w:rsidRDefault="009B2F8B" w:rsidP="009B2F8B">
      <w:pPr>
        <w:spacing w:after="0" w:line="240" w:lineRule="auto"/>
        <w:rPr>
          <w:rFonts w:eastAsia="Times New Roman" w:cs="Arial"/>
          <w:bCs/>
          <w:iCs/>
          <w:szCs w:val="20"/>
          <w:lang w:val="en-GB" w:eastAsia="en-GB"/>
        </w:rPr>
      </w:pPr>
      <w:r w:rsidRPr="009B2F8B">
        <w:rPr>
          <w:rFonts w:eastAsia="Times New Roman" w:cs="Arial"/>
          <w:b/>
          <w:bCs/>
          <w:iCs/>
          <w:szCs w:val="20"/>
          <w:lang w:val="en-GB" w:eastAsia="en-GB"/>
        </w:rPr>
        <w:t>(</w:t>
      </w:r>
      <w:r>
        <w:rPr>
          <w:rFonts w:eastAsia="Times New Roman" w:cs="Arial"/>
          <w:b/>
          <w:bCs/>
          <w:iCs/>
          <w:szCs w:val="20"/>
          <w:lang w:val="en-GB" w:eastAsia="en-GB"/>
        </w:rPr>
        <w:t>i</w:t>
      </w:r>
      <w:r w:rsidRPr="009B2F8B">
        <w:rPr>
          <w:rFonts w:eastAsia="Times New Roman" w:cs="Arial"/>
          <w:b/>
          <w:bCs/>
          <w:iCs/>
          <w:szCs w:val="20"/>
          <w:lang w:val="en-GB" w:eastAsia="en-GB"/>
        </w:rPr>
        <w:t xml:space="preserve">ii) </w:t>
      </w:r>
      <w:r w:rsidRPr="009B2F8B">
        <w:rPr>
          <w:rFonts w:eastAsia="Times New Roman" w:cs="Arial"/>
          <w:bCs/>
          <w:iCs/>
          <w:szCs w:val="20"/>
          <w:lang w:val="en-GB" w:eastAsia="en-GB"/>
        </w:rPr>
        <w:t>Candidates must have the requisite knowledge and ability (including a high</w:t>
      </w:r>
      <w:r>
        <w:rPr>
          <w:rFonts w:eastAsia="Times New Roman" w:cs="Arial"/>
          <w:bCs/>
          <w:iCs/>
          <w:szCs w:val="20"/>
          <w:lang w:val="en-GB" w:eastAsia="en-GB"/>
        </w:rPr>
        <w:t xml:space="preserve"> </w:t>
      </w:r>
      <w:r w:rsidRPr="009B2F8B">
        <w:rPr>
          <w:rFonts w:eastAsia="Times New Roman" w:cs="Arial"/>
          <w:bCs/>
          <w:iCs/>
          <w:szCs w:val="20"/>
          <w:lang w:val="en-GB" w:eastAsia="en-GB"/>
        </w:rPr>
        <w:t>standard of suitability and professional ability) for the proper discharge of</w:t>
      </w:r>
      <w:r>
        <w:rPr>
          <w:rFonts w:eastAsia="Times New Roman" w:cs="Arial"/>
          <w:bCs/>
          <w:iCs/>
          <w:szCs w:val="20"/>
          <w:lang w:val="en-GB" w:eastAsia="en-GB"/>
        </w:rPr>
        <w:t xml:space="preserve"> </w:t>
      </w:r>
      <w:r w:rsidRPr="009B2F8B">
        <w:rPr>
          <w:rFonts w:eastAsia="Times New Roman" w:cs="Arial"/>
          <w:bCs/>
          <w:iCs/>
          <w:szCs w:val="20"/>
          <w:lang w:val="en-GB" w:eastAsia="en-GB"/>
        </w:rPr>
        <w:t>the duties of the office.</w:t>
      </w:r>
    </w:p>
    <w:p w14:paraId="36C2EA60" w14:textId="77777777" w:rsidR="009B2F8B" w:rsidRPr="009B2F8B" w:rsidRDefault="009B2F8B" w:rsidP="009B2F8B">
      <w:pPr>
        <w:spacing w:after="0" w:line="240" w:lineRule="auto"/>
        <w:rPr>
          <w:rFonts w:eastAsia="Times New Roman" w:cs="Arial"/>
          <w:b/>
          <w:bCs/>
          <w:iCs/>
          <w:szCs w:val="20"/>
          <w:lang w:val="en-GB" w:eastAsia="en-GB"/>
        </w:rPr>
      </w:pPr>
    </w:p>
    <w:p w14:paraId="6EA62623" w14:textId="77777777" w:rsidR="009B2F8B" w:rsidRPr="009B2F8B" w:rsidRDefault="009B2F8B" w:rsidP="009B2F8B">
      <w:pPr>
        <w:spacing w:after="0" w:line="240" w:lineRule="auto"/>
        <w:jc w:val="center"/>
        <w:rPr>
          <w:rFonts w:eastAsia="Times New Roman" w:cs="Arial"/>
          <w:b/>
          <w:bCs/>
          <w:iCs/>
          <w:szCs w:val="20"/>
          <w:lang w:val="en-GB" w:eastAsia="en-GB"/>
        </w:rPr>
      </w:pPr>
      <w:r w:rsidRPr="009B2F8B">
        <w:rPr>
          <w:rFonts w:eastAsia="Times New Roman" w:cs="Arial"/>
          <w:b/>
          <w:bCs/>
          <w:iCs/>
          <w:szCs w:val="20"/>
          <w:lang w:val="en-GB" w:eastAsia="en-GB"/>
        </w:rPr>
        <w:t>AND</w:t>
      </w:r>
    </w:p>
    <w:p w14:paraId="7711EE91" w14:textId="77777777" w:rsidR="009B2F8B" w:rsidRPr="009B2F8B" w:rsidRDefault="009B2F8B" w:rsidP="009B2F8B">
      <w:pPr>
        <w:spacing w:after="0" w:line="240" w:lineRule="auto"/>
        <w:rPr>
          <w:rFonts w:eastAsia="Times New Roman" w:cs="Arial"/>
          <w:b/>
          <w:bCs/>
          <w:iCs/>
          <w:szCs w:val="20"/>
          <w:lang w:val="en-GB" w:eastAsia="en-GB"/>
        </w:rPr>
      </w:pPr>
    </w:p>
    <w:p w14:paraId="1224E5BA" w14:textId="351C230F" w:rsidR="009B2F8B" w:rsidRPr="009B2F8B" w:rsidRDefault="009B2F8B" w:rsidP="009B2F8B">
      <w:pPr>
        <w:spacing w:after="0" w:line="240" w:lineRule="auto"/>
        <w:rPr>
          <w:rFonts w:eastAsia="Times New Roman" w:cs="Arial"/>
          <w:bCs/>
          <w:iCs/>
          <w:szCs w:val="20"/>
          <w:lang w:val="en-GB" w:eastAsia="en-GB"/>
        </w:rPr>
      </w:pPr>
      <w:r w:rsidRPr="009B2F8B">
        <w:rPr>
          <w:rFonts w:eastAsia="Times New Roman" w:cs="Arial"/>
          <w:b/>
          <w:bCs/>
          <w:iCs/>
          <w:szCs w:val="20"/>
          <w:lang w:val="en-GB" w:eastAsia="en-GB"/>
        </w:rPr>
        <w:t xml:space="preserve">(iv) </w:t>
      </w:r>
      <w:r w:rsidRPr="009B2F8B">
        <w:rPr>
          <w:rFonts w:eastAsia="Times New Roman" w:cs="Arial"/>
          <w:bCs/>
          <w:iCs/>
          <w:szCs w:val="20"/>
          <w:lang w:val="en-GB" w:eastAsia="en-GB"/>
        </w:rPr>
        <w:t>Provide proof of Statutory Registration on the Speech &amp; Language</w:t>
      </w:r>
      <w:r>
        <w:rPr>
          <w:rFonts w:eastAsia="Times New Roman" w:cs="Arial"/>
          <w:bCs/>
          <w:iCs/>
          <w:szCs w:val="20"/>
          <w:lang w:val="en-GB" w:eastAsia="en-GB"/>
        </w:rPr>
        <w:t xml:space="preserve"> </w:t>
      </w:r>
      <w:r w:rsidRPr="009B2F8B">
        <w:rPr>
          <w:rFonts w:eastAsia="Times New Roman" w:cs="Arial"/>
          <w:bCs/>
          <w:iCs/>
          <w:szCs w:val="20"/>
          <w:lang w:val="en-GB" w:eastAsia="en-GB"/>
        </w:rPr>
        <w:t>Therapist Register maintained by</w:t>
      </w:r>
      <w:r>
        <w:rPr>
          <w:rFonts w:eastAsia="Times New Roman" w:cs="Arial"/>
          <w:bCs/>
          <w:iCs/>
          <w:szCs w:val="20"/>
          <w:lang w:val="en-GB" w:eastAsia="en-GB"/>
        </w:rPr>
        <w:t xml:space="preserve"> </w:t>
      </w:r>
      <w:r w:rsidRPr="009B2F8B">
        <w:rPr>
          <w:rFonts w:eastAsia="Times New Roman" w:cs="Arial"/>
          <w:bCs/>
          <w:iCs/>
          <w:szCs w:val="20"/>
          <w:lang w:val="en-GB" w:eastAsia="en-GB"/>
        </w:rPr>
        <w:t>the Speech &amp; Language Therapists</w:t>
      </w:r>
      <w:r>
        <w:rPr>
          <w:rFonts w:eastAsia="Times New Roman" w:cs="Arial"/>
          <w:bCs/>
          <w:iCs/>
          <w:szCs w:val="20"/>
          <w:lang w:val="en-GB" w:eastAsia="en-GB"/>
        </w:rPr>
        <w:t xml:space="preserve"> </w:t>
      </w:r>
      <w:r w:rsidRPr="009B2F8B">
        <w:rPr>
          <w:rFonts w:eastAsia="Times New Roman" w:cs="Arial"/>
          <w:bCs/>
          <w:iCs/>
          <w:szCs w:val="20"/>
          <w:lang w:val="en-GB" w:eastAsia="en-GB"/>
        </w:rPr>
        <w:t>Registration Board at CORU before a contract of employment can be</w:t>
      </w:r>
    </w:p>
    <w:p w14:paraId="2C8DB98F" w14:textId="77777777" w:rsidR="009B2F8B" w:rsidRPr="009B2F8B" w:rsidRDefault="009B2F8B" w:rsidP="009B2F8B">
      <w:pPr>
        <w:spacing w:after="0" w:line="240" w:lineRule="auto"/>
        <w:rPr>
          <w:rFonts w:eastAsia="Times New Roman" w:cs="Arial"/>
          <w:bCs/>
          <w:iCs/>
          <w:szCs w:val="20"/>
          <w:lang w:val="en-GB" w:eastAsia="en-GB"/>
        </w:rPr>
      </w:pPr>
      <w:r w:rsidRPr="009B2F8B">
        <w:rPr>
          <w:rFonts w:eastAsia="Times New Roman" w:cs="Arial"/>
          <w:bCs/>
          <w:iCs/>
          <w:szCs w:val="20"/>
          <w:lang w:val="en-GB" w:eastAsia="en-GB"/>
        </w:rPr>
        <w:t>issued.</w:t>
      </w:r>
    </w:p>
    <w:p w14:paraId="54146423" w14:textId="77777777" w:rsidR="009B2F8B" w:rsidRPr="009B2F8B" w:rsidRDefault="009B2F8B" w:rsidP="009B2F8B">
      <w:pPr>
        <w:spacing w:after="0" w:line="240" w:lineRule="auto"/>
        <w:rPr>
          <w:rFonts w:eastAsia="Times New Roman" w:cs="Arial"/>
          <w:b/>
          <w:bCs/>
          <w:iCs/>
          <w:szCs w:val="20"/>
          <w:lang w:val="en-GB" w:eastAsia="en-GB"/>
        </w:rPr>
      </w:pPr>
    </w:p>
    <w:p w14:paraId="2D526D9B" w14:textId="77777777" w:rsidR="009B2F8B" w:rsidRPr="009B2F8B" w:rsidRDefault="009B2F8B" w:rsidP="009B2F8B">
      <w:pPr>
        <w:spacing w:after="0" w:line="240" w:lineRule="auto"/>
        <w:rPr>
          <w:rFonts w:eastAsia="Times New Roman" w:cs="Arial"/>
          <w:b/>
          <w:bCs/>
          <w:iCs/>
          <w:szCs w:val="20"/>
          <w:u w:val="single"/>
          <w:lang w:val="en-GB" w:eastAsia="en-GB"/>
        </w:rPr>
      </w:pPr>
      <w:r w:rsidRPr="009B2F8B">
        <w:rPr>
          <w:rFonts w:eastAsia="Times New Roman" w:cs="Arial"/>
          <w:b/>
          <w:bCs/>
          <w:iCs/>
          <w:szCs w:val="20"/>
          <w:u w:val="single"/>
          <w:lang w:val="en-GB" w:eastAsia="en-GB"/>
        </w:rPr>
        <w:t>2. Annual registration</w:t>
      </w:r>
    </w:p>
    <w:p w14:paraId="4E439372" w14:textId="77777777" w:rsidR="009B2F8B" w:rsidRPr="009B2F8B" w:rsidRDefault="009B2F8B" w:rsidP="009B2F8B">
      <w:pPr>
        <w:spacing w:after="0" w:line="240" w:lineRule="auto"/>
        <w:rPr>
          <w:rFonts w:eastAsia="Times New Roman" w:cs="Arial"/>
          <w:b/>
          <w:bCs/>
          <w:iCs/>
          <w:szCs w:val="20"/>
          <w:u w:val="single"/>
          <w:lang w:val="en-GB" w:eastAsia="en-GB"/>
        </w:rPr>
      </w:pPr>
    </w:p>
    <w:p w14:paraId="4FD7D7CB" w14:textId="469048CE" w:rsidR="009B2F8B" w:rsidRPr="009B2F8B" w:rsidRDefault="009B2F8B" w:rsidP="009B2F8B">
      <w:pPr>
        <w:spacing w:after="0" w:line="240" w:lineRule="auto"/>
        <w:rPr>
          <w:rFonts w:eastAsia="Times New Roman" w:cs="Arial"/>
          <w:bCs/>
          <w:iCs/>
          <w:szCs w:val="20"/>
          <w:lang w:val="en-GB" w:eastAsia="en-GB"/>
        </w:rPr>
      </w:pPr>
      <w:r w:rsidRPr="009B2F8B">
        <w:rPr>
          <w:rFonts w:eastAsia="Times New Roman" w:cs="Arial"/>
          <w:b/>
          <w:bCs/>
          <w:iCs/>
          <w:szCs w:val="20"/>
          <w:lang w:val="en-GB" w:eastAsia="en-GB"/>
        </w:rPr>
        <w:t xml:space="preserve">(i) </w:t>
      </w:r>
      <w:r w:rsidRPr="009B2F8B">
        <w:rPr>
          <w:rFonts w:eastAsia="Times New Roman" w:cs="Arial"/>
          <w:bCs/>
          <w:iCs/>
          <w:szCs w:val="20"/>
          <w:lang w:val="en-GB" w:eastAsia="en-GB"/>
        </w:rPr>
        <w:t>On appointment, practitioners must maintain annual registration on the</w:t>
      </w:r>
      <w:r>
        <w:rPr>
          <w:rFonts w:eastAsia="Times New Roman" w:cs="Arial"/>
          <w:bCs/>
          <w:iCs/>
          <w:szCs w:val="20"/>
          <w:lang w:val="en-GB" w:eastAsia="en-GB"/>
        </w:rPr>
        <w:t xml:space="preserve"> </w:t>
      </w:r>
      <w:r w:rsidRPr="009B2F8B">
        <w:rPr>
          <w:rFonts w:eastAsia="Times New Roman" w:cs="Arial"/>
          <w:bCs/>
          <w:iCs/>
          <w:szCs w:val="20"/>
          <w:lang w:val="en-GB" w:eastAsia="en-GB"/>
        </w:rPr>
        <w:t>Speech &amp; Language Therapists Register maintained by the Speech &amp;</w:t>
      </w:r>
      <w:r>
        <w:rPr>
          <w:rFonts w:eastAsia="Times New Roman" w:cs="Arial"/>
          <w:bCs/>
          <w:iCs/>
          <w:szCs w:val="20"/>
          <w:lang w:val="en-GB" w:eastAsia="en-GB"/>
        </w:rPr>
        <w:t xml:space="preserve"> </w:t>
      </w:r>
      <w:r w:rsidRPr="009B2F8B">
        <w:rPr>
          <w:rFonts w:eastAsia="Times New Roman" w:cs="Arial"/>
          <w:bCs/>
          <w:iCs/>
          <w:szCs w:val="20"/>
          <w:lang w:val="en-GB" w:eastAsia="en-GB"/>
        </w:rPr>
        <w:t>Language Therapists Registration Board at CORU.</w:t>
      </w:r>
    </w:p>
    <w:p w14:paraId="267E653C" w14:textId="77777777" w:rsidR="009B2F8B" w:rsidRPr="009B2F8B" w:rsidRDefault="009B2F8B" w:rsidP="009B2F8B">
      <w:pPr>
        <w:spacing w:after="0" w:line="240" w:lineRule="auto"/>
        <w:rPr>
          <w:rFonts w:eastAsia="Times New Roman" w:cs="Arial"/>
          <w:b/>
          <w:bCs/>
          <w:iCs/>
          <w:szCs w:val="20"/>
          <w:lang w:val="en-GB" w:eastAsia="en-GB"/>
        </w:rPr>
      </w:pPr>
    </w:p>
    <w:p w14:paraId="59FE6425" w14:textId="77777777" w:rsidR="009B2F8B" w:rsidRPr="009B2F8B" w:rsidRDefault="009B2F8B" w:rsidP="009B2F8B">
      <w:pPr>
        <w:spacing w:after="0" w:line="240" w:lineRule="auto"/>
        <w:jc w:val="center"/>
        <w:rPr>
          <w:rFonts w:eastAsia="Times New Roman" w:cs="Arial"/>
          <w:b/>
          <w:bCs/>
          <w:iCs/>
          <w:szCs w:val="20"/>
          <w:lang w:val="en-GB" w:eastAsia="en-GB"/>
        </w:rPr>
      </w:pPr>
      <w:r w:rsidRPr="009B2F8B">
        <w:rPr>
          <w:rFonts w:eastAsia="Times New Roman" w:cs="Arial"/>
          <w:b/>
          <w:bCs/>
          <w:iCs/>
          <w:szCs w:val="20"/>
          <w:lang w:val="en-GB" w:eastAsia="en-GB"/>
        </w:rPr>
        <w:t>AND</w:t>
      </w:r>
    </w:p>
    <w:p w14:paraId="0F54C5DF" w14:textId="77777777" w:rsidR="009B2F8B" w:rsidRPr="009B2F8B" w:rsidRDefault="009B2F8B" w:rsidP="009B2F8B">
      <w:pPr>
        <w:spacing w:after="0" w:line="240" w:lineRule="auto"/>
        <w:jc w:val="center"/>
        <w:rPr>
          <w:rFonts w:eastAsia="Times New Roman" w:cs="Arial"/>
          <w:b/>
          <w:bCs/>
          <w:iCs/>
          <w:szCs w:val="20"/>
          <w:lang w:val="en-GB" w:eastAsia="en-GB"/>
        </w:rPr>
      </w:pPr>
    </w:p>
    <w:p w14:paraId="6F11AC09" w14:textId="1D8F4A17" w:rsidR="009B2F8B" w:rsidRPr="009B2F8B" w:rsidRDefault="009B2F8B" w:rsidP="009B2F8B">
      <w:pPr>
        <w:spacing w:after="0" w:line="240" w:lineRule="auto"/>
        <w:rPr>
          <w:rFonts w:eastAsia="Times New Roman" w:cs="Arial"/>
          <w:bCs/>
          <w:iCs/>
          <w:szCs w:val="20"/>
          <w:lang w:val="en-GB" w:eastAsia="en-GB"/>
        </w:rPr>
      </w:pPr>
      <w:r w:rsidRPr="009B2F8B">
        <w:rPr>
          <w:rFonts w:eastAsia="Times New Roman" w:cs="Arial"/>
          <w:b/>
          <w:bCs/>
          <w:iCs/>
          <w:szCs w:val="20"/>
          <w:lang w:val="en-GB" w:eastAsia="en-GB"/>
        </w:rPr>
        <w:t xml:space="preserve">(ii) </w:t>
      </w:r>
      <w:r w:rsidRPr="009B2F8B">
        <w:rPr>
          <w:rFonts w:eastAsia="Times New Roman" w:cs="Arial"/>
          <w:bCs/>
          <w:iCs/>
          <w:szCs w:val="20"/>
          <w:lang w:val="en-GB" w:eastAsia="en-GB"/>
        </w:rPr>
        <w:t>Practitioners must confirm annual registration with CORU to the HSE by way</w:t>
      </w:r>
      <w:r>
        <w:rPr>
          <w:rFonts w:eastAsia="Times New Roman" w:cs="Arial"/>
          <w:bCs/>
          <w:iCs/>
          <w:szCs w:val="20"/>
          <w:lang w:val="en-GB" w:eastAsia="en-GB"/>
        </w:rPr>
        <w:t xml:space="preserve"> </w:t>
      </w:r>
      <w:r w:rsidRPr="009B2F8B">
        <w:rPr>
          <w:rFonts w:eastAsia="Times New Roman" w:cs="Arial"/>
          <w:bCs/>
          <w:iCs/>
          <w:szCs w:val="20"/>
          <w:lang w:val="en-GB" w:eastAsia="en-GB"/>
        </w:rPr>
        <w:t>of the annual Patient Safety Assurance Certificate (PSAC).</w:t>
      </w:r>
      <w:r w:rsidRPr="009B2F8B">
        <w:rPr>
          <w:rFonts w:eastAsia="Times New Roman" w:cs="Arial"/>
          <w:b/>
          <w:bCs/>
          <w:iCs/>
          <w:szCs w:val="20"/>
          <w:lang w:val="en-GB" w:eastAsia="en-GB"/>
        </w:rPr>
        <w:cr/>
      </w:r>
    </w:p>
    <w:p w14:paraId="1401BC13" w14:textId="77777777" w:rsidR="009B2F8B" w:rsidRPr="009B2F8B" w:rsidRDefault="009B2F8B" w:rsidP="009B2F8B">
      <w:pPr>
        <w:spacing w:after="0" w:line="240" w:lineRule="auto"/>
        <w:rPr>
          <w:rFonts w:eastAsia="Times New Roman" w:cs="Arial"/>
          <w:b/>
          <w:iCs/>
          <w:szCs w:val="20"/>
          <w:u w:val="single"/>
          <w:lang w:val="en-GB" w:eastAsia="en-GB"/>
        </w:rPr>
      </w:pPr>
      <w:r w:rsidRPr="009B2F8B">
        <w:rPr>
          <w:rFonts w:eastAsia="Times New Roman" w:cs="Arial"/>
          <w:b/>
          <w:iCs/>
          <w:szCs w:val="20"/>
          <w:u w:val="single"/>
          <w:lang w:val="en-GB" w:eastAsia="en-GB"/>
        </w:rPr>
        <w:t>3. Health</w:t>
      </w:r>
    </w:p>
    <w:p w14:paraId="69A9BA39" w14:textId="48BF4C62" w:rsidR="009B2F8B" w:rsidRPr="009B2F8B" w:rsidRDefault="009B2F8B" w:rsidP="009B2F8B">
      <w:pPr>
        <w:spacing w:after="0" w:line="240" w:lineRule="auto"/>
        <w:rPr>
          <w:rFonts w:eastAsia="Times New Roman" w:cs="Arial"/>
          <w:iCs/>
          <w:szCs w:val="20"/>
          <w:lang w:val="en-GB" w:eastAsia="en-GB"/>
        </w:rPr>
      </w:pPr>
      <w:r w:rsidRPr="009B2F8B">
        <w:rPr>
          <w:rFonts w:eastAsia="Times New Roman" w:cs="Arial"/>
          <w:iCs/>
          <w:szCs w:val="20"/>
          <w:lang w:val="en-GB" w:eastAsia="en-GB"/>
        </w:rPr>
        <w:t>Candidates for and any person holding the office must be fully competent and capable of</w:t>
      </w:r>
      <w:r>
        <w:rPr>
          <w:rFonts w:eastAsia="Times New Roman" w:cs="Arial"/>
          <w:iCs/>
          <w:szCs w:val="20"/>
          <w:lang w:val="en-GB" w:eastAsia="en-GB"/>
        </w:rPr>
        <w:t xml:space="preserve"> </w:t>
      </w:r>
      <w:r w:rsidRPr="009B2F8B">
        <w:rPr>
          <w:rFonts w:eastAsia="Times New Roman" w:cs="Arial"/>
          <w:iCs/>
          <w:szCs w:val="20"/>
          <w:lang w:val="en-GB" w:eastAsia="en-GB"/>
        </w:rPr>
        <w:t>undertaking the duties attached to the office and be in a state of health such as would</w:t>
      </w:r>
      <w:r>
        <w:rPr>
          <w:rFonts w:eastAsia="Times New Roman" w:cs="Arial"/>
          <w:iCs/>
          <w:szCs w:val="20"/>
          <w:lang w:val="en-GB" w:eastAsia="en-GB"/>
        </w:rPr>
        <w:t xml:space="preserve"> </w:t>
      </w:r>
      <w:r w:rsidRPr="009B2F8B">
        <w:rPr>
          <w:rFonts w:eastAsia="Times New Roman" w:cs="Arial"/>
          <w:iCs/>
          <w:szCs w:val="20"/>
          <w:lang w:val="en-GB" w:eastAsia="en-GB"/>
        </w:rPr>
        <w:t>indicate a reasonable prospect of ability to render regular and efficient service.</w:t>
      </w:r>
    </w:p>
    <w:p w14:paraId="2F5A1365" w14:textId="77777777" w:rsidR="009B2F8B" w:rsidRPr="009B2F8B" w:rsidRDefault="009B2F8B" w:rsidP="009B2F8B">
      <w:pPr>
        <w:spacing w:after="0" w:line="240" w:lineRule="auto"/>
        <w:rPr>
          <w:rFonts w:eastAsia="Times New Roman" w:cs="Arial"/>
          <w:iCs/>
          <w:szCs w:val="20"/>
          <w:lang w:val="en-GB" w:eastAsia="en-GB"/>
        </w:rPr>
      </w:pPr>
    </w:p>
    <w:p w14:paraId="2DA6E435" w14:textId="77777777" w:rsidR="009B2F8B" w:rsidRPr="009B2F8B" w:rsidRDefault="009B2F8B" w:rsidP="009B2F8B">
      <w:pPr>
        <w:spacing w:after="0" w:line="240" w:lineRule="auto"/>
        <w:rPr>
          <w:rFonts w:eastAsia="Times New Roman" w:cs="Arial"/>
          <w:b/>
          <w:iCs/>
          <w:szCs w:val="20"/>
          <w:u w:val="single"/>
          <w:lang w:val="en-GB" w:eastAsia="en-GB"/>
        </w:rPr>
      </w:pPr>
      <w:r w:rsidRPr="009B2F8B">
        <w:rPr>
          <w:rFonts w:eastAsia="Times New Roman" w:cs="Arial"/>
          <w:b/>
          <w:iCs/>
          <w:szCs w:val="20"/>
          <w:u w:val="single"/>
          <w:lang w:val="en-GB" w:eastAsia="en-GB"/>
        </w:rPr>
        <w:t>4. Character</w:t>
      </w:r>
    </w:p>
    <w:p w14:paraId="768D88E9" w14:textId="77777777" w:rsidR="009B2F8B" w:rsidRPr="009B2F8B" w:rsidRDefault="009B2F8B" w:rsidP="009B2F8B">
      <w:pPr>
        <w:spacing w:after="0" w:line="276" w:lineRule="auto"/>
        <w:ind w:right="-766"/>
        <w:rPr>
          <w:rFonts w:eastAsia="Times New Roman" w:cs="Arial"/>
          <w:szCs w:val="20"/>
          <w:lang w:val="en-GB" w:eastAsia="en-GB"/>
        </w:rPr>
      </w:pPr>
      <w:r w:rsidRPr="009B2F8B">
        <w:rPr>
          <w:rFonts w:eastAsia="Times New Roman" w:cs="Arial"/>
          <w:szCs w:val="20"/>
          <w:lang w:val="en-GB" w:eastAsia="en-GB"/>
        </w:rPr>
        <w:t>Candidates for and any person holding the office must be of good character.</w:t>
      </w:r>
    </w:p>
    <w:p w14:paraId="2ECA53AC" w14:textId="77777777" w:rsidR="009B2F8B" w:rsidRPr="009B2F8B" w:rsidRDefault="009B2F8B" w:rsidP="009B2F8B">
      <w:pPr>
        <w:spacing w:after="0" w:line="240" w:lineRule="auto"/>
        <w:jc w:val="both"/>
        <w:rPr>
          <w:rFonts w:eastAsia="Times New Roman" w:cs="Arial"/>
          <w:b/>
          <w:szCs w:val="20"/>
          <w:lang w:eastAsia="en-IE"/>
        </w:rPr>
      </w:pPr>
    </w:p>
    <w:p w14:paraId="22F8BF3C" w14:textId="77777777" w:rsidR="009B2F8B" w:rsidRPr="009B2F8B" w:rsidRDefault="009B2F8B" w:rsidP="009B2F8B">
      <w:pPr>
        <w:spacing w:after="0" w:line="240" w:lineRule="auto"/>
        <w:rPr>
          <w:rFonts w:eastAsia="Times New Roman" w:cs="Arial"/>
          <w:b/>
          <w:szCs w:val="20"/>
          <w:lang w:eastAsia="en-IE"/>
        </w:rPr>
      </w:pPr>
    </w:p>
    <w:p w14:paraId="3BCD1ACB" w14:textId="77777777" w:rsidR="009B2F8B" w:rsidRPr="009B2F8B" w:rsidRDefault="009B2F8B" w:rsidP="009B2F8B">
      <w:pPr>
        <w:spacing w:after="0" w:line="240" w:lineRule="auto"/>
        <w:rPr>
          <w:rFonts w:eastAsia="Times New Roman" w:cs="Arial"/>
          <w:b/>
          <w:szCs w:val="20"/>
          <w:lang w:eastAsia="en-IE"/>
        </w:rPr>
      </w:pPr>
    </w:p>
    <w:p w14:paraId="4689A7DA" w14:textId="77777777" w:rsidR="009B2F8B" w:rsidRPr="009B2F8B" w:rsidRDefault="009B2F8B" w:rsidP="009B2F8B">
      <w:pPr>
        <w:spacing w:after="0" w:line="240" w:lineRule="auto"/>
        <w:rPr>
          <w:rFonts w:eastAsia="Times New Roman" w:cs="Arial"/>
          <w:b/>
          <w:bCs/>
          <w:szCs w:val="20"/>
          <w:lang w:eastAsia="en-IE"/>
        </w:rPr>
      </w:pPr>
      <w:r w:rsidRPr="009B2F8B">
        <w:rPr>
          <w:rFonts w:eastAsia="Times New Roman" w:cs="Arial"/>
          <w:b/>
          <w:bCs/>
          <w:szCs w:val="20"/>
          <w:lang w:eastAsia="en-IE"/>
        </w:rPr>
        <w:t>Post Specific Requirements</w:t>
      </w:r>
    </w:p>
    <w:p w14:paraId="29F92253" w14:textId="77777777" w:rsidR="009B2F8B" w:rsidRPr="009B2F8B" w:rsidRDefault="009B2F8B" w:rsidP="009B2F8B">
      <w:pPr>
        <w:spacing w:after="0" w:line="240" w:lineRule="auto"/>
        <w:ind w:left="426" w:hanging="426"/>
        <w:rPr>
          <w:rFonts w:eastAsia="Times New Roman" w:cs="Arial"/>
          <w:szCs w:val="20"/>
          <w:lang w:val="en-GB"/>
        </w:rPr>
      </w:pPr>
      <w:r w:rsidRPr="009B2F8B">
        <w:rPr>
          <w:rFonts w:eastAsia="Times New Roman" w:cs="Arial"/>
          <w:szCs w:val="20"/>
          <w:lang w:val="en-GB"/>
        </w:rPr>
        <w:t>•</w:t>
      </w:r>
      <w:r w:rsidRPr="009B2F8B">
        <w:rPr>
          <w:rFonts w:eastAsia="Times New Roman" w:cs="Arial"/>
          <w:szCs w:val="20"/>
          <w:lang w:val="en-GB"/>
        </w:rPr>
        <w:tab/>
        <w:t>Demonstrate depth and breadth of knowledge and experience within Over 18 Adult: Adult Acquired, Older Persons. Covering Community &amp; Acute Services. (FEDS mandatory)</w:t>
      </w:r>
    </w:p>
    <w:p w14:paraId="55A6929B" w14:textId="77777777" w:rsidR="009B2F8B" w:rsidRPr="009B2F8B" w:rsidRDefault="009B2F8B" w:rsidP="009B2F8B">
      <w:pPr>
        <w:spacing w:after="0" w:line="240" w:lineRule="auto"/>
        <w:rPr>
          <w:rFonts w:eastAsia="Times New Roman" w:cs="Arial"/>
          <w:bCs/>
          <w:szCs w:val="20"/>
          <w:lang w:eastAsia="en-IE"/>
        </w:rPr>
      </w:pPr>
    </w:p>
    <w:p w14:paraId="725336F2" w14:textId="77777777" w:rsidR="009B2F8B" w:rsidRPr="009B2F8B" w:rsidRDefault="009B2F8B" w:rsidP="009B2F8B">
      <w:pPr>
        <w:spacing w:after="0" w:line="240" w:lineRule="auto"/>
        <w:rPr>
          <w:rFonts w:eastAsia="Times New Roman" w:cs="Arial"/>
          <w:b/>
          <w:bCs/>
          <w:szCs w:val="20"/>
          <w:lang w:eastAsia="en-IE"/>
        </w:rPr>
      </w:pPr>
      <w:r w:rsidRPr="009B2F8B">
        <w:rPr>
          <w:rFonts w:eastAsia="Times New Roman" w:cs="Arial"/>
          <w:b/>
          <w:bCs/>
          <w:szCs w:val="20"/>
          <w:lang w:eastAsia="en-IE"/>
        </w:rPr>
        <w:t>Other requirements specific to the post:</w:t>
      </w:r>
    </w:p>
    <w:p w14:paraId="7D6FDEAB" w14:textId="77777777" w:rsidR="009B2F8B" w:rsidRPr="009B2F8B" w:rsidRDefault="009B2F8B" w:rsidP="009B2F8B">
      <w:pPr>
        <w:numPr>
          <w:ilvl w:val="0"/>
          <w:numId w:val="3"/>
        </w:numPr>
        <w:spacing w:after="0" w:line="240" w:lineRule="auto"/>
        <w:contextualSpacing/>
        <w:rPr>
          <w:rFonts w:eastAsia="Times New Roman" w:cs="Arial"/>
          <w:bCs/>
          <w:szCs w:val="20"/>
          <w:lang w:val="en-GB"/>
        </w:rPr>
      </w:pPr>
      <w:r w:rsidRPr="009B2F8B">
        <w:rPr>
          <w:rFonts w:eastAsia="Times New Roman" w:cs="Arial"/>
          <w:bCs/>
          <w:szCs w:val="20"/>
          <w:lang w:val="en-GB"/>
        </w:rPr>
        <w:t>Have access to appropriate transport to fulfil the requirements of the role</w:t>
      </w:r>
    </w:p>
    <w:p w14:paraId="47BE3098" w14:textId="77777777" w:rsidR="009B2F8B" w:rsidRPr="009B2F8B" w:rsidRDefault="009B2F8B" w:rsidP="009B2F8B">
      <w:pPr>
        <w:numPr>
          <w:ilvl w:val="0"/>
          <w:numId w:val="3"/>
        </w:numPr>
        <w:spacing w:after="0" w:line="240" w:lineRule="auto"/>
        <w:contextualSpacing/>
        <w:rPr>
          <w:rFonts w:eastAsia="Times New Roman" w:cs="Arial"/>
          <w:bCs/>
          <w:szCs w:val="20"/>
          <w:lang w:val="en-GB"/>
        </w:rPr>
      </w:pPr>
      <w:r w:rsidRPr="009B2F8B">
        <w:rPr>
          <w:rFonts w:eastAsia="Times New Roman" w:cs="Arial"/>
          <w:bCs/>
          <w:szCs w:val="20"/>
          <w:lang w:val="en-GB"/>
        </w:rPr>
        <w:t>Participate in an on-call rota</w:t>
      </w:r>
    </w:p>
    <w:p w14:paraId="665B1567" w14:textId="77777777" w:rsidR="009B2F8B" w:rsidRPr="009B2F8B" w:rsidRDefault="009B2F8B" w:rsidP="009B2F8B">
      <w:pPr>
        <w:spacing w:after="0" w:line="240" w:lineRule="auto"/>
        <w:ind w:left="360"/>
        <w:rPr>
          <w:rFonts w:eastAsia="Times New Roman" w:cs="Arial"/>
          <w:b/>
          <w:szCs w:val="20"/>
          <w:lang w:eastAsia="en-IE"/>
        </w:rPr>
      </w:pPr>
    </w:p>
    <w:p w14:paraId="4F50F69F" w14:textId="77777777" w:rsidR="009B2F8B" w:rsidRPr="009B2F8B" w:rsidRDefault="009B2F8B" w:rsidP="009B2F8B">
      <w:pPr>
        <w:spacing w:after="0" w:line="240" w:lineRule="auto"/>
        <w:ind w:left="360"/>
        <w:rPr>
          <w:rFonts w:eastAsia="Times New Roman" w:cs="Arial"/>
          <w:b/>
          <w:szCs w:val="20"/>
          <w:lang w:eastAsia="en-IE"/>
        </w:rPr>
      </w:pPr>
    </w:p>
    <w:p w14:paraId="3E981022" w14:textId="7DAAAEA5" w:rsidR="004C2770" w:rsidRDefault="004C2770" w:rsidP="00AD732D">
      <w:pPr>
        <w:widowControl w:val="0"/>
        <w:tabs>
          <w:tab w:val="left" w:pos="720"/>
          <w:tab w:val="center" w:pos="4513"/>
          <w:tab w:val="right" w:pos="9026"/>
        </w:tabs>
        <w:autoSpaceDE w:val="0"/>
        <w:autoSpaceDN w:val="0"/>
        <w:adjustRightInd w:val="0"/>
        <w:spacing w:before="240" w:after="120" w:line="240" w:lineRule="auto"/>
        <w:rPr>
          <w:rFonts w:asciiTheme="minorHAnsi" w:hAnsiTheme="minorHAnsi"/>
          <w:color w:val="000000"/>
          <w:shd w:val="clear" w:color="auto" w:fill="FFFFFF"/>
        </w:rPr>
      </w:pPr>
      <w:r>
        <w:rPr>
          <w:rFonts w:eastAsia="Times New Roman" w:cstheme="minorHAnsi"/>
          <w:lang w:eastAsia="en-IE"/>
        </w:rPr>
        <w:t xml:space="preserve">Applicants can </w:t>
      </w:r>
      <w:r>
        <w:rPr>
          <w:rFonts w:eastAsia="Times New Roman"/>
          <w:color w:val="000000"/>
          <w:lang w:eastAsia="en-IE"/>
        </w:rPr>
        <w:t xml:space="preserve">use </w:t>
      </w:r>
      <w:hyperlink r:id="rId33" w:history="1">
        <w:r>
          <w:rPr>
            <w:rStyle w:val="Hyperlink"/>
          </w:rPr>
          <w:t>NARIC’s Foreign Qualifications Database</w:t>
        </w:r>
      </w:hyperlink>
      <w:r>
        <w:t xml:space="preserve"> </w:t>
      </w:r>
      <w:r>
        <w:rPr>
          <w:color w:val="000000"/>
          <w:shd w:val="clear" w:color="auto" w:fill="FFFFFF"/>
        </w:rPr>
        <w:t xml:space="preserve">to download a </w:t>
      </w:r>
      <w:r>
        <w:rPr>
          <w:rStyle w:val="Strong"/>
          <w:color w:val="000000"/>
          <w:shd w:val="clear" w:color="auto" w:fill="FFFFFF"/>
        </w:rPr>
        <w:t xml:space="preserve">comparability statement </w:t>
      </w:r>
      <w:r>
        <w:rPr>
          <w:color w:val="000000"/>
          <w:shd w:val="clear" w:color="auto" w:fill="FFFFFF"/>
        </w:rPr>
        <w:t xml:space="preserve">to compare an academic qualification to an Irish qualification of a similar major award type and level on the Irish </w:t>
      </w:r>
      <w:hyperlink r:id="rId34" w:tooltip="National Framework of Qualifications" w:history="1">
        <w:r>
          <w:rPr>
            <w:rStyle w:val="Hyperlink"/>
            <w:shd w:val="clear" w:color="auto" w:fill="FFFFFF"/>
          </w:rPr>
          <w:t>National Framework of Qualifications (NFQ</w:t>
        </w:r>
      </w:hyperlink>
      <w:r>
        <w:rPr>
          <w:rStyle w:val="Hyperlink"/>
        </w:rPr>
        <w:t>)</w:t>
      </w:r>
      <w:r>
        <w:rPr>
          <w:color w:val="000000"/>
          <w:shd w:val="clear" w:color="auto" w:fill="FFFFFF"/>
        </w:rPr>
        <w:t>, where possible.</w:t>
      </w:r>
    </w:p>
    <w:p w14:paraId="0FAED00F" w14:textId="49C9C92C" w:rsidR="00BA76E6" w:rsidRPr="004C2770" w:rsidRDefault="004C2770" w:rsidP="00AD732D">
      <w:pPr>
        <w:spacing w:before="240" w:after="120" w:line="240" w:lineRule="auto"/>
        <w:rPr>
          <w:rFonts w:ascii="Calibri" w:hAnsi="Calibri" w:cs="Calibri"/>
        </w:rPr>
      </w:pPr>
      <w:r>
        <w:rPr>
          <w:color w:val="000000"/>
        </w:rPr>
        <w:t xml:space="preserve">If their qualification is </w:t>
      </w:r>
      <w:r>
        <w:rPr>
          <w:rStyle w:val="Strong"/>
          <w:color w:val="000000"/>
        </w:rPr>
        <w:t xml:space="preserve">not </w:t>
      </w:r>
      <w:r>
        <w:rPr>
          <w:color w:val="000000"/>
        </w:rPr>
        <w:t xml:space="preserve">listed in the database, they can apply for advice on the </w:t>
      </w:r>
      <w:hyperlink r:id="rId35" w:history="1">
        <w:r>
          <w:rPr>
            <w:rStyle w:val="Hyperlink"/>
          </w:rPr>
          <w:t>general academic recognition of their qualification</w:t>
        </w:r>
      </w:hyperlink>
      <w:r>
        <w:rPr>
          <w:color w:val="000000"/>
        </w:rPr>
        <w:t>.</w:t>
      </w:r>
      <w:r>
        <w:rPr>
          <w:rFonts w:cs="Arial"/>
          <w:color w:val="000099"/>
          <w:szCs w:val="20"/>
        </w:rPr>
        <w:t>]</w:t>
      </w:r>
    </w:p>
    <w:p w14:paraId="14CA0969" w14:textId="19F92630" w:rsidR="00612A9A" w:rsidRDefault="00612A9A">
      <w:pPr>
        <w:rPr>
          <w:rFonts w:cs="Arial"/>
          <w:szCs w:val="20"/>
        </w:rPr>
      </w:pPr>
      <w:r>
        <w:rPr>
          <w:rFonts w:cs="Arial"/>
          <w:szCs w:val="20"/>
        </w:rPr>
        <w:br w:type="page"/>
      </w:r>
    </w:p>
    <w:p w14:paraId="02D6CE52" w14:textId="285C883C" w:rsidR="003C75C7" w:rsidRPr="002E719E" w:rsidRDefault="002E719E" w:rsidP="002A2EF6">
      <w:pPr>
        <w:pStyle w:val="Heading2"/>
      </w:pPr>
      <w:bookmarkStart w:id="20" w:name="_Appendix_2:_Applicant"/>
      <w:bookmarkStart w:id="21" w:name="_Toc188374543"/>
      <w:bookmarkEnd w:id="20"/>
      <w:r w:rsidRPr="0062775A">
        <w:t xml:space="preserve">Appendix 2: </w:t>
      </w:r>
      <w:r w:rsidR="0067555F">
        <w:t>EEA,</w:t>
      </w:r>
      <w:r w:rsidR="003C75C7" w:rsidRPr="0062775A">
        <w:t xml:space="preserve"> Swiss, British </w:t>
      </w:r>
      <w:r w:rsidR="004021A4" w:rsidRPr="0062775A">
        <w:t>and</w:t>
      </w:r>
      <w:r w:rsidR="003C75C7" w:rsidRPr="0062775A">
        <w:t xml:space="preserve"> Non-EEA Applicants </w:t>
      </w:r>
      <w:bookmarkEnd w:id="21"/>
    </w:p>
    <w:p w14:paraId="440476C8" w14:textId="4743454B" w:rsidR="003C75C7" w:rsidRPr="0062775A" w:rsidRDefault="003C75C7" w:rsidP="00AD732D">
      <w:pPr>
        <w:spacing w:before="240" w:after="120" w:line="240" w:lineRule="auto"/>
        <w:rPr>
          <w:rFonts w:cs="Arial"/>
          <w:b/>
          <w:szCs w:val="20"/>
        </w:rPr>
      </w:pPr>
      <w:r w:rsidRPr="002E719E">
        <w:rPr>
          <w:rFonts w:cs="Arial"/>
          <w:szCs w:val="20"/>
        </w:rPr>
        <w:t>(i)</w:t>
      </w:r>
      <w:r w:rsidRPr="002E719E">
        <w:rPr>
          <w:rFonts w:cs="Arial"/>
          <w:b/>
          <w:szCs w:val="20"/>
        </w:rPr>
        <w:t xml:space="preserve"> </w:t>
      </w:r>
      <w:r w:rsidRPr="0062775A">
        <w:rPr>
          <w:rFonts w:cs="Arial"/>
          <w:b/>
          <w:szCs w:val="20"/>
        </w:rPr>
        <w:t>Applicants who are EEA</w:t>
      </w:r>
      <w:r w:rsidR="00B31FAA">
        <w:rPr>
          <w:rFonts w:cs="Arial"/>
          <w:b/>
          <w:szCs w:val="20"/>
        </w:rPr>
        <w:t>,</w:t>
      </w:r>
      <w:r w:rsidRPr="0062775A">
        <w:rPr>
          <w:rFonts w:cs="Arial"/>
          <w:b/>
          <w:szCs w:val="20"/>
        </w:rPr>
        <w:t xml:space="preserve"> Swiss</w:t>
      </w:r>
      <w:r w:rsidR="00B31FAA">
        <w:rPr>
          <w:rFonts w:cs="Arial"/>
          <w:b/>
          <w:szCs w:val="20"/>
        </w:rPr>
        <w:t>,</w:t>
      </w:r>
      <w:r w:rsidR="004021A4" w:rsidRPr="0062775A">
        <w:rPr>
          <w:rFonts w:cs="Arial"/>
          <w:b/>
          <w:szCs w:val="20"/>
        </w:rPr>
        <w:t xml:space="preserve"> </w:t>
      </w:r>
      <w:r w:rsidRPr="0062775A">
        <w:rPr>
          <w:rFonts w:cs="Arial"/>
          <w:b/>
          <w:szCs w:val="20"/>
        </w:rPr>
        <w:t xml:space="preserve">or British </w:t>
      </w:r>
      <w:r w:rsidR="0062775A" w:rsidRPr="0062775A">
        <w:rPr>
          <w:rFonts w:cs="Arial"/>
          <w:b/>
          <w:szCs w:val="20"/>
        </w:rPr>
        <w:t>citizens</w:t>
      </w:r>
      <w:r w:rsidRPr="0062775A">
        <w:rPr>
          <w:rFonts w:cs="Arial"/>
          <w:b/>
          <w:szCs w:val="20"/>
        </w:rPr>
        <w:t xml:space="preserve"> do not require work permits / visas</w:t>
      </w:r>
    </w:p>
    <w:p w14:paraId="7A4DABB2" w14:textId="0DAC61A3" w:rsidR="003C75C7" w:rsidRPr="002E719E" w:rsidRDefault="003C75C7" w:rsidP="00AD732D">
      <w:pPr>
        <w:spacing w:before="240" w:after="120" w:line="240" w:lineRule="auto"/>
        <w:rPr>
          <w:rFonts w:cs="Arial"/>
          <w:szCs w:val="20"/>
        </w:rPr>
      </w:pPr>
      <w:r w:rsidRPr="0062775A">
        <w:rPr>
          <w:rFonts w:cs="Arial"/>
          <w:szCs w:val="20"/>
        </w:rPr>
        <w:t xml:space="preserve">EEA </w:t>
      </w:r>
      <w:r w:rsidR="0062775A" w:rsidRPr="0062775A">
        <w:rPr>
          <w:rFonts w:cs="Arial"/>
          <w:szCs w:val="20"/>
        </w:rPr>
        <w:t>citizens</w:t>
      </w:r>
      <w:r w:rsidRPr="0062775A">
        <w:rPr>
          <w:rFonts w:cs="Arial"/>
          <w:szCs w:val="20"/>
        </w:rPr>
        <w:t xml:space="preserve"> who do not require work permits / visas / authorizations are nationals of the following countries: Austria, Belgium, Croatia, Denmark</w:t>
      </w:r>
      <w:r w:rsidRPr="002E719E">
        <w:rPr>
          <w:rFonts w:cs="Arial"/>
          <w:szCs w:val="20"/>
        </w:rPr>
        <w:t>,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AD732D" w:rsidRDefault="003C75C7" w:rsidP="00AD732D">
      <w:pPr>
        <w:spacing w:before="240" w:after="120" w:line="240" w:lineRule="auto"/>
        <w:rPr>
          <w:rFonts w:cs="Arial"/>
          <w:b/>
          <w:szCs w:val="20"/>
        </w:rPr>
      </w:pPr>
      <w:r w:rsidRPr="00AD732D">
        <w:rPr>
          <w:rFonts w:cs="Arial"/>
          <w:szCs w:val="20"/>
        </w:rPr>
        <w:t>(ii)</w:t>
      </w:r>
      <w:r w:rsidRPr="00AD732D">
        <w:rPr>
          <w:rFonts w:cs="Arial"/>
          <w:b/>
          <w:szCs w:val="20"/>
        </w:rPr>
        <w:t xml:space="preserve"> </w:t>
      </w:r>
      <w:r w:rsidR="00A43B98" w:rsidRPr="00AD732D">
        <w:rPr>
          <w:rFonts w:cs="Arial"/>
          <w:b/>
          <w:szCs w:val="20"/>
        </w:rPr>
        <w:t xml:space="preserve">Non-European Economic Area Applicants </w:t>
      </w:r>
      <w:r w:rsidR="00FA3B0F" w:rsidRPr="00AD732D">
        <w:rPr>
          <w:rFonts w:cs="Arial"/>
          <w:b/>
          <w:szCs w:val="20"/>
        </w:rPr>
        <w:t>resident in</w:t>
      </w:r>
      <w:r w:rsidR="00A43B98" w:rsidRPr="00AD732D">
        <w:rPr>
          <w:rFonts w:cs="Arial"/>
          <w:b/>
          <w:szCs w:val="20"/>
        </w:rPr>
        <w:t xml:space="preserve"> the State</w:t>
      </w:r>
    </w:p>
    <w:p w14:paraId="3D7E5E1A" w14:textId="2E1DCB40" w:rsidR="001F1F70" w:rsidRDefault="00FA3B0F" w:rsidP="00AD732D">
      <w:pPr>
        <w:spacing w:before="240" w:after="120" w:line="240" w:lineRule="auto"/>
        <w:rPr>
          <w:rFonts w:cs="Arial"/>
          <w:szCs w:val="20"/>
        </w:rPr>
      </w:pPr>
      <w:r>
        <w:rPr>
          <w:rFonts w:cs="Arial"/>
          <w:szCs w:val="20"/>
        </w:rPr>
        <w:t>To</w:t>
      </w:r>
      <w:r w:rsidR="001F1F70">
        <w:rPr>
          <w:rFonts w:cs="Arial"/>
          <w:szCs w:val="20"/>
        </w:rPr>
        <w:t xml:space="preserve"> process your application it </w:t>
      </w:r>
      <w:r>
        <w:rPr>
          <w:rFonts w:cs="Arial"/>
          <w:szCs w:val="20"/>
        </w:rPr>
        <w:t>is</w:t>
      </w:r>
      <w:r w:rsidR="001F1F70">
        <w:rPr>
          <w:rFonts w:cs="Arial"/>
          <w:szCs w:val="20"/>
        </w:rPr>
        <w:t xml:space="preserve"> necessary for you to submit the following documentation:</w:t>
      </w:r>
    </w:p>
    <w:p w14:paraId="7F70B035" w14:textId="3C439316" w:rsidR="00A92CFC" w:rsidRPr="00A92CFC" w:rsidRDefault="00A92CFC" w:rsidP="002A2EF6">
      <w:pPr>
        <w:pStyle w:val="ListParagraph"/>
        <w:numPr>
          <w:ilvl w:val="0"/>
          <w:numId w:val="31"/>
        </w:numPr>
        <w:spacing w:before="240" w:after="0" w:line="240" w:lineRule="auto"/>
        <w:rPr>
          <w:b/>
          <w:bCs/>
        </w:rPr>
      </w:pPr>
      <w:r w:rsidRPr="00A92CFC">
        <w:t>A scanned copy of your passport showing your identification i.e. the first page of your passport showing your photograph and personal details and current immigration Stamp 1, Stamp 1G, Stamp 4, Stamp 5, or Stamp 6 showing you have permission to be in this State</w:t>
      </w:r>
      <w:r w:rsidRPr="00A92CFC">
        <w:rPr>
          <w:b/>
          <w:bCs/>
        </w:rPr>
        <w:t>.</w:t>
      </w:r>
    </w:p>
    <w:p w14:paraId="2124CF2D" w14:textId="638F4AA7" w:rsidR="00A92CFC" w:rsidRPr="00A43B98" w:rsidRDefault="00A92CFC" w:rsidP="00AD732D">
      <w:pPr>
        <w:spacing w:before="240" w:after="0" w:line="240" w:lineRule="auto"/>
        <w:ind w:left="360" w:firstLine="360"/>
        <w:rPr>
          <w:rFonts w:cs="Arial"/>
          <w:b/>
          <w:bCs/>
          <w:szCs w:val="20"/>
        </w:rPr>
      </w:pPr>
      <w:r w:rsidRPr="00A43B98">
        <w:rPr>
          <w:rFonts w:cs="Arial"/>
          <w:b/>
          <w:bCs/>
          <w:szCs w:val="20"/>
        </w:rPr>
        <w:t>Or</w:t>
      </w:r>
    </w:p>
    <w:p w14:paraId="1C2CB6CF" w14:textId="099720DC" w:rsidR="00A92CFC" w:rsidRPr="00A43B98" w:rsidRDefault="00A92CFC" w:rsidP="00AD732D">
      <w:pPr>
        <w:spacing w:before="240" w:after="0" w:line="240" w:lineRule="auto"/>
        <w:ind w:left="720"/>
        <w:rPr>
          <w:rFonts w:cs="Arial"/>
          <w:szCs w:val="20"/>
        </w:rPr>
      </w:pPr>
      <w:r w:rsidRPr="00A43B98">
        <w:rPr>
          <w:rFonts w:cs="Arial"/>
          <w:szCs w:val="20"/>
        </w:rPr>
        <w:t>A scanned copy of your current Irish Residence Permit showing Stamp 1, Stamp 1G, Stamp 4, Stamp 5, or Stamp 6.</w:t>
      </w:r>
    </w:p>
    <w:p w14:paraId="23D013D5" w14:textId="543AA2B8" w:rsidR="00A92CFC" w:rsidRDefault="00A92CFC" w:rsidP="00AD732D">
      <w:pPr>
        <w:pStyle w:val="ListParagraph"/>
        <w:spacing w:before="240" w:after="120" w:line="240" w:lineRule="auto"/>
        <w:jc w:val="center"/>
        <w:rPr>
          <w:rFonts w:cs="Arial"/>
          <w:b/>
          <w:bCs/>
          <w:szCs w:val="20"/>
        </w:rPr>
      </w:pPr>
      <w:r w:rsidRPr="00A43B98">
        <w:rPr>
          <w:rFonts w:cs="Arial"/>
          <w:b/>
          <w:bCs/>
          <w:szCs w:val="20"/>
        </w:rPr>
        <w:t>OR</w:t>
      </w:r>
    </w:p>
    <w:p w14:paraId="68814ACD" w14:textId="77777777" w:rsidR="00AD732D" w:rsidRPr="00A43B98" w:rsidRDefault="00AD732D" w:rsidP="00AD732D">
      <w:pPr>
        <w:pStyle w:val="ListParagraph"/>
        <w:spacing w:before="240" w:after="120" w:line="240" w:lineRule="auto"/>
        <w:jc w:val="center"/>
        <w:rPr>
          <w:rFonts w:cs="Arial"/>
          <w:szCs w:val="20"/>
        </w:rPr>
      </w:pPr>
    </w:p>
    <w:p w14:paraId="0095A3FB" w14:textId="36F7C526" w:rsidR="00A92CFC" w:rsidRPr="00A43B98" w:rsidRDefault="00A92CFC" w:rsidP="00AD732D">
      <w:pPr>
        <w:pStyle w:val="ListParagraph"/>
        <w:numPr>
          <w:ilvl w:val="0"/>
          <w:numId w:val="31"/>
        </w:numPr>
        <w:spacing w:before="240" w:after="120" w:line="240" w:lineRule="auto"/>
        <w:ind w:left="714" w:hanging="357"/>
        <w:rPr>
          <w:rFonts w:cs="Arial"/>
          <w:szCs w:val="20"/>
        </w:rPr>
      </w:pPr>
      <w:r w:rsidRPr="00A92CFC">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A92CFC" w:rsidRDefault="00A92CFC" w:rsidP="00AD732D">
      <w:pPr>
        <w:spacing w:before="240" w:after="0" w:line="240" w:lineRule="auto"/>
        <w:ind w:firstLine="720"/>
        <w:rPr>
          <w:rFonts w:cs="Arial"/>
          <w:b/>
          <w:bCs/>
          <w:szCs w:val="20"/>
        </w:rPr>
      </w:pPr>
      <w:r w:rsidRPr="00A92CFC">
        <w:rPr>
          <w:rFonts w:cs="Arial"/>
          <w:b/>
          <w:bCs/>
          <w:szCs w:val="20"/>
        </w:rPr>
        <w:t>Or</w:t>
      </w:r>
    </w:p>
    <w:p w14:paraId="7F049CDE" w14:textId="77777777" w:rsidR="00A92CFC" w:rsidRPr="00A92CFC" w:rsidRDefault="00A92CFC" w:rsidP="002A2EF6">
      <w:pPr>
        <w:pStyle w:val="ListParagraph"/>
        <w:spacing w:before="240" w:after="0" w:line="240" w:lineRule="auto"/>
        <w:rPr>
          <w:rFonts w:cs="Arial"/>
          <w:szCs w:val="20"/>
        </w:rPr>
      </w:pPr>
      <w:r w:rsidRPr="00A92CFC">
        <w:t>A scanned copy of both the front and back of your current Irish Residence Permit (IRP) showing Stamp 1G and your Marriage/Civil Partnership Certificate.</w:t>
      </w:r>
    </w:p>
    <w:p w14:paraId="6F02EDE3" w14:textId="77777777" w:rsidR="00A92CFC" w:rsidRPr="00A92CFC" w:rsidRDefault="00A92CFC" w:rsidP="00AD732D">
      <w:pPr>
        <w:spacing w:before="240" w:after="0" w:line="240" w:lineRule="auto"/>
        <w:ind w:firstLine="720"/>
        <w:rPr>
          <w:rFonts w:cs="Arial"/>
          <w:b/>
          <w:bCs/>
          <w:szCs w:val="20"/>
        </w:rPr>
      </w:pPr>
      <w:r w:rsidRPr="00A92CFC">
        <w:rPr>
          <w:rFonts w:cs="Arial"/>
          <w:b/>
          <w:bCs/>
          <w:szCs w:val="20"/>
        </w:rPr>
        <w:t>And</w:t>
      </w:r>
    </w:p>
    <w:p w14:paraId="5E6D2203" w14:textId="77777777" w:rsidR="00A92CFC" w:rsidRPr="00AD732D" w:rsidRDefault="00A92CFC" w:rsidP="00AD732D">
      <w:pPr>
        <w:spacing w:before="240" w:after="0" w:line="240" w:lineRule="auto"/>
        <w:ind w:left="720"/>
        <w:rPr>
          <w:rFonts w:cs="Arial"/>
          <w:szCs w:val="20"/>
        </w:rPr>
      </w:pPr>
      <w:r w:rsidRPr="00A92CFC">
        <w:t xml:space="preserve">A scanned copy of your spouse’s passport showing their identification and current immigration stamp </w:t>
      </w:r>
      <w:r w:rsidRPr="00AD732D">
        <w:rPr>
          <w:b/>
          <w:bCs/>
        </w:rPr>
        <w:t>and</w:t>
      </w:r>
      <w:r w:rsidRPr="00A92CFC">
        <w:t xml:space="preserve"> a copy of their Critical Skills Employment Permit.</w:t>
      </w:r>
    </w:p>
    <w:p w14:paraId="7DF3F4A9" w14:textId="77777777" w:rsidR="00A92CFC" w:rsidRPr="00A92CFC" w:rsidRDefault="00A92CFC" w:rsidP="00AD732D">
      <w:pPr>
        <w:pStyle w:val="ListParagraph"/>
        <w:spacing w:before="240" w:after="0" w:line="240" w:lineRule="auto"/>
        <w:ind w:left="0" w:firstLine="720"/>
      </w:pPr>
      <w:r w:rsidRPr="00A92CFC">
        <w:rPr>
          <w:b/>
          <w:bCs/>
        </w:rPr>
        <w:t>Or</w:t>
      </w:r>
    </w:p>
    <w:p w14:paraId="12FDFD98" w14:textId="44A28E11" w:rsidR="00A92CFC" w:rsidRPr="00A92CFC" w:rsidRDefault="00A92CFC" w:rsidP="00AD732D">
      <w:pPr>
        <w:spacing w:before="240" w:after="0" w:line="240" w:lineRule="auto"/>
        <w:ind w:left="720"/>
      </w:pPr>
      <w:r w:rsidRPr="00A92CFC">
        <w:t xml:space="preserve">A scanned copy of both the front and back of your spouse’s current Irish Residence Permit showing Stamp 4 </w:t>
      </w:r>
      <w:r w:rsidRPr="00AD732D">
        <w:rPr>
          <w:b/>
          <w:bCs/>
        </w:rPr>
        <w:t>and</w:t>
      </w:r>
      <w:r w:rsidRPr="00A92CFC">
        <w:t xml:space="preserve"> a copy of their Critical Skills Employment Permit.</w:t>
      </w:r>
    </w:p>
    <w:p w14:paraId="34F66FFC" w14:textId="77777777" w:rsidR="00A92CFC" w:rsidRPr="00A92CFC" w:rsidRDefault="00A92CFC" w:rsidP="00AD732D">
      <w:pPr>
        <w:spacing w:before="240" w:after="0" w:line="240" w:lineRule="auto"/>
        <w:ind w:firstLine="720"/>
        <w:rPr>
          <w:rFonts w:cs="Arial"/>
          <w:i/>
          <w:iCs/>
          <w:szCs w:val="20"/>
        </w:rPr>
      </w:pPr>
      <w:r w:rsidRPr="00A92CFC">
        <w:rPr>
          <w:rFonts w:cs="Arial"/>
          <w:b/>
          <w:bCs/>
          <w:szCs w:val="20"/>
        </w:rPr>
        <w:t>Or</w:t>
      </w:r>
    </w:p>
    <w:p w14:paraId="6D32E020" w14:textId="77777777" w:rsidR="00A92CFC" w:rsidRPr="00AD732D" w:rsidRDefault="00A92CFC" w:rsidP="00AD732D">
      <w:pPr>
        <w:spacing w:before="240" w:after="0" w:line="240" w:lineRule="auto"/>
        <w:ind w:left="720"/>
        <w:rPr>
          <w:rFonts w:cs="Arial"/>
          <w:b/>
          <w:bCs/>
          <w:szCs w:val="20"/>
          <w:u w:val="single"/>
        </w:rPr>
      </w:pPr>
      <w:r w:rsidRPr="00A92CFC">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7D799F67" w14:textId="1F2ABA9A" w:rsidR="00A92CFC" w:rsidRPr="00A92CFC" w:rsidRDefault="00A92CFC" w:rsidP="00AD732D">
      <w:pPr>
        <w:spacing w:before="240" w:after="120" w:line="240" w:lineRule="auto"/>
        <w:rPr>
          <w:rFonts w:cs="Arial"/>
          <w:szCs w:val="20"/>
        </w:rPr>
      </w:pPr>
      <w:r w:rsidRPr="00AD732D">
        <w:rPr>
          <w:rFonts w:cs="Arial"/>
          <w:b/>
          <w:bCs/>
          <w:szCs w:val="20"/>
        </w:rPr>
        <w:t>Applications not accompanied by the above documents, where necessary, will be considered incomplete and not processed any further.</w:t>
      </w:r>
      <w:r w:rsidR="00AD732D">
        <w:rPr>
          <w:rFonts w:cs="Arial"/>
          <w:b/>
          <w:bCs/>
          <w:szCs w:val="20"/>
        </w:rPr>
        <w:t xml:space="preserve"> </w:t>
      </w:r>
      <w:r w:rsidRPr="00A92CFC">
        <w:rPr>
          <w:rFonts w:cs="Arial"/>
          <w:szCs w:val="20"/>
        </w:rPr>
        <w:t xml:space="preserve">This means that your application will not be submitted for the ranking exercise and subsequent invitation to interview. </w:t>
      </w:r>
    </w:p>
    <w:p w14:paraId="1B723F58" w14:textId="77777777" w:rsidR="00A92CFC" w:rsidRDefault="00A92CFC" w:rsidP="00AD732D">
      <w:pPr>
        <w:spacing w:before="240" w:after="120" w:line="240" w:lineRule="auto"/>
        <w:rPr>
          <w:rFonts w:cs="Arial"/>
          <w:color w:val="1F497D"/>
          <w:szCs w:val="20"/>
        </w:rPr>
      </w:pPr>
      <w:r w:rsidRPr="00A92CFC">
        <w:rPr>
          <w:rFonts w:cs="Arial"/>
          <w:szCs w:val="20"/>
        </w:rPr>
        <w:t xml:space="preserve">More information for non-EEA applicants resident in the State visit </w:t>
      </w:r>
      <w:hyperlink r:id="rId36" w:anchor="783c0f58d65d5b335" w:history="1">
        <w:r>
          <w:rPr>
            <w:rStyle w:val="Hyperlink"/>
            <w:rFonts w:cs="Arial"/>
            <w:spacing w:val="3"/>
            <w:szCs w:val="20"/>
            <w:shd w:val="clear" w:color="auto" w:fill="FFFFFF"/>
          </w:rPr>
          <w:t>Department of Justice Immigration Permissions</w:t>
        </w:r>
      </w:hyperlink>
    </w:p>
    <w:p w14:paraId="579D5A91" w14:textId="0FBBE884" w:rsidR="00BB11C9" w:rsidRDefault="00A1248C" w:rsidP="00AD732D">
      <w:pPr>
        <w:spacing w:before="240" w:after="120" w:line="240" w:lineRule="auto"/>
        <w:rPr>
          <w:rFonts w:cs="Arial"/>
          <w:szCs w:val="20"/>
        </w:rPr>
      </w:pPr>
      <w:r>
        <w:rPr>
          <w:rFonts w:cs="Arial"/>
          <w:b/>
          <w:szCs w:val="20"/>
        </w:rPr>
        <w:t>N</w:t>
      </w:r>
      <w:r w:rsidR="001F1F70">
        <w:rPr>
          <w:rFonts w:cs="Arial"/>
          <w:b/>
          <w:szCs w:val="20"/>
        </w:rPr>
        <w:t xml:space="preserve">ote: </w:t>
      </w:r>
      <w:r w:rsidR="001F1F70">
        <w:rPr>
          <w:rFonts w:cs="Arial"/>
          <w:szCs w:val="20"/>
        </w:rPr>
        <w:t xml:space="preserve">The HSE welcomes applications from qualified </w:t>
      </w:r>
      <w:r w:rsidR="00005C09">
        <w:rPr>
          <w:rFonts w:cs="Arial"/>
          <w:szCs w:val="20"/>
        </w:rPr>
        <w:t>n</w:t>
      </w:r>
      <w:r w:rsidR="001F1F70">
        <w:rPr>
          <w:rFonts w:cs="Arial"/>
          <w:szCs w:val="20"/>
        </w:rPr>
        <w:t xml:space="preserve">on-EEA Citizens that have refugee status.  At the time of </w:t>
      </w:r>
      <w:r w:rsidR="00BB11C9">
        <w:rPr>
          <w:rFonts w:cs="Arial"/>
          <w:szCs w:val="20"/>
        </w:rPr>
        <w:t>application,</w:t>
      </w:r>
      <w:r w:rsidR="001F1F70">
        <w:rPr>
          <w:rFonts w:cs="Arial"/>
          <w:szCs w:val="20"/>
        </w:rPr>
        <w:t xml:space="preserve"> you will need to submit documentary </w:t>
      </w:r>
      <w:r w:rsidR="00BB11C9">
        <w:rPr>
          <w:rFonts w:cs="Arial"/>
          <w:szCs w:val="20"/>
        </w:rPr>
        <w:t>evidence that</w:t>
      </w:r>
      <w:r w:rsidR="001F1F70">
        <w:rPr>
          <w:rFonts w:cs="Arial"/>
          <w:szCs w:val="20"/>
        </w:rPr>
        <w:t xml:space="preserve"> confirms your refugee status.</w:t>
      </w:r>
    </w:p>
    <w:p w14:paraId="1D107C14" w14:textId="49932B2C" w:rsidR="00AD732D" w:rsidRDefault="00AD732D">
      <w:r>
        <w:br w:type="page"/>
      </w:r>
    </w:p>
    <w:p w14:paraId="22A99D1C" w14:textId="3DC970AC" w:rsidR="003C75C7" w:rsidRDefault="006219B3" w:rsidP="00AD732D">
      <w:pPr>
        <w:pStyle w:val="Heading2"/>
      </w:pPr>
      <w:bookmarkStart w:id="22" w:name="_Appendix_4:_Clearances"/>
      <w:bookmarkStart w:id="23" w:name="_Toc188374544"/>
      <w:bookmarkEnd w:id="22"/>
      <w:r>
        <w:t>Appendix 3</w:t>
      </w:r>
      <w:r w:rsidR="002E719E">
        <w:t xml:space="preserve">: </w:t>
      </w:r>
      <w:r w:rsidR="003C75C7" w:rsidRPr="00BD636C">
        <w:t>Clearances</w:t>
      </w:r>
      <w:bookmarkEnd w:id="23"/>
    </w:p>
    <w:p w14:paraId="07C2E1B8" w14:textId="1E4F164C" w:rsidR="00316603" w:rsidRPr="00A62A4A" w:rsidRDefault="00316603" w:rsidP="00AD732D">
      <w:pPr>
        <w:spacing w:before="240" w:after="120" w:line="240" w:lineRule="auto"/>
        <w:rPr>
          <w:rFonts w:cs="Arial"/>
          <w:szCs w:val="20"/>
        </w:rPr>
      </w:pPr>
      <w:r w:rsidRPr="00A62A4A">
        <w:rPr>
          <w:rFonts w:cs="Arial"/>
          <w:szCs w:val="20"/>
        </w:rPr>
        <w:t xml:space="preserve">When accepting a post, panel members need to apply for a vetting disclosure from the National Vetting Bureau if their role involves working with children or vulnerable adults. The HR/Recruitment </w:t>
      </w:r>
      <w:r w:rsidR="007E528F">
        <w:rPr>
          <w:rFonts w:cs="Arial"/>
          <w:szCs w:val="20"/>
        </w:rPr>
        <w:t>t</w:t>
      </w:r>
      <w:r w:rsidRPr="00A62A4A">
        <w:rPr>
          <w:rFonts w:cs="Arial"/>
          <w:szCs w:val="20"/>
        </w:rPr>
        <w:t>eam will initiate this process for successful candidates.</w:t>
      </w:r>
    </w:p>
    <w:p w14:paraId="34232A3E" w14:textId="31F370CE" w:rsidR="00316603" w:rsidRPr="00A62A4A" w:rsidRDefault="00316603" w:rsidP="00AD732D">
      <w:pPr>
        <w:spacing w:before="240" w:after="120" w:line="240" w:lineRule="auto"/>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Pr>
          <w:rFonts w:eastAsia="Times New Roman" w:cs="Arial"/>
          <w:bCs/>
          <w:szCs w:val="20"/>
          <w:lang w:eastAsia="en-IE"/>
        </w:rPr>
        <w:t xml:space="preserve">conditional </w:t>
      </w:r>
      <w:r w:rsidRPr="00A62A4A">
        <w:rPr>
          <w:rFonts w:cs="Arial"/>
          <w:szCs w:val="20"/>
        </w:rPr>
        <w:t>job offer, the offer may be withdrawn.</w:t>
      </w:r>
    </w:p>
    <w:p w14:paraId="66B97AFA" w14:textId="77777777" w:rsidR="00FC1812" w:rsidRPr="00A62A4A" w:rsidRDefault="00FC1812" w:rsidP="00AD732D">
      <w:pPr>
        <w:spacing w:before="240" w:after="120" w:line="240" w:lineRule="auto"/>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05DCC32A" w14:textId="43D59F9C" w:rsidR="003C75C7" w:rsidRPr="002E719E" w:rsidRDefault="003C75C7" w:rsidP="00AD732D">
      <w:pPr>
        <w:spacing w:before="240" w:after="120" w:line="240" w:lineRule="auto"/>
        <w:rPr>
          <w:rFonts w:cs="Arial"/>
          <w:szCs w:val="20"/>
        </w:rPr>
      </w:pPr>
      <w:r w:rsidRPr="002E719E">
        <w:rPr>
          <w:rFonts w:cs="Arial"/>
          <w:szCs w:val="20"/>
        </w:rPr>
        <w:t>Note: Candidates who studied outside of the Republic of Ireland or Northern Ireland</w:t>
      </w:r>
      <w:r w:rsidR="00952BDC">
        <w:rPr>
          <w:rFonts w:cs="Arial"/>
          <w:szCs w:val="20"/>
        </w:rPr>
        <w:t>,</w:t>
      </w:r>
      <w:r w:rsidR="007E528F">
        <w:rPr>
          <w:rFonts w:cs="Arial"/>
          <w:szCs w:val="20"/>
        </w:rPr>
        <w:t xml:space="preserve"> </w:t>
      </w:r>
      <w:r w:rsidR="00952BDC">
        <w:rPr>
          <w:rFonts w:cs="Arial"/>
          <w:szCs w:val="20"/>
        </w:rPr>
        <w:t>that is,</w:t>
      </w:r>
      <w:r w:rsidR="007E528F">
        <w:rPr>
          <w:rFonts w:cs="Arial"/>
          <w:szCs w:val="20"/>
        </w:rPr>
        <w:t xml:space="preserve"> in other parts of the </w:t>
      </w:r>
      <w:r w:rsidRPr="002E719E">
        <w:rPr>
          <w:rFonts w:cs="Arial"/>
          <w:szCs w:val="20"/>
        </w:rPr>
        <w:t>UK</w:t>
      </w:r>
      <w:r w:rsidR="00952BDC">
        <w:rPr>
          <w:rFonts w:cs="Arial"/>
          <w:szCs w:val="20"/>
        </w:rPr>
        <w:t>,</w:t>
      </w:r>
      <w:r w:rsidR="007E528F">
        <w:rPr>
          <w:rFonts w:cs="Arial"/>
          <w:szCs w:val="20"/>
        </w:rPr>
        <w:t xml:space="preserve"> y</w:t>
      </w:r>
      <w:r w:rsidRPr="002E719E">
        <w:rPr>
          <w:rFonts w:cs="Arial"/>
          <w:szCs w:val="20"/>
        </w:rPr>
        <w:t xml:space="preserve">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3ADAF705" w14:textId="5ECD4A55" w:rsidR="00FC1812" w:rsidRPr="00A62A4A" w:rsidRDefault="00FC1812" w:rsidP="00AD732D">
      <w:pPr>
        <w:spacing w:before="240" w:after="120" w:line="240" w:lineRule="auto"/>
        <w:rPr>
          <w:rFonts w:cs="Arial"/>
          <w:szCs w:val="20"/>
        </w:rPr>
      </w:pPr>
      <w:r w:rsidRPr="00A62A4A">
        <w:rPr>
          <w:rFonts w:cs="Arial"/>
          <w:szCs w:val="20"/>
        </w:rPr>
        <w:t>Please consult the following websites for assistance:</w:t>
      </w:r>
    </w:p>
    <w:p w14:paraId="256B96F7" w14:textId="77777777" w:rsidR="003C75C7" w:rsidRPr="002E719E" w:rsidRDefault="003C75C7" w:rsidP="00AD732D">
      <w:pPr>
        <w:spacing w:before="240" w:after="120" w:line="240" w:lineRule="auto"/>
        <w:ind w:left="-357" w:firstLine="357"/>
        <w:rPr>
          <w:rFonts w:cs="Arial"/>
          <w:b/>
          <w:szCs w:val="20"/>
        </w:rPr>
      </w:pPr>
      <w:r w:rsidRPr="002E719E">
        <w:rPr>
          <w:rFonts w:cs="Arial"/>
          <w:b/>
          <w:szCs w:val="20"/>
        </w:rPr>
        <w:t>United Kingdom</w:t>
      </w:r>
    </w:p>
    <w:p w14:paraId="2B8B3D26" w14:textId="07D24932" w:rsidR="003C75C7" w:rsidRPr="009F3A14" w:rsidRDefault="009B449D" w:rsidP="009F3A14">
      <w:pPr>
        <w:pStyle w:val="ListParagraph"/>
        <w:numPr>
          <w:ilvl w:val="0"/>
          <w:numId w:val="35"/>
        </w:numPr>
        <w:spacing w:before="240" w:after="120" w:line="240" w:lineRule="auto"/>
        <w:rPr>
          <w:rFonts w:cs="Arial"/>
          <w:szCs w:val="20"/>
        </w:rPr>
      </w:pPr>
      <w:hyperlink r:id="rId37" w:history="1">
        <w:r w:rsidR="00EC4CC9" w:rsidRPr="002B3056">
          <w:rPr>
            <w:rStyle w:val="Hyperlink"/>
            <w:rFonts w:cs="Arial"/>
            <w:szCs w:val="20"/>
          </w:rPr>
          <w:t>https://www.acro.police.uk/s/</w:t>
        </w:r>
      </w:hyperlink>
      <w:r w:rsidR="00EC4CC9" w:rsidRPr="009F3A14">
        <w:rPr>
          <w:rFonts w:cs="Arial"/>
          <w:szCs w:val="20"/>
        </w:rPr>
        <w:t xml:space="preserve"> </w:t>
      </w:r>
    </w:p>
    <w:p w14:paraId="17B5B638" w14:textId="740D84B9" w:rsidR="003C75C7" w:rsidRPr="009F3A14" w:rsidRDefault="009B449D" w:rsidP="009F3A14">
      <w:pPr>
        <w:pStyle w:val="ListParagraph"/>
        <w:numPr>
          <w:ilvl w:val="0"/>
          <w:numId w:val="35"/>
        </w:numPr>
        <w:spacing w:before="240" w:after="120" w:line="240" w:lineRule="auto"/>
        <w:rPr>
          <w:rFonts w:cs="Arial"/>
          <w:szCs w:val="20"/>
        </w:rPr>
      </w:pPr>
      <w:hyperlink r:id="rId38" w:history="1">
        <w:r w:rsidR="00745CEC">
          <w:rPr>
            <w:rStyle w:val="Hyperlink"/>
          </w:rPr>
          <w:t>Find a police force | Police.uk</w:t>
        </w:r>
      </w:hyperlink>
      <w:r w:rsidR="00745CEC">
        <w:t xml:space="preserve"> </w:t>
      </w:r>
      <w:r w:rsidR="003C75C7" w:rsidRPr="002B3056">
        <w:rPr>
          <w:rFonts w:cs="Arial"/>
          <w:szCs w:val="20"/>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9F3A14" w:rsidRDefault="009B449D" w:rsidP="009F3A14">
      <w:pPr>
        <w:pStyle w:val="ListParagraph"/>
        <w:numPr>
          <w:ilvl w:val="0"/>
          <w:numId w:val="35"/>
        </w:numPr>
        <w:spacing w:before="240" w:after="120" w:line="240" w:lineRule="auto"/>
        <w:rPr>
          <w:rFonts w:cs="Arial"/>
          <w:szCs w:val="20"/>
        </w:rPr>
      </w:pPr>
      <w:hyperlink r:id="rId39" w:history="1">
        <w:r w:rsidR="00A1248C">
          <w:rPr>
            <w:rStyle w:val="Hyperlink"/>
          </w:rPr>
          <w:t>Finding a job - GOV.UK</w:t>
        </w:r>
      </w:hyperlink>
      <w:r w:rsidR="00745CEC">
        <w:t xml:space="preserve"> </w:t>
      </w:r>
      <w:r w:rsidR="003C75C7" w:rsidRPr="002B3056">
        <w:rPr>
          <w:rFonts w:cs="Arial"/>
          <w:szCs w:val="20"/>
        </w:rPr>
        <w:t>will provide you with a list of registered agencies to contact in the UK who may process your request for UK clearance with the Criminal Records Bureau</w:t>
      </w:r>
      <w:r w:rsidR="003C75C7" w:rsidRPr="009F3A14">
        <w:rPr>
          <w:rFonts w:cs="Arial"/>
          <w:szCs w:val="20"/>
        </w:rPr>
        <w:t>.</w:t>
      </w:r>
    </w:p>
    <w:p w14:paraId="01ACD728" w14:textId="4B1F92AF" w:rsidR="003C75C7" w:rsidRPr="002E719E" w:rsidRDefault="003C75C7" w:rsidP="002B3056">
      <w:pPr>
        <w:spacing w:before="240" w:after="120" w:line="240" w:lineRule="auto"/>
        <w:rPr>
          <w:rFonts w:cs="Arial"/>
          <w:szCs w:val="20"/>
        </w:rPr>
      </w:pPr>
      <w:r w:rsidRPr="002E719E">
        <w:rPr>
          <w:rFonts w:cs="Arial"/>
          <w:b/>
          <w:szCs w:val="20"/>
        </w:rPr>
        <w:t>Australia</w:t>
      </w:r>
      <w:r w:rsidR="002B3056">
        <w:rPr>
          <w:rFonts w:cs="Arial"/>
          <w:b/>
          <w:szCs w:val="20"/>
        </w:rPr>
        <w:t xml:space="preserve"> - </w:t>
      </w:r>
      <w:hyperlink r:id="rId40" w:history="1">
        <w:r w:rsidR="00745CEC">
          <w:rPr>
            <w:rStyle w:val="Hyperlink"/>
          </w:rPr>
          <w:t>Australian Federal Police</w:t>
        </w:r>
      </w:hyperlink>
      <w:r w:rsidR="00745CEC">
        <w:rPr>
          <w:rFonts w:cs="Arial"/>
          <w:szCs w:val="20"/>
        </w:rPr>
        <w:t xml:space="preserve"> </w:t>
      </w:r>
      <w:r w:rsidRPr="002E719E">
        <w:rPr>
          <w:rFonts w:cs="Arial"/>
          <w:szCs w:val="20"/>
        </w:rPr>
        <w:t>will provide you with information on obtaining a national police clearance certificate for Australia</w:t>
      </w:r>
    </w:p>
    <w:p w14:paraId="46603054" w14:textId="5595AA10" w:rsidR="003C75C7" w:rsidRPr="002E719E" w:rsidRDefault="003C75C7" w:rsidP="002B3056">
      <w:pPr>
        <w:spacing w:before="240" w:after="120" w:line="240" w:lineRule="auto"/>
        <w:rPr>
          <w:rFonts w:cs="Arial"/>
          <w:szCs w:val="20"/>
        </w:rPr>
      </w:pPr>
      <w:r w:rsidRPr="002E719E">
        <w:rPr>
          <w:rFonts w:cs="Arial"/>
          <w:b/>
          <w:szCs w:val="20"/>
        </w:rPr>
        <w:t>New Zealand</w:t>
      </w:r>
      <w:r w:rsidR="002B3056">
        <w:rPr>
          <w:rFonts w:cs="Arial"/>
          <w:b/>
          <w:szCs w:val="20"/>
        </w:rPr>
        <w:t xml:space="preserve"> - </w:t>
      </w:r>
      <w:hyperlink r:id="rId41" w:history="1">
        <w:r w:rsidR="00A1248C">
          <w:rPr>
            <w:rStyle w:val="Hyperlink"/>
          </w:rPr>
          <w:t>New Zealand Police | Nga Pirihimana O Aotearoa</w:t>
        </w:r>
      </w:hyperlink>
      <w:r w:rsidR="00745CEC">
        <w:rPr>
          <w:rFonts w:cs="Arial"/>
          <w:szCs w:val="20"/>
        </w:rPr>
        <w:t xml:space="preserve"> </w:t>
      </w:r>
      <w:r w:rsidRPr="002E719E">
        <w:rPr>
          <w:rFonts w:cs="Arial"/>
          <w:szCs w:val="20"/>
        </w:rPr>
        <w:t>will provide you with information on obtaining police clearance in New Zealand.</w:t>
      </w:r>
    </w:p>
    <w:p w14:paraId="506943A9" w14:textId="77777777" w:rsidR="003C75C7" w:rsidRPr="002E719E" w:rsidRDefault="003C75C7" w:rsidP="009F3A14">
      <w:pPr>
        <w:spacing w:before="240" w:after="120" w:line="240" w:lineRule="auto"/>
        <w:rPr>
          <w:rFonts w:cs="Arial"/>
          <w:b/>
          <w:szCs w:val="20"/>
        </w:rPr>
      </w:pPr>
      <w:r w:rsidRPr="002E719E">
        <w:rPr>
          <w:rFonts w:cs="Arial"/>
          <w:b/>
          <w:szCs w:val="20"/>
        </w:rPr>
        <w:t>United States of America</w:t>
      </w:r>
    </w:p>
    <w:p w14:paraId="71557D0A" w14:textId="53B8E890" w:rsidR="003C75C7" w:rsidRPr="002E719E" w:rsidRDefault="003C75C7" w:rsidP="002B3056">
      <w:pPr>
        <w:autoSpaceDE w:val="0"/>
        <w:autoSpaceDN w:val="0"/>
        <w:adjustRightInd w:val="0"/>
        <w:spacing w:before="240" w:after="12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sidR="00403CB9">
        <w:rPr>
          <w:rFonts w:cs="Arial"/>
          <w:b/>
          <w:bCs/>
          <w:color w:val="000000"/>
          <w:szCs w:val="20"/>
        </w:rPr>
        <w:t>.</w:t>
      </w:r>
      <w:r w:rsidRPr="002E719E">
        <w:rPr>
          <w:rFonts w:cs="Arial"/>
          <w:b/>
          <w:bCs/>
          <w:color w:val="000000"/>
          <w:szCs w:val="20"/>
        </w:rPr>
        <w:t xml:space="preserve"> </w:t>
      </w:r>
    </w:p>
    <w:p w14:paraId="6D035D1F" w14:textId="3B13C992" w:rsidR="003C75C7" w:rsidRPr="002E719E" w:rsidRDefault="009B449D" w:rsidP="002B3056">
      <w:pPr>
        <w:autoSpaceDE w:val="0"/>
        <w:autoSpaceDN w:val="0"/>
        <w:adjustRightInd w:val="0"/>
        <w:spacing w:before="240" w:after="120" w:line="240" w:lineRule="auto"/>
        <w:rPr>
          <w:rFonts w:cs="Arial"/>
          <w:b/>
          <w:szCs w:val="20"/>
        </w:rPr>
      </w:pPr>
      <w:hyperlink r:id="rId42" w:history="1">
        <w:r w:rsidR="00745CEC">
          <w:rPr>
            <w:rStyle w:val="Hyperlink"/>
          </w:rPr>
          <w:t>FBI Identity History Summary Check Address Verification/Change Request</w:t>
        </w:r>
      </w:hyperlink>
      <w:r w:rsidR="00745CEC">
        <w:t xml:space="preserve"> </w:t>
      </w:r>
      <w:r w:rsidR="003C75C7" w:rsidRPr="002E719E">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01F443C7" w14:textId="77777777" w:rsidR="003C75C7" w:rsidRPr="002E719E" w:rsidRDefault="003C75C7" w:rsidP="009F3A14">
      <w:pPr>
        <w:spacing w:before="240" w:after="120" w:line="240" w:lineRule="auto"/>
        <w:rPr>
          <w:rFonts w:cs="Arial"/>
          <w:b/>
          <w:szCs w:val="20"/>
        </w:rPr>
      </w:pPr>
      <w:r w:rsidRPr="002E719E">
        <w:rPr>
          <w:rFonts w:cs="Arial"/>
          <w:b/>
          <w:szCs w:val="20"/>
        </w:rPr>
        <w:t>Other Countries</w:t>
      </w:r>
    </w:p>
    <w:p w14:paraId="12D8EBFB" w14:textId="0128C80D" w:rsidR="003C75C7" w:rsidRPr="002E719E" w:rsidRDefault="003C75C7" w:rsidP="002B3056">
      <w:pPr>
        <w:spacing w:before="240" w:after="120" w:line="240" w:lineRule="auto"/>
        <w:rPr>
          <w:rFonts w:cs="Arial"/>
          <w:szCs w:val="20"/>
        </w:rPr>
      </w:pPr>
      <w:r w:rsidRPr="002E719E">
        <w:rPr>
          <w:rFonts w:cs="Arial"/>
          <w:szCs w:val="20"/>
        </w:rPr>
        <w:t xml:space="preserve">For </w:t>
      </w:r>
      <w:r w:rsidR="007E528F" w:rsidRPr="002E719E">
        <w:rPr>
          <w:rFonts w:cs="Arial"/>
          <w:szCs w:val="20"/>
        </w:rPr>
        <w:t>countries not listed above,</w:t>
      </w:r>
      <w:r w:rsidRPr="002E719E">
        <w:rPr>
          <w:rFonts w:cs="Arial"/>
          <w:szCs w:val="20"/>
        </w:rPr>
        <w:t xml:space="preserve"> you may find it helpful to contact the relevant embassies who could provide you with information on seeking </w:t>
      </w:r>
      <w:r w:rsidR="007E528F" w:rsidRPr="002E719E">
        <w:rPr>
          <w:rFonts w:cs="Arial"/>
          <w:szCs w:val="20"/>
        </w:rPr>
        <w:t>police clearance</w:t>
      </w:r>
      <w:r w:rsidRPr="002E719E">
        <w:rPr>
          <w:rFonts w:cs="Arial"/>
          <w:szCs w:val="20"/>
        </w:rPr>
        <w:t xml:space="preserve">.  </w:t>
      </w:r>
    </w:p>
    <w:p w14:paraId="3EE8635C" w14:textId="148F3E51" w:rsidR="003C75C7" w:rsidRPr="002E719E" w:rsidRDefault="00403CB9" w:rsidP="002B3056">
      <w:pPr>
        <w:spacing w:before="240" w:after="120" w:line="240" w:lineRule="auto"/>
        <w:rPr>
          <w:rFonts w:cs="Arial"/>
          <w:szCs w:val="20"/>
        </w:rPr>
      </w:pPr>
      <w:r>
        <w:rPr>
          <w:rFonts w:cs="Arial"/>
          <w:szCs w:val="20"/>
        </w:rPr>
        <w:t>Please</w:t>
      </w:r>
      <w:r w:rsidR="003C75C7" w:rsidRPr="002E719E">
        <w:rPr>
          <w:rFonts w:cs="Arial"/>
          <w:szCs w:val="20"/>
        </w:rPr>
        <w:t xml:space="preserve"> do not send us your overseas clearance</w:t>
      </w:r>
      <w:r>
        <w:rPr>
          <w:rFonts w:cs="Arial"/>
          <w:szCs w:val="20"/>
        </w:rPr>
        <w:t>,</w:t>
      </w:r>
      <w:r w:rsidR="003C75C7" w:rsidRPr="002E719E">
        <w:rPr>
          <w:rFonts w:cs="Arial"/>
          <w:szCs w:val="20"/>
        </w:rPr>
        <w:t xml:space="preserve"> or any other documentation</w:t>
      </w:r>
      <w:r>
        <w:rPr>
          <w:rFonts w:cs="Arial"/>
          <w:szCs w:val="20"/>
        </w:rPr>
        <w:t>,</w:t>
      </w:r>
      <w:r w:rsidR="003C75C7" w:rsidRPr="002E719E">
        <w:rPr>
          <w:rFonts w:cs="Arial"/>
          <w:szCs w:val="20"/>
        </w:rPr>
        <w:t xml:space="preserve"> unless we request it from you.  Candidates who accept a</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will have </w:t>
      </w:r>
      <w:r w:rsidR="00583D05">
        <w:rPr>
          <w:rFonts w:cs="Arial"/>
          <w:szCs w:val="20"/>
        </w:rPr>
        <w:t xml:space="preserve">a </w:t>
      </w:r>
      <w:r w:rsidR="003C75C7" w:rsidRPr="002E719E">
        <w:rPr>
          <w:rFonts w:cs="Arial"/>
          <w:szCs w:val="20"/>
        </w:rPr>
        <w:t>specified time</w:t>
      </w:r>
      <w:r w:rsidR="00583D05">
        <w:rPr>
          <w:rFonts w:cs="Arial"/>
          <w:szCs w:val="20"/>
        </w:rPr>
        <w:t>frame</w:t>
      </w:r>
      <w:r w:rsidR="003C75C7" w:rsidRPr="002E719E">
        <w:rPr>
          <w:rFonts w:cs="Arial"/>
          <w:szCs w:val="20"/>
        </w:rPr>
        <w:t xml:space="preserve"> within which to produce the required documentation; otherwise the</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w:t>
      </w:r>
      <w:r w:rsidR="00583D05">
        <w:rPr>
          <w:rFonts w:cs="Arial"/>
          <w:szCs w:val="20"/>
        </w:rPr>
        <w:t>l be withdrawn.  These timeframes</w:t>
      </w:r>
      <w:r w:rsidR="003C75C7" w:rsidRPr="002E719E">
        <w:rPr>
          <w:rFonts w:cs="Arial"/>
          <w:szCs w:val="20"/>
        </w:rPr>
        <w:t xml:space="preserve"> are communicated to you at proceed to pre-employment clearances stage</w:t>
      </w:r>
      <w:r w:rsidR="007E528F">
        <w:rPr>
          <w:rFonts w:cs="Arial"/>
          <w:szCs w:val="20"/>
        </w:rPr>
        <w:t>. Ty</w:t>
      </w:r>
      <w:r w:rsidR="003C75C7" w:rsidRPr="002E719E">
        <w:rPr>
          <w:rFonts w:cs="Arial"/>
          <w:szCs w:val="20"/>
        </w:rPr>
        <w:t>pically this is 5 working days.</w:t>
      </w:r>
    </w:p>
    <w:p w14:paraId="374F92DF" w14:textId="690E76F8" w:rsidR="003C75C7" w:rsidRPr="002E719E" w:rsidRDefault="003C75C7">
      <w:pPr>
        <w:spacing w:before="240" w:after="120" w:line="240" w:lineRule="auto"/>
        <w:rPr>
          <w:rFonts w:cs="Arial"/>
          <w:szCs w:val="20"/>
        </w:rPr>
      </w:pPr>
      <w:r w:rsidRPr="002E719E">
        <w:rPr>
          <w:rFonts w:cs="Arial"/>
          <w:szCs w:val="20"/>
        </w:rPr>
        <w:t xml:space="preserve">When requested, a copy of your overseas </w:t>
      </w:r>
      <w:r w:rsidR="00403CB9">
        <w:rPr>
          <w:rFonts w:cs="Arial"/>
          <w:szCs w:val="20"/>
        </w:rPr>
        <w:t>c</w:t>
      </w:r>
      <w:r w:rsidRPr="002E719E">
        <w:rPr>
          <w:rFonts w:cs="Arial"/>
          <w:szCs w:val="20"/>
        </w:rPr>
        <w:t xml:space="preserve">learance will be retained on file and the original returned to you by post.  </w:t>
      </w:r>
    </w:p>
    <w:p w14:paraId="5C1C4798" w14:textId="5656679E" w:rsidR="00403CB9" w:rsidRPr="002E719E" w:rsidRDefault="003C75C7" w:rsidP="00AD732D">
      <w:pPr>
        <w:spacing w:before="240" w:after="120" w:line="240" w:lineRule="auto"/>
        <w:rPr>
          <w:rFonts w:cs="Arial"/>
          <w:b/>
          <w:szCs w:val="20"/>
        </w:rPr>
      </w:pPr>
      <w:r w:rsidRPr="002E1F75">
        <w:rPr>
          <w:rFonts w:cs="Arial"/>
          <w:b/>
          <w:bCs/>
          <w:szCs w:val="20"/>
        </w:rPr>
        <w:t xml:space="preserve">Note: </w:t>
      </w:r>
      <w:r w:rsidR="00403CB9" w:rsidRPr="002E1F75">
        <w:rPr>
          <w:rFonts w:cs="Arial"/>
          <w:b/>
          <w:bCs/>
          <w:szCs w:val="20"/>
        </w:rPr>
        <w:t>Candidates are responsible for a</w:t>
      </w:r>
      <w:r w:rsidRPr="002E1F75">
        <w:rPr>
          <w:rFonts w:cs="Arial"/>
          <w:b/>
          <w:bCs/>
          <w:szCs w:val="20"/>
        </w:rPr>
        <w:t xml:space="preserve">ny costs incurred </w:t>
      </w:r>
      <w:r w:rsidR="00403CB9" w:rsidRPr="002E1F75">
        <w:rPr>
          <w:rFonts w:cs="Arial"/>
          <w:b/>
          <w:bCs/>
          <w:szCs w:val="20"/>
        </w:rPr>
        <w:t>when applying for security clearances.</w:t>
      </w:r>
    </w:p>
    <w:p w14:paraId="38E36F3C" w14:textId="466E7CB9" w:rsidR="008757B5" w:rsidRDefault="008757B5" w:rsidP="002A2EF6">
      <w:pPr>
        <w:pStyle w:val="Heading2"/>
      </w:pPr>
      <w:bookmarkStart w:id="24" w:name="_Appendix:_6_Panel"/>
      <w:bookmarkStart w:id="25" w:name="_Appendix:_4_Interview"/>
      <w:bookmarkStart w:id="26" w:name="_Toc188374545"/>
      <w:bookmarkEnd w:id="24"/>
      <w:bookmarkEnd w:id="25"/>
      <w:r>
        <w:t>Appendix: 4 Interview Reasonable Accommodation (RA) Requests Process Flowchart for Candidates</w:t>
      </w:r>
      <w:bookmarkEnd w:id="26"/>
    </w:p>
    <w:p w14:paraId="54C20405" w14:textId="14AEEB10" w:rsidR="00A004BD" w:rsidRPr="00A004BD" w:rsidRDefault="002B3056" w:rsidP="00A004BD">
      <w:pPr>
        <w:rPr>
          <w:color w:val="FF0000"/>
        </w:rPr>
      </w:pPr>
      <w:r>
        <w:rPr>
          <w:noProof/>
          <w:color w:val="FF0000"/>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821291" w:rsidRPr="00463591" w:rsidRDefault="00821291"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821291" w:rsidRPr="002B3056" w:rsidRDefault="00821291"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821291" w:rsidRPr="00463591" w:rsidRDefault="00821291"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821291" w:rsidRPr="002B3056" w:rsidRDefault="00821291"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821291" w:rsidRPr="00463591" w:rsidRDefault="00821291"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821291" w:rsidRPr="002B3056" w:rsidRDefault="00821291"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821291" w:rsidRPr="00463591" w:rsidRDefault="00821291"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821291" w:rsidRPr="002B3056" w:rsidRDefault="00821291"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821291" w:rsidRPr="00463591" w:rsidRDefault="00821291"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821291" w:rsidRPr="002B3056" w:rsidRDefault="00821291"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821291" w:rsidRPr="002B3056" w:rsidRDefault="00821291"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821291" w:rsidRPr="00463591" w:rsidRDefault="00821291"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821291" w:rsidRPr="002B3056" w:rsidRDefault="00821291"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821291" w:rsidRPr="002B3056" w:rsidRDefault="00821291"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821291" w:rsidRPr="00463591" w:rsidRDefault="00821291"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821291" w:rsidRPr="002B3056" w:rsidRDefault="00821291"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821291" w:rsidRPr="002B3056" w:rsidRDefault="00821291"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821291" w:rsidRPr="00463591" w:rsidRDefault="00821291"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821291" w:rsidRDefault="00821291"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821291" w:rsidRPr="00463591" w:rsidRDefault="00821291"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821291" w:rsidRPr="002B3056" w:rsidRDefault="00821291"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821291" w:rsidRPr="00463591" w:rsidRDefault="00821291"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821291" w:rsidRPr="002B3056" w:rsidRDefault="00821291"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821291" w:rsidRPr="00463591" w:rsidRDefault="00821291"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821291" w:rsidRPr="002B3056" w:rsidRDefault="00821291"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821291" w:rsidRPr="00463591" w:rsidRDefault="00821291"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821291" w:rsidRPr="002B3056" w:rsidRDefault="00821291"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821291" w:rsidRPr="00463591" w:rsidRDefault="00821291"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821291" w:rsidRPr="002B3056" w:rsidRDefault="00821291"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821291" w:rsidRPr="002B3056" w:rsidRDefault="00821291"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821291" w:rsidRPr="00463591" w:rsidRDefault="00821291"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821291" w:rsidRPr="002B3056" w:rsidRDefault="00821291"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821291" w:rsidRPr="002B3056" w:rsidRDefault="00821291"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821291" w:rsidRPr="00463591" w:rsidRDefault="00821291"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821291" w:rsidRPr="002B3056" w:rsidRDefault="00821291"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 xml:space="preserve">The HSE Recruiter will review the request and may ask for relevant documentation or evidence from the candidate. The guiding principle is that the candidate is best placed to </w:t>
                        </w:r>
                        <w:proofErr w:type="gramStart"/>
                        <w:r w:rsidRPr="002B3056">
                          <w:rPr>
                            <w:rFonts w:eastAsia="+mn-ea" w:cs="Arial"/>
                            <w:color w:val="006152"/>
                            <w:sz w:val="18"/>
                            <w:szCs w:val="18"/>
                            <w:lang w:val="en-US" w:eastAsia="en-IE"/>
                          </w:rPr>
                          <w:t>advise</w:t>
                        </w:r>
                        <w:proofErr w:type="gramEnd"/>
                        <w:r w:rsidRPr="002B3056">
                          <w:rPr>
                            <w:rFonts w:eastAsia="+mn-ea" w:cs="Arial"/>
                            <w:color w:val="006152"/>
                            <w:sz w:val="18"/>
                            <w:szCs w:val="18"/>
                            <w:lang w:val="en-US" w:eastAsia="en-IE"/>
                          </w:rPr>
                          <w:t xml:space="preserve"> on their requirements.</w:t>
                        </w:r>
                      </w:p>
                      <w:p w14:paraId="168EC770" w14:textId="050A886A" w:rsidR="00821291" w:rsidRPr="002B3056" w:rsidRDefault="00821291"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821291" w:rsidRPr="00463591" w:rsidRDefault="00821291"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821291" w:rsidRDefault="00821291"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A004BD" w:rsidRDefault="00A004BD" w:rsidP="00A004BD">
      <w:pPr>
        <w:rPr>
          <w:color w:val="FF0000"/>
        </w:rPr>
      </w:pPr>
    </w:p>
    <w:p w14:paraId="4C9A9914" w14:textId="16F01DAB" w:rsidR="008757B5" w:rsidRDefault="008757B5" w:rsidP="008757B5"/>
    <w:p w14:paraId="457091B0" w14:textId="18797036" w:rsidR="008757B5" w:rsidRDefault="008757B5" w:rsidP="008757B5"/>
    <w:p w14:paraId="26EB21C3" w14:textId="4A2CBE47" w:rsidR="008757B5" w:rsidRDefault="008757B5" w:rsidP="008757B5"/>
    <w:p w14:paraId="1D563587" w14:textId="1C543BDB" w:rsidR="008757B5" w:rsidRDefault="008757B5" w:rsidP="008757B5"/>
    <w:p w14:paraId="46B59645" w14:textId="45ECC34F" w:rsidR="008757B5" w:rsidRDefault="008757B5" w:rsidP="008757B5"/>
    <w:p w14:paraId="58DBA281" w14:textId="57580D5E" w:rsidR="008757B5" w:rsidRDefault="008757B5" w:rsidP="008757B5"/>
    <w:p w14:paraId="5CD285A7" w14:textId="2CB26C2A" w:rsidR="008757B5" w:rsidRDefault="008757B5" w:rsidP="008757B5"/>
    <w:p w14:paraId="09262D3B" w14:textId="0CFEF9B1" w:rsidR="008757B5" w:rsidRDefault="008757B5" w:rsidP="008757B5"/>
    <w:p w14:paraId="5ADBCE17" w14:textId="5A7ED564" w:rsidR="008757B5" w:rsidRDefault="008757B5" w:rsidP="008757B5"/>
    <w:p w14:paraId="5E96EF67" w14:textId="609B3E77" w:rsidR="008757B5" w:rsidRDefault="008757B5" w:rsidP="008757B5"/>
    <w:p w14:paraId="4F409716" w14:textId="5B108DA2" w:rsidR="008757B5" w:rsidRDefault="008757B5" w:rsidP="008757B5"/>
    <w:p w14:paraId="7FFBD267" w14:textId="107B7C89" w:rsidR="008757B5" w:rsidRDefault="008757B5" w:rsidP="008757B5"/>
    <w:p w14:paraId="6D24BC51" w14:textId="4599817F" w:rsidR="008757B5" w:rsidRDefault="008757B5" w:rsidP="008757B5"/>
    <w:p w14:paraId="20450156" w14:textId="2749268A" w:rsidR="008757B5" w:rsidRDefault="008757B5" w:rsidP="008757B5"/>
    <w:p w14:paraId="7E6F393D" w14:textId="759D057B" w:rsidR="008757B5" w:rsidRDefault="008757B5" w:rsidP="008757B5"/>
    <w:p w14:paraId="6784B06A" w14:textId="09AA2ECA" w:rsidR="008757B5" w:rsidRDefault="008757B5" w:rsidP="008757B5"/>
    <w:p w14:paraId="37B7CE5C" w14:textId="48E7705E" w:rsidR="008757B5" w:rsidRDefault="008757B5" w:rsidP="008757B5"/>
    <w:p w14:paraId="7B01B905" w14:textId="012FBD3A" w:rsidR="008757B5" w:rsidRDefault="008757B5" w:rsidP="008757B5"/>
    <w:p w14:paraId="73F2FB3A" w14:textId="2B888379" w:rsidR="008757B5" w:rsidRDefault="008757B5" w:rsidP="008757B5"/>
    <w:p w14:paraId="78F960FD" w14:textId="6C0FEEF7" w:rsidR="008757B5" w:rsidRDefault="008757B5" w:rsidP="008757B5"/>
    <w:p w14:paraId="4F43FA53" w14:textId="2AF55505" w:rsidR="008757B5" w:rsidRDefault="008757B5" w:rsidP="008757B5"/>
    <w:p w14:paraId="58DC2177" w14:textId="621BBBFB" w:rsidR="008757B5" w:rsidRDefault="008757B5" w:rsidP="008757B5"/>
    <w:p w14:paraId="66F34494" w14:textId="61AB58E8" w:rsidR="008757B5" w:rsidRDefault="008757B5" w:rsidP="008757B5"/>
    <w:p w14:paraId="06B883AB" w14:textId="7F32D4A1" w:rsidR="008757B5" w:rsidRDefault="008757B5" w:rsidP="008757B5"/>
    <w:p w14:paraId="2D0472A0" w14:textId="28AA1FE6" w:rsidR="008757B5" w:rsidRDefault="008757B5" w:rsidP="008757B5"/>
    <w:p w14:paraId="26DC9925" w14:textId="01917BCE" w:rsidR="008757B5" w:rsidRDefault="008757B5" w:rsidP="008757B5"/>
    <w:p w14:paraId="14FBF389" w14:textId="372C9E87" w:rsidR="008757B5" w:rsidRDefault="008757B5" w:rsidP="008757B5"/>
    <w:p w14:paraId="0A40E8A5" w14:textId="07E283DD" w:rsidR="008757B5" w:rsidRDefault="008757B5" w:rsidP="008757B5"/>
    <w:p w14:paraId="7D5972E9" w14:textId="45CEFA02" w:rsidR="00AD732D" w:rsidRDefault="00AD732D" w:rsidP="008757B5"/>
    <w:p w14:paraId="2FDA8C17" w14:textId="2DB84F2D" w:rsidR="008757B5" w:rsidRDefault="008757B5" w:rsidP="008757B5"/>
    <w:p w14:paraId="21BE2329" w14:textId="127DD613" w:rsidR="0037373C" w:rsidRDefault="0037373C">
      <w:r>
        <w:br w:type="page"/>
      </w:r>
    </w:p>
    <w:p w14:paraId="4EB6D15E" w14:textId="4EE96366" w:rsidR="00F738BF" w:rsidRDefault="006219B3" w:rsidP="002A2EF6">
      <w:pPr>
        <w:pStyle w:val="Heading2"/>
      </w:pPr>
      <w:bookmarkStart w:id="27" w:name="_Appendix:_5_Panel"/>
      <w:bookmarkStart w:id="28" w:name="_Toc188374546"/>
      <w:bookmarkEnd w:id="27"/>
      <w:r>
        <w:t>Appendix: 5</w:t>
      </w:r>
      <w:r w:rsidR="002E719E">
        <w:t xml:space="preserve"> </w:t>
      </w:r>
      <w:r w:rsidR="002E719E" w:rsidRPr="002E719E">
        <w:t>Panel Management Rules</w:t>
      </w:r>
      <w:bookmarkEnd w:id="28"/>
    </w:p>
    <w:p w14:paraId="562A2C13" w14:textId="51BD65BE" w:rsidR="00386EE0" w:rsidRDefault="00386EE0" w:rsidP="00AD732D">
      <w:pPr>
        <w:autoSpaceDE w:val="0"/>
        <w:autoSpaceDN w:val="0"/>
        <w:adjustRightInd w:val="0"/>
        <w:spacing w:before="240" w:after="12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email communication sent </w:t>
      </w:r>
      <w:r w:rsidR="00583D05">
        <w:rPr>
          <w:rFonts w:cs="Arial"/>
          <w:szCs w:val="20"/>
        </w:rPr>
        <w:t>to you will include the timeframes</w:t>
      </w:r>
      <w:r w:rsidRPr="002474BD">
        <w:rPr>
          <w:rFonts w:cs="Arial"/>
          <w:szCs w:val="20"/>
        </w:rPr>
        <w:t xml:space="preserve"> and rules for panel management specific to each post, considering your position on the panel.</w:t>
      </w:r>
    </w:p>
    <w:p w14:paraId="69F4F998" w14:textId="6833625A" w:rsidR="00A55F68" w:rsidRPr="00A55F68" w:rsidRDefault="00A55F68" w:rsidP="00AD732D">
      <w:pPr>
        <w:autoSpaceDE w:val="0"/>
        <w:autoSpaceDN w:val="0"/>
        <w:adjustRightInd w:val="0"/>
        <w:spacing w:before="240" w:after="120" w:line="240" w:lineRule="auto"/>
        <w:rPr>
          <w:rFonts w:cs="Arial"/>
          <w:b/>
          <w:szCs w:val="20"/>
        </w:rPr>
      </w:pPr>
      <w:r w:rsidRPr="00A55F68">
        <w:rPr>
          <w:rFonts w:cs="Arial"/>
          <w:b/>
          <w:szCs w:val="20"/>
        </w:rPr>
        <w:t xml:space="preserve">Explanation of </w:t>
      </w:r>
      <w:r w:rsidR="00B47E9F">
        <w:rPr>
          <w:rFonts w:cs="Arial"/>
          <w:b/>
          <w:szCs w:val="20"/>
        </w:rPr>
        <w:t>T</w:t>
      </w:r>
      <w:r w:rsidRPr="00A55F68">
        <w:rPr>
          <w:rFonts w:cs="Arial"/>
          <w:b/>
          <w:szCs w:val="20"/>
        </w:rPr>
        <w:t>erms used:</w:t>
      </w:r>
    </w:p>
    <w:p w14:paraId="449CADEF" w14:textId="1D695F9F" w:rsidR="00A55F68" w:rsidRPr="00B47E9F" w:rsidRDefault="00A55F68" w:rsidP="00AD732D">
      <w:pPr>
        <w:pStyle w:val="ListParagraph"/>
        <w:numPr>
          <w:ilvl w:val="0"/>
          <w:numId w:val="25"/>
        </w:numPr>
        <w:spacing w:before="240" w:after="120" w:line="240" w:lineRule="auto"/>
        <w:ind w:left="357" w:hanging="357"/>
        <w:rPr>
          <w:rFonts w:cs="Arial"/>
          <w:bCs/>
          <w:iCs/>
          <w:color w:val="000000" w:themeColor="text1"/>
          <w:szCs w:val="20"/>
        </w:rPr>
      </w:pPr>
      <w:r w:rsidRPr="00A55F68">
        <w:rPr>
          <w:rFonts w:cs="Arial"/>
          <w:b/>
          <w:color w:val="000000" w:themeColor="text1"/>
          <w:szCs w:val="20"/>
        </w:rPr>
        <w:t xml:space="preserve">Expression of Interest: </w:t>
      </w:r>
      <w:r w:rsidRPr="00A55F68">
        <w:rPr>
          <w:rFonts w:cs="Arial"/>
          <w:szCs w:val="20"/>
        </w:rPr>
        <w:t>When you express interest in a job, it means you indicate your desire to be considered if the job is offered to you.</w:t>
      </w:r>
    </w:p>
    <w:p w14:paraId="308A05A4" w14:textId="0A7F80DF" w:rsidR="00A55F68" w:rsidRDefault="00A55F68" w:rsidP="00AD732D">
      <w:pPr>
        <w:pStyle w:val="ListParagraph"/>
        <w:numPr>
          <w:ilvl w:val="0"/>
          <w:numId w:val="25"/>
        </w:numPr>
        <w:autoSpaceDE w:val="0"/>
        <w:autoSpaceDN w:val="0"/>
        <w:adjustRightInd w:val="0"/>
        <w:spacing w:before="240" w:after="120" w:line="240" w:lineRule="auto"/>
        <w:ind w:left="357" w:hanging="357"/>
        <w:rPr>
          <w:rFonts w:cs="Arial"/>
          <w:szCs w:val="20"/>
        </w:rPr>
      </w:pPr>
      <w:r w:rsidRPr="00A55F68">
        <w:rPr>
          <w:rFonts w:cs="Arial"/>
          <w:b/>
          <w:color w:val="000000" w:themeColor="text1"/>
          <w:szCs w:val="20"/>
        </w:rPr>
        <w:t>Recommendation to Proceed Details</w:t>
      </w:r>
      <w:r w:rsidRPr="00A55F68">
        <w:rPr>
          <w:rFonts w:cs="Arial"/>
          <w:color w:val="000000" w:themeColor="text1"/>
          <w:szCs w:val="20"/>
        </w:rPr>
        <w:t xml:space="preserve">: </w:t>
      </w:r>
      <w:r w:rsidRPr="00A55F68">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5C4643E" w:rsidR="00A55F68" w:rsidRPr="00A55F68" w:rsidRDefault="00A55F68" w:rsidP="00AD732D">
      <w:pPr>
        <w:pStyle w:val="ListParagraph"/>
        <w:numPr>
          <w:ilvl w:val="0"/>
          <w:numId w:val="25"/>
        </w:numPr>
        <w:autoSpaceDE w:val="0"/>
        <w:autoSpaceDN w:val="0"/>
        <w:adjustRightInd w:val="0"/>
        <w:spacing w:before="240"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7522A8DF" w14:textId="2CFD22FE" w:rsidR="00F738BF" w:rsidRPr="00AD732D" w:rsidRDefault="00F738BF" w:rsidP="00AD732D">
      <w:pPr>
        <w:autoSpaceDE w:val="0"/>
        <w:autoSpaceDN w:val="0"/>
        <w:adjustRightInd w:val="0"/>
        <w:spacing w:before="240" w:after="120" w:line="240" w:lineRule="auto"/>
        <w:rPr>
          <w:rFonts w:cs="Arial"/>
          <w:b/>
          <w:szCs w:val="20"/>
        </w:rPr>
      </w:pPr>
      <w:r w:rsidRPr="00AD732D">
        <w:rPr>
          <w:rFonts w:cs="Arial"/>
          <w:b/>
          <w:szCs w:val="20"/>
        </w:rPr>
        <w:t>Expression of Interest</w:t>
      </w:r>
      <w:r w:rsidR="00A55F68" w:rsidRPr="00AD732D">
        <w:rPr>
          <w:rFonts w:cs="Arial"/>
          <w:b/>
          <w:szCs w:val="20"/>
        </w:rPr>
        <w:t xml:space="preserve"> Details</w:t>
      </w:r>
      <w:r w:rsidRPr="00AD732D">
        <w:rPr>
          <w:rFonts w:cs="Arial"/>
          <w:b/>
          <w:szCs w:val="20"/>
        </w:rPr>
        <w:t xml:space="preserve">: </w:t>
      </w:r>
    </w:p>
    <w:p w14:paraId="2075C0BC" w14:textId="29668415" w:rsidR="00A06C0A" w:rsidRPr="00AD732D" w:rsidRDefault="00C62C2A"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A</w:t>
      </w:r>
      <w:r w:rsidR="00386EE0" w:rsidRPr="00AD732D">
        <w:rPr>
          <w:rFonts w:cs="Arial"/>
          <w:color w:val="000000" w:themeColor="text1"/>
          <w:szCs w:val="20"/>
        </w:rPr>
        <w:t>n invitation for you to express your interest in a post</w:t>
      </w:r>
      <w:r w:rsidRPr="00AD732D">
        <w:rPr>
          <w:rFonts w:cs="Arial"/>
          <w:color w:val="000000" w:themeColor="text1"/>
          <w:szCs w:val="20"/>
        </w:rPr>
        <w:t xml:space="preserve"> </w:t>
      </w:r>
      <w:r w:rsidR="00386EE0" w:rsidRPr="00AD732D">
        <w:rPr>
          <w:rFonts w:cs="Arial"/>
          <w:color w:val="000000" w:themeColor="text1"/>
          <w:szCs w:val="20"/>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AD732D" w:rsidDel="00386EE0">
        <w:rPr>
          <w:rFonts w:cs="Arial"/>
          <w:color w:val="000000" w:themeColor="text1"/>
          <w:szCs w:val="20"/>
        </w:rPr>
        <w:t xml:space="preserve"> </w:t>
      </w:r>
    </w:p>
    <w:p w14:paraId="5D233DBF" w14:textId="552F82F4" w:rsidR="00A06C0A" w:rsidRPr="00AD732D" w:rsidRDefault="00386EE0"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The invitation</w:t>
      </w:r>
      <w:r w:rsidR="00C62C2A" w:rsidRPr="00AD732D">
        <w:rPr>
          <w:rFonts w:cs="Arial"/>
          <w:color w:val="000000" w:themeColor="text1"/>
          <w:szCs w:val="20"/>
        </w:rPr>
        <w:t xml:space="preserve"> to Express Interest</w:t>
      </w:r>
      <w:r w:rsidRPr="00AD732D">
        <w:rPr>
          <w:rFonts w:cs="Arial"/>
          <w:color w:val="000000" w:themeColor="text1"/>
          <w:szCs w:val="20"/>
        </w:rPr>
        <w:t xml:space="preserve"> </w:t>
      </w:r>
      <w:r w:rsidR="005C02BB" w:rsidRPr="00AD732D">
        <w:rPr>
          <w:rFonts w:cs="Arial"/>
          <w:color w:val="000000" w:themeColor="text1"/>
          <w:szCs w:val="20"/>
        </w:rPr>
        <w:t xml:space="preserve">email will specify </w:t>
      </w:r>
      <w:r w:rsidRPr="00AD732D">
        <w:rPr>
          <w:rFonts w:cs="Arial"/>
          <w:color w:val="000000" w:themeColor="text1"/>
          <w:szCs w:val="20"/>
        </w:rPr>
        <w:t xml:space="preserve">a </w:t>
      </w:r>
      <w:r w:rsidR="005C02BB" w:rsidRPr="00AD732D">
        <w:rPr>
          <w:rFonts w:cs="Arial"/>
          <w:color w:val="000000" w:themeColor="text1"/>
          <w:szCs w:val="20"/>
        </w:rPr>
        <w:t xml:space="preserve">deadline. We will not accept expressions of interest after </w:t>
      </w:r>
      <w:r w:rsidRPr="00AD732D">
        <w:rPr>
          <w:rFonts w:cs="Arial"/>
          <w:color w:val="000000" w:themeColor="text1"/>
          <w:szCs w:val="20"/>
        </w:rPr>
        <w:t>the deadline</w:t>
      </w:r>
      <w:r w:rsidR="005C02BB" w:rsidRPr="00AD732D">
        <w:rPr>
          <w:rFonts w:cs="Arial"/>
          <w:color w:val="000000" w:themeColor="text1"/>
          <w:szCs w:val="20"/>
        </w:rPr>
        <w:t>.</w:t>
      </w:r>
      <w:r w:rsidR="00A06C0A" w:rsidRPr="00AD732D">
        <w:rPr>
          <w:rFonts w:cs="Arial"/>
          <w:color w:val="000000" w:themeColor="text1"/>
          <w:szCs w:val="20"/>
        </w:rPr>
        <w:t xml:space="preserve"> </w:t>
      </w:r>
    </w:p>
    <w:p w14:paraId="319CED0B" w14:textId="45C3A883" w:rsidR="00A06C0A" w:rsidRPr="00AD732D" w:rsidRDefault="00A06C0A"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You</w:t>
      </w:r>
      <w:r w:rsidR="00386EE0" w:rsidRPr="00AD732D">
        <w:rPr>
          <w:rFonts w:cs="Arial"/>
          <w:color w:val="000000" w:themeColor="text1"/>
          <w:szCs w:val="20"/>
        </w:rPr>
        <w:t xml:space="preserve"> must respond to the </w:t>
      </w:r>
      <w:r w:rsidR="005C02BB" w:rsidRPr="00AD732D">
        <w:rPr>
          <w:rFonts w:cs="Arial"/>
          <w:color w:val="000000" w:themeColor="text1"/>
          <w:szCs w:val="20"/>
        </w:rPr>
        <w:t xml:space="preserve">invitation to </w:t>
      </w:r>
      <w:r w:rsidR="00386EE0" w:rsidRPr="00AD732D">
        <w:rPr>
          <w:rFonts w:cs="Arial"/>
          <w:color w:val="000000" w:themeColor="text1"/>
          <w:szCs w:val="20"/>
        </w:rPr>
        <w:t xml:space="preserve">Express Interest in the specified </w:t>
      </w:r>
      <w:r w:rsidRPr="00AD732D">
        <w:rPr>
          <w:rFonts w:cs="Arial"/>
          <w:color w:val="000000" w:themeColor="text1"/>
          <w:szCs w:val="20"/>
        </w:rPr>
        <w:t xml:space="preserve">format. </w:t>
      </w:r>
    </w:p>
    <w:p w14:paraId="2C7DEEC6" w14:textId="5B8ACE6A" w:rsidR="00386EE0" w:rsidRPr="00AD732D" w:rsidRDefault="00A06C0A"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The</w:t>
      </w:r>
      <w:r w:rsidR="00386EE0" w:rsidRPr="00AD732D">
        <w:rPr>
          <w:rFonts w:cs="Arial"/>
          <w:color w:val="000000" w:themeColor="text1"/>
          <w:szCs w:val="20"/>
        </w:rPr>
        <w:t xml:space="preserve"> HSE HR/Recruitment </w:t>
      </w:r>
      <w:r w:rsidR="007E528F" w:rsidRPr="00AD732D">
        <w:rPr>
          <w:rFonts w:cs="Arial"/>
          <w:color w:val="000000" w:themeColor="text1"/>
          <w:szCs w:val="20"/>
        </w:rPr>
        <w:t>t</w:t>
      </w:r>
      <w:r w:rsidR="00386EE0" w:rsidRPr="00AD732D">
        <w:rPr>
          <w:rFonts w:cs="Arial"/>
          <w:color w:val="000000" w:themeColor="text1"/>
          <w:szCs w:val="20"/>
        </w:rPr>
        <w:t>eam may invite multiple candidates on the panel to express interest in a post simultaneously.</w:t>
      </w:r>
    </w:p>
    <w:p w14:paraId="2E8B53B6" w14:textId="7B057C7B" w:rsidR="00386EE0" w:rsidRPr="00AD732D" w:rsidRDefault="00386EE0"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After reviewing the Expression of Interest responses </w:t>
      </w:r>
      <w:r w:rsidR="005C02BB" w:rsidRPr="00AD732D">
        <w:rPr>
          <w:rFonts w:cs="Arial"/>
          <w:color w:val="000000" w:themeColor="text1"/>
          <w:szCs w:val="20"/>
        </w:rPr>
        <w:t>post</w:t>
      </w:r>
      <w:r w:rsidRPr="00AD732D">
        <w:rPr>
          <w:rFonts w:cs="Arial"/>
          <w:color w:val="000000" w:themeColor="text1"/>
          <w:szCs w:val="20"/>
        </w:rPr>
        <w:t xml:space="preserve"> the deadline, the candidate with the highest position on the panel will receive a "Recommendation to Proceed" invitation to move forward in the recruitment process (pre-employment clearances).</w:t>
      </w:r>
    </w:p>
    <w:p w14:paraId="170893E6" w14:textId="456DD2B7" w:rsidR="00F738BF" w:rsidRPr="00AD732D" w:rsidRDefault="00F738BF"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If you respond to an Expression of Interest invitation with </w:t>
      </w:r>
      <w:r w:rsidR="005C02BB" w:rsidRPr="00AD732D">
        <w:rPr>
          <w:rFonts w:cs="Arial"/>
          <w:color w:val="000000" w:themeColor="text1"/>
          <w:szCs w:val="20"/>
        </w:rPr>
        <w:t>“</w:t>
      </w:r>
      <w:r w:rsidRPr="00AD732D">
        <w:rPr>
          <w:rFonts w:cs="Arial"/>
          <w:color w:val="000000" w:themeColor="text1"/>
          <w:szCs w:val="20"/>
        </w:rPr>
        <w:t>Interested</w:t>
      </w:r>
      <w:r w:rsidR="005C02BB" w:rsidRPr="00AD732D">
        <w:rPr>
          <w:rFonts w:cs="Arial"/>
          <w:color w:val="000000" w:themeColor="text1"/>
          <w:szCs w:val="20"/>
        </w:rPr>
        <w:t>”,</w:t>
      </w:r>
      <w:r w:rsidRPr="00AD732D">
        <w:rPr>
          <w:rFonts w:cs="Arial"/>
          <w:color w:val="000000" w:themeColor="text1"/>
          <w:szCs w:val="20"/>
        </w:rPr>
        <w:t xml:space="preserve"> and are not the highest </w:t>
      </w:r>
      <w:r w:rsidR="005C02BB" w:rsidRPr="00AD732D">
        <w:rPr>
          <w:rFonts w:cs="Arial"/>
          <w:color w:val="000000" w:themeColor="text1"/>
          <w:szCs w:val="20"/>
        </w:rPr>
        <w:t xml:space="preserve">in the order of merit </w:t>
      </w:r>
      <w:r w:rsidRPr="00AD732D">
        <w:rPr>
          <w:rFonts w:cs="Arial"/>
          <w:color w:val="000000" w:themeColor="text1"/>
          <w:szCs w:val="20"/>
        </w:rPr>
        <w:t>on the list</w:t>
      </w:r>
      <w:r w:rsidR="005C02BB" w:rsidRPr="00AD732D">
        <w:rPr>
          <w:rFonts w:cs="Arial"/>
          <w:color w:val="000000" w:themeColor="text1"/>
          <w:szCs w:val="20"/>
        </w:rPr>
        <w:t xml:space="preserve"> of candidates who expressed an interest,</w:t>
      </w:r>
      <w:r w:rsidRPr="00AD732D">
        <w:rPr>
          <w:rFonts w:cs="Arial"/>
          <w:color w:val="000000" w:themeColor="text1"/>
          <w:szCs w:val="20"/>
        </w:rPr>
        <w:t xml:space="preserve"> your position on the panel will remain </w:t>
      </w:r>
      <w:r w:rsidR="00386EE0" w:rsidRPr="00AD732D">
        <w:rPr>
          <w:rFonts w:cs="Arial"/>
          <w:color w:val="000000" w:themeColor="text1"/>
          <w:szCs w:val="20"/>
        </w:rPr>
        <w:t>the same.</w:t>
      </w:r>
    </w:p>
    <w:p w14:paraId="3F1E8A8A" w14:textId="7971FE9F" w:rsidR="00F738BF" w:rsidRPr="00AD732D" w:rsidRDefault="00F738BF"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w:t>
      </w:r>
      <w:r w:rsidR="00386EE0" w:rsidRPr="00AD732D">
        <w:rPr>
          <w:rFonts w:cs="Arial"/>
          <w:color w:val="000000" w:themeColor="text1"/>
          <w:szCs w:val="20"/>
        </w:rPr>
        <w:t>N</w:t>
      </w:r>
      <w:r w:rsidRPr="00AD732D">
        <w:rPr>
          <w:rFonts w:cs="Arial"/>
          <w:color w:val="000000" w:themeColor="text1"/>
          <w:szCs w:val="20"/>
        </w:rPr>
        <w:t xml:space="preserve">ot </w:t>
      </w:r>
      <w:r w:rsidR="005C02BB" w:rsidRPr="00AD732D">
        <w:rPr>
          <w:rFonts w:cs="Arial"/>
          <w:color w:val="000000" w:themeColor="text1"/>
          <w:szCs w:val="20"/>
        </w:rPr>
        <w:t>Interested”,</w:t>
      </w:r>
      <w:r w:rsidRPr="00AD732D">
        <w:rPr>
          <w:rFonts w:cs="Arial"/>
          <w:color w:val="000000" w:themeColor="text1"/>
          <w:szCs w:val="20"/>
        </w:rPr>
        <w:t xml:space="preserve"> your position on the panel will remain </w:t>
      </w:r>
      <w:r w:rsidR="00386EE0" w:rsidRPr="00AD732D">
        <w:rPr>
          <w:rFonts w:cs="Arial"/>
          <w:color w:val="000000" w:themeColor="text1"/>
          <w:szCs w:val="20"/>
        </w:rPr>
        <w:t>the same.</w:t>
      </w:r>
    </w:p>
    <w:p w14:paraId="11B59B84" w14:textId="786727B8" w:rsidR="00F738BF" w:rsidRPr="00AD732D" w:rsidRDefault="00F738BF"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do not respond to an “Expression of Interest” invitation</w:t>
      </w:r>
      <w:r w:rsidR="00386EE0" w:rsidRPr="00AD732D">
        <w:rPr>
          <w:rFonts w:cs="Arial"/>
          <w:color w:val="000000" w:themeColor="text1"/>
          <w:szCs w:val="20"/>
        </w:rPr>
        <w:t xml:space="preserve">, </w:t>
      </w:r>
      <w:r w:rsidR="006219B3" w:rsidRPr="00AD732D">
        <w:rPr>
          <w:rFonts w:cs="Arial"/>
          <w:color w:val="000000" w:themeColor="text1"/>
          <w:szCs w:val="20"/>
        </w:rPr>
        <w:t>it will</w:t>
      </w:r>
      <w:r w:rsidRPr="00AD732D">
        <w:rPr>
          <w:rFonts w:cs="Arial"/>
          <w:color w:val="000000" w:themeColor="text1"/>
          <w:szCs w:val="20"/>
        </w:rPr>
        <w:t xml:space="preserve"> </w:t>
      </w:r>
      <w:r w:rsidR="00386EE0" w:rsidRPr="00AD732D">
        <w:rPr>
          <w:rFonts w:cs="Arial"/>
          <w:color w:val="000000" w:themeColor="text1"/>
          <w:szCs w:val="20"/>
        </w:rPr>
        <w:t xml:space="preserve">be </w:t>
      </w:r>
      <w:r w:rsidRPr="00AD732D">
        <w:rPr>
          <w:rFonts w:cs="Arial"/>
          <w:color w:val="000000" w:themeColor="text1"/>
          <w:szCs w:val="20"/>
        </w:rPr>
        <w:t>assume</w:t>
      </w:r>
      <w:r w:rsidR="00386EE0" w:rsidRPr="00AD732D">
        <w:rPr>
          <w:rFonts w:cs="Arial"/>
          <w:color w:val="000000" w:themeColor="text1"/>
          <w:szCs w:val="20"/>
        </w:rPr>
        <w:t>d</w:t>
      </w:r>
      <w:r w:rsidRPr="00AD732D">
        <w:rPr>
          <w:rFonts w:cs="Arial"/>
          <w:color w:val="000000" w:themeColor="text1"/>
          <w:szCs w:val="20"/>
        </w:rPr>
        <w:t xml:space="preserve"> that you </w:t>
      </w:r>
      <w:r w:rsidR="00386EE0" w:rsidRPr="00AD732D">
        <w:rPr>
          <w:rFonts w:cs="Arial"/>
          <w:color w:val="000000" w:themeColor="text1"/>
          <w:szCs w:val="20"/>
        </w:rPr>
        <w:t xml:space="preserve">are not interested, and your </w:t>
      </w:r>
      <w:r w:rsidRPr="00AD732D">
        <w:rPr>
          <w:rFonts w:cs="Arial"/>
          <w:color w:val="000000" w:themeColor="text1"/>
          <w:szCs w:val="20"/>
        </w:rPr>
        <w:t>position on the panel will remain</w:t>
      </w:r>
      <w:r w:rsidR="00386EE0" w:rsidRPr="00AD732D">
        <w:rPr>
          <w:rFonts w:cs="Arial"/>
          <w:color w:val="000000" w:themeColor="text1"/>
          <w:szCs w:val="20"/>
        </w:rPr>
        <w:t xml:space="preserve"> the same.</w:t>
      </w:r>
    </w:p>
    <w:p w14:paraId="0A1E6906" w14:textId="4308D2CF" w:rsidR="00A06C0A" w:rsidRPr="00AD732D" w:rsidRDefault="00386EE0"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If the candidate at the top of the </w:t>
      </w:r>
      <w:r w:rsidR="005C02BB" w:rsidRPr="00AD732D">
        <w:rPr>
          <w:rFonts w:cs="Arial"/>
          <w:color w:val="000000" w:themeColor="text1"/>
          <w:szCs w:val="20"/>
        </w:rPr>
        <w:t>list of candidates who expressed an interest</w:t>
      </w:r>
      <w:r w:rsidR="005C02BB" w:rsidRPr="00AD732D" w:rsidDel="005C02BB">
        <w:rPr>
          <w:rFonts w:cs="Arial"/>
          <w:color w:val="000000" w:themeColor="text1"/>
          <w:szCs w:val="20"/>
        </w:rPr>
        <w:t xml:space="preserve"> </w:t>
      </w:r>
      <w:r w:rsidRPr="00AD732D">
        <w:rPr>
          <w:rFonts w:cs="Arial"/>
          <w:color w:val="000000" w:themeColor="text1"/>
          <w:szCs w:val="20"/>
        </w:rPr>
        <w:t xml:space="preserve">proceeds with pre-employment clearances and later withdraws, the next candidate in order of merit on the list may be considered, or a new </w:t>
      </w:r>
      <w:r w:rsidR="005C02BB" w:rsidRPr="00AD732D">
        <w:rPr>
          <w:rFonts w:cs="Arial"/>
          <w:color w:val="000000" w:themeColor="text1"/>
          <w:szCs w:val="20"/>
        </w:rPr>
        <w:t xml:space="preserve">invitation to </w:t>
      </w:r>
      <w:r w:rsidRPr="00AD732D">
        <w:rPr>
          <w:rFonts w:cs="Arial"/>
          <w:color w:val="000000" w:themeColor="text1"/>
          <w:szCs w:val="20"/>
        </w:rPr>
        <w:t xml:space="preserve">Express Interest </w:t>
      </w:r>
      <w:r w:rsidR="00A80CAF" w:rsidRPr="00AD732D">
        <w:rPr>
          <w:rFonts w:cs="Arial"/>
          <w:color w:val="000000" w:themeColor="text1"/>
          <w:szCs w:val="20"/>
        </w:rPr>
        <w:t>can</w:t>
      </w:r>
      <w:r w:rsidRPr="00AD732D">
        <w:rPr>
          <w:rFonts w:cs="Arial"/>
          <w:color w:val="000000" w:themeColor="text1"/>
          <w:szCs w:val="20"/>
        </w:rPr>
        <w:t xml:space="preserve"> issue, depending on the time elapsed. </w:t>
      </w:r>
    </w:p>
    <w:p w14:paraId="16F0E937" w14:textId="45F1CDCA" w:rsidR="00A06C0A" w:rsidRDefault="002E1F75" w:rsidP="00AD732D">
      <w:pPr>
        <w:autoSpaceDE w:val="0"/>
        <w:autoSpaceDN w:val="0"/>
        <w:adjustRightInd w:val="0"/>
        <w:spacing w:before="240" w:after="120" w:line="240" w:lineRule="auto"/>
        <w:rPr>
          <w:rFonts w:cs="Arial"/>
          <w:szCs w:val="20"/>
        </w:rPr>
      </w:pPr>
      <w:r w:rsidRPr="002E719E">
        <w:rPr>
          <w:rFonts w:cs="Arial"/>
          <w:b/>
          <w:color w:val="000000" w:themeColor="text1"/>
          <w:szCs w:val="20"/>
        </w:rPr>
        <w:t>Recommendation to Proceed</w:t>
      </w:r>
      <w:r w:rsidR="00A55F68">
        <w:rPr>
          <w:rFonts w:cs="Arial"/>
          <w:b/>
          <w:color w:val="000000" w:themeColor="text1"/>
          <w:szCs w:val="20"/>
        </w:rPr>
        <w:t xml:space="preserve"> Details</w:t>
      </w:r>
      <w:r w:rsidRPr="002E719E">
        <w:rPr>
          <w:rFonts w:cs="Arial"/>
          <w:color w:val="000000" w:themeColor="text1"/>
          <w:szCs w:val="20"/>
        </w:rPr>
        <w:t xml:space="preserve">: </w:t>
      </w:r>
    </w:p>
    <w:p w14:paraId="1EC6CF4D" w14:textId="21A2F7CF" w:rsidR="00F10581" w:rsidRPr="002474BD" w:rsidRDefault="00F10581" w:rsidP="00AD732D">
      <w:pPr>
        <w:autoSpaceDE w:val="0"/>
        <w:autoSpaceDN w:val="0"/>
        <w:adjustRightInd w:val="0"/>
        <w:spacing w:before="240" w:after="120" w:line="240" w:lineRule="auto"/>
        <w:rPr>
          <w:rFonts w:cs="Arial"/>
          <w:szCs w:val="20"/>
        </w:rPr>
      </w:pPr>
      <w:r w:rsidRPr="002474BD">
        <w:rPr>
          <w:rFonts w:cs="Arial"/>
          <w:szCs w:val="20"/>
        </w:rPr>
        <w:t>The "Recommendation to Proceed" invitation allows you to advance to the next stage of the recruitment process</w:t>
      </w:r>
      <w:r w:rsidR="00B47E9F">
        <w:rPr>
          <w:rFonts w:cs="Arial"/>
          <w:szCs w:val="20"/>
        </w:rPr>
        <w:t xml:space="preserve"> called </w:t>
      </w:r>
      <w:r w:rsidRPr="002474BD">
        <w:rPr>
          <w:rFonts w:cs="Arial"/>
          <w:szCs w:val="20"/>
        </w:rPr>
        <w:t xml:space="preserve">pre-employment clearances. It is not a </w:t>
      </w:r>
      <w:r>
        <w:rPr>
          <w:rFonts w:cs="Arial"/>
          <w:szCs w:val="20"/>
        </w:rPr>
        <w:t>j</w:t>
      </w:r>
      <w:r w:rsidRPr="002474BD">
        <w:rPr>
          <w:rFonts w:cs="Arial"/>
          <w:szCs w:val="20"/>
        </w:rPr>
        <w:t>ob offer. The invitation provides</w:t>
      </w:r>
      <w:r w:rsidR="007E528F">
        <w:rPr>
          <w:rFonts w:cs="Arial"/>
          <w:szCs w:val="20"/>
        </w:rPr>
        <w:t xml:space="preserve"> information such as</w:t>
      </w:r>
      <w:r w:rsidRPr="002474BD">
        <w:rPr>
          <w:rFonts w:cs="Arial"/>
          <w:szCs w:val="20"/>
        </w:rPr>
        <w:t xml:space="preserve"> details about the role</w:t>
      </w:r>
      <w:r w:rsidR="007E528F">
        <w:rPr>
          <w:rFonts w:cs="Arial"/>
          <w:szCs w:val="20"/>
        </w:rPr>
        <w:t xml:space="preserve">; </w:t>
      </w:r>
      <w:r w:rsidRPr="002474BD">
        <w:rPr>
          <w:rFonts w:cs="Arial"/>
          <w:szCs w:val="20"/>
        </w:rPr>
        <w:t>location</w:t>
      </w:r>
      <w:r w:rsidR="007E528F">
        <w:rPr>
          <w:rFonts w:cs="Arial"/>
          <w:szCs w:val="20"/>
        </w:rPr>
        <w:t>;</w:t>
      </w:r>
      <w:r w:rsidRPr="002474BD">
        <w:rPr>
          <w:rFonts w:cs="Arial"/>
          <w:szCs w:val="20"/>
        </w:rPr>
        <w:t xml:space="preserve"> contract type</w:t>
      </w:r>
      <w:r>
        <w:rPr>
          <w:rFonts w:cs="Arial"/>
          <w:szCs w:val="20"/>
        </w:rPr>
        <w:t xml:space="preserve"> (tenure)</w:t>
      </w:r>
      <w:r w:rsidR="007E528F">
        <w:rPr>
          <w:rFonts w:cs="Arial"/>
          <w:szCs w:val="20"/>
        </w:rPr>
        <w:t>;</w:t>
      </w:r>
      <w:r w:rsidRPr="002474BD">
        <w:rPr>
          <w:rFonts w:cs="Arial"/>
          <w:szCs w:val="20"/>
        </w:rPr>
        <w:t xml:space="preserve"> job title</w:t>
      </w:r>
      <w:r w:rsidR="007E528F">
        <w:rPr>
          <w:rFonts w:cs="Arial"/>
          <w:szCs w:val="20"/>
        </w:rPr>
        <w:t>; and</w:t>
      </w:r>
      <w:r w:rsidRPr="002474BD">
        <w:rPr>
          <w:rFonts w:cs="Arial"/>
          <w:szCs w:val="20"/>
        </w:rPr>
        <w:t xml:space="preserve"> </w:t>
      </w:r>
      <w:r w:rsidR="007E528F">
        <w:rPr>
          <w:rFonts w:cs="Arial"/>
          <w:szCs w:val="20"/>
        </w:rPr>
        <w:t>the h</w:t>
      </w:r>
      <w:r w:rsidRPr="002474BD">
        <w:rPr>
          <w:rFonts w:cs="Arial"/>
          <w:szCs w:val="20"/>
        </w:rPr>
        <w:t>iring</w:t>
      </w:r>
      <w:r w:rsidR="007E528F">
        <w:rPr>
          <w:rFonts w:cs="Arial"/>
          <w:szCs w:val="20"/>
        </w:rPr>
        <w:t xml:space="preserve"> m</w:t>
      </w:r>
      <w:r w:rsidRPr="002474BD">
        <w:rPr>
          <w:rFonts w:cs="Arial"/>
          <w:szCs w:val="20"/>
        </w:rPr>
        <w:t>anager. You will receive an alert text message on your mobile phone notifying you of the "</w:t>
      </w:r>
      <w:r w:rsidR="007E528F">
        <w:rPr>
          <w:rFonts w:cs="Arial"/>
          <w:szCs w:val="20"/>
        </w:rPr>
        <w:t>R</w:t>
      </w:r>
      <w:r w:rsidR="007E528F" w:rsidRPr="002474BD">
        <w:rPr>
          <w:rFonts w:cs="Arial"/>
          <w:szCs w:val="20"/>
        </w:rPr>
        <w:t xml:space="preserve">ecommendation </w:t>
      </w:r>
      <w:r w:rsidRPr="002474BD">
        <w:rPr>
          <w:rFonts w:cs="Arial"/>
          <w:szCs w:val="20"/>
        </w:rPr>
        <w:t xml:space="preserve">to </w:t>
      </w:r>
      <w:r w:rsidR="007E528F">
        <w:rPr>
          <w:rFonts w:cs="Arial"/>
          <w:szCs w:val="20"/>
        </w:rPr>
        <w:t>P</w:t>
      </w:r>
      <w:r w:rsidRPr="002474BD">
        <w:rPr>
          <w:rFonts w:cs="Arial"/>
          <w:szCs w:val="20"/>
        </w:rPr>
        <w:t>roceed."</w:t>
      </w:r>
    </w:p>
    <w:p w14:paraId="0669132D" w14:textId="419F0D9E" w:rsidR="00F10581" w:rsidRDefault="00F10581" w:rsidP="00AD732D">
      <w:pPr>
        <w:autoSpaceDE w:val="0"/>
        <w:autoSpaceDN w:val="0"/>
        <w:adjustRightInd w:val="0"/>
        <w:spacing w:before="240" w:after="120" w:line="240" w:lineRule="auto"/>
        <w:rPr>
          <w:rFonts w:cs="Arial"/>
          <w:b/>
          <w:color w:val="000000" w:themeColor="text1"/>
          <w:szCs w:val="20"/>
        </w:rPr>
      </w:pPr>
      <w:r w:rsidRPr="002474BD">
        <w:rPr>
          <w:rFonts w:cs="Arial"/>
          <w:szCs w:val="20"/>
        </w:rPr>
        <w:t>Before accepting the "Recommendation to Proceed" invitation, it is important to read these advisory notes, as your decision may affect your position on the panel.</w:t>
      </w:r>
    </w:p>
    <w:p w14:paraId="172DB873" w14:textId="77777777" w:rsidR="009B2F8B" w:rsidRDefault="009B2F8B" w:rsidP="009B2F8B">
      <w:pPr>
        <w:autoSpaceDE w:val="0"/>
        <w:autoSpaceDN w:val="0"/>
        <w:adjustRightInd w:val="0"/>
        <w:spacing w:before="240" w:after="120" w:line="240" w:lineRule="auto"/>
        <w:rPr>
          <w:rFonts w:eastAsia="Times New Roman" w:cs="Arial"/>
          <w:b/>
          <w:color w:val="000099"/>
          <w:szCs w:val="20"/>
          <w:lang w:eastAsia="en-IE"/>
        </w:rPr>
      </w:pPr>
    </w:p>
    <w:p w14:paraId="204573E7" w14:textId="6DE2218B" w:rsidR="00C5029C" w:rsidRPr="009B2F8B" w:rsidRDefault="00C5029C" w:rsidP="009B2F8B">
      <w:pPr>
        <w:autoSpaceDE w:val="0"/>
        <w:autoSpaceDN w:val="0"/>
        <w:adjustRightInd w:val="0"/>
        <w:spacing w:before="240" w:after="120" w:line="240" w:lineRule="auto"/>
        <w:rPr>
          <w:rFonts w:eastAsia="Times New Roman" w:cs="Arial"/>
          <w:b/>
          <w:szCs w:val="20"/>
          <w:lang w:eastAsia="en-IE"/>
        </w:rPr>
      </w:pPr>
      <w:r w:rsidRPr="009B2F8B">
        <w:rPr>
          <w:rFonts w:eastAsia="Times New Roman" w:cs="Arial"/>
          <w:b/>
          <w:szCs w:val="20"/>
          <w:lang w:eastAsia="en-IE"/>
        </w:rPr>
        <w:t>If you agree to proceed with a Specified Purpose Post:</w:t>
      </w:r>
    </w:p>
    <w:p w14:paraId="237C2D60" w14:textId="77777777" w:rsidR="00C5029C" w:rsidRPr="009B2F8B" w:rsidRDefault="00C5029C" w:rsidP="00AD732D">
      <w:pPr>
        <w:pStyle w:val="ListParagraph"/>
        <w:numPr>
          <w:ilvl w:val="0"/>
          <w:numId w:val="34"/>
        </w:numPr>
        <w:shd w:val="clear" w:color="auto" w:fill="FFFFFF"/>
        <w:spacing w:before="240" w:after="120" w:line="240" w:lineRule="auto"/>
        <w:ind w:left="714" w:hanging="357"/>
        <w:rPr>
          <w:rFonts w:cs="Arial"/>
          <w:bCs/>
          <w:kern w:val="32"/>
          <w:szCs w:val="20"/>
        </w:rPr>
      </w:pPr>
      <w:r w:rsidRPr="009B2F8B">
        <w:rPr>
          <w:rFonts w:cs="Arial"/>
          <w:bCs/>
          <w:kern w:val="32"/>
          <w:szCs w:val="20"/>
        </w:rPr>
        <w:t>You will no longer be eligible for any further “Expressions of Interests” for Specified Purpose posts. However, you will remain on the panel for "Expressions of Interest" for Permanent Posts.</w:t>
      </w:r>
    </w:p>
    <w:p w14:paraId="6DE58826" w14:textId="77777777" w:rsidR="00C5029C" w:rsidRPr="009B2F8B" w:rsidRDefault="00C5029C" w:rsidP="00AD732D">
      <w:pPr>
        <w:pStyle w:val="ListParagraph"/>
        <w:numPr>
          <w:ilvl w:val="0"/>
          <w:numId w:val="34"/>
        </w:numPr>
        <w:shd w:val="clear" w:color="auto" w:fill="FFFFFF"/>
        <w:spacing w:before="240" w:after="120" w:line="240" w:lineRule="auto"/>
        <w:ind w:left="714" w:hanging="357"/>
        <w:rPr>
          <w:rFonts w:cs="Arial"/>
          <w:bCs/>
          <w:kern w:val="32"/>
          <w:szCs w:val="20"/>
        </w:rPr>
      </w:pPr>
      <w:r w:rsidRPr="009B2F8B">
        <w:rPr>
          <w:rFonts w:cs="Arial"/>
          <w:bCs/>
          <w:kern w:val="32"/>
          <w:szCs w:val="20"/>
        </w:rPr>
        <w:t xml:space="preserve">If you later decline the Specified Purpose post, during the pre-employment clearance stage, you will still retain your </w:t>
      </w:r>
      <w:r w:rsidRPr="009B2F8B">
        <w:rPr>
          <w:rFonts w:eastAsia="Times New Roman" w:cs="Arial"/>
          <w:szCs w:val="20"/>
          <w:lang w:eastAsia="en-IE"/>
        </w:rPr>
        <w:t>position</w:t>
      </w:r>
      <w:r w:rsidRPr="009B2F8B">
        <w:rPr>
          <w:rFonts w:cs="Arial"/>
          <w:bCs/>
          <w:kern w:val="32"/>
          <w:szCs w:val="20"/>
        </w:rPr>
        <w:t xml:space="preserve"> on the panel for both Specified Purpose and Permanent posts</w:t>
      </w:r>
    </w:p>
    <w:p w14:paraId="19A51690" w14:textId="77777777" w:rsidR="00C5029C" w:rsidRPr="009B2F8B" w:rsidRDefault="00C5029C" w:rsidP="00AD732D">
      <w:pPr>
        <w:autoSpaceDE w:val="0"/>
        <w:autoSpaceDN w:val="0"/>
        <w:adjustRightInd w:val="0"/>
        <w:spacing w:before="240" w:after="120" w:line="240" w:lineRule="auto"/>
        <w:ind w:left="360"/>
        <w:rPr>
          <w:rFonts w:eastAsia="Times New Roman" w:cs="Arial"/>
          <w:b/>
          <w:szCs w:val="20"/>
          <w:lang w:eastAsia="en-IE"/>
        </w:rPr>
      </w:pPr>
      <w:r w:rsidRPr="009B2F8B">
        <w:rPr>
          <w:rFonts w:eastAsia="Times New Roman" w:cs="Arial"/>
          <w:b/>
          <w:szCs w:val="20"/>
          <w:lang w:eastAsia="en-IE"/>
        </w:rPr>
        <w:t>If you agree to proceed with a Permanent Post:</w:t>
      </w:r>
    </w:p>
    <w:p w14:paraId="6D5F566B" w14:textId="77777777" w:rsidR="00C5029C" w:rsidRPr="009B2F8B" w:rsidRDefault="00C5029C" w:rsidP="00AD732D">
      <w:pPr>
        <w:pStyle w:val="ListParagraph"/>
        <w:numPr>
          <w:ilvl w:val="0"/>
          <w:numId w:val="34"/>
        </w:numPr>
        <w:shd w:val="clear" w:color="auto" w:fill="FFFFFF"/>
        <w:spacing w:before="240" w:after="120" w:line="240" w:lineRule="auto"/>
        <w:rPr>
          <w:rFonts w:cs="Arial"/>
          <w:bCs/>
          <w:kern w:val="32"/>
          <w:szCs w:val="20"/>
        </w:rPr>
      </w:pPr>
      <w:r w:rsidRPr="009B2F8B">
        <w:rPr>
          <w:rFonts w:cs="Arial"/>
          <w:bCs/>
          <w:kern w:val="32"/>
          <w:szCs w:val="20"/>
        </w:rPr>
        <w:t>You will no longer be eligible for any further expressions of interest and will be removed from the panel.</w:t>
      </w:r>
    </w:p>
    <w:p w14:paraId="7D834B57" w14:textId="77777777" w:rsidR="00C5029C" w:rsidRPr="009B2F8B" w:rsidRDefault="00C5029C" w:rsidP="00AD732D">
      <w:pPr>
        <w:pStyle w:val="ListParagraph"/>
        <w:numPr>
          <w:ilvl w:val="0"/>
          <w:numId w:val="34"/>
        </w:numPr>
        <w:shd w:val="clear" w:color="auto" w:fill="FFFFFF"/>
        <w:spacing w:before="240" w:after="120" w:line="240" w:lineRule="auto"/>
        <w:rPr>
          <w:rFonts w:cs="Arial"/>
          <w:bCs/>
          <w:kern w:val="32"/>
          <w:szCs w:val="20"/>
        </w:rPr>
      </w:pPr>
      <w:r w:rsidRPr="009B2F8B">
        <w:rPr>
          <w:rFonts w:cs="Arial"/>
          <w:bCs/>
          <w:kern w:val="32"/>
          <w:szCs w:val="20"/>
        </w:rPr>
        <w:t>If you later decline this permanent post during the pre-employment clearance stage, you will remain removed from the panel.</w:t>
      </w:r>
    </w:p>
    <w:p w14:paraId="1D7B936B" w14:textId="07CD287D" w:rsidR="00F738BF" w:rsidRPr="002E719E" w:rsidRDefault="00F738BF" w:rsidP="00AD732D">
      <w:pPr>
        <w:shd w:val="clear" w:color="auto" w:fill="FFFFFF"/>
        <w:spacing w:before="240" w:after="120" w:line="240" w:lineRule="auto"/>
        <w:rPr>
          <w:rFonts w:cs="Arial"/>
          <w:szCs w:val="20"/>
        </w:rPr>
      </w:pPr>
      <w:r w:rsidRPr="0062775A">
        <w:rPr>
          <w:rFonts w:cs="Arial"/>
          <w:b/>
          <w:bCs/>
          <w:szCs w:val="20"/>
        </w:rPr>
        <w:t>Please note the following important information</w:t>
      </w:r>
      <w:r w:rsidRPr="002E719E">
        <w:rPr>
          <w:rFonts w:cs="Arial"/>
          <w:b/>
          <w:bCs/>
          <w:szCs w:val="20"/>
        </w:rPr>
        <w:t>:</w:t>
      </w:r>
    </w:p>
    <w:p w14:paraId="47BAB699" w14:textId="0EC836D8" w:rsidR="00F738BF" w:rsidRPr="002E719E" w:rsidRDefault="00386EE0" w:rsidP="00AD732D">
      <w:pPr>
        <w:numPr>
          <w:ilvl w:val="0"/>
          <w:numId w:val="17"/>
        </w:numPr>
        <w:shd w:val="clear" w:color="auto" w:fill="FFFFFF"/>
        <w:spacing w:before="240" w:after="120" w:line="240" w:lineRule="auto"/>
        <w:ind w:left="357" w:hanging="357"/>
        <w:rPr>
          <w:rFonts w:cs="Arial"/>
          <w:szCs w:val="20"/>
        </w:rPr>
      </w:pPr>
      <w:r w:rsidRPr="002474BD">
        <w:rPr>
          <w:rFonts w:cs="Arial"/>
          <w:szCs w:val="20"/>
        </w:rPr>
        <w:t>"Recommendation to Proceed" responses must be provided in the specified format mentioned in the invitation.</w:t>
      </w:r>
      <w:r w:rsidRPr="002E719E" w:rsidDel="00386EE0">
        <w:rPr>
          <w:rFonts w:cs="Arial"/>
          <w:szCs w:val="20"/>
        </w:rPr>
        <w:t xml:space="preserve"> </w:t>
      </w:r>
      <w:r w:rsidR="00F738BF" w:rsidRPr="002E719E">
        <w:rPr>
          <w:rFonts w:cs="Arial"/>
          <w:szCs w:val="20"/>
        </w:rPr>
        <w:t>“Recommendation to Proceed” invitations have a deadline</w:t>
      </w:r>
      <w:r>
        <w:rPr>
          <w:rFonts w:cs="Arial"/>
          <w:szCs w:val="20"/>
        </w:rPr>
        <w:t>,</w:t>
      </w:r>
      <w:r w:rsidR="00F738BF" w:rsidRPr="002E719E">
        <w:rPr>
          <w:rFonts w:cs="Arial"/>
          <w:szCs w:val="20"/>
        </w:rPr>
        <w:t xml:space="preserve"> and once the deadline passe</w:t>
      </w:r>
      <w:r>
        <w:rPr>
          <w:rFonts w:cs="Arial"/>
          <w:szCs w:val="20"/>
        </w:rPr>
        <w:t>s</w:t>
      </w:r>
      <w:r w:rsidR="00F738BF" w:rsidRPr="002E719E">
        <w:rPr>
          <w:rFonts w:cs="Arial"/>
          <w:szCs w:val="20"/>
        </w:rPr>
        <w:t>, no further responses will be accepted. The</w:t>
      </w:r>
      <w:r>
        <w:rPr>
          <w:rFonts w:cs="Arial"/>
          <w:szCs w:val="20"/>
        </w:rPr>
        <w:t xml:space="preserve"> email will specify the</w:t>
      </w:r>
      <w:r w:rsidR="00F738BF" w:rsidRPr="002E719E">
        <w:rPr>
          <w:rFonts w:cs="Arial"/>
          <w:szCs w:val="20"/>
        </w:rPr>
        <w:t xml:space="preserve"> deadline</w:t>
      </w:r>
      <w:r>
        <w:rPr>
          <w:rFonts w:cs="Arial"/>
          <w:szCs w:val="20"/>
        </w:rPr>
        <w:t>.</w:t>
      </w:r>
      <w:r w:rsidR="00F738BF" w:rsidRPr="002E719E">
        <w:rPr>
          <w:rFonts w:cs="Arial"/>
          <w:szCs w:val="20"/>
        </w:rPr>
        <w:t xml:space="preserve"> </w:t>
      </w:r>
    </w:p>
    <w:p w14:paraId="3AA5D185" w14:textId="7E8BEFFE" w:rsidR="00F738BF" w:rsidRPr="002E719E" w:rsidRDefault="00386EE0" w:rsidP="00AD732D">
      <w:pPr>
        <w:numPr>
          <w:ilvl w:val="0"/>
          <w:numId w:val="17"/>
        </w:numPr>
        <w:shd w:val="clear" w:color="auto" w:fill="FFFFFF"/>
        <w:spacing w:before="240" w:after="120" w:line="240" w:lineRule="auto"/>
        <w:ind w:left="357" w:hanging="357"/>
        <w:rPr>
          <w:rFonts w:cs="Arial"/>
          <w:szCs w:val="20"/>
        </w:rPr>
      </w:pPr>
      <w:r w:rsidRPr="002474BD">
        <w:rPr>
          <w:rFonts w:cs="Arial"/>
          <w:szCs w:val="20"/>
        </w:rPr>
        <w:t xml:space="preserve">The "Recommendation to Proceed" invitation does not create a contractual obligation, so we strongly advise against giving notice at your current job at this </w:t>
      </w:r>
      <w:r w:rsidR="00A06C0A" w:rsidRPr="002474BD">
        <w:rPr>
          <w:rFonts w:cs="Arial"/>
          <w:szCs w:val="20"/>
        </w:rPr>
        <w:t>time.</w:t>
      </w:r>
      <w:r w:rsidR="00A06C0A" w:rsidRPr="002E719E">
        <w:rPr>
          <w:rFonts w:cs="Arial"/>
          <w:szCs w:val="20"/>
        </w:rPr>
        <w:t xml:space="preserve"> HSE</w:t>
      </w:r>
      <w:r w:rsidR="00F738BF" w:rsidRPr="002E719E">
        <w:rPr>
          <w:rFonts w:cs="Arial"/>
          <w:szCs w:val="20"/>
        </w:rPr>
        <w:t xml:space="preserve"> Recruitment posts are subject to budgetary approval, satisfactory references, appropriate registration, security</w:t>
      </w:r>
      <w:r w:rsidR="00C64D79">
        <w:rPr>
          <w:rFonts w:cs="Arial"/>
          <w:szCs w:val="20"/>
        </w:rPr>
        <w:t>,</w:t>
      </w:r>
      <w:r w:rsidR="00F738BF" w:rsidRPr="002E719E">
        <w:rPr>
          <w:rFonts w:cs="Arial"/>
          <w:szCs w:val="20"/>
        </w:rPr>
        <w:t xml:space="preserve"> and medical clearances</w:t>
      </w:r>
      <w:r>
        <w:rPr>
          <w:rFonts w:cs="Arial"/>
          <w:szCs w:val="20"/>
        </w:rPr>
        <w:t>,</w:t>
      </w:r>
      <w:r w:rsidR="00F738BF" w:rsidRPr="002E719E">
        <w:rPr>
          <w:rFonts w:cs="Arial"/>
          <w:szCs w:val="20"/>
        </w:rPr>
        <w:t xml:space="preserve"> as required.</w:t>
      </w:r>
    </w:p>
    <w:p w14:paraId="0878C3E8" w14:textId="77777777" w:rsidR="009E0271" w:rsidRDefault="00386EE0" w:rsidP="00AD732D">
      <w:pPr>
        <w:numPr>
          <w:ilvl w:val="0"/>
          <w:numId w:val="17"/>
        </w:numPr>
        <w:shd w:val="clear" w:color="auto" w:fill="FFFFFF"/>
        <w:spacing w:before="240" w:after="120" w:line="240" w:lineRule="auto"/>
        <w:ind w:left="357" w:hanging="357"/>
        <w:rPr>
          <w:rFonts w:cs="Arial"/>
          <w:szCs w:val="20"/>
        </w:rPr>
      </w:pPr>
      <w:r w:rsidRPr="002474BD">
        <w:rPr>
          <w:rFonts w:cs="Arial"/>
          <w:szCs w:val="20"/>
        </w:rPr>
        <w:t xml:space="preserve">The HSE reserves the right to withdraw a recommendation to proceed if any aspect is </w:t>
      </w:r>
      <w:r w:rsidR="00A06C0A" w:rsidRPr="002474BD">
        <w:rPr>
          <w:rFonts w:cs="Arial"/>
          <w:szCs w:val="20"/>
        </w:rPr>
        <w:t>unsatisfactory. The</w:t>
      </w:r>
      <w:r w:rsidRPr="002474BD">
        <w:rPr>
          <w:rFonts w:cs="Arial"/>
          <w:szCs w:val="20"/>
        </w:rPr>
        <w:t xml:space="preserve"> HSE assesses </w:t>
      </w:r>
      <w:r>
        <w:rPr>
          <w:rFonts w:cs="Arial"/>
          <w:szCs w:val="20"/>
        </w:rPr>
        <w:t xml:space="preserve">and determines </w:t>
      </w:r>
      <w:r w:rsidRPr="002474BD">
        <w:rPr>
          <w:rFonts w:cs="Arial"/>
          <w:szCs w:val="20"/>
        </w:rPr>
        <w:t xml:space="preserve">the merit, appropriateness, and relevance of </w:t>
      </w:r>
      <w:r w:rsidR="00A06C0A" w:rsidRPr="002474BD">
        <w:rPr>
          <w:rFonts w:cs="Arial"/>
          <w:szCs w:val="20"/>
        </w:rPr>
        <w:t>references.</w:t>
      </w:r>
      <w:r w:rsidR="00A06C0A" w:rsidRPr="00386EE0">
        <w:rPr>
          <w:rFonts w:cs="Arial"/>
          <w:szCs w:val="20"/>
        </w:rPr>
        <w:t xml:space="preserve"> </w:t>
      </w:r>
    </w:p>
    <w:p w14:paraId="13E8F7F8" w14:textId="61E645B8" w:rsidR="00386EE0" w:rsidRDefault="00A06C0A" w:rsidP="00AD732D">
      <w:pPr>
        <w:numPr>
          <w:ilvl w:val="0"/>
          <w:numId w:val="17"/>
        </w:numPr>
        <w:shd w:val="clear" w:color="auto" w:fill="FFFFFF"/>
        <w:spacing w:before="240" w:after="120" w:line="240" w:lineRule="auto"/>
        <w:ind w:left="357" w:hanging="357"/>
        <w:rPr>
          <w:rFonts w:cs="Arial"/>
          <w:szCs w:val="20"/>
        </w:rPr>
      </w:pPr>
      <w:r w:rsidRPr="00386EE0">
        <w:rPr>
          <w:rFonts w:cs="Arial"/>
          <w:szCs w:val="20"/>
        </w:rPr>
        <w:t>A</w:t>
      </w:r>
      <w:r w:rsidR="00386EE0" w:rsidRPr="00386EE0">
        <w:rPr>
          <w:rFonts w:cs="Arial"/>
          <w:szCs w:val="20"/>
        </w:rPr>
        <w:t xml:space="preserve"> contract of employment is only valid when received in writing and signed by both the candidate and the HSE.</w:t>
      </w:r>
    </w:p>
    <w:p w14:paraId="1A3B39BA" w14:textId="0B64EFD1" w:rsidR="003C75C7" w:rsidRPr="009B2F8B" w:rsidRDefault="00386EE0" w:rsidP="009B2F8B">
      <w:pPr>
        <w:pStyle w:val="ListParagraph"/>
        <w:numPr>
          <w:ilvl w:val="0"/>
          <w:numId w:val="17"/>
        </w:numPr>
        <w:shd w:val="clear" w:color="auto" w:fill="FFFFFF"/>
        <w:autoSpaceDE w:val="0"/>
        <w:autoSpaceDN w:val="0"/>
        <w:adjustRightInd w:val="0"/>
        <w:spacing w:before="240" w:after="120" w:line="240" w:lineRule="auto"/>
        <w:rPr>
          <w:rFonts w:cs="Arial"/>
          <w:szCs w:val="20"/>
        </w:rPr>
      </w:pPr>
      <w:r w:rsidRPr="009B2F8B">
        <w:rPr>
          <w:rFonts w:cs="Arial"/>
          <w:bCs/>
          <w:kern w:val="32"/>
          <w:szCs w:val="20"/>
        </w:rPr>
        <w:t xml:space="preserve">If you accept employment </w:t>
      </w:r>
      <w:r w:rsidR="00F34151" w:rsidRPr="009B2F8B">
        <w:rPr>
          <w:rFonts w:cs="Arial"/>
          <w:bCs/>
          <w:kern w:val="32"/>
          <w:szCs w:val="20"/>
        </w:rPr>
        <w:t>to</w:t>
      </w:r>
      <w:r w:rsidRPr="009B2F8B">
        <w:rPr>
          <w:rFonts w:cs="Arial"/>
          <w:bCs/>
          <w:kern w:val="32"/>
          <w:szCs w:val="20"/>
        </w:rPr>
        <w:t xml:space="preserve"> a Specified Purpose post, you</w:t>
      </w:r>
      <w:r w:rsidR="00241EB3" w:rsidRPr="009B2F8B">
        <w:rPr>
          <w:rFonts w:cs="Arial"/>
          <w:bCs/>
          <w:kern w:val="32"/>
          <w:szCs w:val="20"/>
        </w:rPr>
        <w:t xml:space="preserve"> can inform the HR/Recruitment t</w:t>
      </w:r>
      <w:r w:rsidRPr="009B2F8B">
        <w:rPr>
          <w:rFonts w:cs="Arial"/>
          <w:bCs/>
          <w:kern w:val="32"/>
          <w:szCs w:val="20"/>
        </w:rPr>
        <w:t>eam via email when you are within three months of the end of your contract. We will then reactivate you on the panel for Specified Purpose "Expressions of Interest."</w:t>
      </w:r>
    </w:p>
    <w:sectPr w:rsidR="003C75C7" w:rsidRPr="009B2F8B" w:rsidSect="00042602">
      <w:footerReference w:type="default" r:id="rId43"/>
      <w:headerReference w:type="first" r:id="rId44"/>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89A094" w14:textId="77777777" w:rsidR="00821291" w:rsidRDefault="00821291" w:rsidP="0037769B">
      <w:pPr>
        <w:spacing w:after="0" w:line="240" w:lineRule="auto"/>
      </w:pPr>
      <w:r>
        <w:separator/>
      </w:r>
    </w:p>
  </w:endnote>
  <w:endnote w:type="continuationSeparator" w:id="0">
    <w:p w14:paraId="52352784" w14:textId="77777777" w:rsidR="00821291" w:rsidRDefault="00821291"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8749761"/>
      <w:docPartObj>
        <w:docPartGallery w:val="Page Numbers (Bottom of Page)"/>
        <w:docPartUnique/>
      </w:docPartObj>
    </w:sdtPr>
    <w:sdtEndPr>
      <w:rPr>
        <w:rFonts w:cs="Arial"/>
        <w:noProof/>
        <w:sz w:val="16"/>
        <w:szCs w:val="16"/>
      </w:rPr>
    </w:sdtEndPr>
    <w:sdtContent>
      <w:p w14:paraId="5E4C0790" w14:textId="3C70C874" w:rsidR="00821291" w:rsidRPr="002B3EA9" w:rsidRDefault="00821291"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sidR="009B449D">
          <w:rPr>
            <w:rFonts w:ascii="Arial" w:hAnsi="Arial" w:cs="Arial"/>
            <w:noProof/>
            <w:sz w:val="16"/>
            <w:szCs w:val="16"/>
          </w:rPr>
          <w:t>14</w:t>
        </w:r>
        <w:r w:rsidRPr="002B3EA9">
          <w:rPr>
            <w:rFonts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D77099" w14:textId="77777777" w:rsidR="00821291" w:rsidRDefault="00821291" w:rsidP="0037769B">
      <w:pPr>
        <w:spacing w:after="0" w:line="240" w:lineRule="auto"/>
      </w:pPr>
      <w:r>
        <w:separator/>
      </w:r>
    </w:p>
  </w:footnote>
  <w:footnote w:type="continuationSeparator" w:id="0">
    <w:p w14:paraId="7206B32A" w14:textId="77777777" w:rsidR="00821291" w:rsidRDefault="00821291"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4D7F" w14:textId="749A4435" w:rsidR="00821291" w:rsidRDefault="00821291">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4A68AF70">
          <wp:simplePos x="0" y="0"/>
          <wp:positionH relativeFrom="page">
            <wp:align>left</wp:align>
          </wp:positionH>
          <wp:positionV relativeFrom="paragraph">
            <wp:posOffset>-450215</wp:posOffset>
          </wp:positionV>
          <wp:extent cx="579755" cy="482600"/>
          <wp:effectExtent l="0" t="0" r="0" b="0"/>
          <wp:wrapThrough wrapText="bothSides">
            <wp:wrapPolygon edited="0">
              <wp:start x="12066" y="853"/>
              <wp:lineTo x="4968" y="2558"/>
              <wp:lineTo x="710" y="7674"/>
              <wp:lineTo x="710" y="16200"/>
              <wp:lineTo x="2129" y="19611"/>
              <wp:lineTo x="8517" y="19611"/>
              <wp:lineTo x="17034" y="17053"/>
              <wp:lineTo x="19163" y="3411"/>
              <wp:lineTo x="18453" y="853"/>
              <wp:lineTo x="12066" y="853"/>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81812" cy="484341"/>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4E95261"/>
    <w:multiLevelType w:val="hybridMultilevel"/>
    <w:tmpl w:val="871E11AE"/>
    <w:lvl w:ilvl="0" w:tplc="2FD468C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5"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2"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4"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5"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7"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3"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
  </w:num>
  <w:num w:numId="2">
    <w:abstractNumId w:val="17"/>
  </w:num>
  <w:num w:numId="3">
    <w:abstractNumId w:val="33"/>
  </w:num>
  <w:num w:numId="4">
    <w:abstractNumId w:val="26"/>
  </w:num>
  <w:num w:numId="5">
    <w:abstractNumId w:val="4"/>
  </w:num>
  <w:num w:numId="6">
    <w:abstractNumId w:val="7"/>
  </w:num>
  <w:num w:numId="7">
    <w:abstractNumId w:val="31"/>
  </w:num>
  <w:num w:numId="8">
    <w:abstractNumId w:val="21"/>
  </w:num>
  <w:num w:numId="9">
    <w:abstractNumId w:val="10"/>
  </w:num>
  <w:num w:numId="10">
    <w:abstractNumId w:val="0"/>
  </w:num>
  <w:num w:numId="11">
    <w:abstractNumId w:val="13"/>
  </w:num>
  <w:num w:numId="12">
    <w:abstractNumId w:val="23"/>
  </w:num>
  <w:num w:numId="13">
    <w:abstractNumId w:val="14"/>
  </w:num>
  <w:num w:numId="14">
    <w:abstractNumId w:val="16"/>
  </w:num>
  <w:num w:numId="15">
    <w:abstractNumId w:val="32"/>
  </w:num>
  <w:num w:numId="16">
    <w:abstractNumId w:val="28"/>
  </w:num>
  <w:num w:numId="17">
    <w:abstractNumId w:val="37"/>
  </w:num>
  <w:num w:numId="18">
    <w:abstractNumId w:val="6"/>
  </w:num>
  <w:num w:numId="19">
    <w:abstractNumId w:val="20"/>
  </w:num>
  <w:num w:numId="20">
    <w:abstractNumId w:val="22"/>
  </w:num>
  <w:num w:numId="21">
    <w:abstractNumId w:val="29"/>
  </w:num>
  <w:num w:numId="22">
    <w:abstractNumId w:val="11"/>
  </w:num>
  <w:num w:numId="23">
    <w:abstractNumId w:val="3"/>
  </w:num>
  <w:num w:numId="24">
    <w:abstractNumId w:val="12"/>
  </w:num>
  <w:num w:numId="25">
    <w:abstractNumId w:val="30"/>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27"/>
  </w:num>
  <w:num w:numId="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num>
  <w:num w:numId="31">
    <w:abstractNumId w:val="8"/>
  </w:num>
  <w:num w:numId="32">
    <w:abstractNumId w:val="35"/>
  </w:num>
  <w:num w:numId="33">
    <w:abstractNumId w:val="19"/>
  </w:num>
  <w:num w:numId="34">
    <w:abstractNumId w:val="5"/>
  </w:num>
  <w:num w:numId="35">
    <w:abstractNumId w:val="34"/>
  </w:num>
  <w:num w:numId="36">
    <w:abstractNumId w:val="25"/>
  </w:num>
  <w:num w:numId="37">
    <w:abstractNumId w:val="1"/>
  </w:num>
  <w:num w:numId="38">
    <w:abstractNumId w:val="15"/>
  </w:num>
  <w:num w:numId="39">
    <w:abstractNumId w:val="18"/>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D0896"/>
    <w:rsid w:val="00100D7A"/>
    <w:rsid w:val="001106A3"/>
    <w:rsid w:val="00110FD5"/>
    <w:rsid w:val="00112C30"/>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1A98"/>
    <w:rsid w:val="00241EB3"/>
    <w:rsid w:val="0025496D"/>
    <w:rsid w:val="002769CE"/>
    <w:rsid w:val="002917A4"/>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5628A"/>
    <w:rsid w:val="00363C7E"/>
    <w:rsid w:val="0037373C"/>
    <w:rsid w:val="0037769B"/>
    <w:rsid w:val="00386EE0"/>
    <w:rsid w:val="00393EA6"/>
    <w:rsid w:val="003A1A5F"/>
    <w:rsid w:val="003A1C58"/>
    <w:rsid w:val="003A4E3A"/>
    <w:rsid w:val="003A579C"/>
    <w:rsid w:val="003C2DCE"/>
    <w:rsid w:val="003C75C7"/>
    <w:rsid w:val="003D4575"/>
    <w:rsid w:val="003F60F1"/>
    <w:rsid w:val="003F72F4"/>
    <w:rsid w:val="003F7A12"/>
    <w:rsid w:val="00400BBE"/>
    <w:rsid w:val="004021A4"/>
    <w:rsid w:val="00403CB9"/>
    <w:rsid w:val="00405346"/>
    <w:rsid w:val="00423348"/>
    <w:rsid w:val="00435301"/>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784F"/>
    <w:rsid w:val="0066378A"/>
    <w:rsid w:val="00664EFE"/>
    <w:rsid w:val="00672BEA"/>
    <w:rsid w:val="0067555F"/>
    <w:rsid w:val="0069127F"/>
    <w:rsid w:val="00691308"/>
    <w:rsid w:val="006A264A"/>
    <w:rsid w:val="006A64FF"/>
    <w:rsid w:val="006C06AE"/>
    <w:rsid w:val="006D179E"/>
    <w:rsid w:val="006E50E4"/>
    <w:rsid w:val="006F643E"/>
    <w:rsid w:val="00700F05"/>
    <w:rsid w:val="00712DEC"/>
    <w:rsid w:val="00720474"/>
    <w:rsid w:val="00733AF6"/>
    <w:rsid w:val="007448B0"/>
    <w:rsid w:val="00745CEC"/>
    <w:rsid w:val="00760BD7"/>
    <w:rsid w:val="00762635"/>
    <w:rsid w:val="007704C4"/>
    <w:rsid w:val="00774BFC"/>
    <w:rsid w:val="00781020"/>
    <w:rsid w:val="00781C8A"/>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A333F"/>
    <w:rsid w:val="008B32BE"/>
    <w:rsid w:val="008B4716"/>
    <w:rsid w:val="008C1124"/>
    <w:rsid w:val="008D08AE"/>
    <w:rsid w:val="008E183C"/>
    <w:rsid w:val="008E780E"/>
    <w:rsid w:val="00900032"/>
    <w:rsid w:val="0092364D"/>
    <w:rsid w:val="00923B91"/>
    <w:rsid w:val="00940B5E"/>
    <w:rsid w:val="00952BDC"/>
    <w:rsid w:val="009A1662"/>
    <w:rsid w:val="009B2F8B"/>
    <w:rsid w:val="009B4037"/>
    <w:rsid w:val="009B449D"/>
    <w:rsid w:val="009B63D0"/>
    <w:rsid w:val="009C1327"/>
    <w:rsid w:val="009C2F2B"/>
    <w:rsid w:val="009E0271"/>
    <w:rsid w:val="009E5B2A"/>
    <w:rsid w:val="009F3A14"/>
    <w:rsid w:val="009F698A"/>
    <w:rsid w:val="009F77D5"/>
    <w:rsid w:val="00A004BD"/>
    <w:rsid w:val="00A02533"/>
    <w:rsid w:val="00A0287D"/>
    <w:rsid w:val="00A02D6A"/>
    <w:rsid w:val="00A04033"/>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49CB"/>
    <w:rsid w:val="00AB7B92"/>
    <w:rsid w:val="00AC0520"/>
    <w:rsid w:val="00AC491E"/>
    <w:rsid w:val="00AC55C8"/>
    <w:rsid w:val="00AC68FB"/>
    <w:rsid w:val="00AD24DC"/>
    <w:rsid w:val="00AD3D3D"/>
    <w:rsid w:val="00AD732D"/>
    <w:rsid w:val="00AF21C4"/>
    <w:rsid w:val="00B1187D"/>
    <w:rsid w:val="00B12B03"/>
    <w:rsid w:val="00B14DA2"/>
    <w:rsid w:val="00B230FD"/>
    <w:rsid w:val="00B31858"/>
    <w:rsid w:val="00B31FAA"/>
    <w:rsid w:val="00B32FA7"/>
    <w:rsid w:val="00B36166"/>
    <w:rsid w:val="00B420C0"/>
    <w:rsid w:val="00B45F15"/>
    <w:rsid w:val="00B47B81"/>
    <w:rsid w:val="00B47E9F"/>
    <w:rsid w:val="00B60AAB"/>
    <w:rsid w:val="00B73EA3"/>
    <w:rsid w:val="00B9257E"/>
    <w:rsid w:val="00BA2A60"/>
    <w:rsid w:val="00BA76E6"/>
    <w:rsid w:val="00BB11C9"/>
    <w:rsid w:val="00BC2A7F"/>
    <w:rsid w:val="00BC3BBD"/>
    <w:rsid w:val="00BD636C"/>
    <w:rsid w:val="00BD6AC4"/>
    <w:rsid w:val="00BD7619"/>
    <w:rsid w:val="00BF44FA"/>
    <w:rsid w:val="00BF53DE"/>
    <w:rsid w:val="00C1722F"/>
    <w:rsid w:val="00C2372E"/>
    <w:rsid w:val="00C24753"/>
    <w:rsid w:val="00C24CC3"/>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7E1B"/>
    <w:rsid w:val="00D57EA5"/>
    <w:rsid w:val="00D60D54"/>
    <w:rsid w:val="00D7346A"/>
    <w:rsid w:val="00D91C94"/>
    <w:rsid w:val="00D948B0"/>
    <w:rsid w:val="00DA12CB"/>
    <w:rsid w:val="00DA3ABC"/>
    <w:rsid w:val="00DC3D61"/>
    <w:rsid w:val="00DC4F7F"/>
    <w:rsid w:val="00DD1CAA"/>
    <w:rsid w:val="00DD2FE1"/>
    <w:rsid w:val="00DD4A87"/>
    <w:rsid w:val="00DE0249"/>
    <w:rsid w:val="00DF0EE6"/>
    <w:rsid w:val="00E05DCA"/>
    <w:rsid w:val="00E112D7"/>
    <w:rsid w:val="00E20903"/>
    <w:rsid w:val="00E41136"/>
    <w:rsid w:val="00E54F1E"/>
    <w:rsid w:val="00E61EEB"/>
    <w:rsid w:val="00E6585F"/>
    <w:rsid w:val="00E74F4D"/>
    <w:rsid w:val="00E82D11"/>
    <w:rsid w:val="00E86A44"/>
    <w:rsid w:val="00E87E5F"/>
    <w:rsid w:val="00E87F29"/>
    <w:rsid w:val="00E91B7A"/>
    <w:rsid w:val="00EA0B00"/>
    <w:rsid w:val="00EA2166"/>
    <w:rsid w:val="00EA3920"/>
    <w:rsid w:val="00EA3C4C"/>
    <w:rsid w:val="00EB02F1"/>
    <w:rsid w:val="00EB5D62"/>
    <w:rsid w:val="00EC2346"/>
    <w:rsid w:val="00EC3CBC"/>
    <w:rsid w:val="00EC4CC9"/>
    <w:rsid w:val="00EC521E"/>
    <w:rsid w:val="00EE7E1A"/>
    <w:rsid w:val="00EF6EAE"/>
    <w:rsid w:val="00F02271"/>
    <w:rsid w:val="00F10581"/>
    <w:rsid w:val="00F144BB"/>
    <w:rsid w:val="00F14A41"/>
    <w:rsid w:val="00F1793F"/>
    <w:rsid w:val="00F31472"/>
    <w:rsid w:val="00F34151"/>
    <w:rsid w:val="00F579B0"/>
    <w:rsid w:val="00F738BF"/>
    <w:rsid w:val="00F77068"/>
    <w:rsid w:val="00F92550"/>
    <w:rsid w:val="00F93565"/>
    <w:rsid w:val="00F979B3"/>
    <w:rsid w:val="00FA3B0F"/>
    <w:rsid w:val="00FB3B6B"/>
    <w:rsid w:val="00FC1812"/>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basedOn w:val="Normal"/>
    <w:next w:val="Normal"/>
    <w:autoRedefine/>
    <w:uiPriority w:val="39"/>
    <w:unhideWhenUsed/>
    <w:rsid w:val="00691308"/>
    <w:pPr>
      <w:tabs>
        <w:tab w:val="right" w:leader="dot" w:pos="9288"/>
      </w:tabs>
      <w:spacing w:after="100"/>
    </w:p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3A1C5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1C5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www.rezoomo.com/job/XXXXX/" TargetMode="External"/><Relationship Id="rId26" Type="http://schemas.openxmlformats.org/officeDocument/2006/relationships/hyperlink" Target="https://careerhub.hse.ie/wp-content/themes/hsetalent/assets/hseLearning/mod3/story.html" TargetMode="External"/><Relationship Id="rId39" Type="http://schemas.openxmlformats.org/officeDocument/2006/relationships/hyperlink" Target="https://www.gov.uk/browse/working/finding-job" TargetMode="External"/><Relationship Id="rId3" Type="http://schemas.openxmlformats.org/officeDocument/2006/relationships/styles" Target="styles.xml"/><Relationship Id="rId21" Type="http://schemas.openxmlformats.org/officeDocument/2006/relationships/hyperlink" Target="https://www.hse.ie/eng/staff/jobs/recruitment-process/" TargetMode="External"/><Relationship Id="rId34" Type="http://schemas.openxmlformats.org/officeDocument/2006/relationships/hyperlink" Target="https://www.qqi.ie/what-we-do/the-qualifications-system/national-framework-of-qualifications" TargetMode="External"/><Relationship Id="rId42" Type="http://schemas.openxmlformats.org/officeDocument/2006/relationships/hyperlink" Target="https://www.fbi.gov/file-repository/idhsc-address-verification-change-request/view" TargetMode="External"/><Relationship Id="rId7" Type="http://schemas.openxmlformats.org/officeDocument/2006/relationships/endnotes" Target="endnotes.xml"/><Relationship Id="rId12" Type="http://schemas.openxmlformats.org/officeDocument/2006/relationships/image" Target="cid:image001.png@01DB2551.58A26CE0" TargetMode="External"/><Relationship Id="rId17" Type="http://schemas.openxmlformats.org/officeDocument/2006/relationships/hyperlink" Target="mailto:Trudy.Cunnane@hse.ie" TargetMode="External"/><Relationship Id="rId25" Type="http://schemas.openxmlformats.org/officeDocument/2006/relationships/hyperlink" Target="https://careerhub.hse.ie/wp-content/themes/hsetalent/assets/hseLearning/mod2/story.html" TargetMode="External"/><Relationship Id="rId33" Type="http://schemas.openxmlformats.org/officeDocument/2006/relationships/hyperlink" Target="https://www.qqi.ie/what-we-do/the-qualifications-system/national-academic-recognition-information-centre" TargetMode="External"/><Relationship Id="rId38" Type="http://schemas.openxmlformats.org/officeDocument/2006/relationships/hyperlink" Target="https://www.police.uk/pu/find-a-police-force/"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cid:image001.png@01DB2551.58A26CE0" TargetMode="External"/><Relationship Id="rId20" Type="http://schemas.openxmlformats.org/officeDocument/2006/relationships/hyperlink" Target="https://enterprise.gov.ie/en/what-we-do/workplace-and-skills/employment-permits/employment-permit-eligibility/labour-market-needs-test/" TargetMode="External"/><Relationship Id="rId29" Type="http://schemas.openxmlformats.org/officeDocument/2006/relationships/hyperlink" Target="mailto:recruit.suh@hse.ie" TargetMode="External"/><Relationship Id="rId41" Type="http://schemas.openxmlformats.org/officeDocument/2006/relationships/hyperlink" Target="https://www.police.govt.n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careerhub.hse.ie/wp-content/themes/hsetalent/assets/hseLearning/mod1/story.html" TargetMode="External"/><Relationship Id="rId32" Type="http://schemas.openxmlformats.org/officeDocument/2006/relationships/hyperlink" Target="https://www.hse.ie/eng/staff/jobs/eligibility-criteria/" TargetMode="External"/><Relationship Id="rId37" Type="http://schemas.openxmlformats.org/officeDocument/2006/relationships/hyperlink" Target="https://www.acro.police.uk/s/" TargetMode="External"/><Relationship Id="rId40" Type="http://schemas.openxmlformats.org/officeDocument/2006/relationships/hyperlink" Target="https://www.afp.gov.au/"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www.hse.ie/eng/staff/jobs/recruitment-process/" TargetMode="External"/><Relationship Id="rId28" Type="http://schemas.openxmlformats.org/officeDocument/2006/relationships/hyperlink" Target="https://about.hse.ie/jobs/job-search/" TargetMode="External"/><Relationship Id="rId36" Type="http://schemas.openxmlformats.org/officeDocument/2006/relationships/hyperlink" Target="https://www.irishimmigration.ie/registering-your-immigration-permission/information-on-registering/immigration-permission-stamps/" TargetMode="External"/><Relationship Id="rId10" Type="http://schemas.openxmlformats.org/officeDocument/2006/relationships/image" Target="cid:image002.png@01DB2551.58A26CE0" TargetMode="External"/><Relationship Id="rId19" Type="http://schemas.openxmlformats.org/officeDocument/2006/relationships/hyperlink" Target="http://on" TargetMode="External"/><Relationship Id="rId31" Type="http://schemas.openxmlformats.org/officeDocument/2006/relationships/hyperlink" Target="https://www.hse.ie/eng/gdpr"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cid:image002.png@01DB2551.58A26CE0" TargetMode="External"/><Relationship Id="rId22" Type="http://schemas.openxmlformats.org/officeDocument/2006/relationships/hyperlink" Target="https://www.hse.ie/eng/staff/jobs/recruitment-process/" TargetMode="External"/><Relationship Id="rId27" Type="http://schemas.openxmlformats.org/officeDocument/2006/relationships/hyperlink" Target="https://careerhub.hse.ie/" TargetMode="External"/><Relationship Id="rId30" Type="http://schemas.openxmlformats.org/officeDocument/2006/relationships/hyperlink" Target="https://www.hse.ie/eng/privacy-statement/" TargetMode="External"/><Relationship Id="rId35" Type="http://schemas.openxmlformats.org/officeDocument/2006/relationships/hyperlink" Target="https://forms.qqi.ie/naric/award-queries" TargetMode="External"/><Relationship Id="rId43"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5C928-70A2-46B4-8AE0-F8DCFC274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5851</Words>
  <Characters>33355</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Trudy Cunnane</cp:lastModifiedBy>
  <cp:revision>4</cp:revision>
  <cp:lastPrinted>2023-06-29T15:04:00Z</cp:lastPrinted>
  <dcterms:created xsi:type="dcterms:W3CDTF">2026-09-09T10:06:00Z</dcterms:created>
  <dcterms:modified xsi:type="dcterms:W3CDTF">2026-09-11T08:46:00Z</dcterms:modified>
</cp:coreProperties>
</file>