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A4DA0" w14:textId="3707FE9F" w:rsidR="00543F98" w:rsidRPr="004D0FDD" w:rsidRDefault="00324FEE" w:rsidP="00324FEE">
      <w:pPr>
        <w:pStyle w:val="Heading7"/>
        <w:ind w:hanging="1134"/>
      </w:pPr>
      <w:r w:rsidRPr="004D0FDD">
        <w:rPr>
          <w:noProof/>
          <w:lang w:val="en-IE" w:eastAsia="en-IE"/>
        </w:rPr>
        <w:drawing>
          <wp:inline distT="0" distB="0" distL="0" distR="0" wp14:anchorId="3B30B6C0" wp14:editId="56DFB832">
            <wp:extent cx="1247775" cy="1038896"/>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r w:rsidRPr="004D0FDD">
        <w:rPr>
          <w:noProof/>
          <w:lang w:val="en-IE"/>
        </w:rPr>
        <w:t xml:space="preserve">                        </w:t>
      </w:r>
    </w:p>
    <w:p w14:paraId="5C10BE80" w14:textId="77777777" w:rsidR="00543F98" w:rsidRPr="004D0FDD" w:rsidRDefault="00543F98" w:rsidP="00543F98">
      <w:pPr>
        <w:jc w:val="both"/>
        <w:rPr>
          <w:rFonts w:ascii="Arial" w:hAnsi="Arial" w:cs="Arial"/>
          <w:b/>
        </w:rPr>
      </w:pPr>
    </w:p>
    <w:p w14:paraId="09692A5E" w14:textId="14BE7D77" w:rsidR="00543F98" w:rsidRPr="004D0FDD" w:rsidRDefault="00E876DC" w:rsidP="00543F98">
      <w:pPr>
        <w:ind w:left="-1260"/>
        <w:jc w:val="right"/>
        <w:rPr>
          <w:rFonts w:ascii="Arial" w:hAnsi="Arial" w:cs="Arial"/>
          <w:b/>
        </w:rPr>
      </w:pPr>
      <w:r w:rsidRPr="004D0FDD">
        <w:rPr>
          <w:rFonts w:ascii="Arial" w:hAnsi="Arial" w:cs="Arial"/>
          <w:b/>
        </w:rPr>
        <w:t>Podiatrist, Senior</w:t>
      </w:r>
    </w:p>
    <w:p w14:paraId="228B00E9" w14:textId="77777777" w:rsidR="00543F98" w:rsidRPr="004D0FDD" w:rsidRDefault="00543F98" w:rsidP="00543F98">
      <w:pPr>
        <w:ind w:left="-1260"/>
        <w:jc w:val="right"/>
        <w:rPr>
          <w:rFonts w:ascii="Arial" w:hAnsi="Arial" w:cs="Arial"/>
          <w:b/>
        </w:rPr>
      </w:pPr>
      <w:r w:rsidRPr="004D0FDD">
        <w:rPr>
          <w:rFonts w:ascii="Arial" w:hAnsi="Arial" w:cs="Arial"/>
          <w:b/>
        </w:rPr>
        <w:t>Job Specification &amp; Terms and Conditions</w:t>
      </w:r>
    </w:p>
    <w:p w14:paraId="49AEBD4A" w14:textId="77777777" w:rsidR="00543F98" w:rsidRPr="004D0FDD" w:rsidRDefault="00543F98" w:rsidP="00543F98">
      <w:pPr>
        <w:jc w:val="both"/>
        <w:rPr>
          <w:rFonts w:ascii="Arial" w:hAnsi="Arial" w:cs="Arial"/>
          <w:b/>
        </w:rPr>
      </w:pPr>
    </w:p>
    <w:tbl>
      <w:tblPr>
        <w:tblW w:w="10636"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
        <w:gridCol w:w="1714"/>
        <w:gridCol w:w="650"/>
        <w:gridCol w:w="8138"/>
        <w:gridCol w:w="118"/>
      </w:tblGrid>
      <w:tr w:rsidR="004D0FDD" w:rsidRPr="004D0FDD" w14:paraId="4807B6F6" w14:textId="77777777" w:rsidTr="00102ECF">
        <w:trPr>
          <w:gridBefore w:val="1"/>
          <w:wBefore w:w="16" w:type="dxa"/>
        </w:trPr>
        <w:tc>
          <w:tcPr>
            <w:tcW w:w="2364" w:type="dxa"/>
            <w:gridSpan w:val="2"/>
          </w:tcPr>
          <w:p w14:paraId="4FA0A722" w14:textId="77777777" w:rsidR="00543F98" w:rsidRPr="004D0FDD" w:rsidRDefault="00F6254C" w:rsidP="00F6254C">
            <w:pPr>
              <w:rPr>
                <w:rFonts w:ascii="Arial" w:hAnsi="Arial" w:cs="Arial"/>
                <w:b/>
                <w:bCs/>
              </w:rPr>
            </w:pPr>
            <w:r w:rsidRPr="004D0FDD">
              <w:rPr>
                <w:rFonts w:ascii="Arial" w:hAnsi="Arial" w:cs="Arial"/>
                <w:b/>
                <w:bCs/>
              </w:rPr>
              <w:t xml:space="preserve">Job Title, </w:t>
            </w:r>
            <w:r w:rsidR="00543F98" w:rsidRPr="004D0FDD">
              <w:rPr>
                <w:rFonts w:ascii="Arial" w:hAnsi="Arial" w:cs="Arial"/>
                <w:b/>
                <w:bCs/>
              </w:rPr>
              <w:t>Grade</w:t>
            </w:r>
            <w:r w:rsidRPr="004D0FDD">
              <w:rPr>
                <w:rFonts w:ascii="Arial" w:hAnsi="Arial" w:cs="Arial"/>
                <w:b/>
                <w:bCs/>
              </w:rPr>
              <w:t xml:space="preserve"> Code</w:t>
            </w:r>
          </w:p>
        </w:tc>
        <w:tc>
          <w:tcPr>
            <w:tcW w:w="8256" w:type="dxa"/>
            <w:gridSpan w:val="2"/>
          </w:tcPr>
          <w:p w14:paraId="0F2AAE4E" w14:textId="77777777" w:rsidR="00E876DC" w:rsidRPr="004D0FDD" w:rsidRDefault="00E876DC" w:rsidP="007F0BB1">
            <w:pPr>
              <w:pStyle w:val="Heading7"/>
              <w:rPr>
                <w:sz w:val="20"/>
              </w:rPr>
            </w:pPr>
            <w:r w:rsidRPr="004D0FDD">
              <w:rPr>
                <w:sz w:val="20"/>
              </w:rPr>
              <w:t xml:space="preserve">Podiatrist, </w:t>
            </w:r>
            <w:proofErr w:type="gramStart"/>
            <w:r w:rsidRPr="004D0FDD">
              <w:rPr>
                <w:sz w:val="20"/>
              </w:rPr>
              <w:t>Senior</w:t>
            </w:r>
            <w:proofErr w:type="gramEnd"/>
            <w:r w:rsidR="00E23FD8" w:rsidRPr="004D0FDD">
              <w:rPr>
                <w:sz w:val="20"/>
              </w:rPr>
              <w:t xml:space="preserve"> </w:t>
            </w:r>
          </w:p>
          <w:p w14:paraId="524788FB" w14:textId="77777777" w:rsidR="00E876DC" w:rsidRPr="004D0FDD" w:rsidRDefault="00E876DC" w:rsidP="007F0BB1">
            <w:pPr>
              <w:pStyle w:val="Heading7"/>
              <w:rPr>
                <w:sz w:val="20"/>
              </w:rPr>
            </w:pPr>
          </w:p>
          <w:p w14:paraId="6138A8BA" w14:textId="04AD2FBD" w:rsidR="00E23FD8" w:rsidRPr="004D0FDD" w:rsidRDefault="00E23FD8" w:rsidP="007F0BB1">
            <w:pPr>
              <w:pStyle w:val="Heading7"/>
              <w:rPr>
                <w:b w:val="0"/>
                <w:sz w:val="20"/>
              </w:rPr>
            </w:pPr>
            <w:r w:rsidRPr="004D0FDD">
              <w:rPr>
                <w:b w:val="0"/>
                <w:i/>
                <w:sz w:val="20"/>
              </w:rPr>
              <w:t>(Grade Code</w:t>
            </w:r>
            <w:r w:rsidR="007F0BB1" w:rsidRPr="004D0FDD">
              <w:rPr>
                <w:b w:val="0"/>
                <w:i/>
                <w:sz w:val="20"/>
              </w:rPr>
              <w:t xml:space="preserve">: </w:t>
            </w:r>
            <w:r w:rsidR="00E876DC" w:rsidRPr="004D0FDD">
              <w:rPr>
                <w:b w:val="0"/>
                <w:i/>
                <w:sz w:val="20"/>
              </w:rPr>
              <w:t>33</w:t>
            </w:r>
            <w:r w:rsidR="00C779F8">
              <w:rPr>
                <w:b w:val="0"/>
                <w:i/>
                <w:sz w:val="20"/>
              </w:rPr>
              <w:t>4</w:t>
            </w:r>
            <w:bookmarkStart w:id="0" w:name="_GoBack"/>
            <w:bookmarkEnd w:id="0"/>
            <w:r w:rsidR="00E876DC" w:rsidRPr="004D0FDD">
              <w:rPr>
                <w:b w:val="0"/>
                <w:i/>
                <w:sz w:val="20"/>
              </w:rPr>
              <w:t>6</w:t>
            </w:r>
            <w:r w:rsidRPr="004D0FDD">
              <w:rPr>
                <w:b w:val="0"/>
                <w:i/>
                <w:sz w:val="20"/>
              </w:rPr>
              <w:t>)</w:t>
            </w:r>
          </w:p>
          <w:p w14:paraId="1A2CE988" w14:textId="5A068D37" w:rsidR="00543F98" w:rsidRPr="004D0FDD" w:rsidRDefault="00543F98" w:rsidP="00F6254C">
            <w:pPr>
              <w:tabs>
                <w:tab w:val="left" w:pos="283"/>
              </w:tabs>
              <w:rPr>
                <w:rFonts w:ascii="Arial" w:hAnsi="Arial" w:cs="Arial"/>
                <w:iCs/>
              </w:rPr>
            </w:pPr>
          </w:p>
        </w:tc>
      </w:tr>
      <w:tr w:rsidR="004D0FDD" w:rsidRPr="004D0FDD" w14:paraId="73D3EA52" w14:textId="77777777" w:rsidTr="00102ECF">
        <w:trPr>
          <w:gridBefore w:val="1"/>
          <w:wBefore w:w="16" w:type="dxa"/>
        </w:trPr>
        <w:tc>
          <w:tcPr>
            <w:tcW w:w="2364" w:type="dxa"/>
            <w:gridSpan w:val="2"/>
          </w:tcPr>
          <w:p w14:paraId="73532034" w14:textId="77777777" w:rsidR="00792F91" w:rsidRPr="004D0FDD" w:rsidRDefault="00792F91" w:rsidP="00792F91">
            <w:pPr>
              <w:jc w:val="both"/>
              <w:rPr>
                <w:rFonts w:ascii="Arial" w:hAnsi="Arial" w:cs="Arial"/>
                <w:b/>
                <w:bCs/>
              </w:rPr>
            </w:pPr>
            <w:r w:rsidRPr="004D0FDD">
              <w:rPr>
                <w:rFonts w:ascii="Arial" w:hAnsi="Arial" w:cs="Arial"/>
                <w:b/>
                <w:bCs/>
              </w:rPr>
              <w:t>Remuneration</w:t>
            </w:r>
          </w:p>
          <w:p w14:paraId="5707719C" w14:textId="77777777" w:rsidR="00792F91" w:rsidRPr="004D0FDD" w:rsidRDefault="00792F91" w:rsidP="00792F91">
            <w:pPr>
              <w:rPr>
                <w:rFonts w:ascii="Arial" w:hAnsi="Arial" w:cs="Arial"/>
                <w:b/>
                <w:bCs/>
              </w:rPr>
            </w:pPr>
          </w:p>
          <w:p w14:paraId="70EB06C6" w14:textId="77777777" w:rsidR="00792F91" w:rsidRPr="004D0FDD" w:rsidRDefault="00792F91" w:rsidP="00792F91">
            <w:pPr>
              <w:rPr>
                <w:rFonts w:ascii="Arial" w:hAnsi="Arial" w:cs="Arial"/>
                <w:b/>
                <w:bCs/>
              </w:rPr>
            </w:pPr>
          </w:p>
        </w:tc>
        <w:tc>
          <w:tcPr>
            <w:tcW w:w="8256" w:type="dxa"/>
            <w:gridSpan w:val="2"/>
          </w:tcPr>
          <w:p w14:paraId="036FD1E5" w14:textId="3D6782E9" w:rsidR="00B81BD6" w:rsidRPr="004D0FDD" w:rsidRDefault="00484C58" w:rsidP="00E003EF">
            <w:pPr>
              <w:spacing w:after="120"/>
              <w:contextualSpacing/>
              <w:rPr>
                <w:rFonts w:ascii="Arial" w:hAnsi="Arial" w:cs="Arial"/>
                <w:bCs/>
                <w:iCs/>
              </w:rPr>
            </w:pPr>
            <w:r>
              <w:rPr>
                <w:rFonts w:ascii="Arial" w:hAnsi="Arial" w:cs="Arial"/>
                <w:color w:val="212529"/>
                <w:shd w:val="clear" w:color="auto" w:fill="FFFFFF"/>
              </w:rPr>
              <w:t>€65,197 – €66,587 – €68,021 – €69,442 – €70,864 – €72,358 – €73,935 – €75,506 – €76,767</w:t>
            </w:r>
          </w:p>
        </w:tc>
      </w:tr>
      <w:tr w:rsidR="004D0FDD" w:rsidRPr="004D0FDD" w14:paraId="6531EE8E" w14:textId="77777777" w:rsidTr="00102ECF">
        <w:trPr>
          <w:gridBefore w:val="1"/>
          <w:wBefore w:w="16" w:type="dxa"/>
        </w:trPr>
        <w:tc>
          <w:tcPr>
            <w:tcW w:w="2364" w:type="dxa"/>
            <w:gridSpan w:val="2"/>
          </w:tcPr>
          <w:p w14:paraId="6B02C9D1" w14:textId="77777777" w:rsidR="00792F91" w:rsidRPr="004D0FDD" w:rsidRDefault="00792F91" w:rsidP="00792F91">
            <w:pPr>
              <w:rPr>
                <w:rFonts w:ascii="Arial" w:hAnsi="Arial" w:cs="Arial"/>
                <w:b/>
                <w:bCs/>
              </w:rPr>
            </w:pPr>
            <w:r w:rsidRPr="004D0FDD">
              <w:rPr>
                <w:rFonts w:ascii="Arial" w:hAnsi="Arial" w:cs="Arial"/>
                <w:b/>
                <w:bCs/>
              </w:rPr>
              <w:t>Campaign Reference</w:t>
            </w:r>
          </w:p>
        </w:tc>
        <w:tc>
          <w:tcPr>
            <w:tcW w:w="8256" w:type="dxa"/>
            <w:gridSpan w:val="2"/>
          </w:tcPr>
          <w:p w14:paraId="65053795" w14:textId="213DAE72" w:rsidR="00792F91" w:rsidRPr="004D0FDD" w:rsidRDefault="00C779F8" w:rsidP="00792F91">
            <w:pPr>
              <w:rPr>
                <w:rFonts w:ascii="Arial" w:hAnsi="Arial" w:cs="Arial"/>
                <w:bCs/>
                <w:iCs/>
              </w:rPr>
            </w:pPr>
            <w:r>
              <w:rPr>
                <w:rFonts w:ascii="Arial" w:hAnsi="Arial" w:cs="Arial"/>
                <w:bCs/>
                <w:iCs/>
              </w:rPr>
              <w:t>SLPC2644</w:t>
            </w:r>
          </w:p>
          <w:p w14:paraId="14323542" w14:textId="77777777" w:rsidR="00792F91" w:rsidRPr="004D0FDD" w:rsidRDefault="00792F91" w:rsidP="00792F91">
            <w:pPr>
              <w:rPr>
                <w:rFonts w:ascii="Arial" w:hAnsi="Arial" w:cs="Arial"/>
                <w:bCs/>
                <w:iCs/>
              </w:rPr>
            </w:pPr>
          </w:p>
        </w:tc>
      </w:tr>
      <w:tr w:rsidR="004D0FDD" w:rsidRPr="004D0FDD" w14:paraId="4B833EEA" w14:textId="77777777" w:rsidTr="00102ECF">
        <w:trPr>
          <w:gridBefore w:val="1"/>
          <w:wBefore w:w="16" w:type="dxa"/>
        </w:trPr>
        <w:tc>
          <w:tcPr>
            <w:tcW w:w="2364" w:type="dxa"/>
            <w:gridSpan w:val="2"/>
          </w:tcPr>
          <w:p w14:paraId="3C4299A2" w14:textId="77777777" w:rsidR="00792F91" w:rsidRPr="004D0FDD" w:rsidRDefault="00792F91" w:rsidP="00792F91">
            <w:pPr>
              <w:rPr>
                <w:rFonts w:ascii="Arial" w:hAnsi="Arial" w:cs="Arial"/>
                <w:b/>
                <w:bCs/>
              </w:rPr>
            </w:pPr>
            <w:r w:rsidRPr="004D0FDD">
              <w:rPr>
                <w:rFonts w:ascii="Arial" w:hAnsi="Arial" w:cs="Arial"/>
                <w:b/>
                <w:bCs/>
              </w:rPr>
              <w:t>Closing Date</w:t>
            </w:r>
          </w:p>
        </w:tc>
        <w:tc>
          <w:tcPr>
            <w:tcW w:w="8256" w:type="dxa"/>
            <w:gridSpan w:val="2"/>
          </w:tcPr>
          <w:p w14:paraId="620CBD2F" w14:textId="19419992" w:rsidR="00792F91" w:rsidRPr="004D0FDD" w:rsidRDefault="00C779F8" w:rsidP="00792F91">
            <w:pPr>
              <w:rPr>
                <w:rFonts w:ascii="Arial" w:hAnsi="Arial" w:cs="Arial"/>
                <w:bCs/>
                <w:iCs/>
              </w:rPr>
            </w:pPr>
            <w:r>
              <w:rPr>
                <w:rFonts w:ascii="Arial" w:hAnsi="Arial" w:cs="Arial"/>
                <w:bCs/>
                <w:iCs/>
              </w:rPr>
              <w:t>Thursday 17</w:t>
            </w:r>
            <w:r w:rsidRPr="00C779F8">
              <w:rPr>
                <w:rFonts w:ascii="Arial" w:hAnsi="Arial" w:cs="Arial"/>
                <w:bCs/>
                <w:iCs/>
                <w:vertAlign w:val="superscript"/>
              </w:rPr>
              <w:t>th</w:t>
            </w:r>
            <w:r>
              <w:rPr>
                <w:rFonts w:ascii="Arial" w:hAnsi="Arial" w:cs="Arial"/>
                <w:bCs/>
                <w:iCs/>
              </w:rPr>
              <w:t xml:space="preserve"> September 2026 at 12 Noon. </w:t>
            </w:r>
          </w:p>
          <w:p w14:paraId="1DC28C0B" w14:textId="77777777" w:rsidR="00792F91" w:rsidRPr="004D0FDD" w:rsidRDefault="00792F91" w:rsidP="00792F91">
            <w:pPr>
              <w:rPr>
                <w:rFonts w:ascii="Arial" w:hAnsi="Arial" w:cs="Arial"/>
                <w:bCs/>
                <w:iCs/>
              </w:rPr>
            </w:pPr>
          </w:p>
        </w:tc>
      </w:tr>
      <w:tr w:rsidR="00102ECF" w:rsidRPr="004D0FDD" w14:paraId="2FCE4883" w14:textId="77777777" w:rsidTr="00102ECF">
        <w:trPr>
          <w:gridBefore w:val="1"/>
          <w:wBefore w:w="16" w:type="dxa"/>
        </w:trPr>
        <w:tc>
          <w:tcPr>
            <w:tcW w:w="2364" w:type="dxa"/>
            <w:gridSpan w:val="2"/>
          </w:tcPr>
          <w:p w14:paraId="05116456" w14:textId="77777777" w:rsidR="00102ECF" w:rsidRPr="004D0FDD" w:rsidRDefault="00102ECF" w:rsidP="00102ECF">
            <w:pPr>
              <w:rPr>
                <w:rFonts w:ascii="Arial" w:hAnsi="Arial" w:cs="Arial"/>
                <w:b/>
                <w:bCs/>
              </w:rPr>
            </w:pPr>
            <w:r w:rsidRPr="004D0FDD">
              <w:rPr>
                <w:rFonts w:ascii="Arial" w:hAnsi="Arial" w:cs="Arial"/>
                <w:b/>
                <w:bCs/>
              </w:rPr>
              <w:t>Proposed Interview Date (s)</w:t>
            </w:r>
          </w:p>
        </w:tc>
        <w:tc>
          <w:tcPr>
            <w:tcW w:w="8256" w:type="dxa"/>
            <w:gridSpan w:val="2"/>
          </w:tcPr>
          <w:p w14:paraId="4C33D5A1" w14:textId="77777777" w:rsidR="00102ECF" w:rsidRDefault="00102ECF" w:rsidP="00102ECF">
            <w:pPr>
              <w:pStyle w:val="Heading7"/>
              <w:rPr>
                <w:rFonts w:ascii="Calibri" w:hAnsi="Calibri" w:cs="Calibri"/>
                <w:b w:val="0"/>
                <w:bCs/>
                <w:iCs/>
                <w:color w:val="000000"/>
                <w:sz w:val="22"/>
                <w:szCs w:val="22"/>
              </w:rPr>
            </w:pPr>
            <w:r w:rsidRPr="00357099">
              <w:rPr>
                <w:rFonts w:ascii="Calibri" w:hAnsi="Calibri" w:cs="Calibri"/>
                <w:b w:val="0"/>
                <w:bCs/>
                <w:iCs/>
                <w:color w:val="000000"/>
                <w:sz w:val="22"/>
                <w:szCs w:val="22"/>
              </w:rPr>
              <w:t>Interviews will be held as soon as possible after the closing date. Candidates will normally be given at least one week’s notice of interview. The timescale may be reduced in exceptional circumstances.</w:t>
            </w:r>
          </w:p>
          <w:p w14:paraId="0742FC1B" w14:textId="45394329" w:rsidR="00102ECF" w:rsidRPr="004D0FDD" w:rsidRDefault="00102ECF" w:rsidP="00102ECF">
            <w:pPr>
              <w:jc w:val="both"/>
              <w:rPr>
                <w:rFonts w:ascii="Arial" w:hAnsi="Arial" w:cs="Arial"/>
                <w:bCs/>
                <w:iCs/>
              </w:rPr>
            </w:pPr>
          </w:p>
        </w:tc>
      </w:tr>
      <w:tr w:rsidR="00102ECF" w:rsidRPr="004D0FDD" w14:paraId="6F292485" w14:textId="77777777" w:rsidTr="00102ECF">
        <w:trPr>
          <w:gridBefore w:val="1"/>
          <w:wBefore w:w="16" w:type="dxa"/>
        </w:trPr>
        <w:tc>
          <w:tcPr>
            <w:tcW w:w="2364" w:type="dxa"/>
            <w:gridSpan w:val="2"/>
          </w:tcPr>
          <w:p w14:paraId="17C0A5FB" w14:textId="77777777" w:rsidR="00102ECF" w:rsidRPr="004D0FDD" w:rsidRDefault="00102ECF" w:rsidP="00102ECF">
            <w:pPr>
              <w:rPr>
                <w:rFonts w:ascii="Arial" w:hAnsi="Arial" w:cs="Arial"/>
                <w:b/>
                <w:bCs/>
              </w:rPr>
            </w:pPr>
            <w:r w:rsidRPr="004D0FDD">
              <w:rPr>
                <w:rFonts w:ascii="Arial" w:hAnsi="Arial" w:cs="Arial"/>
                <w:b/>
                <w:bCs/>
              </w:rPr>
              <w:t>Taking up Appointment</w:t>
            </w:r>
          </w:p>
        </w:tc>
        <w:tc>
          <w:tcPr>
            <w:tcW w:w="8256" w:type="dxa"/>
            <w:gridSpan w:val="2"/>
          </w:tcPr>
          <w:p w14:paraId="38906B3A" w14:textId="77777777" w:rsidR="00102ECF" w:rsidRDefault="00102ECF" w:rsidP="00102ECF">
            <w:pPr>
              <w:rPr>
                <w:rFonts w:ascii="Calibri" w:hAnsi="Calibri" w:cs="Calibri"/>
                <w:iCs/>
                <w:color w:val="000000"/>
                <w:sz w:val="22"/>
                <w:szCs w:val="22"/>
              </w:rPr>
            </w:pPr>
            <w:r w:rsidRPr="00490EB4">
              <w:rPr>
                <w:rFonts w:ascii="Calibri" w:hAnsi="Calibri" w:cs="Calibri"/>
                <w:iCs/>
                <w:color w:val="000000"/>
                <w:sz w:val="22"/>
                <w:szCs w:val="22"/>
              </w:rPr>
              <w:t>The successful candidate will be required to take up duty as soon as possible after job offer stage.</w:t>
            </w:r>
          </w:p>
          <w:p w14:paraId="54AC403C" w14:textId="780D7D64" w:rsidR="00102ECF" w:rsidRPr="004D0FDD" w:rsidRDefault="00102ECF" w:rsidP="00102ECF">
            <w:pPr>
              <w:rPr>
                <w:rFonts w:ascii="Arial" w:hAnsi="Arial" w:cs="Arial"/>
                <w:iCs/>
              </w:rPr>
            </w:pPr>
          </w:p>
        </w:tc>
      </w:tr>
      <w:tr w:rsidR="00102ECF" w:rsidRPr="004D0FDD" w14:paraId="00B58942" w14:textId="77777777" w:rsidTr="00102ECF">
        <w:trPr>
          <w:gridBefore w:val="1"/>
          <w:wBefore w:w="16" w:type="dxa"/>
        </w:trPr>
        <w:tc>
          <w:tcPr>
            <w:tcW w:w="2364" w:type="dxa"/>
            <w:gridSpan w:val="2"/>
          </w:tcPr>
          <w:p w14:paraId="186B03A5" w14:textId="77777777" w:rsidR="00102ECF" w:rsidRPr="004D0FDD" w:rsidRDefault="00102ECF" w:rsidP="00102ECF">
            <w:pPr>
              <w:rPr>
                <w:rFonts w:ascii="Arial" w:hAnsi="Arial" w:cs="Arial"/>
                <w:b/>
                <w:bCs/>
              </w:rPr>
            </w:pPr>
            <w:r w:rsidRPr="004D0FDD">
              <w:rPr>
                <w:rFonts w:ascii="Arial" w:hAnsi="Arial" w:cs="Arial"/>
                <w:b/>
                <w:bCs/>
              </w:rPr>
              <w:t>Location of Post</w:t>
            </w:r>
          </w:p>
        </w:tc>
        <w:tc>
          <w:tcPr>
            <w:tcW w:w="8256" w:type="dxa"/>
            <w:gridSpan w:val="2"/>
          </w:tcPr>
          <w:p w14:paraId="5C779832" w14:textId="2725F2BB" w:rsidR="00102ECF" w:rsidRPr="004D0FDD" w:rsidRDefault="00102ECF" w:rsidP="00102ECF">
            <w:pPr>
              <w:rPr>
                <w:rFonts w:ascii="Arial" w:hAnsi="Arial" w:cs="Arial"/>
                <w:bCs/>
                <w:iCs/>
              </w:rPr>
            </w:pPr>
            <w:r w:rsidRPr="004D0FDD">
              <w:rPr>
                <w:rFonts w:ascii="Arial" w:hAnsi="Arial" w:cs="Arial"/>
                <w:bCs/>
                <w:iCs/>
              </w:rPr>
              <w:t>Sligo /South Donegal Community Healthcare Network.</w:t>
            </w:r>
          </w:p>
          <w:p w14:paraId="335CD5AA" w14:textId="77777777" w:rsidR="00102ECF" w:rsidRPr="004D0FDD" w:rsidRDefault="00102ECF" w:rsidP="00102ECF">
            <w:pPr>
              <w:rPr>
                <w:rFonts w:ascii="Arial" w:hAnsi="Arial" w:cs="Arial"/>
                <w:bCs/>
                <w:iCs/>
              </w:rPr>
            </w:pPr>
          </w:p>
          <w:p w14:paraId="11C1B475" w14:textId="426B0E79" w:rsidR="00102ECF" w:rsidRPr="004D0FDD" w:rsidRDefault="00102ECF" w:rsidP="00102ECF">
            <w:pPr>
              <w:rPr>
                <w:rFonts w:ascii="Arial" w:hAnsi="Arial" w:cs="Arial"/>
                <w:b/>
                <w:bCs/>
                <w:iCs/>
              </w:rPr>
            </w:pPr>
            <w:r w:rsidRPr="004D0FDD">
              <w:rPr>
                <w:rFonts w:ascii="Arial" w:hAnsi="Arial" w:cs="Arial"/>
                <w:iCs/>
              </w:rPr>
              <w:t>There is currently 1</w:t>
            </w:r>
            <w:r w:rsidRPr="004D0FDD">
              <w:rPr>
                <w:rFonts w:ascii="Arial" w:hAnsi="Arial" w:cs="Arial"/>
                <w:bCs/>
                <w:iCs/>
              </w:rPr>
              <w:t xml:space="preserve"> </w:t>
            </w:r>
            <w:r w:rsidRPr="004D0FDD">
              <w:rPr>
                <w:rFonts w:ascii="Arial" w:hAnsi="Arial" w:cs="Arial"/>
                <w:iCs/>
              </w:rPr>
              <w:t>vacancy available in Sligo/South Donegal Primary Care Team.</w:t>
            </w:r>
          </w:p>
          <w:p w14:paraId="28121BE2" w14:textId="3C31020C" w:rsidR="00102ECF" w:rsidRPr="00490EB4" w:rsidRDefault="00102ECF" w:rsidP="00102ECF">
            <w:pPr>
              <w:rPr>
                <w:rFonts w:ascii="Calibri" w:hAnsi="Calibri" w:cs="Calibri"/>
                <w:sz w:val="22"/>
                <w:szCs w:val="22"/>
              </w:rPr>
            </w:pPr>
          </w:p>
          <w:p w14:paraId="632C00B6" w14:textId="38852732" w:rsidR="00102ECF" w:rsidRPr="00490EB4" w:rsidRDefault="00102ECF" w:rsidP="00102ECF">
            <w:pPr>
              <w:rPr>
                <w:rFonts w:ascii="Calibri" w:hAnsi="Calibri" w:cs="Calibri"/>
                <w:b/>
                <w:bCs/>
                <w:iCs/>
                <w:color w:val="000000"/>
                <w:sz w:val="22"/>
                <w:szCs w:val="22"/>
              </w:rPr>
            </w:pPr>
            <w:r w:rsidRPr="00490EB4">
              <w:rPr>
                <w:rFonts w:ascii="Calibri" w:hAnsi="Calibri" w:cs="Calibri"/>
                <w:sz w:val="22"/>
                <w:szCs w:val="22"/>
              </w:rPr>
              <w:t>The successful candidate may be required to work in any service area within the vicinity as the need arises.</w:t>
            </w:r>
          </w:p>
          <w:p w14:paraId="7316AC66" w14:textId="3F4304BA" w:rsidR="00102ECF" w:rsidRPr="004D0FDD" w:rsidRDefault="00102ECF" w:rsidP="00102ECF">
            <w:pPr>
              <w:rPr>
                <w:rFonts w:ascii="Arial" w:hAnsi="Arial" w:cs="Arial"/>
              </w:rPr>
            </w:pPr>
            <w:r w:rsidRPr="00490EB4">
              <w:rPr>
                <w:rFonts w:ascii="Calibri" w:hAnsi="Calibri" w:cs="Calibri"/>
                <w:b/>
                <w:bCs/>
                <w:i/>
                <w:sz w:val="22"/>
                <w:szCs w:val="22"/>
              </w:rPr>
              <w:t xml:space="preserve">A panel may be formed for </w:t>
            </w:r>
            <w:r w:rsidRPr="00BC7E59">
              <w:rPr>
                <w:rFonts w:ascii="Calibri" w:hAnsi="Calibri" w:cs="Calibri"/>
                <w:b/>
                <w:bCs/>
                <w:i/>
                <w:sz w:val="22"/>
                <w:szCs w:val="22"/>
              </w:rPr>
              <w:t xml:space="preserve">Podiatrist, </w:t>
            </w:r>
            <w:r>
              <w:rPr>
                <w:rFonts w:ascii="Calibri" w:hAnsi="Calibri" w:cs="Calibri"/>
                <w:b/>
                <w:bCs/>
                <w:i/>
                <w:sz w:val="22"/>
                <w:szCs w:val="22"/>
              </w:rPr>
              <w:t xml:space="preserve">Senior Primary Care </w:t>
            </w:r>
            <w:r w:rsidRPr="00490EB4">
              <w:rPr>
                <w:rFonts w:ascii="Calibri" w:hAnsi="Calibri" w:cs="Calibri"/>
                <w:b/>
                <w:bCs/>
                <w:i/>
                <w:sz w:val="22"/>
                <w:szCs w:val="22"/>
              </w:rPr>
              <w:t xml:space="preserve">from which current and future permanent and specified purpose vacancies of full time or part time duration may be filled. </w:t>
            </w:r>
          </w:p>
          <w:p w14:paraId="54EF7056" w14:textId="10F409BC" w:rsidR="00102ECF" w:rsidRPr="004D0FDD" w:rsidRDefault="00102ECF" w:rsidP="00102ECF">
            <w:pPr>
              <w:rPr>
                <w:rFonts w:ascii="Arial" w:hAnsi="Arial" w:cs="Arial"/>
              </w:rPr>
            </w:pPr>
          </w:p>
        </w:tc>
      </w:tr>
      <w:tr w:rsidR="00102ECF" w:rsidRPr="004D0FDD" w14:paraId="1669EECD" w14:textId="77777777" w:rsidTr="00102ECF">
        <w:trPr>
          <w:gridBefore w:val="1"/>
          <w:wBefore w:w="16" w:type="dxa"/>
        </w:trPr>
        <w:tc>
          <w:tcPr>
            <w:tcW w:w="2364" w:type="dxa"/>
            <w:gridSpan w:val="2"/>
          </w:tcPr>
          <w:p w14:paraId="4F5F5FAC" w14:textId="77777777" w:rsidR="00102ECF" w:rsidRPr="004D0FDD" w:rsidRDefault="00102ECF" w:rsidP="00102ECF">
            <w:pPr>
              <w:rPr>
                <w:rFonts w:ascii="Arial" w:hAnsi="Arial" w:cs="Arial"/>
                <w:b/>
                <w:bCs/>
              </w:rPr>
            </w:pPr>
            <w:r w:rsidRPr="004D0FDD">
              <w:rPr>
                <w:rFonts w:ascii="Arial" w:hAnsi="Arial" w:cs="Arial"/>
                <w:b/>
                <w:bCs/>
              </w:rPr>
              <w:t>Informal Enquiries</w:t>
            </w:r>
          </w:p>
        </w:tc>
        <w:tc>
          <w:tcPr>
            <w:tcW w:w="8256" w:type="dxa"/>
            <w:gridSpan w:val="2"/>
          </w:tcPr>
          <w:p w14:paraId="6733FCF1" w14:textId="2C4127F0" w:rsidR="00102ECF" w:rsidRDefault="00102ECF" w:rsidP="00102ECF">
            <w:pPr>
              <w:rPr>
                <w:rFonts w:ascii="Arial" w:hAnsi="Arial" w:cs="Arial"/>
              </w:rPr>
            </w:pPr>
            <w:r w:rsidRPr="004D0FDD">
              <w:rPr>
                <w:rFonts w:ascii="Arial" w:hAnsi="Arial" w:cs="Arial"/>
              </w:rPr>
              <w:t>All informal en</w:t>
            </w:r>
            <w:r>
              <w:rPr>
                <w:rFonts w:ascii="Arial" w:hAnsi="Arial" w:cs="Arial"/>
              </w:rPr>
              <w:t>quiries can be addressed to:</w:t>
            </w:r>
          </w:p>
          <w:p w14:paraId="450FAD9B" w14:textId="77777777" w:rsidR="00102ECF" w:rsidRPr="004D0FDD" w:rsidRDefault="00102ECF" w:rsidP="00102ECF">
            <w:pPr>
              <w:rPr>
                <w:rFonts w:ascii="Arial" w:hAnsi="Arial" w:cs="Arial"/>
              </w:rPr>
            </w:pPr>
          </w:p>
          <w:p w14:paraId="507B9572" w14:textId="5AA5F355" w:rsidR="00102ECF" w:rsidRDefault="00102ECF" w:rsidP="00102ECF">
            <w:pPr>
              <w:jc w:val="both"/>
              <w:rPr>
                <w:rFonts w:ascii="Arial" w:hAnsi="Arial" w:cs="Arial"/>
              </w:rPr>
            </w:pPr>
            <w:r>
              <w:rPr>
                <w:rFonts w:ascii="Arial" w:hAnsi="Arial" w:cs="Arial"/>
              </w:rPr>
              <w:t xml:space="preserve">Aileen Gallagher Podiatry Manager </w:t>
            </w:r>
            <w:hyperlink r:id="rId9" w:history="1">
              <w:r w:rsidRPr="00492DDC">
                <w:rPr>
                  <w:rStyle w:val="Hyperlink"/>
                  <w:rFonts w:ascii="Arial" w:hAnsi="Arial" w:cs="Arial"/>
                </w:rPr>
                <w:t>Aileen.gallagher3@hse.ie</w:t>
              </w:r>
            </w:hyperlink>
            <w:r>
              <w:rPr>
                <w:rFonts w:ascii="Arial" w:hAnsi="Arial" w:cs="Arial"/>
              </w:rPr>
              <w:t xml:space="preserve"> </w:t>
            </w:r>
          </w:p>
          <w:p w14:paraId="2B74F938" w14:textId="77777777" w:rsidR="00102ECF" w:rsidRPr="004D0FDD" w:rsidRDefault="00102ECF" w:rsidP="00102ECF">
            <w:pPr>
              <w:jc w:val="both"/>
              <w:rPr>
                <w:rFonts w:ascii="Arial" w:hAnsi="Arial" w:cs="Arial"/>
                <w:b/>
              </w:rPr>
            </w:pPr>
          </w:p>
          <w:p w14:paraId="1B83DA8D" w14:textId="77777777" w:rsidR="00102ECF" w:rsidRDefault="00C779F8" w:rsidP="00102ECF">
            <w:pPr>
              <w:jc w:val="both"/>
              <w:rPr>
                <w:rFonts w:ascii="Arial" w:hAnsi="Arial" w:cs="Arial"/>
              </w:rPr>
            </w:pPr>
            <w:hyperlink r:id="rId10" w:history="1">
              <w:r w:rsidR="00102ECF" w:rsidRPr="00467434">
                <w:rPr>
                  <w:rStyle w:val="Hyperlink"/>
                  <w:rFonts w:ascii="Arial" w:hAnsi="Arial" w:cs="Arial"/>
                </w:rPr>
                <w:t>Audrey.colreavy@hse.ie</w:t>
              </w:r>
            </w:hyperlink>
            <w:r w:rsidR="00102ECF">
              <w:rPr>
                <w:rFonts w:ascii="Arial" w:hAnsi="Arial" w:cs="Arial"/>
              </w:rPr>
              <w:t xml:space="preserve">   CHN Manager Sligo South Donegal</w:t>
            </w:r>
          </w:p>
          <w:p w14:paraId="18BA40A7" w14:textId="77777777" w:rsidR="00102ECF" w:rsidRDefault="00102ECF" w:rsidP="00102ECF">
            <w:pPr>
              <w:jc w:val="both"/>
              <w:rPr>
                <w:rFonts w:ascii="Arial" w:hAnsi="Arial" w:cs="Arial"/>
              </w:rPr>
            </w:pPr>
          </w:p>
          <w:p w14:paraId="6EDA7096" w14:textId="77777777" w:rsidR="00102ECF" w:rsidRDefault="00102ECF" w:rsidP="00102ECF">
            <w:pPr>
              <w:jc w:val="both"/>
              <w:rPr>
                <w:rFonts w:ascii="Arial" w:hAnsi="Arial" w:cs="Arial"/>
              </w:rPr>
            </w:pPr>
          </w:p>
          <w:p w14:paraId="53559CB7" w14:textId="32868CF5" w:rsidR="00102ECF" w:rsidRPr="004D0FDD" w:rsidRDefault="00102ECF" w:rsidP="00102ECF">
            <w:pPr>
              <w:jc w:val="both"/>
              <w:rPr>
                <w:rFonts w:ascii="Arial" w:hAnsi="Arial" w:cs="Arial"/>
              </w:rPr>
            </w:pPr>
          </w:p>
        </w:tc>
      </w:tr>
      <w:tr w:rsidR="00102ECF" w:rsidRPr="004D0FDD" w14:paraId="03188742" w14:textId="77777777" w:rsidTr="00102ECF">
        <w:trPr>
          <w:gridBefore w:val="1"/>
          <w:wBefore w:w="16" w:type="dxa"/>
        </w:trPr>
        <w:tc>
          <w:tcPr>
            <w:tcW w:w="2364" w:type="dxa"/>
            <w:gridSpan w:val="2"/>
          </w:tcPr>
          <w:p w14:paraId="78FAEB89" w14:textId="77777777" w:rsidR="00102ECF" w:rsidRPr="004D0FDD" w:rsidRDefault="00102ECF" w:rsidP="00102ECF">
            <w:pPr>
              <w:rPr>
                <w:rFonts w:ascii="Arial" w:hAnsi="Arial" w:cs="Arial"/>
                <w:b/>
                <w:bCs/>
              </w:rPr>
            </w:pPr>
            <w:r w:rsidRPr="004D0FDD">
              <w:rPr>
                <w:rFonts w:ascii="Arial" w:hAnsi="Arial" w:cs="Arial"/>
                <w:b/>
                <w:bCs/>
              </w:rPr>
              <w:t>Details of Service</w:t>
            </w:r>
          </w:p>
          <w:p w14:paraId="4D2AE865" w14:textId="77777777" w:rsidR="00102ECF" w:rsidRPr="004D0FDD" w:rsidRDefault="00102ECF" w:rsidP="00102ECF">
            <w:pPr>
              <w:rPr>
                <w:rFonts w:ascii="Arial" w:hAnsi="Arial" w:cs="Arial"/>
                <w:b/>
                <w:bCs/>
              </w:rPr>
            </w:pPr>
          </w:p>
        </w:tc>
        <w:tc>
          <w:tcPr>
            <w:tcW w:w="8256" w:type="dxa"/>
            <w:gridSpan w:val="2"/>
          </w:tcPr>
          <w:p w14:paraId="42AB76FD" w14:textId="6D4414E0" w:rsidR="00102ECF" w:rsidRPr="004D0FDD" w:rsidRDefault="00102ECF" w:rsidP="00102ECF">
            <w:pPr>
              <w:rPr>
                <w:rFonts w:ascii="Arial" w:hAnsi="Arial" w:cs="Arial"/>
              </w:rPr>
            </w:pPr>
            <w:r w:rsidRPr="004D0FDD">
              <w:rPr>
                <w:rFonts w:ascii="Arial" w:hAnsi="Arial" w:cs="Arial"/>
              </w:rPr>
              <w:t xml:space="preserve">The person appointed to the post of senior podiatrist will work as part of a multidisciplinary team, details of which will be made available at job offer stage. </w:t>
            </w:r>
          </w:p>
          <w:p w14:paraId="4700A08D" w14:textId="77777777" w:rsidR="00102ECF" w:rsidRPr="004D0FDD" w:rsidRDefault="00102ECF" w:rsidP="00102ECF">
            <w:pPr>
              <w:rPr>
                <w:rFonts w:ascii="Arial" w:hAnsi="Arial" w:cs="Arial"/>
              </w:rPr>
            </w:pPr>
          </w:p>
          <w:p w14:paraId="7E1C167D" w14:textId="77777777" w:rsidR="00102ECF" w:rsidRPr="004D0FDD" w:rsidRDefault="00102ECF" w:rsidP="00102ECF">
            <w:pPr>
              <w:rPr>
                <w:rFonts w:ascii="Arial" w:hAnsi="Arial" w:cs="Arial"/>
              </w:rPr>
            </w:pPr>
            <w:r w:rsidRPr="004D0FDD">
              <w:rPr>
                <w:rFonts w:ascii="Arial" w:hAnsi="Arial" w:cs="Arial"/>
              </w:rPr>
              <w:t xml:space="preserve">In line with Sláintecare (2017) and the Department of Health’s Capacity review (2018), a shift in healthcare service provision is now required to place the focus on integrated, person-centred care, based as close to home as possible. </w:t>
            </w:r>
          </w:p>
          <w:p w14:paraId="1697AE60" w14:textId="77777777" w:rsidR="00102ECF" w:rsidRPr="004D0FDD" w:rsidRDefault="00102ECF" w:rsidP="00102ECF">
            <w:pPr>
              <w:rPr>
                <w:rFonts w:ascii="Arial" w:hAnsi="Arial" w:cs="Arial"/>
              </w:rPr>
            </w:pPr>
          </w:p>
          <w:p w14:paraId="6D7624E4" w14:textId="7F4845E9" w:rsidR="00102ECF" w:rsidRPr="004D0FDD" w:rsidRDefault="00102ECF" w:rsidP="00102ECF">
            <w:pPr>
              <w:rPr>
                <w:rFonts w:ascii="Arial" w:hAnsi="Arial" w:cs="Arial"/>
              </w:rPr>
            </w:pPr>
            <w:r w:rsidRPr="004D0FDD">
              <w:rPr>
                <w:rFonts w:ascii="Arial" w:hAnsi="Arial" w:cs="Arial"/>
              </w:rPr>
              <w:t xml:space="preserve">The ECC Programme is underpinned by a set of key principles including: </w:t>
            </w:r>
          </w:p>
          <w:p w14:paraId="53554E5D" w14:textId="77777777" w:rsidR="00102ECF" w:rsidRPr="004D0FDD" w:rsidRDefault="00102ECF" w:rsidP="00102ECF">
            <w:pPr>
              <w:pStyle w:val="ListParagraph"/>
              <w:numPr>
                <w:ilvl w:val="0"/>
                <w:numId w:val="17"/>
              </w:numPr>
              <w:rPr>
                <w:rFonts w:ascii="Arial" w:hAnsi="Arial" w:cs="Arial"/>
              </w:rPr>
            </w:pPr>
            <w:r w:rsidRPr="004D0FDD">
              <w:rPr>
                <w:rFonts w:ascii="Arial" w:hAnsi="Arial" w:cs="Arial"/>
              </w:rPr>
              <w:t>Eighty percent of services delivered in Primary Care are through the GP and CHNs;</w:t>
            </w:r>
          </w:p>
          <w:p w14:paraId="771CC569" w14:textId="77777777" w:rsidR="00102ECF" w:rsidRPr="004D0FDD" w:rsidRDefault="00102ECF" w:rsidP="00102ECF">
            <w:pPr>
              <w:pStyle w:val="ListParagraph"/>
              <w:numPr>
                <w:ilvl w:val="0"/>
                <w:numId w:val="17"/>
              </w:numPr>
              <w:rPr>
                <w:rFonts w:ascii="Arial" w:hAnsi="Arial" w:cs="Arial"/>
              </w:rPr>
            </w:pPr>
            <w:r w:rsidRPr="004D0FDD">
              <w:rPr>
                <w:rFonts w:ascii="Arial" w:hAnsi="Arial" w:cs="Arial"/>
              </w:rPr>
              <w:t xml:space="preserve">Identifying and building health needs assessments at a CHN level (approximate population of 50,000) based on a population stratification approach to include </w:t>
            </w:r>
            <w:r w:rsidRPr="004D0FDD">
              <w:rPr>
                <w:rFonts w:ascii="Arial" w:hAnsi="Arial" w:cs="Arial"/>
              </w:rPr>
              <w:lastRenderedPageBreak/>
              <w:t>identification of  people with chronic disease and frequent service users, thereby ensuring the right people get the right service based on the complexity of their health care needs;</w:t>
            </w:r>
          </w:p>
          <w:p w14:paraId="31827A67" w14:textId="77777777" w:rsidR="00102ECF" w:rsidRPr="004D0FDD" w:rsidRDefault="00102ECF" w:rsidP="00102ECF">
            <w:pPr>
              <w:pStyle w:val="ListParagraph"/>
              <w:numPr>
                <w:ilvl w:val="0"/>
                <w:numId w:val="17"/>
              </w:numPr>
              <w:rPr>
                <w:rFonts w:ascii="Arial" w:hAnsi="Arial" w:cs="Arial"/>
              </w:rPr>
            </w:pPr>
            <w:r w:rsidRPr="004D0FDD">
              <w:rPr>
                <w:rFonts w:ascii="Arial" w:hAnsi="Arial" w:cs="Arial"/>
              </w:rPr>
              <w:t>Utilisation of a whole system approach to integrating care based on person centred models, while promoting self-care in the community;</w:t>
            </w:r>
          </w:p>
          <w:p w14:paraId="747EFD4C" w14:textId="77777777" w:rsidR="00102ECF" w:rsidRPr="004D0FDD" w:rsidRDefault="00102ECF" w:rsidP="00102ECF">
            <w:pPr>
              <w:pStyle w:val="ListParagraph"/>
              <w:numPr>
                <w:ilvl w:val="0"/>
                <w:numId w:val="17"/>
              </w:numPr>
              <w:rPr>
                <w:rFonts w:ascii="Arial" w:hAnsi="Arial" w:cs="Arial"/>
              </w:rPr>
            </w:pPr>
            <w:r w:rsidRPr="004D0FDD">
              <w:rPr>
                <w:rFonts w:ascii="Arial" w:hAnsi="Arial" w:cs="Arial"/>
              </w:rPr>
              <w:t>The Older Persons and Chronic Disease Service Models set out an end to end service architecture for the identification and management of frail older adults with complex care needs and people living with chronic disease;</w:t>
            </w:r>
          </w:p>
          <w:p w14:paraId="66143FCF" w14:textId="77777777" w:rsidR="00102ECF" w:rsidRPr="004D0FDD" w:rsidRDefault="00102ECF" w:rsidP="00102ECF">
            <w:pPr>
              <w:pStyle w:val="ListParagraph"/>
              <w:numPr>
                <w:ilvl w:val="0"/>
                <w:numId w:val="17"/>
              </w:numPr>
              <w:rPr>
                <w:rFonts w:ascii="Arial" w:hAnsi="Arial" w:cs="Arial"/>
              </w:rPr>
            </w:pPr>
            <w:r w:rsidRPr="004D0FDD">
              <w:rPr>
                <w:rFonts w:ascii="Arial" w:hAnsi="Arial" w:cs="Arial"/>
              </w:rPr>
              <w:t xml:space="preserve">Learning from, and delivering services, based on best practice models and the extensive work of the integrated care clinical programmes to date, particularly in the areas of Older Persons and Chronic Disease; </w:t>
            </w:r>
          </w:p>
          <w:p w14:paraId="591DCEB9" w14:textId="77777777" w:rsidR="00102ECF" w:rsidRPr="004D0FDD" w:rsidRDefault="00102ECF" w:rsidP="00102ECF">
            <w:pPr>
              <w:pStyle w:val="ListParagraph"/>
              <w:numPr>
                <w:ilvl w:val="0"/>
                <w:numId w:val="17"/>
              </w:numPr>
              <w:rPr>
                <w:rFonts w:ascii="Arial" w:hAnsi="Arial" w:cs="Arial"/>
              </w:rPr>
            </w:pPr>
            <w:r w:rsidRPr="004D0FDD">
              <w:rPr>
                <w:rFonts w:ascii="Arial" w:hAnsi="Arial" w:cs="Arial"/>
              </w:rPr>
              <w:t>Embed preventive approach to chronic disease into all services;</w:t>
            </w:r>
          </w:p>
          <w:p w14:paraId="5F19E89F" w14:textId="77777777" w:rsidR="00102ECF" w:rsidRPr="004D0FDD" w:rsidRDefault="00102ECF" w:rsidP="00102ECF">
            <w:pPr>
              <w:pStyle w:val="ListParagraph"/>
              <w:numPr>
                <w:ilvl w:val="0"/>
                <w:numId w:val="17"/>
              </w:numPr>
              <w:rPr>
                <w:rFonts w:ascii="Arial" w:hAnsi="Arial" w:cs="Arial"/>
              </w:rPr>
            </w:pPr>
            <w:r w:rsidRPr="004D0FDD">
              <w:rPr>
                <w:rFonts w:ascii="Arial" w:hAnsi="Arial" w:cs="Arial"/>
              </w:rPr>
              <w:t>Availability of a timely response to early presentations of identified conditions and the ability to manage appropriate levels of complexity related to same in the community;</w:t>
            </w:r>
          </w:p>
          <w:p w14:paraId="0EAC4A05" w14:textId="77777777" w:rsidR="00102ECF" w:rsidRPr="004D0FDD" w:rsidRDefault="00102ECF" w:rsidP="00102ECF">
            <w:pPr>
              <w:pStyle w:val="ListParagraph"/>
              <w:numPr>
                <w:ilvl w:val="0"/>
                <w:numId w:val="17"/>
              </w:numPr>
              <w:rPr>
                <w:rFonts w:ascii="Arial" w:hAnsi="Arial" w:cs="Arial"/>
              </w:rPr>
            </w:pPr>
            <w:r w:rsidRPr="004D0FDD">
              <w:rPr>
                <w:rFonts w:ascii="Arial" w:hAnsi="Arial" w:cs="Arial"/>
              </w:rPr>
              <w:t>Resources applied intensively in a targeted manner to a defined population, implementing best practice models of care to demonstrate the delivery of specific outcomes and sustainable services; and,</w:t>
            </w:r>
          </w:p>
          <w:p w14:paraId="48AFD006" w14:textId="4E50D947" w:rsidR="00102ECF" w:rsidRPr="004D0FDD" w:rsidRDefault="00102ECF" w:rsidP="00102ECF">
            <w:pPr>
              <w:pStyle w:val="ListParagraph"/>
              <w:numPr>
                <w:ilvl w:val="0"/>
                <w:numId w:val="17"/>
              </w:numPr>
              <w:rPr>
                <w:rFonts w:ascii="Arial" w:hAnsi="Arial" w:cs="Arial"/>
              </w:rPr>
            </w:pPr>
            <w:r w:rsidRPr="004D0FDD">
              <w:rPr>
                <w:rFonts w:ascii="Arial" w:hAnsi="Arial" w:cs="Arial"/>
              </w:rPr>
              <w:t xml:space="preserve">The need to frontload investment, coupled with reform to strengthen community services. </w:t>
            </w:r>
          </w:p>
          <w:p w14:paraId="1BCC5E42" w14:textId="77777777" w:rsidR="00102ECF" w:rsidRPr="004D0FDD" w:rsidRDefault="00102ECF" w:rsidP="00102ECF">
            <w:pPr>
              <w:rPr>
                <w:rFonts w:ascii="Arial" w:hAnsi="Arial" w:cs="Arial"/>
              </w:rPr>
            </w:pPr>
          </w:p>
          <w:p w14:paraId="069F1773" w14:textId="18E4709A" w:rsidR="00102ECF" w:rsidRPr="004D0FDD" w:rsidRDefault="00102ECF" w:rsidP="00102ECF">
            <w:pPr>
              <w:rPr>
                <w:rFonts w:ascii="Arial" w:hAnsi="Arial" w:cs="Arial"/>
                <w:i/>
              </w:rPr>
            </w:pPr>
            <w:r w:rsidRPr="004D0FDD">
              <w:rPr>
                <w:rFonts w:ascii="Arial" w:hAnsi="Arial" w:cs="Arial"/>
                <w:i/>
              </w:rPr>
              <w:t xml:space="preserve">CHN Team Structure: </w:t>
            </w:r>
          </w:p>
          <w:p w14:paraId="3148AE26" w14:textId="590799F0" w:rsidR="00102ECF" w:rsidRPr="004D0FDD" w:rsidRDefault="00102ECF" w:rsidP="00102ECF">
            <w:pPr>
              <w:rPr>
                <w:rFonts w:ascii="Arial" w:hAnsi="Arial" w:cs="Arial"/>
              </w:rPr>
            </w:pPr>
            <w:r w:rsidRPr="004D0FDD">
              <w:rPr>
                <w:rFonts w:ascii="Arial" w:hAnsi="Arial" w:cs="Arial"/>
              </w:rPr>
              <w:t>The person appointed to this post of Senior Podiatrist Community health Network will work as part of the primary care team in an Integrated Care structure. This team will include GPs, PHNs/ Practice Nurses, community Dieticians, Physiotherapists, Occupational Therapists, Speech and Language Therapists and other disciplines as required. These new post holders along with the existing podiatry workforce will be required to deliver services that aspire to the eight fundamental principles of the Sláintecare report. A person centred, quality, evidence-based service to all other patients referred, who do not have Diabetes. This service will include Active foot Disease, In Remission, High and Moderate Risk groups within a designated Network area. Early Intervention, Health Education with integrated working and prevention are key.</w:t>
            </w:r>
          </w:p>
          <w:p w14:paraId="0AE4B5A1" w14:textId="59649E27" w:rsidR="00102ECF" w:rsidRPr="004D0FDD" w:rsidRDefault="00102ECF" w:rsidP="00102ECF">
            <w:pPr>
              <w:rPr>
                <w:rFonts w:ascii="Arial" w:hAnsi="Arial" w:cs="Arial"/>
                <w:iCs/>
              </w:rPr>
            </w:pPr>
          </w:p>
        </w:tc>
      </w:tr>
      <w:tr w:rsidR="00102ECF" w:rsidRPr="004D0FDD" w14:paraId="2344165A" w14:textId="77777777" w:rsidTr="00102ECF">
        <w:trPr>
          <w:gridBefore w:val="1"/>
          <w:wBefore w:w="16" w:type="dxa"/>
        </w:trPr>
        <w:tc>
          <w:tcPr>
            <w:tcW w:w="2364" w:type="dxa"/>
            <w:gridSpan w:val="2"/>
          </w:tcPr>
          <w:p w14:paraId="5F099111" w14:textId="40FC485F" w:rsidR="00102ECF" w:rsidRPr="004D0FDD" w:rsidRDefault="00102ECF" w:rsidP="00102ECF">
            <w:pPr>
              <w:rPr>
                <w:rFonts w:ascii="Arial" w:hAnsi="Arial" w:cs="Arial"/>
                <w:b/>
                <w:bCs/>
              </w:rPr>
            </w:pPr>
            <w:r w:rsidRPr="004D0FDD">
              <w:rPr>
                <w:rFonts w:ascii="Arial" w:hAnsi="Arial" w:cs="Arial"/>
                <w:b/>
                <w:bCs/>
              </w:rPr>
              <w:lastRenderedPageBreak/>
              <w:t>Reporting Relationship</w:t>
            </w:r>
          </w:p>
        </w:tc>
        <w:tc>
          <w:tcPr>
            <w:tcW w:w="8256" w:type="dxa"/>
            <w:gridSpan w:val="2"/>
          </w:tcPr>
          <w:p w14:paraId="324A80B2" w14:textId="5E555A4E" w:rsidR="00102ECF" w:rsidRPr="004D0FDD" w:rsidRDefault="00102ECF" w:rsidP="00102ECF">
            <w:pPr>
              <w:rPr>
                <w:rFonts w:ascii="Arial" w:hAnsi="Arial" w:cs="Arial"/>
                <w:b/>
              </w:rPr>
            </w:pPr>
            <w:r w:rsidRPr="004D0FDD">
              <w:rPr>
                <w:rFonts w:ascii="Arial" w:hAnsi="Arial" w:cs="Arial"/>
                <w:b/>
              </w:rPr>
              <w:t xml:space="preserve">Operational reporting: </w:t>
            </w:r>
          </w:p>
          <w:p w14:paraId="6F37E83B" w14:textId="77777777" w:rsidR="00102ECF" w:rsidRPr="004D0FDD" w:rsidRDefault="00102ECF" w:rsidP="00102ECF">
            <w:pPr>
              <w:pStyle w:val="CommentText"/>
              <w:numPr>
                <w:ilvl w:val="0"/>
                <w:numId w:val="7"/>
              </w:numPr>
              <w:rPr>
                <w:rFonts w:ascii="Arial" w:hAnsi="Arial" w:cs="Arial"/>
              </w:rPr>
            </w:pPr>
            <w:r w:rsidRPr="004D0FDD">
              <w:rPr>
                <w:rFonts w:ascii="Arial" w:hAnsi="Arial" w:cs="Arial"/>
              </w:rPr>
              <w:t>Community Health Network (CHN): CHN Manager</w:t>
            </w:r>
          </w:p>
          <w:p w14:paraId="7943BE8B" w14:textId="77777777" w:rsidR="00102ECF" w:rsidRPr="004D0FDD" w:rsidRDefault="00102ECF" w:rsidP="00102ECF">
            <w:pPr>
              <w:jc w:val="both"/>
              <w:rPr>
                <w:rFonts w:ascii="Arial" w:hAnsi="Arial" w:cs="Arial"/>
              </w:rPr>
            </w:pPr>
          </w:p>
          <w:p w14:paraId="070877BA" w14:textId="727E7B0E" w:rsidR="00102ECF" w:rsidRPr="004D0FDD" w:rsidRDefault="00102ECF" w:rsidP="00102ECF">
            <w:pPr>
              <w:jc w:val="both"/>
              <w:rPr>
                <w:rFonts w:ascii="Arial" w:hAnsi="Arial" w:cs="Arial"/>
                <w:iCs/>
              </w:rPr>
            </w:pPr>
            <w:r w:rsidRPr="004D0FDD">
              <w:rPr>
                <w:rFonts w:ascii="Arial" w:hAnsi="Arial" w:cs="Arial"/>
              </w:rPr>
              <w:t>Podiatry Manager will provide profession specific clinical governance for Community Posts.</w:t>
            </w:r>
          </w:p>
          <w:p w14:paraId="3CBC6A3A" w14:textId="77777777" w:rsidR="00102ECF" w:rsidRPr="004D0FDD" w:rsidRDefault="00102ECF" w:rsidP="00102ECF">
            <w:pPr>
              <w:rPr>
                <w:rFonts w:ascii="Arial" w:hAnsi="Arial" w:cs="Arial"/>
                <w:iCs/>
              </w:rPr>
            </w:pPr>
          </w:p>
        </w:tc>
      </w:tr>
      <w:tr w:rsidR="00102ECF" w:rsidRPr="004D0FDD" w14:paraId="0E89F2ED" w14:textId="77777777" w:rsidTr="00102ECF">
        <w:trPr>
          <w:gridBefore w:val="1"/>
          <w:wBefore w:w="16" w:type="dxa"/>
        </w:trPr>
        <w:tc>
          <w:tcPr>
            <w:tcW w:w="2364" w:type="dxa"/>
            <w:gridSpan w:val="2"/>
          </w:tcPr>
          <w:p w14:paraId="061A4806" w14:textId="77777777" w:rsidR="00102ECF" w:rsidRPr="004D0FDD" w:rsidRDefault="00102ECF" w:rsidP="00102ECF">
            <w:pPr>
              <w:rPr>
                <w:rFonts w:ascii="Arial" w:hAnsi="Arial" w:cs="Arial"/>
                <w:b/>
                <w:bCs/>
              </w:rPr>
            </w:pPr>
            <w:r w:rsidRPr="004D0FDD">
              <w:rPr>
                <w:rFonts w:ascii="Arial" w:hAnsi="Arial" w:cs="Arial"/>
                <w:b/>
                <w:bCs/>
              </w:rPr>
              <w:t>Key Working Relationships</w:t>
            </w:r>
          </w:p>
          <w:p w14:paraId="3949D30A" w14:textId="77777777" w:rsidR="00102ECF" w:rsidRPr="004D0FDD" w:rsidRDefault="00102ECF" w:rsidP="00102ECF">
            <w:pPr>
              <w:rPr>
                <w:rFonts w:ascii="Arial" w:hAnsi="Arial" w:cs="Arial"/>
                <w:b/>
                <w:bCs/>
              </w:rPr>
            </w:pPr>
          </w:p>
        </w:tc>
        <w:tc>
          <w:tcPr>
            <w:tcW w:w="8256" w:type="dxa"/>
            <w:gridSpan w:val="2"/>
          </w:tcPr>
          <w:p w14:paraId="3A558287" w14:textId="489EC46C" w:rsidR="00102ECF" w:rsidRPr="004D0FDD" w:rsidRDefault="00102ECF" w:rsidP="00102ECF">
            <w:pPr>
              <w:rPr>
                <w:rFonts w:ascii="Arial" w:hAnsi="Arial" w:cs="Arial"/>
              </w:rPr>
            </w:pPr>
            <w:r w:rsidRPr="004D0FDD">
              <w:rPr>
                <w:rFonts w:ascii="Arial" w:hAnsi="Arial" w:cs="Arial"/>
              </w:rPr>
              <w:t>Operational Manager, Clinical Manager and Podiatry Team, Other Community Based Therapists, Nursing, GP’s, advocacy groups, Health Promotion.</w:t>
            </w:r>
          </w:p>
          <w:p w14:paraId="78DE9869" w14:textId="77777777" w:rsidR="00102ECF" w:rsidRPr="004D0FDD" w:rsidRDefault="00102ECF" w:rsidP="00102ECF">
            <w:pPr>
              <w:rPr>
                <w:rFonts w:ascii="Arial" w:hAnsi="Arial" w:cs="Arial"/>
                <w:iCs/>
              </w:rPr>
            </w:pPr>
          </w:p>
        </w:tc>
      </w:tr>
      <w:tr w:rsidR="00102ECF" w:rsidRPr="004D0FDD" w14:paraId="11F49E6D" w14:textId="77777777" w:rsidTr="00102ECF">
        <w:trPr>
          <w:gridBefore w:val="1"/>
          <w:wBefore w:w="16" w:type="dxa"/>
        </w:trPr>
        <w:tc>
          <w:tcPr>
            <w:tcW w:w="2364" w:type="dxa"/>
            <w:gridSpan w:val="2"/>
          </w:tcPr>
          <w:p w14:paraId="5D392E76" w14:textId="77777777" w:rsidR="00102ECF" w:rsidRPr="004D0FDD" w:rsidRDefault="00102ECF" w:rsidP="00102ECF">
            <w:pPr>
              <w:rPr>
                <w:rFonts w:ascii="Arial" w:hAnsi="Arial" w:cs="Arial"/>
                <w:b/>
                <w:bCs/>
              </w:rPr>
            </w:pPr>
            <w:r w:rsidRPr="004D0FDD">
              <w:rPr>
                <w:rFonts w:ascii="Arial" w:hAnsi="Arial" w:cs="Arial"/>
                <w:b/>
                <w:bCs/>
              </w:rPr>
              <w:t xml:space="preserve">Purpose of the Post </w:t>
            </w:r>
          </w:p>
        </w:tc>
        <w:tc>
          <w:tcPr>
            <w:tcW w:w="8256" w:type="dxa"/>
            <w:gridSpan w:val="2"/>
          </w:tcPr>
          <w:p w14:paraId="3E729014" w14:textId="77777777" w:rsidR="00102ECF" w:rsidRPr="004D0FDD" w:rsidRDefault="00102ECF" w:rsidP="00102ECF">
            <w:pPr>
              <w:jc w:val="both"/>
              <w:rPr>
                <w:rFonts w:ascii="Arial" w:hAnsi="Arial" w:cs="Arial"/>
                <w:lang w:val="en-US" w:eastAsia="en-US"/>
              </w:rPr>
            </w:pPr>
            <w:r w:rsidRPr="004D0FDD">
              <w:rPr>
                <w:rFonts w:ascii="Arial" w:hAnsi="Arial" w:cs="Arial"/>
                <w:lang w:val="en-US" w:eastAsia="en-US"/>
              </w:rPr>
              <w:t>The person appointed to this post of Senior Podiatrist will work as part of the a multi-disciplinary Team</w:t>
            </w:r>
          </w:p>
          <w:p w14:paraId="4C0E12A0" w14:textId="77777777" w:rsidR="00102ECF" w:rsidRPr="004D0FDD" w:rsidRDefault="00102ECF" w:rsidP="00102ECF">
            <w:pPr>
              <w:rPr>
                <w:rFonts w:ascii="Arial" w:hAnsi="Arial" w:cs="Arial"/>
              </w:rPr>
            </w:pPr>
          </w:p>
          <w:p w14:paraId="52ED6947" w14:textId="77777777" w:rsidR="00102ECF" w:rsidRPr="004D0FDD" w:rsidRDefault="00102ECF" w:rsidP="00102ECF">
            <w:pPr>
              <w:jc w:val="both"/>
              <w:rPr>
                <w:rFonts w:ascii="Arial" w:hAnsi="Arial" w:cs="Arial"/>
                <w:lang w:val="en-IE"/>
              </w:rPr>
            </w:pPr>
            <w:r w:rsidRPr="004D0FDD">
              <w:rPr>
                <w:rFonts w:ascii="Arial" w:hAnsi="Arial" w:cs="Arial"/>
              </w:rPr>
              <w:t>The Senior Podiatrist will provide a quality, person-centred, evidence-based podiatry service.</w:t>
            </w:r>
          </w:p>
          <w:p w14:paraId="3875957D" w14:textId="77777777" w:rsidR="00102ECF" w:rsidRPr="004D0FDD" w:rsidRDefault="00102ECF" w:rsidP="00102ECF">
            <w:pPr>
              <w:rPr>
                <w:rFonts w:ascii="Arial" w:hAnsi="Arial" w:cs="Arial"/>
                <w:iCs/>
              </w:rPr>
            </w:pPr>
          </w:p>
        </w:tc>
      </w:tr>
      <w:tr w:rsidR="00102ECF" w:rsidRPr="004D0FDD" w14:paraId="6FC4F317" w14:textId="77777777" w:rsidTr="00102ECF">
        <w:trPr>
          <w:gridBefore w:val="1"/>
          <w:wBefore w:w="16" w:type="dxa"/>
        </w:trPr>
        <w:tc>
          <w:tcPr>
            <w:tcW w:w="2364" w:type="dxa"/>
            <w:gridSpan w:val="2"/>
          </w:tcPr>
          <w:p w14:paraId="706E700B" w14:textId="77777777" w:rsidR="00102ECF" w:rsidRPr="004D0FDD" w:rsidRDefault="00102ECF" w:rsidP="00102ECF">
            <w:pPr>
              <w:rPr>
                <w:rFonts w:ascii="Arial" w:hAnsi="Arial" w:cs="Arial"/>
                <w:b/>
                <w:bCs/>
              </w:rPr>
            </w:pPr>
            <w:r w:rsidRPr="004D0FDD">
              <w:rPr>
                <w:rFonts w:ascii="Arial" w:hAnsi="Arial" w:cs="Arial"/>
                <w:b/>
                <w:bCs/>
              </w:rPr>
              <w:t>Principal Duties and Responsibilities</w:t>
            </w:r>
          </w:p>
          <w:p w14:paraId="57CD5BE4" w14:textId="77777777" w:rsidR="00102ECF" w:rsidRPr="004D0FDD" w:rsidRDefault="00102ECF" w:rsidP="00102ECF">
            <w:pPr>
              <w:rPr>
                <w:rFonts w:ascii="Arial" w:hAnsi="Arial" w:cs="Arial"/>
                <w:b/>
                <w:bCs/>
              </w:rPr>
            </w:pPr>
          </w:p>
        </w:tc>
        <w:tc>
          <w:tcPr>
            <w:tcW w:w="8256" w:type="dxa"/>
            <w:gridSpan w:val="2"/>
          </w:tcPr>
          <w:p w14:paraId="5C02300C" w14:textId="77777777" w:rsidR="00102ECF" w:rsidRPr="004D0FDD" w:rsidRDefault="00102ECF" w:rsidP="00102ECF">
            <w:pPr>
              <w:pStyle w:val="BodyText3"/>
              <w:rPr>
                <w:rFonts w:ascii="Arial" w:hAnsi="Arial" w:cs="Arial"/>
                <w:b/>
                <w:sz w:val="20"/>
                <w:szCs w:val="20"/>
              </w:rPr>
            </w:pPr>
            <w:r w:rsidRPr="004D0FDD">
              <w:rPr>
                <w:rFonts w:ascii="Arial" w:hAnsi="Arial" w:cs="Arial"/>
                <w:b/>
                <w:sz w:val="20"/>
                <w:szCs w:val="20"/>
              </w:rPr>
              <w:t>Professional / Clinical</w:t>
            </w:r>
          </w:p>
          <w:p w14:paraId="4BC17FB1" w14:textId="7E390859" w:rsidR="00102ECF" w:rsidRPr="004D0FDD" w:rsidRDefault="00102ECF" w:rsidP="00102ECF">
            <w:pPr>
              <w:pStyle w:val="BodyText3"/>
              <w:rPr>
                <w:rFonts w:ascii="Arial" w:hAnsi="Arial" w:cs="Arial"/>
                <w:i/>
                <w:sz w:val="20"/>
                <w:szCs w:val="20"/>
              </w:rPr>
            </w:pPr>
            <w:r w:rsidRPr="004D0FDD">
              <w:rPr>
                <w:rFonts w:ascii="Arial" w:hAnsi="Arial" w:cs="Arial"/>
                <w:i/>
                <w:sz w:val="20"/>
                <w:szCs w:val="20"/>
              </w:rPr>
              <w:t>The Senior Podiatrist will:</w:t>
            </w:r>
          </w:p>
          <w:p w14:paraId="6977B4EB" w14:textId="1CB60F0A" w:rsidR="00102ECF" w:rsidRPr="004D0FDD" w:rsidRDefault="00102ECF" w:rsidP="00102ECF">
            <w:pPr>
              <w:pStyle w:val="BodyText3"/>
              <w:numPr>
                <w:ilvl w:val="0"/>
                <w:numId w:val="8"/>
              </w:numPr>
              <w:spacing w:after="0"/>
              <w:jc w:val="both"/>
              <w:rPr>
                <w:rFonts w:ascii="Arial" w:hAnsi="Arial" w:cs="Arial"/>
                <w:sz w:val="20"/>
                <w:szCs w:val="20"/>
              </w:rPr>
            </w:pPr>
            <w:r w:rsidRPr="004D0FDD">
              <w:rPr>
                <w:rFonts w:ascii="Arial" w:hAnsi="Arial" w:cs="Arial"/>
                <w:sz w:val="20"/>
                <w:szCs w:val="20"/>
              </w:rPr>
              <w:t xml:space="preserve">Ensure professional competencies and standards are maintained in accordance with CORU standards of proficiency </w:t>
            </w:r>
          </w:p>
          <w:p w14:paraId="30648326" w14:textId="77777777" w:rsidR="00102ECF" w:rsidRPr="004D0FDD" w:rsidRDefault="00102ECF" w:rsidP="00102ECF">
            <w:pPr>
              <w:pStyle w:val="BodyText3"/>
              <w:numPr>
                <w:ilvl w:val="0"/>
                <w:numId w:val="8"/>
              </w:numPr>
              <w:spacing w:after="0"/>
              <w:jc w:val="both"/>
              <w:rPr>
                <w:rFonts w:ascii="Arial" w:hAnsi="Arial" w:cs="Arial"/>
                <w:sz w:val="20"/>
                <w:szCs w:val="20"/>
              </w:rPr>
            </w:pPr>
            <w:r w:rsidRPr="004D0FDD">
              <w:rPr>
                <w:rFonts w:ascii="Arial" w:hAnsi="Arial" w:cs="Arial"/>
                <w:sz w:val="20"/>
                <w:szCs w:val="20"/>
              </w:rPr>
              <w:t>Ensure professional standards are maintained in accordance with HSE and local policies Procedures Protocols and Guidelines including agreed Standard Operating Procedures</w:t>
            </w:r>
          </w:p>
          <w:p w14:paraId="1B08123D" w14:textId="342E7F89" w:rsidR="00102ECF" w:rsidRPr="004D0FDD" w:rsidRDefault="00102ECF" w:rsidP="00102ECF">
            <w:pPr>
              <w:pStyle w:val="BodyText3"/>
              <w:numPr>
                <w:ilvl w:val="0"/>
                <w:numId w:val="8"/>
              </w:numPr>
              <w:spacing w:after="0"/>
              <w:jc w:val="both"/>
              <w:rPr>
                <w:rFonts w:ascii="Arial" w:hAnsi="Arial" w:cs="Arial"/>
                <w:sz w:val="20"/>
                <w:szCs w:val="20"/>
              </w:rPr>
            </w:pPr>
            <w:r w:rsidRPr="004D0FDD">
              <w:rPr>
                <w:rFonts w:ascii="Arial" w:hAnsi="Arial" w:cs="Arial"/>
                <w:sz w:val="20"/>
                <w:szCs w:val="20"/>
              </w:rPr>
              <w:t xml:space="preserve">Ensure Professional and Clinical responsibility is adhered to at all times </w:t>
            </w:r>
          </w:p>
          <w:p w14:paraId="1865F53D" w14:textId="77777777" w:rsidR="00102ECF" w:rsidRPr="004D0FDD" w:rsidRDefault="00102ECF" w:rsidP="00102ECF">
            <w:pPr>
              <w:pStyle w:val="BodyText3"/>
              <w:numPr>
                <w:ilvl w:val="0"/>
                <w:numId w:val="8"/>
              </w:numPr>
              <w:spacing w:after="0"/>
              <w:jc w:val="both"/>
              <w:rPr>
                <w:rFonts w:ascii="Arial" w:hAnsi="Arial" w:cs="Arial"/>
                <w:sz w:val="20"/>
                <w:szCs w:val="20"/>
              </w:rPr>
            </w:pPr>
            <w:r w:rsidRPr="004D0FDD">
              <w:rPr>
                <w:rFonts w:ascii="Arial" w:hAnsi="Arial" w:cs="Arial"/>
                <w:sz w:val="20"/>
                <w:szCs w:val="20"/>
              </w:rPr>
              <w:t>Adhere to the HSE Diabetic Foot Model of Care</w:t>
            </w:r>
          </w:p>
          <w:p w14:paraId="4CA9FB5E" w14:textId="78628B22" w:rsidR="00102ECF" w:rsidRPr="004D0FDD" w:rsidRDefault="00102ECF" w:rsidP="00102ECF">
            <w:pPr>
              <w:pStyle w:val="BodyText3"/>
              <w:numPr>
                <w:ilvl w:val="0"/>
                <w:numId w:val="8"/>
              </w:numPr>
              <w:spacing w:after="0"/>
              <w:jc w:val="both"/>
              <w:rPr>
                <w:rFonts w:ascii="Arial" w:hAnsi="Arial" w:cs="Arial"/>
                <w:sz w:val="20"/>
                <w:szCs w:val="20"/>
              </w:rPr>
            </w:pPr>
            <w:r w:rsidRPr="004D0FDD">
              <w:rPr>
                <w:rFonts w:ascii="Arial" w:hAnsi="Arial" w:cs="Arial"/>
                <w:sz w:val="20"/>
                <w:szCs w:val="20"/>
              </w:rPr>
              <w:t>Work as part of a team or independently to ensure effective day-to-day co-ordination and prioritisation of the podiatry service within the designated work / activity areas</w:t>
            </w:r>
          </w:p>
          <w:p w14:paraId="301D346B" w14:textId="606BEEE2" w:rsidR="00102ECF" w:rsidRPr="004D0FDD" w:rsidRDefault="00102ECF" w:rsidP="00102ECF">
            <w:pPr>
              <w:pStyle w:val="BodyText3"/>
              <w:numPr>
                <w:ilvl w:val="0"/>
                <w:numId w:val="8"/>
              </w:numPr>
              <w:spacing w:after="0"/>
              <w:jc w:val="both"/>
              <w:rPr>
                <w:rFonts w:ascii="Arial" w:hAnsi="Arial" w:cs="Arial"/>
                <w:sz w:val="20"/>
                <w:szCs w:val="20"/>
                <w:lang w:val="en-IE"/>
              </w:rPr>
            </w:pPr>
            <w:r w:rsidRPr="004D0FDD">
              <w:rPr>
                <w:rFonts w:ascii="Arial" w:hAnsi="Arial" w:cs="Arial"/>
                <w:sz w:val="20"/>
                <w:szCs w:val="20"/>
                <w:lang w:val="en-IE"/>
              </w:rPr>
              <w:t>Co-ordinate clinic appointments, organise time and ensure deadlines are met</w:t>
            </w:r>
          </w:p>
          <w:p w14:paraId="6B70BC98" w14:textId="6087DF8E" w:rsidR="00102ECF" w:rsidRPr="004D0FDD" w:rsidRDefault="00102ECF" w:rsidP="00102ECF">
            <w:pPr>
              <w:pStyle w:val="BodyText3"/>
              <w:numPr>
                <w:ilvl w:val="0"/>
                <w:numId w:val="8"/>
              </w:numPr>
              <w:spacing w:after="0"/>
              <w:jc w:val="both"/>
              <w:rPr>
                <w:rFonts w:ascii="Arial" w:hAnsi="Arial" w:cs="Arial"/>
                <w:sz w:val="20"/>
                <w:szCs w:val="20"/>
                <w:lang w:val="en-IE"/>
              </w:rPr>
            </w:pPr>
            <w:r w:rsidRPr="004D0FDD">
              <w:rPr>
                <w:rFonts w:ascii="Arial" w:hAnsi="Arial" w:cs="Arial"/>
                <w:sz w:val="20"/>
                <w:szCs w:val="20"/>
                <w:lang w:val="en-IE"/>
              </w:rPr>
              <w:lastRenderedPageBreak/>
              <w:t>Communicate with senior and/or junior staff, write reports, present data as required and specifically collect required access data of foot protection service that will facilitate audit</w:t>
            </w:r>
          </w:p>
          <w:p w14:paraId="5EFFF73F" w14:textId="074666E5" w:rsidR="00102ECF" w:rsidRPr="004D0FDD" w:rsidRDefault="00102ECF" w:rsidP="00102ECF">
            <w:pPr>
              <w:pStyle w:val="BodyText3"/>
              <w:numPr>
                <w:ilvl w:val="0"/>
                <w:numId w:val="8"/>
              </w:numPr>
              <w:spacing w:after="0"/>
              <w:jc w:val="both"/>
              <w:rPr>
                <w:rFonts w:ascii="Arial" w:hAnsi="Arial" w:cs="Arial"/>
                <w:sz w:val="20"/>
                <w:szCs w:val="20"/>
              </w:rPr>
            </w:pPr>
            <w:r w:rsidRPr="004D0FDD">
              <w:rPr>
                <w:rFonts w:ascii="Arial" w:hAnsi="Arial" w:cs="Arial"/>
                <w:sz w:val="20"/>
                <w:szCs w:val="20"/>
              </w:rPr>
              <w:t>Provide data reports to the National Diabetes Programme, Working Group and Regional Co-ordinator of Clinical Programmes and RDO Offices as required</w:t>
            </w:r>
          </w:p>
          <w:p w14:paraId="1CBD189C" w14:textId="422CFBDA" w:rsidR="00102ECF" w:rsidRPr="004D0FDD" w:rsidRDefault="00102ECF" w:rsidP="00102ECF">
            <w:pPr>
              <w:pStyle w:val="BodyText3"/>
              <w:numPr>
                <w:ilvl w:val="0"/>
                <w:numId w:val="8"/>
              </w:numPr>
              <w:spacing w:after="0"/>
              <w:jc w:val="both"/>
              <w:rPr>
                <w:rFonts w:ascii="Arial" w:hAnsi="Arial" w:cs="Arial"/>
                <w:sz w:val="20"/>
                <w:szCs w:val="20"/>
              </w:rPr>
            </w:pPr>
            <w:r w:rsidRPr="004D0FDD">
              <w:rPr>
                <w:rFonts w:ascii="Arial" w:hAnsi="Arial" w:cs="Arial"/>
                <w:sz w:val="20"/>
                <w:szCs w:val="20"/>
              </w:rPr>
              <w:t>Be directly responsible for the assessment and treatment of patients referred, including those with a complex presentation using investigative analytical skills</w:t>
            </w:r>
          </w:p>
          <w:p w14:paraId="1D65E1A8" w14:textId="28D39306" w:rsidR="00102ECF" w:rsidRPr="004D0FDD" w:rsidRDefault="00102ECF" w:rsidP="00102ECF">
            <w:pPr>
              <w:pStyle w:val="BodyText3"/>
              <w:numPr>
                <w:ilvl w:val="0"/>
                <w:numId w:val="8"/>
              </w:numPr>
              <w:spacing w:after="0"/>
              <w:jc w:val="both"/>
              <w:rPr>
                <w:rFonts w:ascii="Arial" w:hAnsi="Arial" w:cs="Arial"/>
                <w:sz w:val="20"/>
                <w:szCs w:val="20"/>
              </w:rPr>
            </w:pPr>
            <w:r w:rsidRPr="004D0FDD">
              <w:rPr>
                <w:rFonts w:ascii="Arial" w:hAnsi="Arial" w:cs="Arial"/>
                <w:sz w:val="20"/>
                <w:szCs w:val="20"/>
              </w:rPr>
              <w:t>Interpret and analyse clinical and non-clinical facts to form an accurate diagnosis and prognosis for a wide range of complex conditions</w:t>
            </w:r>
          </w:p>
          <w:p w14:paraId="688E9A5C" w14:textId="67F55F34" w:rsidR="00102ECF" w:rsidRPr="004D0FDD" w:rsidRDefault="00102ECF" w:rsidP="00102ECF">
            <w:pPr>
              <w:pStyle w:val="BodyText3"/>
              <w:numPr>
                <w:ilvl w:val="0"/>
                <w:numId w:val="8"/>
              </w:numPr>
              <w:spacing w:after="0"/>
              <w:jc w:val="both"/>
              <w:rPr>
                <w:rFonts w:ascii="Arial" w:hAnsi="Arial" w:cs="Arial"/>
                <w:sz w:val="20"/>
                <w:szCs w:val="20"/>
              </w:rPr>
            </w:pPr>
            <w:r w:rsidRPr="004D0FDD">
              <w:rPr>
                <w:rFonts w:ascii="Arial" w:hAnsi="Arial" w:cs="Arial"/>
                <w:sz w:val="20"/>
                <w:szCs w:val="20"/>
              </w:rPr>
              <w:t>Monitor and evaluate outcomes of treatment for individual patients</w:t>
            </w:r>
          </w:p>
          <w:p w14:paraId="41C49B55" w14:textId="2B325271" w:rsidR="00102ECF" w:rsidRPr="004D0FDD" w:rsidRDefault="00102ECF" w:rsidP="00102ECF">
            <w:pPr>
              <w:pStyle w:val="BodyText3"/>
              <w:numPr>
                <w:ilvl w:val="0"/>
                <w:numId w:val="8"/>
              </w:numPr>
              <w:spacing w:after="0"/>
              <w:jc w:val="both"/>
              <w:rPr>
                <w:rFonts w:ascii="Arial" w:hAnsi="Arial" w:cs="Arial"/>
                <w:sz w:val="20"/>
                <w:szCs w:val="20"/>
              </w:rPr>
            </w:pPr>
            <w:r w:rsidRPr="004D0FDD">
              <w:rPr>
                <w:rFonts w:ascii="Arial" w:hAnsi="Arial" w:cs="Arial"/>
                <w:sz w:val="20"/>
                <w:szCs w:val="20"/>
              </w:rPr>
              <w:t>Be responsible for the recording and updating of clinical records following assessment and treatment of patients</w:t>
            </w:r>
          </w:p>
          <w:p w14:paraId="2E87D28A" w14:textId="1D36439A" w:rsidR="00102ECF" w:rsidRPr="004D0FDD" w:rsidRDefault="00102ECF" w:rsidP="00102ECF">
            <w:pPr>
              <w:pStyle w:val="BodyText3"/>
              <w:numPr>
                <w:ilvl w:val="0"/>
                <w:numId w:val="8"/>
              </w:numPr>
              <w:spacing w:after="0"/>
              <w:jc w:val="both"/>
              <w:rPr>
                <w:rFonts w:ascii="Arial" w:hAnsi="Arial" w:cs="Arial"/>
                <w:sz w:val="20"/>
                <w:szCs w:val="20"/>
              </w:rPr>
            </w:pPr>
            <w:r w:rsidRPr="004D0FDD">
              <w:rPr>
                <w:rFonts w:ascii="Arial" w:hAnsi="Arial" w:cs="Arial"/>
                <w:sz w:val="20"/>
                <w:szCs w:val="20"/>
              </w:rPr>
              <w:t>Develop and present Health Promotion packages for service stakeholders</w:t>
            </w:r>
          </w:p>
          <w:p w14:paraId="2BA4B6A0" w14:textId="43A0BC6E" w:rsidR="00102ECF" w:rsidRPr="004D0FDD" w:rsidRDefault="00102ECF" w:rsidP="00102ECF">
            <w:pPr>
              <w:pStyle w:val="BodyText3"/>
              <w:numPr>
                <w:ilvl w:val="0"/>
                <w:numId w:val="8"/>
              </w:numPr>
              <w:spacing w:after="0"/>
              <w:jc w:val="both"/>
              <w:rPr>
                <w:rFonts w:ascii="Arial" w:hAnsi="Arial" w:cs="Arial"/>
                <w:sz w:val="20"/>
                <w:szCs w:val="20"/>
                <w:lang w:val="en-IE"/>
              </w:rPr>
            </w:pPr>
            <w:r w:rsidRPr="004D0FDD">
              <w:rPr>
                <w:rFonts w:ascii="Arial" w:hAnsi="Arial" w:cs="Arial"/>
                <w:sz w:val="20"/>
                <w:szCs w:val="20"/>
              </w:rPr>
              <w:t>Work as part of foot protection team and to liaise with other staff and disciplines, attend case conferences and meetings as appropriate</w:t>
            </w:r>
          </w:p>
          <w:p w14:paraId="68FEDE55" w14:textId="25268D61" w:rsidR="00102ECF" w:rsidRPr="004D0FDD" w:rsidRDefault="00102ECF" w:rsidP="00102ECF">
            <w:pPr>
              <w:pStyle w:val="BodyText3"/>
              <w:numPr>
                <w:ilvl w:val="0"/>
                <w:numId w:val="8"/>
              </w:numPr>
              <w:spacing w:after="0"/>
              <w:jc w:val="both"/>
              <w:rPr>
                <w:rFonts w:ascii="Arial" w:hAnsi="Arial" w:cs="Arial"/>
                <w:sz w:val="20"/>
                <w:szCs w:val="20"/>
                <w:lang w:val="en-IE"/>
              </w:rPr>
            </w:pPr>
            <w:r w:rsidRPr="004D0FDD">
              <w:rPr>
                <w:rFonts w:ascii="Arial" w:hAnsi="Arial" w:cs="Arial"/>
                <w:sz w:val="20"/>
                <w:szCs w:val="20"/>
                <w:lang w:val="en-IE"/>
              </w:rPr>
              <w:t>Engage in team building and change management initiative</w:t>
            </w:r>
          </w:p>
          <w:p w14:paraId="14A4444A" w14:textId="584C25DC" w:rsidR="00102ECF" w:rsidRPr="004D0FDD" w:rsidRDefault="00102ECF" w:rsidP="00102ECF">
            <w:pPr>
              <w:pStyle w:val="BodyText3"/>
              <w:numPr>
                <w:ilvl w:val="0"/>
                <w:numId w:val="8"/>
              </w:numPr>
              <w:spacing w:after="0"/>
              <w:jc w:val="both"/>
              <w:rPr>
                <w:rFonts w:ascii="Arial" w:hAnsi="Arial" w:cs="Arial"/>
                <w:sz w:val="20"/>
                <w:szCs w:val="20"/>
                <w:lang w:val="en-IE"/>
              </w:rPr>
            </w:pPr>
            <w:r w:rsidRPr="004D0FDD">
              <w:rPr>
                <w:rFonts w:ascii="Arial" w:hAnsi="Arial" w:cs="Arial"/>
                <w:sz w:val="20"/>
                <w:szCs w:val="20"/>
                <w:lang w:val="en-IE"/>
              </w:rPr>
              <w:t>Develop and maintain good working relationships with foot protection team members, and specialist services to ensure an integrated service for clients</w:t>
            </w:r>
          </w:p>
          <w:p w14:paraId="7CDC8373" w14:textId="2ED7FAEC" w:rsidR="00102ECF" w:rsidRPr="004D0FDD" w:rsidRDefault="00102ECF" w:rsidP="00102ECF">
            <w:pPr>
              <w:pStyle w:val="BodyText3"/>
              <w:numPr>
                <w:ilvl w:val="0"/>
                <w:numId w:val="8"/>
              </w:numPr>
              <w:spacing w:after="0"/>
              <w:jc w:val="both"/>
              <w:rPr>
                <w:rFonts w:ascii="Arial" w:hAnsi="Arial" w:cs="Arial"/>
                <w:sz w:val="20"/>
                <w:szCs w:val="20"/>
                <w:lang w:val="en-IE"/>
              </w:rPr>
            </w:pPr>
            <w:r w:rsidRPr="004D0FDD">
              <w:rPr>
                <w:rFonts w:ascii="Arial" w:hAnsi="Arial" w:cs="Arial"/>
                <w:sz w:val="20"/>
                <w:szCs w:val="20"/>
                <w:lang w:val="en-IE"/>
              </w:rPr>
              <w:t>Work independently as well as part of a wider healthcare team</w:t>
            </w:r>
          </w:p>
          <w:p w14:paraId="32ABD84D" w14:textId="77777777" w:rsidR="00102ECF" w:rsidRPr="004D0FDD" w:rsidRDefault="00102ECF" w:rsidP="00102ECF">
            <w:pPr>
              <w:pStyle w:val="BodyText3"/>
              <w:numPr>
                <w:ilvl w:val="0"/>
                <w:numId w:val="8"/>
              </w:numPr>
              <w:spacing w:after="0"/>
              <w:jc w:val="both"/>
              <w:rPr>
                <w:rFonts w:ascii="Arial" w:hAnsi="Arial" w:cs="Arial"/>
                <w:sz w:val="20"/>
                <w:szCs w:val="20"/>
                <w:lang w:val="en-IE"/>
              </w:rPr>
            </w:pPr>
            <w:r w:rsidRPr="004D0FDD">
              <w:rPr>
                <w:rFonts w:ascii="Arial" w:hAnsi="Arial" w:cs="Arial"/>
                <w:sz w:val="20"/>
                <w:szCs w:val="20"/>
                <w:lang w:val="en-IE"/>
              </w:rPr>
              <w:t>Have a good understanding of a wide range of podiatric interventions and be able to apply them in a clinical setting as required. (Nail surgery, rheumatoid Arthritis, MSK)</w:t>
            </w:r>
          </w:p>
          <w:p w14:paraId="0595CFD4" w14:textId="64524572" w:rsidR="00102ECF" w:rsidRPr="004D0FDD" w:rsidRDefault="00102ECF" w:rsidP="00102ECF">
            <w:pPr>
              <w:pStyle w:val="BodyText3"/>
              <w:numPr>
                <w:ilvl w:val="0"/>
                <w:numId w:val="8"/>
              </w:numPr>
              <w:spacing w:after="0"/>
              <w:jc w:val="both"/>
              <w:rPr>
                <w:rFonts w:ascii="Arial" w:hAnsi="Arial" w:cs="Arial"/>
                <w:sz w:val="20"/>
                <w:szCs w:val="20"/>
                <w:lang w:val="en-IE"/>
              </w:rPr>
            </w:pPr>
            <w:r w:rsidRPr="004D0FDD">
              <w:rPr>
                <w:rFonts w:ascii="Arial" w:hAnsi="Arial" w:cs="Arial"/>
                <w:sz w:val="20"/>
                <w:szCs w:val="20"/>
              </w:rPr>
              <w:t>Participate in community needs assessment and ongoing community involvement</w:t>
            </w:r>
          </w:p>
          <w:p w14:paraId="7FF484AD" w14:textId="6D0234A4" w:rsidR="00102ECF" w:rsidRPr="004D0FDD" w:rsidRDefault="00102ECF" w:rsidP="00102ECF">
            <w:pPr>
              <w:pStyle w:val="BodyText3"/>
              <w:rPr>
                <w:rFonts w:ascii="Arial" w:hAnsi="Arial" w:cs="Arial"/>
                <w:sz w:val="20"/>
                <w:szCs w:val="20"/>
              </w:rPr>
            </w:pPr>
          </w:p>
          <w:p w14:paraId="6292E638" w14:textId="77777777" w:rsidR="00102ECF" w:rsidRPr="004D0FDD" w:rsidRDefault="00102ECF" w:rsidP="00102ECF">
            <w:pPr>
              <w:pStyle w:val="BodyText3"/>
              <w:rPr>
                <w:rFonts w:ascii="Arial" w:hAnsi="Arial" w:cs="Arial"/>
                <w:b/>
                <w:sz w:val="20"/>
                <w:szCs w:val="20"/>
              </w:rPr>
            </w:pPr>
            <w:r w:rsidRPr="004D0FDD">
              <w:rPr>
                <w:rFonts w:ascii="Arial" w:hAnsi="Arial" w:cs="Arial"/>
                <w:b/>
                <w:sz w:val="20"/>
                <w:szCs w:val="20"/>
              </w:rPr>
              <w:t>Education and Training</w:t>
            </w:r>
          </w:p>
          <w:p w14:paraId="0DFB638A" w14:textId="6DAD1DC1" w:rsidR="00102ECF" w:rsidRPr="004D0FDD" w:rsidRDefault="00102ECF" w:rsidP="00102ECF">
            <w:pPr>
              <w:pStyle w:val="BodyText3"/>
              <w:rPr>
                <w:rFonts w:ascii="Arial" w:hAnsi="Arial" w:cs="Arial"/>
                <w:i/>
                <w:sz w:val="20"/>
                <w:szCs w:val="20"/>
              </w:rPr>
            </w:pPr>
            <w:r w:rsidRPr="004D0FDD">
              <w:rPr>
                <w:rFonts w:ascii="Arial" w:hAnsi="Arial" w:cs="Arial"/>
                <w:i/>
                <w:sz w:val="20"/>
                <w:szCs w:val="20"/>
              </w:rPr>
              <w:t>The Senior Podiatrist will:</w:t>
            </w:r>
          </w:p>
          <w:p w14:paraId="002666D9" w14:textId="77777777" w:rsidR="00102ECF" w:rsidRPr="004D0FDD" w:rsidRDefault="00102ECF" w:rsidP="00102ECF">
            <w:pPr>
              <w:pStyle w:val="BodyText3"/>
              <w:numPr>
                <w:ilvl w:val="0"/>
                <w:numId w:val="9"/>
              </w:numPr>
              <w:spacing w:after="0"/>
              <w:rPr>
                <w:rFonts w:ascii="Arial" w:hAnsi="Arial" w:cs="Arial"/>
                <w:sz w:val="20"/>
                <w:szCs w:val="20"/>
              </w:rPr>
            </w:pPr>
            <w:r w:rsidRPr="004D0FDD">
              <w:rPr>
                <w:rFonts w:ascii="Arial" w:hAnsi="Arial" w:cs="Arial"/>
                <w:sz w:val="20"/>
                <w:szCs w:val="20"/>
              </w:rPr>
              <w:t>Act at all times as an effective role model by demonstrating skilled Podiatry practice within the clinical situation</w:t>
            </w:r>
          </w:p>
          <w:p w14:paraId="5C4451C5" w14:textId="77777777" w:rsidR="00102ECF" w:rsidRPr="004D0FDD" w:rsidRDefault="00102ECF" w:rsidP="00102ECF">
            <w:pPr>
              <w:pStyle w:val="BodyText3"/>
              <w:numPr>
                <w:ilvl w:val="0"/>
                <w:numId w:val="9"/>
              </w:numPr>
              <w:spacing w:after="0"/>
              <w:rPr>
                <w:rFonts w:ascii="Arial" w:hAnsi="Arial" w:cs="Arial"/>
                <w:sz w:val="20"/>
                <w:szCs w:val="20"/>
              </w:rPr>
            </w:pPr>
            <w:r w:rsidRPr="004D0FDD">
              <w:rPr>
                <w:rFonts w:ascii="Arial" w:hAnsi="Arial" w:cs="Arial"/>
                <w:sz w:val="20"/>
                <w:szCs w:val="20"/>
              </w:rPr>
              <w:t xml:space="preserve">Maintain and develop podiatry skills in the clinical area through personal study, attending lectures, courses, in-house training, and to act as a resource for other members of staff as agreed with Podiatry management  </w:t>
            </w:r>
          </w:p>
          <w:p w14:paraId="4401E296" w14:textId="77777777" w:rsidR="00102ECF" w:rsidRPr="004D0FDD" w:rsidRDefault="00102ECF" w:rsidP="00102ECF">
            <w:pPr>
              <w:pStyle w:val="BodyText3"/>
              <w:numPr>
                <w:ilvl w:val="0"/>
                <w:numId w:val="9"/>
              </w:numPr>
              <w:spacing w:after="0"/>
              <w:rPr>
                <w:rFonts w:ascii="Arial" w:hAnsi="Arial" w:cs="Arial"/>
                <w:sz w:val="20"/>
                <w:szCs w:val="20"/>
              </w:rPr>
            </w:pPr>
            <w:r w:rsidRPr="004D0FDD">
              <w:rPr>
                <w:rFonts w:ascii="Arial" w:hAnsi="Arial" w:cs="Arial"/>
                <w:sz w:val="20"/>
                <w:szCs w:val="20"/>
              </w:rPr>
              <w:t>Act as a mentor, providing advice and support to junior staff, sharing knowledge to maintain professional standards and good work practice</w:t>
            </w:r>
          </w:p>
          <w:p w14:paraId="175E6B90" w14:textId="6B201D89" w:rsidR="00102ECF" w:rsidRPr="004D0FDD" w:rsidRDefault="00102ECF" w:rsidP="00102ECF">
            <w:pPr>
              <w:pStyle w:val="BodyText3"/>
              <w:numPr>
                <w:ilvl w:val="0"/>
                <w:numId w:val="9"/>
              </w:numPr>
              <w:spacing w:after="0"/>
              <w:rPr>
                <w:rFonts w:ascii="Arial" w:hAnsi="Arial" w:cs="Arial"/>
                <w:sz w:val="20"/>
                <w:szCs w:val="20"/>
              </w:rPr>
            </w:pPr>
            <w:r w:rsidRPr="004D0FDD">
              <w:rPr>
                <w:rFonts w:ascii="Arial" w:hAnsi="Arial" w:cs="Arial"/>
                <w:sz w:val="20"/>
                <w:szCs w:val="20"/>
              </w:rPr>
              <w:t>Provide clinical placements and supervision of Podiatry Undergraduate students as required.</w:t>
            </w:r>
          </w:p>
          <w:p w14:paraId="1C512957" w14:textId="4A1A0E6D" w:rsidR="00102ECF" w:rsidRPr="004D0FDD" w:rsidRDefault="00102ECF" w:rsidP="00102ECF">
            <w:pPr>
              <w:pStyle w:val="BodyText3"/>
              <w:numPr>
                <w:ilvl w:val="0"/>
                <w:numId w:val="9"/>
              </w:numPr>
              <w:spacing w:after="0"/>
              <w:rPr>
                <w:rFonts w:ascii="Arial" w:hAnsi="Arial" w:cs="Arial"/>
                <w:sz w:val="20"/>
                <w:szCs w:val="20"/>
              </w:rPr>
            </w:pPr>
            <w:r w:rsidRPr="004D0FDD">
              <w:rPr>
                <w:rFonts w:ascii="Arial" w:hAnsi="Arial" w:cs="Arial"/>
                <w:sz w:val="20"/>
                <w:szCs w:val="20"/>
              </w:rPr>
              <w:t>Partake in induction and clinical supervision of staff grade podiatrists as requested.</w:t>
            </w:r>
          </w:p>
          <w:p w14:paraId="70ABA0A8" w14:textId="1A7DE753" w:rsidR="00102ECF" w:rsidRPr="004D0FDD" w:rsidRDefault="00102ECF" w:rsidP="00102ECF">
            <w:pPr>
              <w:pStyle w:val="BodyText3"/>
              <w:numPr>
                <w:ilvl w:val="0"/>
                <w:numId w:val="9"/>
              </w:numPr>
              <w:spacing w:after="0"/>
              <w:rPr>
                <w:rFonts w:ascii="Arial" w:hAnsi="Arial" w:cs="Arial"/>
                <w:sz w:val="20"/>
                <w:szCs w:val="20"/>
              </w:rPr>
            </w:pPr>
            <w:r w:rsidRPr="004D0FDD">
              <w:rPr>
                <w:rFonts w:ascii="Arial" w:hAnsi="Arial" w:cs="Arial"/>
                <w:sz w:val="20"/>
                <w:szCs w:val="20"/>
              </w:rPr>
              <w:t>Discuss and partake in podiatry service development needs with Clinical Specialist and/or Podiatry Manager as appropriate.</w:t>
            </w:r>
          </w:p>
          <w:p w14:paraId="033F33C3" w14:textId="64A83699" w:rsidR="00102ECF" w:rsidRPr="004D0FDD" w:rsidRDefault="00102ECF" w:rsidP="00102ECF">
            <w:pPr>
              <w:pStyle w:val="BodyText3"/>
              <w:numPr>
                <w:ilvl w:val="0"/>
                <w:numId w:val="9"/>
              </w:numPr>
              <w:spacing w:after="0"/>
              <w:rPr>
                <w:rFonts w:ascii="Arial" w:hAnsi="Arial" w:cs="Arial"/>
                <w:sz w:val="20"/>
                <w:szCs w:val="20"/>
              </w:rPr>
            </w:pPr>
            <w:r w:rsidRPr="004D0FDD">
              <w:rPr>
                <w:rFonts w:ascii="Arial" w:hAnsi="Arial" w:cs="Arial"/>
                <w:sz w:val="20"/>
                <w:szCs w:val="20"/>
              </w:rPr>
              <w:t xml:space="preserve">Participate in continuous improvement and other quality initiatives. </w:t>
            </w:r>
          </w:p>
          <w:p w14:paraId="2AB17484" w14:textId="244384F8" w:rsidR="00102ECF" w:rsidRPr="004D0FDD" w:rsidRDefault="00102ECF" w:rsidP="00102ECF">
            <w:pPr>
              <w:pStyle w:val="BodyText3"/>
              <w:numPr>
                <w:ilvl w:val="0"/>
                <w:numId w:val="9"/>
              </w:numPr>
              <w:spacing w:after="0"/>
              <w:rPr>
                <w:rFonts w:ascii="Arial" w:hAnsi="Arial" w:cs="Arial"/>
                <w:sz w:val="20"/>
                <w:szCs w:val="20"/>
              </w:rPr>
            </w:pPr>
            <w:r w:rsidRPr="004D0FDD">
              <w:rPr>
                <w:rFonts w:ascii="Arial" w:hAnsi="Arial" w:cs="Arial"/>
                <w:sz w:val="20"/>
                <w:szCs w:val="20"/>
              </w:rPr>
              <w:t>Actively seek opportunities to improve client care within resources available.</w:t>
            </w:r>
          </w:p>
          <w:p w14:paraId="74CFBA07" w14:textId="77777777" w:rsidR="00102ECF" w:rsidRPr="004D0FDD" w:rsidRDefault="00102ECF" w:rsidP="00102ECF">
            <w:pPr>
              <w:pStyle w:val="BodyText3"/>
              <w:numPr>
                <w:ilvl w:val="0"/>
                <w:numId w:val="9"/>
              </w:numPr>
              <w:spacing w:after="0"/>
              <w:rPr>
                <w:rFonts w:ascii="Arial" w:hAnsi="Arial" w:cs="Arial"/>
                <w:sz w:val="20"/>
                <w:szCs w:val="20"/>
              </w:rPr>
            </w:pPr>
            <w:r w:rsidRPr="004D0FDD">
              <w:rPr>
                <w:rFonts w:ascii="Arial" w:hAnsi="Arial" w:cs="Arial"/>
                <w:sz w:val="20"/>
                <w:szCs w:val="20"/>
              </w:rPr>
              <w:t xml:space="preserve">Work effectively using common computer software and engage in Information Technology development as they apply to client and service administration  </w:t>
            </w:r>
          </w:p>
          <w:p w14:paraId="602099B9" w14:textId="77777777" w:rsidR="00102ECF" w:rsidRPr="004D0FDD" w:rsidRDefault="00102ECF" w:rsidP="00102ECF">
            <w:pPr>
              <w:pStyle w:val="BodyText3"/>
              <w:numPr>
                <w:ilvl w:val="0"/>
                <w:numId w:val="9"/>
              </w:numPr>
              <w:spacing w:after="0"/>
              <w:rPr>
                <w:rFonts w:ascii="Arial" w:hAnsi="Arial" w:cs="Arial"/>
                <w:sz w:val="20"/>
                <w:szCs w:val="20"/>
              </w:rPr>
            </w:pPr>
            <w:r w:rsidRPr="004D0FDD">
              <w:rPr>
                <w:rFonts w:ascii="Arial" w:hAnsi="Arial" w:cs="Arial"/>
                <w:sz w:val="20"/>
                <w:szCs w:val="20"/>
              </w:rPr>
              <w:t>Be responsible for keeping up to date with organisational development within the Health Service Executive</w:t>
            </w:r>
          </w:p>
          <w:p w14:paraId="5DB63FB9" w14:textId="091C3D1F" w:rsidR="00102ECF" w:rsidRPr="004D0FDD" w:rsidRDefault="00102ECF" w:rsidP="00102ECF">
            <w:pPr>
              <w:pStyle w:val="BodyText3"/>
              <w:numPr>
                <w:ilvl w:val="0"/>
                <w:numId w:val="9"/>
              </w:numPr>
              <w:spacing w:after="0"/>
              <w:rPr>
                <w:rFonts w:ascii="Arial" w:hAnsi="Arial" w:cs="Arial"/>
                <w:sz w:val="20"/>
                <w:szCs w:val="20"/>
              </w:rPr>
            </w:pPr>
            <w:r w:rsidRPr="004D0FDD">
              <w:rPr>
                <w:rFonts w:ascii="Arial" w:hAnsi="Arial" w:cs="Arial"/>
                <w:sz w:val="20"/>
                <w:szCs w:val="20"/>
                <w:lang w:val="en-IE" w:eastAsia="en-IE"/>
              </w:rPr>
              <w:t>Register and maintain professional registration with the Podiatrists Registration Board in CORU</w:t>
            </w:r>
          </w:p>
          <w:p w14:paraId="33B77D2A" w14:textId="0603099D" w:rsidR="00102ECF" w:rsidRPr="004D0FDD" w:rsidRDefault="00102ECF" w:rsidP="00102ECF">
            <w:pPr>
              <w:pStyle w:val="ListParagraph"/>
              <w:numPr>
                <w:ilvl w:val="0"/>
                <w:numId w:val="9"/>
              </w:numPr>
              <w:rPr>
                <w:rFonts w:ascii="Arial" w:hAnsi="Arial" w:cs="Arial"/>
                <w:iCs/>
              </w:rPr>
            </w:pPr>
            <w:r w:rsidRPr="004D0FDD">
              <w:rPr>
                <w:rFonts w:ascii="Arial" w:hAnsi="Arial" w:cs="Arial"/>
                <w:iCs/>
              </w:rPr>
              <w:t>Engage in the HSE performance achievement process in conjunction with your Line Manager and staff as appropriate</w:t>
            </w:r>
          </w:p>
          <w:p w14:paraId="1E1C63E9" w14:textId="255B7983" w:rsidR="00102ECF" w:rsidRPr="004D0FDD" w:rsidRDefault="00102ECF" w:rsidP="00102ECF">
            <w:pPr>
              <w:pStyle w:val="BodyText3"/>
              <w:rPr>
                <w:rFonts w:ascii="Arial" w:hAnsi="Arial" w:cs="Arial"/>
                <w:sz w:val="20"/>
                <w:szCs w:val="20"/>
              </w:rPr>
            </w:pPr>
          </w:p>
          <w:p w14:paraId="4231AD19" w14:textId="77777777" w:rsidR="00102ECF" w:rsidRPr="004D0FDD" w:rsidRDefault="00102ECF" w:rsidP="00102ECF">
            <w:pPr>
              <w:pStyle w:val="BodyText3"/>
              <w:rPr>
                <w:rFonts w:ascii="Arial" w:hAnsi="Arial" w:cs="Arial"/>
                <w:b/>
                <w:sz w:val="20"/>
                <w:szCs w:val="20"/>
              </w:rPr>
            </w:pPr>
            <w:r w:rsidRPr="004D0FDD">
              <w:rPr>
                <w:rFonts w:ascii="Arial" w:hAnsi="Arial" w:cs="Arial"/>
                <w:b/>
                <w:iCs/>
                <w:sz w:val="20"/>
                <w:szCs w:val="20"/>
              </w:rPr>
              <w:t>Risk Management, Quality, Health &amp; Safety</w:t>
            </w:r>
          </w:p>
          <w:p w14:paraId="1EFFE23A" w14:textId="6C198038" w:rsidR="00102ECF" w:rsidRPr="004D0FDD" w:rsidRDefault="00102ECF" w:rsidP="00102ECF">
            <w:pPr>
              <w:pStyle w:val="BodyText3"/>
              <w:rPr>
                <w:rFonts w:ascii="Arial" w:hAnsi="Arial" w:cs="Arial"/>
                <w:i/>
                <w:sz w:val="20"/>
                <w:szCs w:val="20"/>
              </w:rPr>
            </w:pPr>
            <w:r w:rsidRPr="004D0FDD">
              <w:rPr>
                <w:rFonts w:ascii="Arial" w:hAnsi="Arial" w:cs="Arial"/>
                <w:i/>
                <w:sz w:val="20"/>
                <w:szCs w:val="20"/>
              </w:rPr>
              <w:t>The Senior Podiatrist will:</w:t>
            </w:r>
          </w:p>
          <w:p w14:paraId="59969E17" w14:textId="04235F52" w:rsidR="00102ECF" w:rsidRPr="004D0FDD" w:rsidRDefault="00102ECF" w:rsidP="00102ECF">
            <w:pPr>
              <w:pStyle w:val="BodyText3"/>
              <w:numPr>
                <w:ilvl w:val="0"/>
                <w:numId w:val="10"/>
              </w:numPr>
              <w:spacing w:after="0"/>
              <w:jc w:val="both"/>
              <w:rPr>
                <w:rFonts w:ascii="Arial" w:hAnsi="Arial" w:cs="Arial"/>
                <w:sz w:val="20"/>
                <w:szCs w:val="20"/>
              </w:rPr>
            </w:pPr>
            <w:r w:rsidRPr="004D0FDD">
              <w:rPr>
                <w:rFonts w:ascii="Arial" w:hAnsi="Arial" w:cs="Arial"/>
                <w:sz w:val="20"/>
                <w:szCs w:val="20"/>
              </w:rPr>
              <w:t>Work in a safe manner with due care and attention to the safety of self and others</w:t>
            </w:r>
          </w:p>
          <w:p w14:paraId="023BBC17" w14:textId="63CD22F7" w:rsidR="00102ECF" w:rsidRPr="004D0FDD" w:rsidRDefault="00102ECF" w:rsidP="00102ECF">
            <w:pPr>
              <w:pStyle w:val="BodyText3"/>
              <w:numPr>
                <w:ilvl w:val="0"/>
                <w:numId w:val="10"/>
              </w:numPr>
              <w:spacing w:after="0"/>
              <w:jc w:val="both"/>
              <w:rPr>
                <w:rFonts w:ascii="Arial" w:hAnsi="Arial" w:cs="Arial"/>
                <w:sz w:val="20"/>
                <w:szCs w:val="20"/>
              </w:rPr>
            </w:pPr>
            <w:r w:rsidRPr="004D0FDD">
              <w:rPr>
                <w:rFonts w:ascii="Arial" w:hAnsi="Arial" w:cs="Arial"/>
                <w:sz w:val="20"/>
                <w:szCs w:val="20"/>
              </w:rPr>
              <w:t>Implement agreed policies, procedures and safe professional practice by adhering to relevant legislation, regulations and standards, maintaining up to date knowledge</w:t>
            </w:r>
          </w:p>
          <w:p w14:paraId="48AB68C4" w14:textId="0F8DE9D6" w:rsidR="00102ECF" w:rsidRPr="004D0FDD" w:rsidRDefault="00102ECF" w:rsidP="00102ECF">
            <w:pPr>
              <w:pStyle w:val="BodyText3"/>
              <w:numPr>
                <w:ilvl w:val="0"/>
                <w:numId w:val="10"/>
              </w:numPr>
              <w:spacing w:after="0"/>
              <w:jc w:val="both"/>
              <w:rPr>
                <w:rFonts w:ascii="Arial" w:hAnsi="Arial" w:cs="Arial"/>
                <w:sz w:val="20"/>
                <w:szCs w:val="20"/>
              </w:rPr>
            </w:pPr>
            <w:r w:rsidRPr="004D0FDD">
              <w:rPr>
                <w:rFonts w:ascii="Arial" w:hAnsi="Arial" w:cs="Arial"/>
                <w:sz w:val="20"/>
                <w:szCs w:val="20"/>
              </w:rPr>
              <w:t>Be responsible for risk minimization and management of own area of work and report any potential hazards of any aspect of the service to the line manager</w:t>
            </w:r>
          </w:p>
          <w:p w14:paraId="72DEF9B3" w14:textId="59E444CC" w:rsidR="00102ECF" w:rsidRPr="004D0FDD" w:rsidRDefault="00102ECF" w:rsidP="00102ECF">
            <w:pPr>
              <w:pStyle w:val="BodyText3"/>
              <w:numPr>
                <w:ilvl w:val="0"/>
                <w:numId w:val="10"/>
              </w:numPr>
              <w:spacing w:after="0"/>
              <w:jc w:val="both"/>
              <w:rPr>
                <w:rFonts w:ascii="Arial" w:hAnsi="Arial" w:cs="Arial"/>
                <w:sz w:val="20"/>
                <w:szCs w:val="20"/>
              </w:rPr>
            </w:pPr>
            <w:r w:rsidRPr="004D0FDD">
              <w:rPr>
                <w:rFonts w:ascii="Arial" w:hAnsi="Arial" w:cs="Arial"/>
                <w:sz w:val="20"/>
                <w:szCs w:val="20"/>
              </w:rPr>
              <w:t>Document appropriately and report any near misses, hazards and accidents and bring them to the attention of the relevant person(s)</w:t>
            </w:r>
          </w:p>
          <w:p w14:paraId="350FA931" w14:textId="454E9C08" w:rsidR="00102ECF" w:rsidRPr="004D0FDD" w:rsidRDefault="00102ECF" w:rsidP="00102ECF">
            <w:pPr>
              <w:pStyle w:val="ListParagraph"/>
              <w:numPr>
                <w:ilvl w:val="0"/>
                <w:numId w:val="10"/>
              </w:numPr>
              <w:jc w:val="both"/>
              <w:rPr>
                <w:rFonts w:ascii="Arial" w:hAnsi="Arial" w:cs="Arial"/>
              </w:rPr>
            </w:pPr>
            <w:r w:rsidRPr="004D0FDD">
              <w:rPr>
                <w:rFonts w:ascii="Arial" w:hAnsi="Arial" w:cs="Arial"/>
              </w:rPr>
              <w:lastRenderedPageBreak/>
              <w:t>Have a working knowledge of the Health Information and Quality Authority (HIQA) Standards as they apply to the role and environment for example, Standards for Healthcare, National Standards for the Prevention and Control of Healthcare Associated Infections, Hygiene Standards etc. and comply with associated HSE protocols for implementing and maintaining these standards</w:t>
            </w:r>
          </w:p>
          <w:p w14:paraId="75646C98" w14:textId="5CD94A17" w:rsidR="00102ECF" w:rsidRPr="004D0FDD" w:rsidRDefault="00102ECF" w:rsidP="00102ECF">
            <w:pPr>
              <w:pStyle w:val="ListParagraph"/>
              <w:numPr>
                <w:ilvl w:val="0"/>
                <w:numId w:val="10"/>
              </w:numPr>
              <w:jc w:val="both"/>
              <w:rPr>
                <w:rFonts w:ascii="Arial" w:hAnsi="Arial" w:cs="Arial"/>
              </w:rPr>
            </w:pPr>
            <w:r w:rsidRPr="004D0FDD">
              <w:rPr>
                <w:rFonts w:ascii="Arial" w:hAnsi="Arial" w:cs="Arial"/>
              </w:rPr>
              <w:t>Support, promote and actively participate in sustainable energy, water and waste initiatives to create a more sustainable, low carbon and efficient health service</w:t>
            </w:r>
          </w:p>
          <w:p w14:paraId="2860439B" w14:textId="512A1476" w:rsidR="00102ECF" w:rsidRPr="004D0FDD" w:rsidRDefault="00102ECF" w:rsidP="00102ECF">
            <w:pPr>
              <w:pStyle w:val="ListParagraph"/>
              <w:numPr>
                <w:ilvl w:val="0"/>
                <w:numId w:val="10"/>
              </w:numPr>
              <w:rPr>
                <w:rFonts w:ascii="Arial" w:hAnsi="Arial" w:cs="Arial"/>
              </w:rPr>
            </w:pPr>
            <w:r w:rsidRPr="004D0FDD">
              <w:rPr>
                <w:rFonts w:ascii="Arial" w:hAnsi="Arial" w:cs="Arial"/>
              </w:rPr>
              <w:t>Adequately identifies, assesses, manages and monitors risk within their area of responsibility</w:t>
            </w:r>
          </w:p>
          <w:p w14:paraId="6C6377AD" w14:textId="77777777" w:rsidR="00102ECF" w:rsidRPr="004D0FDD" w:rsidRDefault="00102ECF" w:rsidP="00102ECF">
            <w:pPr>
              <w:pStyle w:val="ListParagraph"/>
              <w:ind w:left="502"/>
              <w:rPr>
                <w:rFonts w:ascii="Arial" w:hAnsi="Arial" w:cs="Arial"/>
              </w:rPr>
            </w:pPr>
          </w:p>
          <w:p w14:paraId="100E50ED" w14:textId="77777777" w:rsidR="00102ECF" w:rsidRPr="004D0FDD" w:rsidRDefault="00102ECF" w:rsidP="00102ECF">
            <w:pPr>
              <w:pStyle w:val="BodyText3"/>
              <w:rPr>
                <w:rFonts w:ascii="Arial" w:hAnsi="Arial" w:cs="Arial"/>
                <w:b/>
                <w:sz w:val="20"/>
                <w:szCs w:val="20"/>
              </w:rPr>
            </w:pPr>
            <w:r w:rsidRPr="004D0FDD">
              <w:rPr>
                <w:rFonts w:ascii="Arial" w:hAnsi="Arial" w:cs="Arial"/>
                <w:b/>
                <w:sz w:val="20"/>
                <w:szCs w:val="20"/>
              </w:rPr>
              <w:t>Administration</w:t>
            </w:r>
          </w:p>
          <w:p w14:paraId="0156F5FB" w14:textId="483F66FE" w:rsidR="00102ECF" w:rsidRPr="004D0FDD" w:rsidRDefault="00102ECF" w:rsidP="00102ECF">
            <w:pPr>
              <w:pStyle w:val="BodyText3"/>
              <w:rPr>
                <w:rFonts w:ascii="Arial" w:hAnsi="Arial" w:cs="Arial"/>
                <w:i/>
                <w:sz w:val="20"/>
                <w:szCs w:val="20"/>
              </w:rPr>
            </w:pPr>
            <w:r w:rsidRPr="004D0FDD">
              <w:rPr>
                <w:rFonts w:ascii="Arial" w:hAnsi="Arial" w:cs="Arial"/>
                <w:i/>
                <w:sz w:val="20"/>
                <w:szCs w:val="20"/>
              </w:rPr>
              <w:t>The Senior Podiatrist will:</w:t>
            </w:r>
          </w:p>
          <w:p w14:paraId="00275C61" w14:textId="33FAF067" w:rsidR="00102ECF" w:rsidRPr="004D0FDD" w:rsidRDefault="00102ECF" w:rsidP="00102ECF">
            <w:pPr>
              <w:pStyle w:val="BodyText3"/>
              <w:numPr>
                <w:ilvl w:val="0"/>
                <w:numId w:val="11"/>
              </w:numPr>
              <w:spacing w:after="0"/>
              <w:jc w:val="both"/>
              <w:rPr>
                <w:rFonts w:ascii="Arial" w:hAnsi="Arial" w:cs="Arial"/>
                <w:sz w:val="20"/>
                <w:szCs w:val="20"/>
              </w:rPr>
            </w:pPr>
            <w:r w:rsidRPr="004D0FDD">
              <w:rPr>
                <w:rFonts w:ascii="Arial" w:hAnsi="Arial" w:cs="Arial"/>
                <w:sz w:val="20"/>
                <w:szCs w:val="20"/>
              </w:rPr>
              <w:t>Participate in relevant planning activities to ensure that the podiatry services provided are adequate, equitable and developed according to patients needs in consultation and agreement with podiatry manager</w:t>
            </w:r>
          </w:p>
          <w:p w14:paraId="010F9F94" w14:textId="474D6E79" w:rsidR="00102ECF" w:rsidRPr="004D0FDD" w:rsidRDefault="00102ECF" w:rsidP="00102ECF">
            <w:pPr>
              <w:pStyle w:val="BodyText3"/>
              <w:numPr>
                <w:ilvl w:val="0"/>
                <w:numId w:val="11"/>
              </w:numPr>
              <w:spacing w:after="0"/>
              <w:jc w:val="both"/>
              <w:rPr>
                <w:rFonts w:ascii="Arial" w:hAnsi="Arial" w:cs="Arial"/>
                <w:sz w:val="20"/>
                <w:szCs w:val="20"/>
              </w:rPr>
            </w:pPr>
            <w:r w:rsidRPr="004D0FDD">
              <w:rPr>
                <w:rFonts w:ascii="Arial" w:hAnsi="Arial" w:cs="Arial"/>
                <w:sz w:val="20"/>
                <w:szCs w:val="20"/>
              </w:rPr>
              <w:t>Contribute to the development and implementation of information sharing protocols, audit systems, referral pathways, individual care plans and shared care arrangements</w:t>
            </w:r>
          </w:p>
          <w:p w14:paraId="4F69A16E" w14:textId="453761B9" w:rsidR="00102ECF" w:rsidRPr="004D0FDD" w:rsidRDefault="00102ECF" w:rsidP="00102ECF">
            <w:pPr>
              <w:pStyle w:val="BodyText3"/>
              <w:numPr>
                <w:ilvl w:val="0"/>
                <w:numId w:val="11"/>
              </w:numPr>
              <w:spacing w:after="0"/>
              <w:jc w:val="both"/>
              <w:rPr>
                <w:rFonts w:ascii="Arial" w:hAnsi="Arial" w:cs="Arial"/>
                <w:sz w:val="20"/>
                <w:szCs w:val="20"/>
              </w:rPr>
            </w:pPr>
            <w:r w:rsidRPr="004D0FDD">
              <w:rPr>
                <w:rFonts w:ascii="Arial" w:hAnsi="Arial" w:cs="Arial"/>
                <w:sz w:val="20"/>
                <w:szCs w:val="20"/>
              </w:rPr>
              <w:t>Understand and adhere to the policies, procedures and protocols of the Service and participate in the development of such policies as appropriate</w:t>
            </w:r>
          </w:p>
          <w:p w14:paraId="2262D0ED" w14:textId="7C4F6144" w:rsidR="00102ECF" w:rsidRPr="004D0FDD" w:rsidRDefault="00102ECF" w:rsidP="00102ECF">
            <w:pPr>
              <w:pStyle w:val="BodyText3"/>
              <w:numPr>
                <w:ilvl w:val="0"/>
                <w:numId w:val="11"/>
              </w:numPr>
              <w:spacing w:after="0"/>
              <w:jc w:val="both"/>
              <w:rPr>
                <w:rFonts w:ascii="Arial" w:hAnsi="Arial" w:cs="Arial"/>
                <w:sz w:val="20"/>
                <w:szCs w:val="20"/>
              </w:rPr>
            </w:pPr>
            <w:r w:rsidRPr="004D0FDD">
              <w:rPr>
                <w:rFonts w:ascii="Arial" w:hAnsi="Arial" w:cs="Arial"/>
                <w:sz w:val="20"/>
                <w:szCs w:val="20"/>
              </w:rPr>
              <w:t>Carry out clinical/administrative audit to ensure standards are met, and co-operate with any audit processes undertaken by the podiatry manager</w:t>
            </w:r>
          </w:p>
          <w:p w14:paraId="43F5E060" w14:textId="7741D3E3" w:rsidR="00102ECF" w:rsidRPr="004D0FDD" w:rsidRDefault="00102ECF" w:rsidP="00102ECF">
            <w:pPr>
              <w:pStyle w:val="BodyText3"/>
              <w:numPr>
                <w:ilvl w:val="0"/>
                <w:numId w:val="11"/>
              </w:numPr>
              <w:spacing w:after="0"/>
              <w:jc w:val="both"/>
              <w:rPr>
                <w:rFonts w:ascii="Arial" w:hAnsi="Arial" w:cs="Arial"/>
                <w:sz w:val="20"/>
                <w:szCs w:val="20"/>
              </w:rPr>
            </w:pPr>
            <w:r w:rsidRPr="004D0FDD">
              <w:rPr>
                <w:rFonts w:ascii="Arial" w:hAnsi="Arial" w:cs="Arial"/>
                <w:sz w:val="20"/>
                <w:szCs w:val="20"/>
              </w:rPr>
              <w:t>Be responsible and accountable for the care and maintenance of equipment and stock control and other such duties that may be assigned by the Podiatry Manager, e.g. to be responsible and accountable for the economical use of resources of the Service</w:t>
            </w:r>
          </w:p>
          <w:p w14:paraId="4AAD9944" w14:textId="1A68DD90" w:rsidR="00102ECF" w:rsidRPr="004D0FDD" w:rsidRDefault="00102ECF" w:rsidP="00102ECF">
            <w:pPr>
              <w:pStyle w:val="BodyText3"/>
              <w:numPr>
                <w:ilvl w:val="0"/>
                <w:numId w:val="11"/>
              </w:numPr>
              <w:spacing w:after="0"/>
              <w:jc w:val="both"/>
              <w:rPr>
                <w:rFonts w:ascii="Arial" w:hAnsi="Arial" w:cs="Arial"/>
                <w:sz w:val="20"/>
                <w:szCs w:val="20"/>
              </w:rPr>
            </w:pPr>
            <w:r w:rsidRPr="004D0FDD">
              <w:rPr>
                <w:rFonts w:ascii="Arial" w:hAnsi="Arial" w:cs="Arial"/>
                <w:sz w:val="20"/>
                <w:szCs w:val="20"/>
              </w:rPr>
              <w:t>Prepare, store and maintain patient records / data as required by GDPR Legislation</w:t>
            </w:r>
          </w:p>
          <w:p w14:paraId="00DDB01B" w14:textId="1A05EBC5" w:rsidR="00102ECF" w:rsidRPr="004D0FDD" w:rsidRDefault="00102ECF" w:rsidP="00102ECF">
            <w:pPr>
              <w:pStyle w:val="BodyText3"/>
              <w:numPr>
                <w:ilvl w:val="0"/>
                <w:numId w:val="11"/>
              </w:numPr>
              <w:spacing w:after="0"/>
              <w:jc w:val="both"/>
              <w:rPr>
                <w:rFonts w:ascii="Arial" w:hAnsi="Arial" w:cs="Arial"/>
                <w:sz w:val="20"/>
                <w:szCs w:val="20"/>
              </w:rPr>
            </w:pPr>
            <w:r w:rsidRPr="004D0FDD">
              <w:rPr>
                <w:rFonts w:ascii="Arial" w:hAnsi="Arial" w:cs="Arial"/>
                <w:sz w:val="20"/>
                <w:szCs w:val="20"/>
              </w:rPr>
              <w:t>Be aware of the implications of the Freedom of Information legislation</w:t>
            </w:r>
          </w:p>
          <w:p w14:paraId="53B9AC96" w14:textId="61D9FA54" w:rsidR="00102ECF" w:rsidRPr="004D0FDD" w:rsidRDefault="00102ECF" w:rsidP="00102ECF">
            <w:pPr>
              <w:pStyle w:val="BodyText3"/>
              <w:numPr>
                <w:ilvl w:val="0"/>
                <w:numId w:val="11"/>
              </w:numPr>
              <w:spacing w:after="0"/>
              <w:jc w:val="both"/>
              <w:rPr>
                <w:rFonts w:ascii="Arial" w:hAnsi="Arial" w:cs="Arial"/>
                <w:sz w:val="20"/>
                <w:szCs w:val="20"/>
              </w:rPr>
            </w:pPr>
            <w:r w:rsidRPr="004D0FDD">
              <w:rPr>
                <w:rFonts w:ascii="Arial" w:hAnsi="Arial" w:cs="Arial"/>
                <w:sz w:val="20"/>
                <w:szCs w:val="20"/>
              </w:rPr>
              <w:t>Notify the Podiatry Manager of all leave in accordance with local policies and procedures</w:t>
            </w:r>
          </w:p>
          <w:p w14:paraId="151ED9DA" w14:textId="77777777" w:rsidR="00102ECF" w:rsidRPr="004D0FDD" w:rsidRDefault="00102ECF" w:rsidP="00102ECF">
            <w:pPr>
              <w:pStyle w:val="ListParagraph"/>
              <w:numPr>
                <w:ilvl w:val="0"/>
                <w:numId w:val="11"/>
              </w:numPr>
              <w:rPr>
                <w:rFonts w:ascii="Arial" w:hAnsi="Arial" w:cs="Arial"/>
              </w:rPr>
            </w:pPr>
            <w:r w:rsidRPr="004D0FDD">
              <w:rPr>
                <w:rFonts w:ascii="Arial" w:hAnsi="Arial" w:cs="Arial"/>
                <w:iCs/>
              </w:rPr>
              <w:t>Act as spokesperson for the Organisation as required</w:t>
            </w:r>
          </w:p>
          <w:p w14:paraId="5B983997" w14:textId="77777777" w:rsidR="00102ECF" w:rsidRPr="004D0FDD" w:rsidRDefault="00102ECF" w:rsidP="00102ECF">
            <w:pPr>
              <w:pStyle w:val="ListParagraph"/>
              <w:numPr>
                <w:ilvl w:val="0"/>
                <w:numId w:val="11"/>
              </w:numPr>
              <w:rPr>
                <w:rFonts w:ascii="Arial" w:hAnsi="Arial" w:cs="Arial"/>
              </w:rPr>
            </w:pPr>
            <w:r w:rsidRPr="004D0FDD">
              <w:rPr>
                <w:rFonts w:ascii="Arial" w:hAnsi="Arial" w:cs="Arial"/>
                <w:iCs/>
              </w:rPr>
              <w:t>Demonstrate pro-active commitment to all communications with internal and external stakeholders</w:t>
            </w:r>
          </w:p>
          <w:p w14:paraId="79E634F0" w14:textId="77777777" w:rsidR="00102ECF" w:rsidRPr="004D0FDD" w:rsidRDefault="00102ECF" w:rsidP="00102ECF">
            <w:pPr>
              <w:pStyle w:val="BodyText3"/>
              <w:jc w:val="both"/>
              <w:rPr>
                <w:rFonts w:ascii="Arial" w:hAnsi="Arial" w:cs="Arial"/>
                <w:sz w:val="20"/>
                <w:szCs w:val="20"/>
              </w:rPr>
            </w:pPr>
          </w:p>
          <w:p w14:paraId="0F89C849" w14:textId="77777777" w:rsidR="00102ECF" w:rsidRPr="004D0FDD" w:rsidRDefault="00102ECF" w:rsidP="00102ECF">
            <w:pPr>
              <w:jc w:val="both"/>
              <w:rPr>
                <w:rFonts w:ascii="Arial" w:hAnsi="Arial" w:cs="Arial"/>
                <w:b/>
                <w:bCs/>
              </w:rPr>
            </w:pPr>
            <w:r w:rsidRPr="004D0FDD">
              <w:rPr>
                <w:rFonts w:ascii="Arial" w:hAnsi="Arial" w:cs="Arial"/>
                <w:b/>
                <w:bCs/>
              </w:rPr>
              <w:t xml:space="preserve">The above job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 </w:t>
            </w:r>
          </w:p>
          <w:p w14:paraId="6D2CEE75" w14:textId="272BF27B" w:rsidR="00102ECF" w:rsidRPr="004D0FDD" w:rsidRDefault="00102ECF" w:rsidP="00102ECF">
            <w:pPr>
              <w:rPr>
                <w:rFonts w:ascii="Arial" w:hAnsi="Arial" w:cs="Arial"/>
                <w:b/>
              </w:rPr>
            </w:pPr>
          </w:p>
        </w:tc>
      </w:tr>
      <w:tr w:rsidR="00102ECF" w:rsidRPr="004D0FDD" w14:paraId="6C210CFE" w14:textId="77777777" w:rsidTr="00102ECF">
        <w:trPr>
          <w:gridBefore w:val="1"/>
          <w:wBefore w:w="16" w:type="dxa"/>
        </w:trPr>
        <w:tc>
          <w:tcPr>
            <w:tcW w:w="2364" w:type="dxa"/>
            <w:gridSpan w:val="2"/>
          </w:tcPr>
          <w:p w14:paraId="71AEAB78" w14:textId="77777777" w:rsidR="00102ECF" w:rsidRPr="004D0FDD" w:rsidRDefault="00102ECF" w:rsidP="00102ECF">
            <w:pPr>
              <w:rPr>
                <w:rFonts w:ascii="Arial" w:hAnsi="Arial" w:cs="Arial"/>
                <w:b/>
                <w:bCs/>
              </w:rPr>
            </w:pPr>
            <w:r w:rsidRPr="004D0FDD">
              <w:rPr>
                <w:rFonts w:ascii="Arial" w:hAnsi="Arial" w:cs="Arial"/>
                <w:b/>
                <w:bCs/>
              </w:rPr>
              <w:lastRenderedPageBreak/>
              <w:t>Eligibility Criteria</w:t>
            </w:r>
          </w:p>
          <w:p w14:paraId="54F50D02" w14:textId="77777777" w:rsidR="00102ECF" w:rsidRPr="004D0FDD" w:rsidRDefault="00102ECF" w:rsidP="00102ECF">
            <w:pPr>
              <w:rPr>
                <w:rFonts w:ascii="Arial" w:hAnsi="Arial" w:cs="Arial"/>
                <w:b/>
                <w:bCs/>
              </w:rPr>
            </w:pPr>
          </w:p>
          <w:p w14:paraId="5800EDA7" w14:textId="77777777" w:rsidR="00102ECF" w:rsidRPr="004D0FDD" w:rsidRDefault="00102ECF" w:rsidP="00102ECF">
            <w:pPr>
              <w:rPr>
                <w:rFonts w:ascii="Arial" w:hAnsi="Arial" w:cs="Arial"/>
                <w:b/>
                <w:bCs/>
              </w:rPr>
            </w:pPr>
            <w:r w:rsidRPr="004D0FDD">
              <w:rPr>
                <w:rFonts w:ascii="Arial" w:hAnsi="Arial" w:cs="Arial"/>
                <w:b/>
                <w:bCs/>
              </w:rPr>
              <w:t>Qualifications and/ or experience</w:t>
            </w:r>
          </w:p>
          <w:p w14:paraId="36A9F709" w14:textId="77777777" w:rsidR="00102ECF" w:rsidRPr="004D0FDD" w:rsidRDefault="00102ECF" w:rsidP="00102ECF">
            <w:pPr>
              <w:rPr>
                <w:rFonts w:ascii="Arial" w:hAnsi="Arial" w:cs="Arial"/>
                <w:b/>
                <w:bCs/>
              </w:rPr>
            </w:pPr>
          </w:p>
        </w:tc>
        <w:tc>
          <w:tcPr>
            <w:tcW w:w="8256" w:type="dxa"/>
            <w:gridSpan w:val="2"/>
          </w:tcPr>
          <w:p w14:paraId="48D07E5A" w14:textId="5D02BB45" w:rsidR="00102ECF" w:rsidRPr="004D0FDD" w:rsidRDefault="00102ECF" w:rsidP="00102ECF">
            <w:pPr>
              <w:jc w:val="both"/>
              <w:rPr>
                <w:rFonts w:ascii="Arial" w:hAnsi="Arial" w:cs="Arial"/>
                <w:b/>
                <w:bCs/>
              </w:rPr>
            </w:pPr>
            <w:r w:rsidRPr="004D0FDD">
              <w:rPr>
                <w:rFonts w:ascii="Arial" w:hAnsi="Arial" w:cs="Arial"/>
                <w:b/>
                <w:bCs/>
              </w:rPr>
              <w:t>Candidates must have at the latest date of application:</w:t>
            </w:r>
          </w:p>
          <w:p w14:paraId="4CD72D64" w14:textId="77777777" w:rsidR="00102ECF" w:rsidRPr="004D0FDD" w:rsidRDefault="00102ECF" w:rsidP="00102ECF">
            <w:pPr>
              <w:jc w:val="both"/>
              <w:rPr>
                <w:rFonts w:ascii="Arial" w:hAnsi="Arial" w:cs="Arial"/>
                <w:bCs/>
              </w:rPr>
            </w:pPr>
          </w:p>
          <w:p w14:paraId="018C1C04" w14:textId="4575022C" w:rsidR="00102ECF" w:rsidRPr="004D0FDD" w:rsidRDefault="00102ECF" w:rsidP="00102ECF">
            <w:pPr>
              <w:pStyle w:val="ListParagraph"/>
              <w:numPr>
                <w:ilvl w:val="0"/>
                <w:numId w:val="13"/>
              </w:numPr>
              <w:jc w:val="both"/>
              <w:rPr>
                <w:rFonts w:ascii="Arial" w:hAnsi="Arial" w:cs="Arial"/>
                <w:b/>
                <w:bCs/>
              </w:rPr>
            </w:pPr>
            <w:r w:rsidRPr="004D0FDD">
              <w:rPr>
                <w:rFonts w:ascii="Arial" w:hAnsi="Arial" w:cs="Arial"/>
                <w:b/>
                <w:bCs/>
              </w:rPr>
              <w:t>Statutory Registration, Professional Qualifications, Experience, etc.</w:t>
            </w:r>
            <w:r w:rsidRPr="004D0FDD">
              <w:rPr>
                <w:rFonts w:ascii="Arial" w:hAnsi="Arial" w:cs="Arial"/>
                <w:bCs/>
              </w:rPr>
              <w:t xml:space="preserve"> </w:t>
            </w:r>
          </w:p>
          <w:p w14:paraId="771B6658" w14:textId="69350B2B" w:rsidR="00102ECF" w:rsidRPr="004D0FDD" w:rsidRDefault="00102ECF" w:rsidP="00102ECF">
            <w:pPr>
              <w:pStyle w:val="ListParagraph"/>
              <w:numPr>
                <w:ilvl w:val="0"/>
                <w:numId w:val="14"/>
              </w:numPr>
              <w:jc w:val="both"/>
              <w:rPr>
                <w:rFonts w:ascii="Arial" w:hAnsi="Arial" w:cs="Arial"/>
                <w:bCs/>
              </w:rPr>
            </w:pPr>
            <w:r w:rsidRPr="004D0FDD">
              <w:rPr>
                <w:rFonts w:ascii="Arial" w:hAnsi="Arial" w:cs="Arial"/>
                <w:bCs/>
              </w:rPr>
              <w:t>Eligible applicants will be those who on the closing date for the competition:</w:t>
            </w:r>
          </w:p>
          <w:p w14:paraId="2D8F3019" w14:textId="77777777" w:rsidR="00102ECF" w:rsidRPr="004D0FDD" w:rsidRDefault="00102ECF" w:rsidP="00102ECF">
            <w:pPr>
              <w:pStyle w:val="ListParagraph"/>
              <w:jc w:val="both"/>
              <w:rPr>
                <w:rFonts w:ascii="Arial" w:hAnsi="Arial" w:cs="Arial"/>
                <w:bCs/>
              </w:rPr>
            </w:pPr>
          </w:p>
          <w:p w14:paraId="2933E535" w14:textId="78BFD7D8" w:rsidR="00102ECF" w:rsidRPr="004D0FDD" w:rsidRDefault="00102ECF" w:rsidP="00102ECF">
            <w:pPr>
              <w:pStyle w:val="ListParagraph"/>
              <w:numPr>
                <w:ilvl w:val="0"/>
                <w:numId w:val="12"/>
              </w:numPr>
              <w:jc w:val="both"/>
              <w:rPr>
                <w:rFonts w:ascii="Arial" w:hAnsi="Arial" w:cs="Arial"/>
                <w:bCs/>
              </w:rPr>
            </w:pPr>
            <w:r w:rsidRPr="004D0FDD">
              <w:rPr>
                <w:rFonts w:ascii="Arial" w:hAnsi="Arial" w:cs="Arial"/>
                <w:bCs/>
              </w:rPr>
              <w:t>Hold the B.Sc. (Hons) in Podiatry at level 8 on the National Framework of Qualifications (NFQ) maintained by Quality and Qualifications Ireland (QQI), National University of Ireland.</w:t>
            </w:r>
          </w:p>
          <w:p w14:paraId="1BB27753" w14:textId="77777777" w:rsidR="00102ECF" w:rsidRPr="004D0FDD" w:rsidRDefault="00102ECF" w:rsidP="00102ECF">
            <w:pPr>
              <w:pStyle w:val="ListParagraph"/>
              <w:jc w:val="both"/>
              <w:rPr>
                <w:rFonts w:ascii="Arial" w:hAnsi="Arial" w:cs="Arial"/>
                <w:bCs/>
              </w:rPr>
            </w:pPr>
          </w:p>
          <w:p w14:paraId="2E09AC66" w14:textId="1464394C" w:rsidR="00102ECF" w:rsidRPr="004D0FDD" w:rsidRDefault="00102ECF" w:rsidP="00102ECF">
            <w:pPr>
              <w:jc w:val="center"/>
              <w:rPr>
                <w:rFonts w:ascii="Arial" w:hAnsi="Arial" w:cs="Arial"/>
                <w:b/>
                <w:bCs/>
              </w:rPr>
            </w:pPr>
            <w:r w:rsidRPr="004D0FDD">
              <w:rPr>
                <w:rFonts w:ascii="Arial" w:hAnsi="Arial" w:cs="Arial"/>
                <w:b/>
                <w:bCs/>
              </w:rPr>
              <w:t>Or</w:t>
            </w:r>
          </w:p>
          <w:p w14:paraId="63F6C258" w14:textId="77777777" w:rsidR="00102ECF" w:rsidRPr="004D0FDD" w:rsidRDefault="00102ECF" w:rsidP="00102ECF">
            <w:pPr>
              <w:jc w:val="center"/>
              <w:rPr>
                <w:rFonts w:ascii="Arial" w:hAnsi="Arial" w:cs="Arial"/>
                <w:bCs/>
              </w:rPr>
            </w:pPr>
          </w:p>
          <w:p w14:paraId="4427821F" w14:textId="79705250" w:rsidR="00102ECF" w:rsidRPr="004D0FDD" w:rsidRDefault="00102ECF" w:rsidP="00102ECF">
            <w:pPr>
              <w:pStyle w:val="ListParagraph"/>
              <w:numPr>
                <w:ilvl w:val="0"/>
                <w:numId w:val="12"/>
              </w:numPr>
              <w:jc w:val="both"/>
              <w:rPr>
                <w:rFonts w:ascii="Arial" w:hAnsi="Arial" w:cs="Arial"/>
                <w:bCs/>
              </w:rPr>
            </w:pPr>
            <w:r w:rsidRPr="004D0FDD">
              <w:rPr>
                <w:rFonts w:ascii="Arial" w:hAnsi="Arial" w:cs="Arial"/>
                <w:bCs/>
              </w:rPr>
              <w:t>Hold the B.Sc. (Hons) Podiatric Medicine at level 8 on the National Framework of Qualifications (NFQ) maintained by Quality and Qualifications Ireland (QQI), National University of Ireland.</w:t>
            </w:r>
          </w:p>
          <w:p w14:paraId="7152321C" w14:textId="72C87F96" w:rsidR="00102ECF" w:rsidRPr="004D0FDD" w:rsidRDefault="00102ECF" w:rsidP="00102ECF">
            <w:pPr>
              <w:jc w:val="both"/>
              <w:rPr>
                <w:rFonts w:ascii="Arial" w:hAnsi="Arial" w:cs="Arial"/>
                <w:bCs/>
              </w:rPr>
            </w:pPr>
            <w:r w:rsidRPr="004D0FDD">
              <w:rPr>
                <w:rFonts w:ascii="Arial" w:hAnsi="Arial" w:cs="Arial"/>
                <w:bCs/>
              </w:rPr>
              <w:t>.</w:t>
            </w:r>
          </w:p>
          <w:p w14:paraId="3AB7BA86" w14:textId="79594046" w:rsidR="00102ECF" w:rsidRPr="004D0FDD" w:rsidRDefault="00102ECF" w:rsidP="00102ECF">
            <w:pPr>
              <w:jc w:val="center"/>
              <w:rPr>
                <w:rFonts w:ascii="Arial" w:hAnsi="Arial" w:cs="Arial"/>
                <w:b/>
                <w:bCs/>
              </w:rPr>
            </w:pPr>
            <w:r w:rsidRPr="004D0FDD">
              <w:rPr>
                <w:rFonts w:ascii="Arial" w:hAnsi="Arial" w:cs="Arial"/>
                <w:b/>
                <w:bCs/>
              </w:rPr>
              <w:t>Or</w:t>
            </w:r>
          </w:p>
          <w:p w14:paraId="3F17220A" w14:textId="77777777" w:rsidR="00102ECF" w:rsidRPr="004D0FDD" w:rsidRDefault="00102ECF" w:rsidP="00102ECF">
            <w:pPr>
              <w:jc w:val="both"/>
              <w:rPr>
                <w:rFonts w:ascii="Arial" w:hAnsi="Arial" w:cs="Arial"/>
                <w:bCs/>
              </w:rPr>
            </w:pPr>
          </w:p>
          <w:p w14:paraId="357B89A9" w14:textId="10D3A318" w:rsidR="00102ECF" w:rsidRPr="004D0FDD" w:rsidRDefault="00102ECF" w:rsidP="00102ECF">
            <w:pPr>
              <w:pStyle w:val="ListParagraph"/>
              <w:numPr>
                <w:ilvl w:val="0"/>
                <w:numId w:val="12"/>
              </w:numPr>
              <w:jc w:val="both"/>
              <w:rPr>
                <w:rFonts w:ascii="Arial" w:hAnsi="Arial" w:cs="Arial"/>
                <w:bCs/>
              </w:rPr>
            </w:pPr>
            <w:r w:rsidRPr="004D0FDD">
              <w:rPr>
                <w:rFonts w:ascii="Arial" w:hAnsi="Arial" w:cs="Arial"/>
                <w:bCs/>
              </w:rPr>
              <w:t>Hold a qualification equivalent to (</w:t>
            </w:r>
            <w:proofErr w:type="spellStart"/>
            <w:r w:rsidRPr="004D0FDD">
              <w:rPr>
                <w:rFonts w:ascii="Arial" w:hAnsi="Arial" w:cs="Arial"/>
                <w:bCs/>
              </w:rPr>
              <w:t>i</w:t>
            </w:r>
            <w:proofErr w:type="spellEnd"/>
            <w:r w:rsidRPr="004D0FDD">
              <w:rPr>
                <w:rFonts w:ascii="Arial" w:hAnsi="Arial" w:cs="Arial"/>
                <w:bCs/>
              </w:rPr>
              <w:t>) or (ii) above which has been validated by the Department of Health.</w:t>
            </w:r>
          </w:p>
          <w:p w14:paraId="785A3AB6" w14:textId="77777777" w:rsidR="00102ECF" w:rsidRPr="004D0FDD" w:rsidRDefault="00102ECF" w:rsidP="00102ECF">
            <w:pPr>
              <w:pStyle w:val="ListParagraph"/>
              <w:jc w:val="both"/>
              <w:rPr>
                <w:rFonts w:ascii="Arial" w:hAnsi="Arial" w:cs="Arial"/>
                <w:bCs/>
              </w:rPr>
            </w:pPr>
          </w:p>
          <w:p w14:paraId="5F5CF035" w14:textId="388B504E" w:rsidR="00102ECF" w:rsidRPr="004D0FDD" w:rsidRDefault="00102ECF" w:rsidP="00102ECF">
            <w:pPr>
              <w:jc w:val="center"/>
              <w:rPr>
                <w:rFonts w:ascii="Arial" w:hAnsi="Arial" w:cs="Arial"/>
                <w:b/>
                <w:bCs/>
              </w:rPr>
            </w:pPr>
            <w:r w:rsidRPr="004D0FDD">
              <w:rPr>
                <w:rFonts w:ascii="Arial" w:hAnsi="Arial" w:cs="Arial"/>
                <w:b/>
                <w:bCs/>
              </w:rPr>
              <w:t>Or</w:t>
            </w:r>
          </w:p>
          <w:p w14:paraId="5394814C" w14:textId="77777777" w:rsidR="00102ECF" w:rsidRPr="004D0FDD" w:rsidRDefault="00102ECF" w:rsidP="00102ECF">
            <w:pPr>
              <w:jc w:val="both"/>
              <w:rPr>
                <w:rFonts w:ascii="Arial" w:hAnsi="Arial" w:cs="Arial"/>
                <w:bCs/>
              </w:rPr>
            </w:pPr>
          </w:p>
          <w:p w14:paraId="0B781CF7" w14:textId="6512BD26" w:rsidR="00102ECF" w:rsidRPr="004D0FDD" w:rsidRDefault="00102ECF" w:rsidP="00102ECF">
            <w:pPr>
              <w:pStyle w:val="ListParagraph"/>
              <w:numPr>
                <w:ilvl w:val="0"/>
                <w:numId w:val="12"/>
              </w:numPr>
              <w:jc w:val="both"/>
              <w:rPr>
                <w:rFonts w:ascii="Arial" w:hAnsi="Arial" w:cs="Arial"/>
                <w:bCs/>
              </w:rPr>
            </w:pPr>
            <w:r w:rsidRPr="004D0FDD">
              <w:rPr>
                <w:rFonts w:ascii="Arial" w:hAnsi="Arial" w:cs="Arial"/>
                <w:bCs/>
              </w:rPr>
              <w:t>Be on the list of podiatrists/chiropodists approved by the HSE to practice in the publicly funded health service on or before 30th April 2010.</w:t>
            </w:r>
          </w:p>
          <w:p w14:paraId="4F9D6E1D" w14:textId="3EF307C2" w:rsidR="00102ECF" w:rsidRPr="004D0FDD" w:rsidRDefault="00102ECF" w:rsidP="00102ECF">
            <w:pPr>
              <w:pStyle w:val="ListParagraph"/>
              <w:jc w:val="both"/>
              <w:rPr>
                <w:rFonts w:ascii="Arial" w:hAnsi="Arial" w:cs="Arial"/>
                <w:bCs/>
              </w:rPr>
            </w:pPr>
          </w:p>
          <w:p w14:paraId="0C7D6423" w14:textId="578CF05D" w:rsidR="00102ECF" w:rsidRPr="004D0FDD" w:rsidRDefault="00102ECF" w:rsidP="00102ECF">
            <w:pPr>
              <w:jc w:val="center"/>
              <w:rPr>
                <w:rFonts w:ascii="Arial" w:hAnsi="Arial" w:cs="Arial"/>
                <w:b/>
                <w:bCs/>
              </w:rPr>
            </w:pPr>
            <w:r w:rsidRPr="004D0FDD">
              <w:rPr>
                <w:rFonts w:ascii="Arial" w:hAnsi="Arial" w:cs="Arial"/>
                <w:b/>
                <w:bCs/>
              </w:rPr>
              <w:t>And</w:t>
            </w:r>
          </w:p>
          <w:p w14:paraId="54EDFF05" w14:textId="77777777" w:rsidR="00102ECF" w:rsidRPr="004D0FDD" w:rsidRDefault="00102ECF" w:rsidP="00102ECF">
            <w:pPr>
              <w:pStyle w:val="ListParagraph"/>
              <w:jc w:val="both"/>
              <w:rPr>
                <w:rFonts w:ascii="Arial" w:hAnsi="Arial" w:cs="Arial"/>
                <w:bCs/>
              </w:rPr>
            </w:pPr>
          </w:p>
          <w:p w14:paraId="19FBDEF0" w14:textId="1AEF3ED6" w:rsidR="00102ECF" w:rsidRPr="004D0FDD" w:rsidRDefault="00102ECF" w:rsidP="00102ECF">
            <w:pPr>
              <w:pStyle w:val="ListParagraph"/>
              <w:numPr>
                <w:ilvl w:val="0"/>
                <w:numId w:val="12"/>
              </w:numPr>
              <w:jc w:val="both"/>
              <w:rPr>
                <w:rFonts w:ascii="Arial" w:hAnsi="Arial" w:cs="Arial"/>
                <w:bCs/>
              </w:rPr>
            </w:pPr>
            <w:r w:rsidRPr="004D0FDD">
              <w:rPr>
                <w:rFonts w:ascii="Arial" w:hAnsi="Arial" w:cs="Arial"/>
              </w:rPr>
              <w:t>Be registered, or be eligible for registration, on the Podiatrist and Chiropodist Register maintained by the Podiatrist and Chiropodist Registration Board at CORU.</w:t>
            </w:r>
          </w:p>
          <w:p w14:paraId="2AB17DD0" w14:textId="77777777" w:rsidR="00102ECF" w:rsidRPr="004D0FDD" w:rsidRDefault="00102ECF" w:rsidP="00102ECF">
            <w:pPr>
              <w:pStyle w:val="ListParagraph"/>
              <w:jc w:val="both"/>
              <w:rPr>
                <w:rFonts w:ascii="Arial" w:hAnsi="Arial" w:cs="Arial"/>
                <w:bCs/>
              </w:rPr>
            </w:pPr>
          </w:p>
          <w:p w14:paraId="6EA4614B" w14:textId="58517CF3" w:rsidR="00102ECF" w:rsidRPr="004D0FDD" w:rsidRDefault="00102ECF" w:rsidP="00102ECF">
            <w:pPr>
              <w:jc w:val="center"/>
              <w:rPr>
                <w:rFonts w:ascii="Arial" w:hAnsi="Arial" w:cs="Arial"/>
                <w:b/>
                <w:bCs/>
              </w:rPr>
            </w:pPr>
            <w:r w:rsidRPr="004D0FDD">
              <w:rPr>
                <w:rFonts w:ascii="Arial" w:hAnsi="Arial" w:cs="Arial"/>
                <w:b/>
                <w:bCs/>
              </w:rPr>
              <w:t>And</w:t>
            </w:r>
          </w:p>
          <w:p w14:paraId="49334913" w14:textId="77777777" w:rsidR="00102ECF" w:rsidRPr="004D0FDD" w:rsidRDefault="00102ECF" w:rsidP="00102ECF">
            <w:pPr>
              <w:jc w:val="center"/>
              <w:rPr>
                <w:rFonts w:ascii="Arial" w:hAnsi="Arial" w:cs="Arial"/>
                <w:b/>
                <w:bCs/>
              </w:rPr>
            </w:pPr>
          </w:p>
          <w:p w14:paraId="33357EB8" w14:textId="674A5E06" w:rsidR="00102ECF" w:rsidRPr="004D0FDD" w:rsidRDefault="00102ECF" w:rsidP="00102ECF">
            <w:pPr>
              <w:pStyle w:val="ListParagraph"/>
              <w:numPr>
                <w:ilvl w:val="0"/>
                <w:numId w:val="12"/>
              </w:numPr>
              <w:jc w:val="both"/>
              <w:rPr>
                <w:rFonts w:ascii="Arial" w:hAnsi="Arial" w:cs="Arial"/>
                <w:bCs/>
              </w:rPr>
            </w:pPr>
            <w:r w:rsidRPr="004D0FDD">
              <w:rPr>
                <w:rFonts w:ascii="Arial" w:hAnsi="Arial" w:cs="Arial"/>
                <w:bCs/>
              </w:rPr>
              <w:t>Have 3 years fulltime (or an aggregate of 3 years) post qualification clinical experience.</w:t>
            </w:r>
          </w:p>
          <w:p w14:paraId="264B3814" w14:textId="77777777" w:rsidR="00102ECF" w:rsidRPr="004D0FDD" w:rsidRDefault="00102ECF" w:rsidP="00102ECF">
            <w:pPr>
              <w:jc w:val="both"/>
              <w:rPr>
                <w:rFonts w:ascii="Arial" w:hAnsi="Arial" w:cs="Arial"/>
                <w:bCs/>
              </w:rPr>
            </w:pPr>
          </w:p>
          <w:p w14:paraId="2EB32BF0" w14:textId="77777777" w:rsidR="00102ECF" w:rsidRPr="004D0FDD" w:rsidRDefault="00102ECF" w:rsidP="00102ECF">
            <w:pPr>
              <w:jc w:val="center"/>
              <w:rPr>
                <w:rFonts w:ascii="Arial" w:hAnsi="Arial" w:cs="Arial"/>
                <w:b/>
                <w:bCs/>
              </w:rPr>
            </w:pPr>
            <w:r w:rsidRPr="004D0FDD">
              <w:rPr>
                <w:rFonts w:ascii="Arial" w:hAnsi="Arial" w:cs="Arial"/>
                <w:b/>
                <w:bCs/>
              </w:rPr>
              <w:t>And</w:t>
            </w:r>
          </w:p>
          <w:p w14:paraId="53D81D20" w14:textId="77DC2FE6" w:rsidR="00102ECF" w:rsidRPr="004D0FDD" w:rsidRDefault="00102ECF" w:rsidP="00102ECF">
            <w:pPr>
              <w:pStyle w:val="ListParagraph"/>
              <w:numPr>
                <w:ilvl w:val="0"/>
                <w:numId w:val="14"/>
              </w:numPr>
              <w:jc w:val="both"/>
              <w:rPr>
                <w:rFonts w:ascii="Arial" w:hAnsi="Arial" w:cs="Arial"/>
                <w:b/>
                <w:bCs/>
              </w:rPr>
            </w:pPr>
          </w:p>
          <w:p w14:paraId="3CF17F9E" w14:textId="2B05F48E" w:rsidR="00102ECF" w:rsidRPr="004D0FDD" w:rsidRDefault="00102ECF" w:rsidP="00102ECF">
            <w:pPr>
              <w:pStyle w:val="ListParagraph"/>
              <w:ind w:left="360"/>
              <w:jc w:val="both"/>
              <w:rPr>
                <w:rFonts w:ascii="Arial" w:hAnsi="Arial" w:cs="Arial"/>
                <w:bCs/>
              </w:rPr>
            </w:pPr>
            <w:r w:rsidRPr="004D0FDD">
              <w:rPr>
                <w:rFonts w:ascii="Arial" w:hAnsi="Arial" w:cs="Arial"/>
                <w:bCs/>
              </w:rPr>
              <w:t>Candidates must possess the requisite knowledge and ability, including a high standard of suitability and professional ability), for the proper discharge of duties of the office.</w:t>
            </w:r>
          </w:p>
          <w:p w14:paraId="17B9AB24" w14:textId="77777777" w:rsidR="00102ECF" w:rsidRPr="004D0FDD" w:rsidRDefault="00102ECF" w:rsidP="00102ECF">
            <w:pPr>
              <w:jc w:val="both"/>
              <w:rPr>
                <w:rFonts w:ascii="Arial" w:hAnsi="Arial" w:cs="Arial"/>
                <w:b/>
                <w:bCs/>
              </w:rPr>
            </w:pPr>
          </w:p>
          <w:p w14:paraId="48E73648" w14:textId="43EFC867" w:rsidR="00102ECF" w:rsidRPr="004D0FDD" w:rsidRDefault="00102ECF" w:rsidP="00102ECF">
            <w:pPr>
              <w:pStyle w:val="ListParagraph"/>
              <w:numPr>
                <w:ilvl w:val="0"/>
                <w:numId w:val="13"/>
              </w:numPr>
              <w:jc w:val="both"/>
              <w:rPr>
                <w:rFonts w:ascii="Arial" w:hAnsi="Arial" w:cs="Arial"/>
                <w:b/>
                <w:bCs/>
              </w:rPr>
            </w:pPr>
            <w:r w:rsidRPr="004D0FDD">
              <w:rPr>
                <w:rFonts w:ascii="Arial" w:hAnsi="Arial" w:cs="Arial"/>
                <w:b/>
                <w:bCs/>
              </w:rPr>
              <w:t>Health</w:t>
            </w:r>
          </w:p>
          <w:p w14:paraId="691A3674" w14:textId="67D48330" w:rsidR="00102ECF" w:rsidRPr="004D0FDD" w:rsidRDefault="00102ECF" w:rsidP="00102ECF">
            <w:pPr>
              <w:jc w:val="both"/>
              <w:rPr>
                <w:rFonts w:ascii="Arial" w:hAnsi="Arial" w:cs="Arial"/>
                <w:bCs/>
              </w:rPr>
            </w:pPr>
            <w:r w:rsidRPr="004D0FDD">
              <w:rPr>
                <w:rFonts w:ascii="Arial" w:hAnsi="Arial" w:cs="Arial"/>
                <w:bCs/>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EB9AF63" w14:textId="77777777" w:rsidR="00102ECF" w:rsidRPr="004D0FDD" w:rsidRDefault="00102ECF" w:rsidP="00102ECF">
            <w:pPr>
              <w:jc w:val="both"/>
              <w:rPr>
                <w:rFonts w:ascii="Arial" w:hAnsi="Arial" w:cs="Arial"/>
                <w:bCs/>
              </w:rPr>
            </w:pPr>
          </w:p>
          <w:p w14:paraId="2010EDEE" w14:textId="338D115D" w:rsidR="00102ECF" w:rsidRPr="004D0FDD" w:rsidRDefault="00102ECF" w:rsidP="00102ECF">
            <w:pPr>
              <w:pStyle w:val="ListParagraph"/>
              <w:numPr>
                <w:ilvl w:val="0"/>
                <w:numId w:val="13"/>
              </w:numPr>
              <w:jc w:val="both"/>
              <w:rPr>
                <w:rFonts w:ascii="Arial" w:hAnsi="Arial" w:cs="Arial"/>
                <w:b/>
                <w:bCs/>
              </w:rPr>
            </w:pPr>
            <w:r w:rsidRPr="004D0FDD">
              <w:rPr>
                <w:rFonts w:ascii="Arial" w:hAnsi="Arial" w:cs="Arial"/>
                <w:b/>
                <w:bCs/>
              </w:rPr>
              <w:t>Character</w:t>
            </w:r>
          </w:p>
          <w:p w14:paraId="3176E62B" w14:textId="44847E5B" w:rsidR="00102ECF" w:rsidRPr="004D0FDD" w:rsidRDefault="00102ECF" w:rsidP="00102ECF">
            <w:pPr>
              <w:jc w:val="both"/>
              <w:rPr>
                <w:rFonts w:ascii="Arial" w:hAnsi="Arial" w:cs="Arial"/>
                <w:bCs/>
              </w:rPr>
            </w:pPr>
            <w:r w:rsidRPr="004D0FDD">
              <w:rPr>
                <w:rFonts w:ascii="Arial" w:hAnsi="Arial" w:cs="Arial"/>
                <w:bCs/>
              </w:rPr>
              <w:t>Each candidate for and any person holding the office must be of good character.</w:t>
            </w:r>
          </w:p>
          <w:p w14:paraId="1151045D" w14:textId="77777777" w:rsidR="00102ECF" w:rsidRPr="004D0FDD" w:rsidRDefault="00102ECF" w:rsidP="00102ECF">
            <w:pPr>
              <w:ind w:right="-766"/>
              <w:rPr>
                <w:rFonts w:ascii="Arial" w:hAnsi="Arial" w:cs="Arial"/>
                <w:b/>
                <w:bCs/>
                <w:iCs/>
                <w:shd w:val="clear" w:color="auto" w:fill="FFFFFF"/>
              </w:rPr>
            </w:pPr>
          </w:p>
        </w:tc>
      </w:tr>
      <w:tr w:rsidR="00102ECF" w:rsidRPr="004D0FDD" w14:paraId="7F366102" w14:textId="77777777" w:rsidTr="00102ECF">
        <w:trPr>
          <w:gridBefore w:val="1"/>
          <w:wBefore w:w="16" w:type="dxa"/>
        </w:trPr>
        <w:tc>
          <w:tcPr>
            <w:tcW w:w="2364" w:type="dxa"/>
            <w:gridSpan w:val="2"/>
            <w:tcBorders>
              <w:top w:val="single" w:sz="4" w:space="0" w:color="auto"/>
              <w:left w:val="single" w:sz="4" w:space="0" w:color="auto"/>
              <w:bottom w:val="single" w:sz="4" w:space="0" w:color="auto"/>
              <w:right w:val="single" w:sz="4" w:space="0" w:color="auto"/>
            </w:tcBorders>
          </w:tcPr>
          <w:p w14:paraId="4AFC68BB" w14:textId="77777777" w:rsidR="00102ECF" w:rsidRPr="004D0FDD" w:rsidRDefault="00102ECF" w:rsidP="00102ECF">
            <w:pPr>
              <w:rPr>
                <w:rFonts w:ascii="Arial" w:hAnsi="Arial" w:cs="Arial"/>
                <w:b/>
                <w:bCs/>
              </w:rPr>
            </w:pPr>
            <w:r w:rsidRPr="004D0FDD">
              <w:rPr>
                <w:rFonts w:ascii="Arial" w:hAnsi="Arial" w:cs="Arial"/>
                <w:b/>
                <w:bCs/>
              </w:rPr>
              <w:lastRenderedPageBreak/>
              <w:t>Post Specific Requirements</w:t>
            </w:r>
          </w:p>
          <w:p w14:paraId="504A9C88" w14:textId="77777777" w:rsidR="00102ECF" w:rsidRPr="004D0FDD" w:rsidRDefault="00102ECF" w:rsidP="00102ECF">
            <w:pPr>
              <w:rPr>
                <w:rFonts w:ascii="Arial" w:hAnsi="Arial" w:cs="Arial"/>
                <w:b/>
                <w:bCs/>
              </w:rPr>
            </w:pPr>
          </w:p>
        </w:tc>
        <w:tc>
          <w:tcPr>
            <w:tcW w:w="8256" w:type="dxa"/>
            <w:gridSpan w:val="2"/>
            <w:tcBorders>
              <w:top w:val="single" w:sz="4" w:space="0" w:color="auto"/>
              <w:left w:val="single" w:sz="4" w:space="0" w:color="auto"/>
              <w:bottom w:val="single" w:sz="4" w:space="0" w:color="auto"/>
              <w:right w:val="single" w:sz="4" w:space="0" w:color="auto"/>
            </w:tcBorders>
          </w:tcPr>
          <w:p w14:paraId="357885CF" w14:textId="03365D25" w:rsidR="00102ECF" w:rsidRPr="004D0FDD" w:rsidRDefault="00102ECF" w:rsidP="00102ECF">
            <w:pPr>
              <w:pStyle w:val="ListParagraph"/>
              <w:numPr>
                <w:ilvl w:val="0"/>
                <w:numId w:val="15"/>
              </w:numPr>
              <w:jc w:val="both"/>
              <w:rPr>
                <w:rFonts w:ascii="Arial" w:hAnsi="Arial" w:cs="Arial"/>
                <w:lang w:val="en-IE"/>
              </w:rPr>
            </w:pPr>
            <w:r w:rsidRPr="004D0FDD">
              <w:rPr>
                <w:rFonts w:ascii="Arial" w:hAnsi="Arial" w:cs="Arial"/>
                <w:lang w:val="en-IE"/>
              </w:rPr>
              <w:t>Demonstrate depth and breadth of experience in lower limb musculoskeletal assessment and gait analysis, including computerised gait analysis and evaluation of plantar pressures as relevant to the role</w:t>
            </w:r>
          </w:p>
          <w:p w14:paraId="09F13C35" w14:textId="058FBD86" w:rsidR="00102ECF" w:rsidRPr="004D0FDD" w:rsidRDefault="00102ECF" w:rsidP="00102ECF">
            <w:pPr>
              <w:pStyle w:val="ListParagraph"/>
              <w:numPr>
                <w:ilvl w:val="0"/>
                <w:numId w:val="15"/>
              </w:numPr>
              <w:jc w:val="both"/>
              <w:rPr>
                <w:rFonts w:ascii="Arial" w:hAnsi="Arial" w:cs="Arial"/>
                <w:lang w:val="en-IE"/>
              </w:rPr>
            </w:pPr>
            <w:r w:rsidRPr="004D0FDD">
              <w:rPr>
                <w:rFonts w:ascii="Arial" w:hAnsi="Arial" w:cs="Arial"/>
                <w:lang w:val="en-IE"/>
              </w:rPr>
              <w:t>Demonstrate depth and breadth of experience in prescription and fitting of orthotic devices, casting techniques and provision of off-loading devices as relevant to the role</w:t>
            </w:r>
          </w:p>
          <w:p w14:paraId="022F22DB" w14:textId="338A51F4" w:rsidR="00102ECF" w:rsidRPr="004D0FDD" w:rsidRDefault="00102ECF" w:rsidP="00102ECF">
            <w:pPr>
              <w:pStyle w:val="ListParagraph"/>
              <w:numPr>
                <w:ilvl w:val="0"/>
                <w:numId w:val="15"/>
              </w:numPr>
              <w:jc w:val="both"/>
              <w:rPr>
                <w:rFonts w:ascii="Arial" w:hAnsi="Arial" w:cs="Arial"/>
                <w:lang w:val="en-IE"/>
              </w:rPr>
            </w:pPr>
            <w:r w:rsidRPr="004D0FDD">
              <w:rPr>
                <w:rFonts w:ascii="Arial" w:hAnsi="Arial" w:cs="Arial"/>
                <w:szCs w:val="24"/>
                <w:lang w:val="en-IE" w:eastAsia="en-US"/>
              </w:rPr>
              <w:t xml:space="preserve">Demonstrate </w:t>
            </w:r>
            <w:r w:rsidRPr="004D0FDD">
              <w:rPr>
                <w:rFonts w:ascii="Arial" w:hAnsi="Arial" w:cs="Arial"/>
                <w:lang w:val="en-US" w:eastAsia="en-US"/>
              </w:rPr>
              <w:t xml:space="preserve">depth and breadth of experience of working in specialist clinics or using specialist skills in general clinics in the care of the following client groups: </w:t>
            </w:r>
            <w:r w:rsidRPr="004D0FDD">
              <w:rPr>
                <w:rFonts w:ascii="Arial" w:hAnsi="Arial" w:cs="Arial"/>
                <w:lang w:val="en-IE" w:eastAsia="en-US"/>
              </w:rPr>
              <w:t>Rheumatoid arthritis/chronic disease, high risk diabetes, chronic neuropathy, vascular diseases, wound management/tissue viability, biomechanics as relevant to the role</w:t>
            </w:r>
          </w:p>
          <w:p w14:paraId="1E3F5897" w14:textId="6558D943" w:rsidR="00102ECF" w:rsidRPr="004D0FDD" w:rsidRDefault="00102ECF" w:rsidP="00102ECF">
            <w:pPr>
              <w:rPr>
                <w:rFonts w:ascii="Arial" w:hAnsi="Arial" w:cs="Arial"/>
                <w:b/>
                <w:bCs/>
                <w:u w:val="single"/>
              </w:rPr>
            </w:pPr>
          </w:p>
        </w:tc>
      </w:tr>
      <w:tr w:rsidR="00102ECF" w:rsidRPr="004D0FDD" w14:paraId="59EF65EA" w14:textId="77777777" w:rsidTr="00102ECF">
        <w:trPr>
          <w:gridBefore w:val="1"/>
          <w:wBefore w:w="16" w:type="dxa"/>
        </w:trPr>
        <w:tc>
          <w:tcPr>
            <w:tcW w:w="2364" w:type="dxa"/>
            <w:gridSpan w:val="2"/>
          </w:tcPr>
          <w:p w14:paraId="643486DB" w14:textId="77777777" w:rsidR="00102ECF" w:rsidRPr="004D0FDD" w:rsidRDefault="00102ECF" w:rsidP="00102ECF">
            <w:pPr>
              <w:rPr>
                <w:rFonts w:ascii="Arial" w:hAnsi="Arial" w:cs="Arial"/>
                <w:b/>
                <w:bCs/>
              </w:rPr>
            </w:pPr>
            <w:r w:rsidRPr="004D0FDD">
              <w:rPr>
                <w:rFonts w:ascii="Arial" w:hAnsi="Arial" w:cs="Arial"/>
                <w:b/>
                <w:bCs/>
              </w:rPr>
              <w:t>Other requirements specific to the post</w:t>
            </w:r>
          </w:p>
        </w:tc>
        <w:tc>
          <w:tcPr>
            <w:tcW w:w="8256" w:type="dxa"/>
            <w:gridSpan w:val="2"/>
          </w:tcPr>
          <w:p w14:paraId="0E4DCE48" w14:textId="0230B6F9" w:rsidR="00102ECF" w:rsidRPr="004D0FDD" w:rsidRDefault="00102ECF" w:rsidP="00102ECF">
            <w:pPr>
              <w:rPr>
                <w:rFonts w:ascii="Arial" w:hAnsi="Arial" w:cs="Arial"/>
              </w:rPr>
            </w:pPr>
            <w:r w:rsidRPr="004D0FDD">
              <w:rPr>
                <w:rFonts w:ascii="Arial" w:hAnsi="Arial" w:cs="Arial"/>
              </w:rPr>
              <w:t>Access to appropriate transport is necessary to fulfil the requirements of the role as the post will involve frequent travel.</w:t>
            </w:r>
          </w:p>
        </w:tc>
      </w:tr>
      <w:tr w:rsidR="00102ECF" w:rsidRPr="004D0FDD" w14:paraId="466ACF54" w14:textId="77777777" w:rsidTr="00102ECF">
        <w:trPr>
          <w:gridBefore w:val="1"/>
          <w:wBefore w:w="16" w:type="dxa"/>
        </w:trPr>
        <w:tc>
          <w:tcPr>
            <w:tcW w:w="2364" w:type="dxa"/>
            <w:gridSpan w:val="2"/>
          </w:tcPr>
          <w:p w14:paraId="50259FF8" w14:textId="77777777" w:rsidR="00102ECF" w:rsidRPr="004D0FDD" w:rsidRDefault="00102ECF" w:rsidP="00102ECF">
            <w:pPr>
              <w:rPr>
                <w:rFonts w:ascii="Arial" w:hAnsi="Arial" w:cs="Arial"/>
                <w:b/>
                <w:bCs/>
              </w:rPr>
            </w:pPr>
            <w:r w:rsidRPr="004D0FDD">
              <w:rPr>
                <w:rFonts w:ascii="Arial" w:hAnsi="Arial" w:cs="Arial"/>
                <w:b/>
                <w:bCs/>
              </w:rPr>
              <w:t>Skills, competencies and/or knowledge</w:t>
            </w:r>
          </w:p>
          <w:p w14:paraId="4E76BE64" w14:textId="77777777" w:rsidR="00102ECF" w:rsidRPr="004D0FDD" w:rsidRDefault="00102ECF" w:rsidP="00102ECF">
            <w:pPr>
              <w:rPr>
                <w:rFonts w:ascii="Arial" w:hAnsi="Arial" w:cs="Arial"/>
                <w:b/>
                <w:bCs/>
              </w:rPr>
            </w:pPr>
          </w:p>
          <w:p w14:paraId="3C72DF3D" w14:textId="77777777" w:rsidR="00102ECF" w:rsidRPr="004D0FDD" w:rsidRDefault="00102ECF" w:rsidP="00102ECF">
            <w:pPr>
              <w:rPr>
                <w:rFonts w:ascii="Arial" w:hAnsi="Arial" w:cs="Arial"/>
                <w:b/>
                <w:bCs/>
              </w:rPr>
            </w:pPr>
          </w:p>
        </w:tc>
        <w:tc>
          <w:tcPr>
            <w:tcW w:w="8256" w:type="dxa"/>
            <w:gridSpan w:val="2"/>
          </w:tcPr>
          <w:p w14:paraId="1F54937E" w14:textId="77A00DDE" w:rsidR="00102ECF" w:rsidRPr="004D0FDD" w:rsidRDefault="00102ECF" w:rsidP="00102ECF">
            <w:pPr>
              <w:rPr>
                <w:rFonts w:ascii="Arial" w:hAnsi="Arial" w:cs="Arial"/>
                <w:b/>
                <w:i/>
                <w:lang w:val="en-IE" w:eastAsia="en-US"/>
              </w:rPr>
            </w:pPr>
            <w:r w:rsidRPr="004D0FDD">
              <w:rPr>
                <w:rFonts w:ascii="Arial" w:hAnsi="Arial" w:cs="Arial"/>
                <w:b/>
                <w:i/>
                <w:lang w:val="en-IE" w:eastAsia="en-US"/>
              </w:rPr>
              <w:t>Candidates must:</w:t>
            </w:r>
          </w:p>
          <w:p w14:paraId="0AAB186D" w14:textId="77777777" w:rsidR="00102ECF" w:rsidRPr="004D0FDD" w:rsidRDefault="00102ECF" w:rsidP="00102ECF">
            <w:pPr>
              <w:rPr>
                <w:rFonts w:ascii="Arial" w:hAnsi="Arial" w:cs="Arial"/>
                <w:lang w:val="en-IE" w:eastAsia="en-US"/>
              </w:rPr>
            </w:pPr>
          </w:p>
          <w:p w14:paraId="60D4C44B" w14:textId="77777777" w:rsidR="00102ECF" w:rsidRPr="004D0FDD" w:rsidRDefault="00102ECF" w:rsidP="00102ECF">
            <w:pPr>
              <w:rPr>
                <w:rFonts w:ascii="Arial" w:hAnsi="Arial" w:cs="Arial"/>
                <w:b/>
                <w:lang w:val="en-IE" w:eastAsia="en-US"/>
              </w:rPr>
            </w:pPr>
            <w:r w:rsidRPr="004D0FDD">
              <w:rPr>
                <w:rFonts w:ascii="Arial" w:hAnsi="Arial" w:cs="Arial"/>
                <w:b/>
                <w:lang w:val="en-IE" w:eastAsia="en-US"/>
              </w:rPr>
              <w:t xml:space="preserve">Planning and Managing Resources </w:t>
            </w:r>
          </w:p>
          <w:p w14:paraId="613F2D98" w14:textId="13297D4E" w:rsidR="00C779F8" w:rsidRPr="00C779F8" w:rsidRDefault="00102ECF" w:rsidP="00C779F8">
            <w:pPr>
              <w:pStyle w:val="ListParagraph"/>
              <w:numPr>
                <w:ilvl w:val="0"/>
                <w:numId w:val="15"/>
              </w:numPr>
              <w:rPr>
                <w:rFonts w:ascii="Arial" w:hAnsi="Arial" w:cs="Arial"/>
                <w:lang w:val="en-IE" w:eastAsia="en-US"/>
              </w:rPr>
            </w:pPr>
            <w:r w:rsidRPr="004D0FDD">
              <w:rPr>
                <w:rFonts w:ascii="Arial" w:hAnsi="Arial" w:cs="Arial"/>
                <w:lang w:val="en-IE" w:eastAsia="en-US"/>
              </w:rPr>
              <w:t>Demonstrate evidence of effective planning and organising skills including awareness of resource management a</w:t>
            </w:r>
            <w:r w:rsidR="00C779F8">
              <w:rPr>
                <w:rFonts w:ascii="Arial" w:hAnsi="Arial" w:cs="Arial"/>
                <w:lang w:val="en-IE" w:eastAsia="en-US"/>
              </w:rPr>
              <w:t xml:space="preserve">nd importance of value for money. </w:t>
            </w:r>
          </w:p>
          <w:p w14:paraId="616BF517" w14:textId="77777777" w:rsidR="00102ECF" w:rsidRPr="004D0FDD" w:rsidRDefault="00102ECF" w:rsidP="00102ECF">
            <w:pPr>
              <w:rPr>
                <w:rFonts w:ascii="Arial" w:hAnsi="Arial" w:cs="Arial"/>
                <w:lang w:val="en-IE" w:eastAsia="en-US"/>
              </w:rPr>
            </w:pPr>
          </w:p>
          <w:p w14:paraId="5898C113" w14:textId="23C47598" w:rsidR="00102ECF" w:rsidRPr="004D0FDD" w:rsidRDefault="00102ECF" w:rsidP="00102ECF">
            <w:pPr>
              <w:rPr>
                <w:rFonts w:ascii="Arial" w:hAnsi="Arial" w:cs="Arial"/>
                <w:b/>
                <w:lang w:val="en-IE" w:eastAsia="en-US"/>
              </w:rPr>
            </w:pPr>
            <w:r w:rsidRPr="004D0FDD">
              <w:rPr>
                <w:rFonts w:ascii="Arial" w:hAnsi="Arial" w:cs="Arial"/>
                <w:b/>
                <w:lang w:val="en-IE" w:eastAsia="en-US"/>
              </w:rPr>
              <w:t>Commitment to Providing a Quality Service</w:t>
            </w:r>
          </w:p>
          <w:p w14:paraId="7733E492" w14:textId="3CC6CBF7"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Demonstrate a commitment to providing a quality service and is sympathetic and understanding of the needs and expectations of others</w:t>
            </w:r>
          </w:p>
          <w:p w14:paraId="1CD499BF" w14:textId="6E7E2942"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Demonstrate innovation, enthusiasm and self-motivation in their approach to service delivery, health promotion and customer care</w:t>
            </w:r>
          </w:p>
          <w:p w14:paraId="29DB1E64" w14:textId="77777777" w:rsidR="00102ECF" w:rsidRPr="004D0FDD" w:rsidRDefault="00102ECF" w:rsidP="00102ECF">
            <w:pPr>
              <w:rPr>
                <w:rFonts w:ascii="Arial" w:hAnsi="Arial" w:cs="Arial"/>
                <w:b/>
                <w:lang w:val="en-IE" w:eastAsia="en-US"/>
              </w:rPr>
            </w:pPr>
          </w:p>
          <w:p w14:paraId="231AECA9" w14:textId="77777777" w:rsidR="00102ECF" w:rsidRPr="004D0FDD" w:rsidRDefault="00102ECF" w:rsidP="00102ECF">
            <w:pPr>
              <w:rPr>
                <w:rFonts w:ascii="Arial" w:hAnsi="Arial" w:cs="Arial"/>
                <w:b/>
                <w:lang w:val="en-IE" w:eastAsia="en-US"/>
              </w:rPr>
            </w:pPr>
            <w:r w:rsidRPr="004D0FDD">
              <w:rPr>
                <w:rFonts w:ascii="Arial" w:hAnsi="Arial" w:cs="Arial"/>
                <w:b/>
                <w:lang w:val="en-IE" w:eastAsia="en-US"/>
              </w:rPr>
              <w:t>Managing &amp; Developing (Self &amp; Others)</w:t>
            </w:r>
          </w:p>
          <w:p w14:paraId="5AF5D2AE" w14:textId="55ABF9DC"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Demonstrate the ability to evaluate information, problem solve and make effective decisions</w:t>
            </w:r>
          </w:p>
          <w:p w14:paraId="23A03B66" w14:textId="687B5D13"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Demonstrate the ability to work independently as well as part of a team</w:t>
            </w:r>
          </w:p>
          <w:p w14:paraId="551377E5" w14:textId="48578808"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Demonstrate effective communication and interpersonal skills</w:t>
            </w:r>
          </w:p>
          <w:p w14:paraId="66EB5CBD" w14:textId="47884EC2"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Demonstrate the ability to be pro-active and self-directed with an innovative approach and a desire to promote clinical excellence and life-long learning</w:t>
            </w:r>
          </w:p>
          <w:p w14:paraId="6E51A29D" w14:textId="742C7959" w:rsidR="00102ECF"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Demonstrate the ability and/ or experience of supervision of junior staff / students in the clinical setting and knowledge / experience of a mentor scheme for junior staff</w:t>
            </w:r>
          </w:p>
          <w:p w14:paraId="6938428A" w14:textId="2E5DA809" w:rsidR="00C779F8" w:rsidRDefault="00C779F8" w:rsidP="00C779F8">
            <w:pPr>
              <w:pStyle w:val="ListParagraph"/>
              <w:ind w:left="360"/>
              <w:rPr>
                <w:rFonts w:ascii="Arial" w:hAnsi="Arial" w:cs="Arial"/>
                <w:lang w:val="en-IE" w:eastAsia="en-US"/>
              </w:rPr>
            </w:pPr>
          </w:p>
          <w:p w14:paraId="1C3A8A73" w14:textId="77777777" w:rsidR="00C779F8" w:rsidRDefault="00C779F8" w:rsidP="00C779F8">
            <w:pPr>
              <w:pStyle w:val="Default"/>
              <w:rPr>
                <w:sz w:val="20"/>
                <w:szCs w:val="20"/>
              </w:rPr>
            </w:pPr>
            <w:r>
              <w:rPr>
                <w:b/>
                <w:bCs/>
                <w:sz w:val="20"/>
                <w:szCs w:val="20"/>
              </w:rPr>
              <w:t xml:space="preserve">Evaluating Information &amp; Judging Situations </w:t>
            </w:r>
          </w:p>
          <w:p w14:paraId="2E09A38B" w14:textId="5A031E94" w:rsidR="00C779F8" w:rsidRDefault="00C779F8" w:rsidP="00C779F8">
            <w:pPr>
              <w:pStyle w:val="Default"/>
              <w:numPr>
                <w:ilvl w:val="0"/>
                <w:numId w:val="15"/>
              </w:numPr>
              <w:rPr>
                <w:sz w:val="20"/>
                <w:szCs w:val="20"/>
              </w:rPr>
            </w:pPr>
            <w:r>
              <w:rPr>
                <w:sz w:val="20"/>
                <w:szCs w:val="20"/>
              </w:rPr>
              <w:t xml:space="preserve">Formulates, articulates and demonstrates sound clinical and professional judgement consistent with accepted models of Podiatry practice </w:t>
            </w:r>
          </w:p>
          <w:p w14:paraId="42D3D4BD" w14:textId="44B8F28D" w:rsidR="00C779F8" w:rsidRDefault="00C779F8" w:rsidP="00C779F8">
            <w:pPr>
              <w:pStyle w:val="Default"/>
              <w:numPr>
                <w:ilvl w:val="0"/>
                <w:numId w:val="15"/>
              </w:numPr>
              <w:rPr>
                <w:sz w:val="20"/>
                <w:szCs w:val="20"/>
              </w:rPr>
            </w:pPr>
            <w:r>
              <w:rPr>
                <w:sz w:val="20"/>
                <w:szCs w:val="20"/>
              </w:rPr>
              <w:t xml:space="preserve">The ability to evaluate information, problem solve and make effective decisions </w:t>
            </w:r>
          </w:p>
          <w:p w14:paraId="5395328F" w14:textId="063DDC73" w:rsidR="00C779F8" w:rsidRDefault="00C779F8" w:rsidP="00C779F8">
            <w:pPr>
              <w:pStyle w:val="Default"/>
              <w:numPr>
                <w:ilvl w:val="0"/>
                <w:numId w:val="15"/>
              </w:numPr>
              <w:rPr>
                <w:sz w:val="20"/>
                <w:szCs w:val="20"/>
              </w:rPr>
            </w:pPr>
            <w:r>
              <w:rPr>
                <w:sz w:val="20"/>
                <w:szCs w:val="20"/>
              </w:rPr>
              <w:t xml:space="preserve">Makes decisions in a transparent manner by involving and empowering others where appropriate </w:t>
            </w:r>
          </w:p>
          <w:p w14:paraId="1DC17CA8" w14:textId="0E3ED75C" w:rsidR="00C779F8" w:rsidRDefault="00C779F8" w:rsidP="00C779F8">
            <w:pPr>
              <w:pStyle w:val="Default"/>
              <w:numPr>
                <w:ilvl w:val="0"/>
                <w:numId w:val="15"/>
              </w:numPr>
              <w:rPr>
                <w:sz w:val="20"/>
                <w:szCs w:val="20"/>
              </w:rPr>
            </w:pPr>
            <w:r>
              <w:rPr>
                <w:sz w:val="20"/>
                <w:szCs w:val="20"/>
              </w:rPr>
              <w:t xml:space="preserve">Explains the rationale behind decisions confidently when faced with opposing or competing demands; balances professional concerns with the practices and protocols of the administrative function in an appropriate manner. </w:t>
            </w:r>
          </w:p>
          <w:p w14:paraId="5A043D6E" w14:textId="77777777" w:rsidR="00C779F8" w:rsidRPr="004D0FDD" w:rsidRDefault="00C779F8" w:rsidP="00C779F8">
            <w:pPr>
              <w:pStyle w:val="ListParagraph"/>
              <w:ind w:left="360"/>
              <w:rPr>
                <w:rFonts w:ascii="Arial" w:hAnsi="Arial" w:cs="Arial"/>
                <w:lang w:val="en-IE" w:eastAsia="en-US"/>
              </w:rPr>
            </w:pPr>
          </w:p>
          <w:p w14:paraId="4CD846B6" w14:textId="77777777" w:rsidR="00102ECF" w:rsidRPr="004D0FDD" w:rsidRDefault="00102ECF" w:rsidP="00102ECF">
            <w:pPr>
              <w:rPr>
                <w:rFonts w:ascii="Arial" w:hAnsi="Arial" w:cs="Arial"/>
                <w:lang w:val="en-IE" w:eastAsia="en-US"/>
              </w:rPr>
            </w:pPr>
          </w:p>
          <w:p w14:paraId="201DA0B1" w14:textId="77777777" w:rsidR="00102ECF" w:rsidRPr="004D0FDD" w:rsidRDefault="00102ECF" w:rsidP="00102ECF">
            <w:pPr>
              <w:rPr>
                <w:rFonts w:ascii="Arial" w:hAnsi="Arial" w:cs="Arial"/>
                <w:b/>
                <w:lang w:val="en-IE" w:eastAsia="en-US"/>
              </w:rPr>
            </w:pPr>
            <w:r w:rsidRPr="004D0FDD">
              <w:rPr>
                <w:rFonts w:ascii="Arial" w:hAnsi="Arial" w:cs="Arial"/>
                <w:b/>
                <w:lang w:val="en-IE" w:eastAsia="en-US"/>
              </w:rPr>
              <w:t xml:space="preserve">Knowledge/Experience Relevant to the Role </w:t>
            </w:r>
          </w:p>
          <w:p w14:paraId="2BAA6159" w14:textId="5286D0D7"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A knowledge of and ability to undertake a comprehensive assessment of the vascular and neurological status of the lower limb including use of Doppler waveform analysis, Ankle Brachial Pressure Index calculation, and tests for sensory and motor dysfunction</w:t>
            </w:r>
          </w:p>
          <w:p w14:paraId="42654BE7" w14:textId="6237A1EE"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Knowledge of advanced vascular and neurological investigation</w:t>
            </w:r>
          </w:p>
          <w:p w14:paraId="431DBC14" w14:textId="30C43877"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A high standard of local wound care including sharp debridement skills and knowledge of standard and advanced topical therapies (e.g. wound dressings, negative pressure wound therapy)</w:t>
            </w:r>
          </w:p>
          <w:p w14:paraId="66C518F7" w14:textId="51AB3A35"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Knowledge of prescription and fitting of footwear and orthotic devices and the provision of offloading devices</w:t>
            </w:r>
          </w:p>
          <w:p w14:paraId="325BA36F" w14:textId="76B6CBBA"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The ability to detect signs of infection and referral pathways as appropriate</w:t>
            </w:r>
          </w:p>
          <w:p w14:paraId="00999BCA" w14:textId="28D81FCC"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A sound knowledge of antibiotic therapies</w:t>
            </w:r>
          </w:p>
          <w:p w14:paraId="1FFA4C48" w14:textId="2D1ED571"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Knowledge of dermatological conditions</w:t>
            </w:r>
          </w:p>
          <w:p w14:paraId="604D2CF7" w14:textId="384BBEF9"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 xml:space="preserve">Knowledge of wound management </w:t>
            </w:r>
          </w:p>
          <w:p w14:paraId="4CD83AF9" w14:textId="51530099"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Ability to liaise with other professionals in the care of the patient</w:t>
            </w:r>
          </w:p>
          <w:p w14:paraId="1E5B2E5D" w14:textId="3B131C17"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 xml:space="preserve">Demonstrate clinical knowledge and understanding of quality issues relating to services. </w:t>
            </w:r>
          </w:p>
          <w:p w14:paraId="2B0E5956" w14:textId="5A3E2207"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Demonstrate and understand clinical governance in relation to professional post holder and that of the patient</w:t>
            </w:r>
          </w:p>
          <w:p w14:paraId="608610E1" w14:textId="56216F8C"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Demonstrates knowledge of HSE Primary Care Strategy, Chronic Disease Model of Care, Diabetes Models of Care and other relevant documents and how it relates to Podiatry.</w:t>
            </w:r>
          </w:p>
          <w:p w14:paraId="12428360" w14:textId="43008CA8"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Demonstrate good theoretical knowledge and at have experience in nail surgery and the use of local anaesthesia.</w:t>
            </w:r>
          </w:p>
          <w:p w14:paraId="1CB6A21D" w14:textId="51AAFC0C"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Demonstrate knowledge of national issues/developments in Podiatry.</w:t>
            </w:r>
          </w:p>
          <w:p w14:paraId="2575FAC5" w14:textId="5A3416FA"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Demonstrate involvement in health promotion and disease management.</w:t>
            </w:r>
          </w:p>
          <w:p w14:paraId="3A220EF0" w14:textId="794E3186" w:rsidR="00102ECF" w:rsidRPr="004D0FDD" w:rsidRDefault="00102ECF" w:rsidP="00102ECF">
            <w:pPr>
              <w:pStyle w:val="ListParagraph"/>
              <w:numPr>
                <w:ilvl w:val="0"/>
                <w:numId w:val="15"/>
              </w:numPr>
              <w:rPr>
                <w:rFonts w:ascii="Arial" w:hAnsi="Arial" w:cs="Arial"/>
                <w:lang w:val="en-IE" w:eastAsia="en-US"/>
              </w:rPr>
            </w:pPr>
            <w:r w:rsidRPr="004D0FDD">
              <w:rPr>
                <w:rFonts w:ascii="Arial" w:hAnsi="Arial" w:cs="Arial"/>
                <w:lang w:val="en-IE" w:eastAsia="en-US"/>
              </w:rPr>
              <w:t>Demonstrates good working knowledge of common computer software packages.</w:t>
            </w:r>
          </w:p>
          <w:p w14:paraId="49E08C15" w14:textId="10A47C3B" w:rsidR="00102ECF" w:rsidRPr="004D0FDD" w:rsidRDefault="00102ECF" w:rsidP="00102ECF">
            <w:pPr>
              <w:rPr>
                <w:rFonts w:ascii="Arial" w:hAnsi="Arial" w:cs="Arial"/>
                <w:lang w:val="en-IE" w:eastAsia="en-US"/>
              </w:rPr>
            </w:pPr>
          </w:p>
        </w:tc>
      </w:tr>
      <w:tr w:rsidR="00102ECF" w:rsidRPr="004D0FDD" w14:paraId="5E008459" w14:textId="77777777" w:rsidTr="00102ECF">
        <w:trPr>
          <w:gridBefore w:val="1"/>
          <w:wBefore w:w="16" w:type="dxa"/>
        </w:trPr>
        <w:tc>
          <w:tcPr>
            <w:tcW w:w="2364" w:type="dxa"/>
            <w:gridSpan w:val="2"/>
          </w:tcPr>
          <w:p w14:paraId="0AA0B138" w14:textId="77777777" w:rsidR="00102ECF" w:rsidRPr="004D0FDD" w:rsidRDefault="00102ECF" w:rsidP="00102ECF">
            <w:pPr>
              <w:rPr>
                <w:rFonts w:ascii="Arial" w:hAnsi="Arial" w:cs="Arial"/>
                <w:b/>
                <w:bCs/>
              </w:rPr>
            </w:pPr>
            <w:r w:rsidRPr="004D0FDD">
              <w:rPr>
                <w:rFonts w:ascii="Arial" w:hAnsi="Arial" w:cs="Arial"/>
                <w:b/>
                <w:bCs/>
              </w:rPr>
              <w:lastRenderedPageBreak/>
              <w:t>Campaign Specific Selection Process</w:t>
            </w:r>
          </w:p>
          <w:p w14:paraId="51BB73CE" w14:textId="77777777" w:rsidR="00102ECF" w:rsidRPr="004D0FDD" w:rsidRDefault="00102ECF" w:rsidP="00102ECF">
            <w:pPr>
              <w:rPr>
                <w:rFonts w:ascii="Arial" w:hAnsi="Arial" w:cs="Arial"/>
                <w:b/>
                <w:bCs/>
              </w:rPr>
            </w:pPr>
          </w:p>
          <w:p w14:paraId="1F568419" w14:textId="77777777" w:rsidR="00102ECF" w:rsidRPr="004D0FDD" w:rsidRDefault="00102ECF" w:rsidP="00102ECF">
            <w:pPr>
              <w:rPr>
                <w:rFonts w:ascii="Arial" w:hAnsi="Arial" w:cs="Arial"/>
                <w:b/>
                <w:bCs/>
              </w:rPr>
            </w:pPr>
            <w:r w:rsidRPr="004D0FDD">
              <w:rPr>
                <w:rFonts w:ascii="Arial" w:hAnsi="Arial" w:cs="Arial"/>
                <w:b/>
                <w:bCs/>
              </w:rPr>
              <w:t>Ranking/Shortlisting / Interview</w:t>
            </w:r>
          </w:p>
        </w:tc>
        <w:tc>
          <w:tcPr>
            <w:tcW w:w="8256" w:type="dxa"/>
            <w:gridSpan w:val="2"/>
          </w:tcPr>
          <w:p w14:paraId="221EE263" w14:textId="77777777" w:rsidR="00102ECF" w:rsidRPr="00490EB4" w:rsidRDefault="00102ECF" w:rsidP="00102ECF">
            <w:pPr>
              <w:rPr>
                <w:rFonts w:ascii="Calibri" w:hAnsi="Calibri" w:cs="Calibri"/>
                <w:sz w:val="22"/>
                <w:szCs w:val="22"/>
              </w:rPr>
            </w:pPr>
            <w:r w:rsidRPr="00490EB4">
              <w:rPr>
                <w:rFonts w:ascii="Calibri" w:hAnsi="Calibri" w:cs="Calibri"/>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15DFB99F" w14:textId="77777777" w:rsidR="00102ECF" w:rsidRPr="00490EB4" w:rsidRDefault="00102ECF" w:rsidP="00102ECF">
            <w:pPr>
              <w:rPr>
                <w:rFonts w:ascii="Calibri" w:hAnsi="Calibri" w:cs="Calibri"/>
                <w:sz w:val="22"/>
                <w:szCs w:val="22"/>
              </w:rPr>
            </w:pPr>
          </w:p>
          <w:p w14:paraId="42E0D171" w14:textId="77777777" w:rsidR="00102ECF" w:rsidRPr="00490EB4" w:rsidRDefault="00102ECF" w:rsidP="00102ECF">
            <w:pPr>
              <w:rPr>
                <w:rFonts w:ascii="Calibri" w:hAnsi="Calibri" w:cs="Calibri"/>
                <w:sz w:val="22"/>
                <w:szCs w:val="22"/>
                <w:u w:val="single"/>
              </w:rPr>
            </w:pPr>
            <w:r w:rsidRPr="00490EB4">
              <w:rPr>
                <w:rFonts w:ascii="Calibri" w:hAnsi="Calibri" w:cs="Calibri"/>
                <w:sz w:val="22"/>
                <w:szCs w:val="22"/>
                <w:u w:val="single"/>
              </w:rPr>
              <w:t xml:space="preserve">Failure to include information regarding these requirements may result in you not being called forward to the next stage of the selection process.  </w:t>
            </w:r>
          </w:p>
          <w:p w14:paraId="45CFBD3C" w14:textId="77777777" w:rsidR="00102ECF" w:rsidRPr="00490EB4" w:rsidRDefault="00102ECF" w:rsidP="00102ECF">
            <w:pPr>
              <w:rPr>
                <w:rFonts w:ascii="Calibri" w:hAnsi="Calibri" w:cs="Calibri"/>
                <w:i/>
                <w:iCs/>
                <w:sz w:val="22"/>
                <w:szCs w:val="22"/>
              </w:rPr>
            </w:pPr>
          </w:p>
          <w:p w14:paraId="12B8FE4D" w14:textId="2C108154" w:rsidR="00102ECF" w:rsidRPr="004D0FDD" w:rsidRDefault="00102ECF" w:rsidP="00102ECF">
            <w:pPr>
              <w:rPr>
                <w:rFonts w:ascii="Arial" w:hAnsi="Arial" w:cs="Arial"/>
                <w:iCs/>
                <w:highlight w:val="yellow"/>
              </w:rPr>
            </w:pPr>
          </w:p>
        </w:tc>
      </w:tr>
      <w:tr w:rsidR="00102ECF" w:rsidRPr="004D0FDD" w14:paraId="0AD66BBB" w14:textId="77777777" w:rsidTr="00102EC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rPr>
          <w:gridBefore w:val="1"/>
          <w:wBefore w:w="16" w:type="dxa"/>
        </w:trPr>
        <w:tc>
          <w:tcPr>
            <w:tcW w:w="2364" w:type="dxa"/>
            <w:gridSpan w:val="2"/>
          </w:tcPr>
          <w:p w14:paraId="143B93D8" w14:textId="77777777" w:rsidR="00102ECF" w:rsidRPr="004D0FDD" w:rsidRDefault="00102ECF" w:rsidP="00102ECF">
            <w:pPr>
              <w:rPr>
                <w:rFonts w:ascii="Arial" w:hAnsi="Arial" w:cs="Arial"/>
                <w:b/>
                <w:bCs/>
              </w:rPr>
            </w:pPr>
            <w:r w:rsidRPr="004D0FDD">
              <w:rPr>
                <w:rFonts w:ascii="Arial" w:hAnsi="Arial" w:cs="Arial"/>
                <w:b/>
                <w:bCs/>
              </w:rPr>
              <w:t xml:space="preserve">Diversity, Equality and Inclusion </w:t>
            </w:r>
          </w:p>
          <w:p w14:paraId="4CA380A9" w14:textId="77777777" w:rsidR="00102ECF" w:rsidRPr="004D0FDD" w:rsidRDefault="00102ECF" w:rsidP="00102ECF">
            <w:pPr>
              <w:jc w:val="right"/>
              <w:rPr>
                <w:rFonts w:ascii="Arial" w:hAnsi="Arial" w:cs="Arial"/>
                <w:b/>
                <w:bCs/>
              </w:rPr>
            </w:pPr>
          </w:p>
        </w:tc>
        <w:tc>
          <w:tcPr>
            <w:tcW w:w="8256" w:type="dxa"/>
            <w:gridSpan w:val="2"/>
          </w:tcPr>
          <w:p w14:paraId="378BC044" w14:textId="77777777" w:rsidR="00102ECF" w:rsidRPr="004D0FDD" w:rsidRDefault="00102ECF" w:rsidP="00102ECF">
            <w:pPr>
              <w:rPr>
                <w:rFonts w:ascii="Arial" w:hAnsi="Arial" w:cs="Arial"/>
                <w:iCs/>
              </w:rPr>
            </w:pPr>
            <w:r w:rsidRPr="004D0FDD">
              <w:rPr>
                <w:rFonts w:ascii="Arial" w:hAnsi="Arial" w:cs="Arial"/>
                <w:iCs/>
              </w:rPr>
              <w:t>The HSE is an equal opportunities employer.</w:t>
            </w:r>
          </w:p>
          <w:p w14:paraId="075BC7A0" w14:textId="77777777" w:rsidR="00102ECF" w:rsidRPr="004D0FDD" w:rsidRDefault="00102ECF" w:rsidP="00102ECF">
            <w:pPr>
              <w:rPr>
                <w:rFonts w:ascii="Arial" w:hAnsi="Arial" w:cs="Arial"/>
                <w:shd w:val="clear" w:color="auto" w:fill="FFFFFF"/>
              </w:rPr>
            </w:pPr>
          </w:p>
          <w:p w14:paraId="6705ED36" w14:textId="77777777" w:rsidR="00102ECF" w:rsidRPr="004D0FDD" w:rsidRDefault="00102ECF" w:rsidP="00102ECF">
            <w:pPr>
              <w:rPr>
                <w:rFonts w:ascii="Arial" w:hAnsi="Arial" w:cs="Arial"/>
                <w:shd w:val="clear" w:color="auto" w:fill="FFFFFF"/>
              </w:rPr>
            </w:pPr>
            <w:r w:rsidRPr="004D0FDD">
              <w:rPr>
                <w:rFonts w:ascii="Arial" w:hAnsi="Arial" w:cs="Arial"/>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102ECF" w:rsidRPr="004D0FDD" w:rsidRDefault="00102ECF" w:rsidP="00102ECF">
            <w:pPr>
              <w:rPr>
                <w:rFonts w:ascii="Arial" w:hAnsi="Arial" w:cs="Arial"/>
                <w:shd w:val="clear" w:color="auto" w:fill="FFFFFF"/>
              </w:rPr>
            </w:pPr>
          </w:p>
          <w:p w14:paraId="25259069" w14:textId="77777777" w:rsidR="00102ECF" w:rsidRPr="004D0FDD" w:rsidRDefault="00102ECF" w:rsidP="00102ECF">
            <w:pPr>
              <w:rPr>
                <w:rFonts w:ascii="Arial" w:hAnsi="Arial" w:cs="Arial"/>
                <w:shd w:val="clear" w:color="auto" w:fill="FFFFFF"/>
              </w:rPr>
            </w:pPr>
            <w:r w:rsidRPr="004D0FDD">
              <w:rPr>
                <w:rFonts w:ascii="Arial" w:hAnsi="Arial" w:cs="Arial"/>
                <w:shd w:val="clear" w:color="auto" w:fill="FFFFFF"/>
              </w:rPr>
              <w:lastRenderedPageBreak/>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102ECF" w:rsidRPr="004D0FDD" w:rsidRDefault="00102ECF" w:rsidP="00102ECF">
            <w:pPr>
              <w:rPr>
                <w:rFonts w:ascii="Arial" w:hAnsi="Arial" w:cs="Arial"/>
                <w:shd w:val="clear" w:color="auto" w:fill="FFFFFF"/>
              </w:rPr>
            </w:pPr>
          </w:p>
          <w:p w14:paraId="03FA5A57" w14:textId="77777777" w:rsidR="00102ECF" w:rsidRPr="004D0FDD" w:rsidRDefault="00102ECF" w:rsidP="00102ECF">
            <w:pPr>
              <w:rPr>
                <w:rFonts w:ascii="Arial" w:hAnsi="Arial" w:cs="Arial"/>
                <w:shd w:val="clear" w:color="auto" w:fill="FFFFFF"/>
              </w:rPr>
            </w:pPr>
            <w:r w:rsidRPr="004D0FDD">
              <w:rPr>
                <w:rFonts w:ascii="Arial" w:hAnsi="Arial" w:cs="Arial"/>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66879CC" w14:textId="77777777" w:rsidR="00102ECF" w:rsidRPr="004D0FDD" w:rsidRDefault="00102ECF" w:rsidP="00102ECF">
            <w:pPr>
              <w:rPr>
                <w:rFonts w:ascii="Arial" w:hAnsi="Arial" w:cs="Arial"/>
                <w:shd w:val="clear" w:color="auto" w:fill="FFFFFF"/>
              </w:rPr>
            </w:pPr>
          </w:p>
          <w:p w14:paraId="4177C45C" w14:textId="77777777" w:rsidR="00102ECF" w:rsidRPr="004D0FDD" w:rsidRDefault="00102ECF" w:rsidP="00102ECF">
            <w:pPr>
              <w:rPr>
                <w:rFonts w:ascii="Arial" w:hAnsi="Arial" w:cs="Arial"/>
              </w:rPr>
            </w:pPr>
            <w:r w:rsidRPr="004D0FDD">
              <w:rPr>
                <w:rFonts w:ascii="Arial" w:hAnsi="Arial" w:cs="Arial"/>
              </w:rPr>
              <w:t xml:space="preserve">For further information on the HSE commitment to Diversity, Equality and Inclusion, please visit the Diversity, Equality and Inclusion web page at </w:t>
            </w:r>
            <w:hyperlink r:id="rId11" w:history="1">
              <w:r w:rsidRPr="004D0FDD">
                <w:rPr>
                  <w:rStyle w:val="Hyperlink"/>
                  <w:rFonts w:ascii="Arial" w:hAnsi="Arial" w:cs="Arial"/>
                  <w:color w:val="auto"/>
                </w:rPr>
                <w:t>https://www.hse.ie/eng/staff/resources/diversity/</w:t>
              </w:r>
            </w:hyperlink>
            <w:r w:rsidRPr="004D0FDD">
              <w:rPr>
                <w:rFonts w:ascii="Arial" w:hAnsi="Arial" w:cs="Arial"/>
              </w:rPr>
              <w:t xml:space="preserve"> </w:t>
            </w:r>
            <w:r w:rsidRPr="004D0FDD" w:rsidDel="009164B8">
              <w:rPr>
                <w:rFonts w:ascii="Arial" w:hAnsi="Arial" w:cs="Arial"/>
              </w:rPr>
              <w:t xml:space="preserve"> </w:t>
            </w:r>
          </w:p>
          <w:p w14:paraId="611557CE" w14:textId="60D75F81" w:rsidR="00102ECF" w:rsidRPr="004D0FDD" w:rsidRDefault="00102ECF" w:rsidP="00102ECF">
            <w:pPr>
              <w:rPr>
                <w:rFonts w:ascii="Arial" w:hAnsi="Arial" w:cs="Arial"/>
              </w:rPr>
            </w:pPr>
          </w:p>
        </w:tc>
      </w:tr>
      <w:tr w:rsidR="00102ECF" w:rsidRPr="004D0FDD" w14:paraId="34206BA6" w14:textId="77777777" w:rsidTr="00102ECF">
        <w:trPr>
          <w:gridBefore w:val="1"/>
          <w:wBefore w:w="16" w:type="dxa"/>
        </w:trPr>
        <w:tc>
          <w:tcPr>
            <w:tcW w:w="2364" w:type="dxa"/>
            <w:gridSpan w:val="2"/>
          </w:tcPr>
          <w:p w14:paraId="54E222E5" w14:textId="77777777" w:rsidR="00102ECF" w:rsidRPr="004D0FDD" w:rsidRDefault="00102ECF" w:rsidP="00102ECF">
            <w:pPr>
              <w:rPr>
                <w:rFonts w:ascii="Arial" w:hAnsi="Arial" w:cs="Arial"/>
                <w:b/>
                <w:bCs/>
              </w:rPr>
            </w:pPr>
            <w:r w:rsidRPr="004D0FDD">
              <w:rPr>
                <w:rFonts w:ascii="Arial" w:hAnsi="Arial" w:cs="Arial"/>
                <w:b/>
                <w:bCs/>
              </w:rPr>
              <w:lastRenderedPageBreak/>
              <w:t>Code of Practice</w:t>
            </w:r>
          </w:p>
        </w:tc>
        <w:tc>
          <w:tcPr>
            <w:tcW w:w="8256" w:type="dxa"/>
            <w:gridSpan w:val="2"/>
          </w:tcPr>
          <w:p w14:paraId="02619FDC" w14:textId="77777777" w:rsidR="00102ECF" w:rsidRPr="004D0FDD" w:rsidRDefault="00102ECF" w:rsidP="00102ECF">
            <w:pPr>
              <w:rPr>
                <w:rFonts w:ascii="Arial" w:hAnsi="Arial" w:cs="Arial"/>
                <w:lang w:val="en-IE" w:eastAsia="en-US"/>
              </w:rPr>
            </w:pPr>
            <w:r w:rsidRPr="004D0FDD">
              <w:rPr>
                <w:rFonts w:ascii="Arial" w:hAnsi="Arial" w:cs="Arial"/>
              </w:rPr>
              <w:t>The Health Service Executive will run this campaign in compliance with the Code of Practice prepared by the Commission for Public Service Appointments (CPSA).</w:t>
            </w:r>
          </w:p>
          <w:p w14:paraId="763E6747" w14:textId="77777777" w:rsidR="00102ECF" w:rsidRPr="004D0FDD" w:rsidRDefault="00102ECF" w:rsidP="00102ECF">
            <w:pPr>
              <w:rPr>
                <w:rFonts w:ascii="Arial" w:hAnsi="Arial" w:cs="Arial"/>
              </w:rPr>
            </w:pPr>
          </w:p>
          <w:p w14:paraId="530CFD04" w14:textId="77777777" w:rsidR="00102ECF" w:rsidRPr="004D0FDD" w:rsidRDefault="00102ECF" w:rsidP="00102ECF">
            <w:pPr>
              <w:shd w:val="clear" w:color="auto" w:fill="FFFFFF"/>
              <w:spacing w:line="276" w:lineRule="auto"/>
              <w:rPr>
                <w:rFonts w:ascii="Arial" w:hAnsi="Arial" w:cs="Arial"/>
                <w:lang w:val="en-IE" w:eastAsia="en-IE"/>
              </w:rPr>
            </w:pPr>
            <w:r w:rsidRPr="004D0FDD">
              <w:rPr>
                <w:rFonts w:ascii="Arial" w:hAnsi="Arial" w:cs="Arial"/>
              </w:rPr>
              <w:t xml:space="preserve">The CPSA is responsible for </w:t>
            </w:r>
            <w:r w:rsidRPr="004D0FDD">
              <w:rPr>
                <w:rFonts w:ascii="Arial" w:hAnsi="Arial" w:cs="Arial"/>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3453545A" w14:textId="77777777" w:rsidR="00102ECF" w:rsidRPr="004D0FDD" w:rsidRDefault="00102ECF" w:rsidP="00102ECF">
            <w:pPr>
              <w:ind w:firstLine="720"/>
              <w:rPr>
                <w:rFonts w:ascii="Arial" w:hAnsi="Arial" w:cs="Arial"/>
              </w:rPr>
            </w:pPr>
          </w:p>
          <w:p w14:paraId="7BD7C8A0" w14:textId="77777777" w:rsidR="00102ECF" w:rsidRPr="004D0FDD" w:rsidRDefault="00102ECF" w:rsidP="00102ECF">
            <w:pPr>
              <w:rPr>
                <w:rFonts w:ascii="Arial" w:hAnsi="Arial" w:cs="Arial"/>
                <w:lang w:val="en-IE" w:eastAsia="en-US"/>
              </w:rPr>
            </w:pPr>
            <w:r w:rsidRPr="004D0FDD">
              <w:rPr>
                <w:rFonts w:ascii="Arial" w:hAnsi="Arial" w:cs="Arial"/>
              </w:rPr>
              <w:t xml:space="preserve">The CPSA Code of Practice can be accessed via </w:t>
            </w:r>
            <w:hyperlink r:id="rId12" w:history="1">
              <w:r w:rsidRPr="004D0FDD">
                <w:rPr>
                  <w:rStyle w:val="Hyperlink"/>
                  <w:rFonts w:ascii="Arial" w:hAnsi="Arial" w:cs="Arial"/>
                  <w:color w:val="auto"/>
                </w:rPr>
                <w:t>https://www.cpsa.ie/</w:t>
              </w:r>
            </w:hyperlink>
            <w:r w:rsidRPr="004D0FDD">
              <w:rPr>
                <w:rFonts w:ascii="Arial" w:hAnsi="Arial" w:cs="Arial"/>
              </w:rPr>
              <w:t>.</w:t>
            </w:r>
          </w:p>
          <w:p w14:paraId="20388A5A" w14:textId="77777777" w:rsidR="00102ECF" w:rsidRPr="004D0FDD" w:rsidRDefault="00102ECF" w:rsidP="00102ECF">
            <w:pPr>
              <w:rPr>
                <w:rFonts w:ascii="Arial" w:hAnsi="Arial" w:cs="Arial"/>
              </w:rPr>
            </w:pPr>
          </w:p>
        </w:tc>
      </w:tr>
      <w:tr w:rsidR="00102ECF" w:rsidRPr="004D0FDD" w14:paraId="78E52213" w14:textId="77777777" w:rsidTr="00102ECF">
        <w:trPr>
          <w:gridBefore w:val="1"/>
          <w:wBefore w:w="16" w:type="dxa"/>
        </w:trPr>
        <w:tc>
          <w:tcPr>
            <w:tcW w:w="10620" w:type="dxa"/>
            <w:gridSpan w:val="4"/>
          </w:tcPr>
          <w:p w14:paraId="5ACE87AF" w14:textId="77777777" w:rsidR="00102ECF" w:rsidRPr="004D0FDD" w:rsidRDefault="00102ECF" w:rsidP="00102ECF">
            <w:pPr>
              <w:rPr>
                <w:rFonts w:ascii="Arial" w:hAnsi="Arial" w:cs="Arial"/>
              </w:rPr>
            </w:pPr>
            <w:r w:rsidRPr="004D0FDD">
              <w:rPr>
                <w:rFonts w:ascii="Arial" w:hAnsi="Arial" w:cs="Arial"/>
              </w:rPr>
              <w:t>The reform programme outlined for the Health Services may impact on this role and as structures change the Job Specification may be reviewed.</w:t>
            </w:r>
          </w:p>
          <w:p w14:paraId="4038303F" w14:textId="77777777" w:rsidR="00102ECF" w:rsidRPr="004D0FDD" w:rsidRDefault="00102ECF" w:rsidP="00102ECF">
            <w:pPr>
              <w:rPr>
                <w:rFonts w:ascii="Arial" w:hAnsi="Arial" w:cs="Arial"/>
              </w:rPr>
            </w:pPr>
          </w:p>
          <w:p w14:paraId="5F179A44" w14:textId="77777777" w:rsidR="00102ECF" w:rsidRPr="004D0FDD" w:rsidRDefault="00102ECF" w:rsidP="00102ECF">
            <w:pPr>
              <w:rPr>
                <w:rFonts w:ascii="Arial" w:hAnsi="Arial" w:cs="Arial"/>
              </w:rPr>
            </w:pPr>
            <w:r w:rsidRPr="004D0FDD">
              <w:rPr>
                <w:rFonts w:ascii="Arial" w:hAnsi="Arial" w:cs="Arial"/>
              </w:rPr>
              <w:t>This Job Specification is a guide to the general range of duties assigned to the post holder. It is intended to be neither definitive nor restrictive and is subject to periodic review with the employee concerned.</w:t>
            </w:r>
          </w:p>
          <w:p w14:paraId="469FBB66" w14:textId="21E8126D" w:rsidR="00102ECF" w:rsidRPr="004D0FDD" w:rsidRDefault="00102ECF" w:rsidP="00102ECF">
            <w:pPr>
              <w:rPr>
                <w:rFonts w:ascii="Arial" w:hAnsi="Arial" w:cs="Arial"/>
              </w:rPr>
            </w:pPr>
          </w:p>
        </w:tc>
      </w:tr>
      <w:tr w:rsidR="00102ECF" w:rsidRPr="00FE2C7B" w14:paraId="017976C6" w14:textId="77777777" w:rsidTr="00102ECF">
        <w:trPr>
          <w:gridAfter w:val="1"/>
          <w:wAfter w:w="118" w:type="dxa"/>
        </w:trPr>
        <w:tc>
          <w:tcPr>
            <w:tcW w:w="1730" w:type="dxa"/>
            <w:gridSpan w:val="2"/>
          </w:tcPr>
          <w:p w14:paraId="35557508" w14:textId="77777777" w:rsidR="00102ECF" w:rsidRPr="00FE2C7B" w:rsidRDefault="00102ECF" w:rsidP="005319E4">
            <w:pPr>
              <w:jc w:val="both"/>
              <w:rPr>
                <w:rFonts w:ascii="Calibri" w:hAnsi="Calibri" w:cs="Calibri"/>
                <w:b/>
                <w:bCs/>
                <w:sz w:val="22"/>
                <w:szCs w:val="22"/>
              </w:rPr>
            </w:pPr>
            <w:r w:rsidRPr="00FE2C7B">
              <w:rPr>
                <w:rFonts w:ascii="Calibri" w:hAnsi="Calibri" w:cs="Calibri"/>
                <w:b/>
                <w:bCs/>
                <w:sz w:val="22"/>
                <w:szCs w:val="22"/>
              </w:rPr>
              <w:t>Working Week</w:t>
            </w:r>
          </w:p>
          <w:p w14:paraId="2A778847" w14:textId="77777777" w:rsidR="00102ECF" w:rsidRPr="00FE2C7B" w:rsidRDefault="00102ECF" w:rsidP="005319E4">
            <w:pPr>
              <w:jc w:val="both"/>
              <w:rPr>
                <w:rFonts w:ascii="Calibri" w:hAnsi="Calibri" w:cs="Calibri"/>
                <w:b/>
                <w:bCs/>
                <w:sz w:val="22"/>
                <w:szCs w:val="22"/>
              </w:rPr>
            </w:pPr>
          </w:p>
        </w:tc>
        <w:tc>
          <w:tcPr>
            <w:tcW w:w="8788" w:type="dxa"/>
            <w:gridSpan w:val="2"/>
          </w:tcPr>
          <w:p w14:paraId="46B3D380" w14:textId="77777777" w:rsidR="00102ECF" w:rsidRPr="00FE2C7B" w:rsidRDefault="00102ECF" w:rsidP="005319E4">
            <w:pPr>
              <w:pStyle w:val="paragraph"/>
              <w:spacing w:before="0" w:beforeAutospacing="0" w:after="0" w:afterAutospacing="0" w:line="276" w:lineRule="auto"/>
              <w:jc w:val="both"/>
              <w:textAlignment w:val="baseline"/>
              <w:rPr>
                <w:rFonts w:ascii="Calibri" w:hAnsi="Calibri" w:cs="Calibri"/>
                <w:sz w:val="22"/>
                <w:szCs w:val="22"/>
                <w:lang w:eastAsia="en-US"/>
              </w:rPr>
            </w:pPr>
            <w:r w:rsidRPr="00FE2C7B">
              <w:rPr>
                <w:rStyle w:val="normaltextrun"/>
                <w:rFonts w:ascii="Calibri" w:hAnsi="Calibri" w:cs="Calibri"/>
                <w:sz w:val="22"/>
                <w:szCs w:val="22"/>
                <w:lang w:val="en-US" w:eastAsia="en-US"/>
              </w:rPr>
              <w:t xml:space="preserve">The standard weekly working </w:t>
            </w:r>
            <w:r w:rsidRPr="00FE2C7B">
              <w:rPr>
                <w:rStyle w:val="findhit"/>
                <w:rFonts w:ascii="Calibri" w:hAnsi="Calibri" w:cs="Calibri"/>
                <w:sz w:val="22"/>
                <w:szCs w:val="22"/>
                <w:lang w:val="en-US" w:eastAsia="en-US"/>
              </w:rPr>
              <w:t>hours</w:t>
            </w:r>
            <w:r w:rsidRPr="00FE2C7B">
              <w:rPr>
                <w:rStyle w:val="normaltextrun"/>
                <w:rFonts w:ascii="Calibri" w:hAnsi="Calibri" w:cs="Calibri"/>
                <w:sz w:val="22"/>
                <w:szCs w:val="22"/>
                <w:lang w:val="en-US" w:eastAsia="en-US"/>
              </w:rPr>
              <w:t xml:space="preserve"> of attendance for your grade are 35 </w:t>
            </w:r>
            <w:r w:rsidRPr="00FE2C7B">
              <w:rPr>
                <w:rStyle w:val="findhit"/>
                <w:rFonts w:ascii="Calibri" w:hAnsi="Calibri" w:cs="Calibri"/>
                <w:sz w:val="22"/>
                <w:szCs w:val="22"/>
                <w:lang w:val="en-US" w:eastAsia="en-US"/>
              </w:rPr>
              <w:t>hours</w:t>
            </w:r>
            <w:r w:rsidRPr="00FE2C7B">
              <w:rPr>
                <w:rStyle w:val="normaltextrun"/>
                <w:rFonts w:ascii="Calibri" w:hAnsi="Calibri" w:cs="Calibri"/>
                <w:sz w:val="22"/>
                <w:szCs w:val="22"/>
                <w:lang w:val="en-US" w:eastAsia="en-US"/>
              </w:rPr>
              <w:t xml:space="preserve"> per week. Your normal weekly working </w:t>
            </w:r>
            <w:r w:rsidRPr="00FE2C7B">
              <w:rPr>
                <w:rStyle w:val="findhit"/>
                <w:rFonts w:ascii="Calibri" w:hAnsi="Calibri" w:cs="Calibri"/>
                <w:sz w:val="22"/>
                <w:szCs w:val="22"/>
                <w:lang w:val="en-US" w:eastAsia="en-US"/>
              </w:rPr>
              <w:t>hours</w:t>
            </w:r>
            <w:r w:rsidRPr="00FE2C7B">
              <w:rPr>
                <w:rStyle w:val="normaltextrun"/>
                <w:rFonts w:ascii="Calibri" w:hAnsi="Calibri" w:cs="Calibri"/>
                <w:sz w:val="22"/>
                <w:szCs w:val="22"/>
                <w:lang w:val="en-US" w:eastAsia="en-US"/>
              </w:rPr>
              <w:t xml:space="preserve"> are 35 </w:t>
            </w:r>
            <w:r w:rsidRPr="00FE2C7B">
              <w:rPr>
                <w:rStyle w:val="findhit"/>
                <w:rFonts w:ascii="Calibri" w:hAnsi="Calibri" w:cs="Calibri"/>
                <w:sz w:val="22"/>
                <w:szCs w:val="22"/>
                <w:lang w:val="en-US" w:eastAsia="en-US"/>
              </w:rPr>
              <w:t>hours</w:t>
            </w:r>
            <w:r w:rsidRPr="00FE2C7B">
              <w:rPr>
                <w:rStyle w:val="normaltextrun"/>
                <w:rFonts w:ascii="Calibri" w:hAnsi="Calibri" w:cs="Calibri"/>
                <w:sz w:val="22"/>
                <w:szCs w:val="22"/>
                <w:lang w:val="en-US" w:eastAsia="en-US"/>
              </w:rPr>
              <w:t xml:space="preserve">. Contracted </w:t>
            </w:r>
            <w:r w:rsidRPr="00FE2C7B">
              <w:rPr>
                <w:rStyle w:val="findhit"/>
                <w:rFonts w:ascii="Calibri" w:hAnsi="Calibri" w:cs="Calibri"/>
                <w:sz w:val="22"/>
                <w:szCs w:val="22"/>
                <w:lang w:val="en-US" w:eastAsia="en-US"/>
              </w:rPr>
              <w:t>hours</w:t>
            </w:r>
            <w:r w:rsidRPr="00FE2C7B">
              <w:rPr>
                <w:rStyle w:val="normaltextrun"/>
                <w:rFonts w:ascii="Calibri" w:hAnsi="Calibri" w:cs="Calibri"/>
                <w:sz w:val="22"/>
                <w:szCs w:val="22"/>
                <w:lang w:val="en-US" w:eastAsia="en-US"/>
              </w:rPr>
              <w:t xml:space="preserve"> that are less than the standard weekly working </w:t>
            </w:r>
            <w:r w:rsidRPr="00FE2C7B">
              <w:rPr>
                <w:rStyle w:val="findhit"/>
                <w:rFonts w:ascii="Calibri" w:hAnsi="Calibri" w:cs="Calibri"/>
                <w:sz w:val="22"/>
                <w:szCs w:val="22"/>
                <w:lang w:val="en-US" w:eastAsia="en-US"/>
              </w:rPr>
              <w:t>hours</w:t>
            </w:r>
            <w:r w:rsidRPr="00FE2C7B">
              <w:rPr>
                <w:rStyle w:val="normaltextrun"/>
                <w:rFonts w:ascii="Calibri" w:hAnsi="Calibri" w:cs="Calibri"/>
                <w:sz w:val="22"/>
                <w:szCs w:val="22"/>
                <w:lang w:val="en-US" w:eastAsia="en-US"/>
              </w:rPr>
              <w:t xml:space="preserve"> for your grade will be paid pro rata to the full time equivalent.</w:t>
            </w:r>
          </w:p>
          <w:p w14:paraId="7BC5A8D1" w14:textId="77777777" w:rsidR="00102ECF" w:rsidRPr="00FE2C7B" w:rsidRDefault="00102ECF" w:rsidP="005319E4">
            <w:pPr>
              <w:pStyle w:val="paragraph"/>
              <w:spacing w:before="0" w:beforeAutospacing="0" w:after="0" w:afterAutospacing="0" w:line="276" w:lineRule="auto"/>
              <w:jc w:val="both"/>
              <w:textAlignment w:val="baseline"/>
              <w:rPr>
                <w:rStyle w:val="eop"/>
                <w:rFonts w:ascii="Calibri" w:hAnsi="Calibri" w:cs="Calibri"/>
                <w:sz w:val="22"/>
                <w:szCs w:val="22"/>
              </w:rPr>
            </w:pPr>
          </w:p>
          <w:p w14:paraId="68EA5987" w14:textId="45AC1412" w:rsidR="00102ECF" w:rsidRPr="006C502C" w:rsidRDefault="00102ECF" w:rsidP="005319E4">
            <w:pPr>
              <w:spacing w:line="276" w:lineRule="auto"/>
              <w:jc w:val="both"/>
              <w:textAlignment w:val="baseline"/>
              <w:rPr>
                <w:rFonts w:ascii="Calibri" w:hAnsi="Calibri" w:cs="Calibri"/>
                <w:sz w:val="22"/>
                <w:szCs w:val="22"/>
                <w:lang w:val="en-US" w:eastAsia="en-US"/>
              </w:rPr>
            </w:pPr>
            <w:r w:rsidRPr="00FE2C7B">
              <w:rPr>
                <w:rStyle w:val="normaltextrun"/>
                <w:rFonts w:ascii="Calibri" w:hAnsi="Calibri" w:cs="Calibri"/>
                <w:sz w:val="22"/>
                <w:szCs w:val="22"/>
                <w:lang w:val="en-US" w:eastAsia="en-US"/>
              </w:rPr>
              <w:t xml:space="preserve">Your contracted </w:t>
            </w:r>
            <w:r w:rsidRPr="00FE2C7B">
              <w:rPr>
                <w:rStyle w:val="findhit"/>
                <w:rFonts w:ascii="Calibri" w:hAnsi="Calibri" w:cs="Calibri"/>
                <w:sz w:val="22"/>
                <w:szCs w:val="22"/>
                <w:lang w:val="en-US" w:eastAsia="en-US"/>
              </w:rPr>
              <w:t>hours</w:t>
            </w:r>
            <w:r w:rsidRPr="00FE2C7B">
              <w:rPr>
                <w:rStyle w:val="normaltextrun"/>
                <w:rFonts w:ascii="Calibri" w:hAnsi="Calibri" w:cs="Calibri"/>
                <w:sz w:val="22"/>
                <w:szCs w:val="22"/>
                <w:lang w:val="en-US" w:eastAsia="en-US"/>
              </w:rPr>
              <w:t xml:space="preserve"> are liable to change between the </w:t>
            </w:r>
            <w:r w:rsidRPr="00FE2C7B">
              <w:rPr>
                <w:rStyle w:val="findhit"/>
                <w:rFonts w:ascii="Calibri" w:hAnsi="Calibri" w:cs="Calibri"/>
                <w:sz w:val="22"/>
                <w:szCs w:val="22"/>
                <w:lang w:val="en-US" w:eastAsia="en-US"/>
              </w:rPr>
              <w:t>hours</w:t>
            </w:r>
            <w:r w:rsidRPr="00FE2C7B">
              <w:rPr>
                <w:rStyle w:val="normaltextrun"/>
                <w:rFonts w:ascii="Calibri" w:hAnsi="Calibri" w:cs="Calibri"/>
                <w:sz w:val="22"/>
                <w:szCs w:val="22"/>
                <w:lang w:val="en-US" w:eastAsia="en-US"/>
              </w:rPr>
              <w:t xml:space="preserve"> of 8.00am and 8.00pm over seven days to meet the requirements for extended day services in accordance with the terms of collective agreements and HSE Circulars.</w:t>
            </w:r>
          </w:p>
        </w:tc>
      </w:tr>
      <w:tr w:rsidR="00102ECF" w:rsidRPr="00FE2C7B" w14:paraId="4CD0CB64" w14:textId="77777777" w:rsidTr="00102ECF">
        <w:trPr>
          <w:gridAfter w:val="1"/>
          <w:wAfter w:w="118" w:type="dxa"/>
        </w:trPr>
        <w:tc>
          <w:tcPr>
            <w:tcW w:w="1730" w:type="dxa"/>
            <w:gridSpan w:val="2"/>
          </w:tcPr>
          <w:p w14:paraId="2BCE3E88" w14:textId="77777777" w:rsidR="00102ECF" w:rsidRPr="00FE2C7B" w:rsidRDefault="00102ECF" w:rsidP="005319E4">
            <w:pPr>
              <w:jc w:val="both"/>
              <w:rPr>
                <w:rFonts w:ascii="Calibri" w:hAnsi="Calibri" w:cs="Calibri"/>
                <w:b/>
                <w:bCs/>
                <w:sz w:val="22"/>
                <w:szCs w:val="22"/>
              </w:rPr>
            </w:pPr>
            <w:r w:rsidRPr="00FE2C7B">
              <w:rPr>
                <w:rFonts w:ascii="Calibri" w:hAnsi="Calibri" w:cs="Calibri"/>
                <w:b/>
                <w:bCs/>
                <w:sz w:val="22"/>
                <w:szCs w:val="22"/>
              </w:rPr>
              <w:t>Annual Leave</w:t>
            </w:r>
          </w:p>
        </w:tc>
        <w:tc>
          <w:tcPr>
            <w:tcW w:w="8788" w:type="dxa"/>
            <w:gridSpan w:val="2"/>
          </w:tcPr>
          <w:p w14:paraId="2241AE84" w14:textId="77777777" w:rsidR="00102ECF" w:rsidRPr="00FE2C7B" w:rsidRDefault="00102ECF" w:rsidP="005319E4">
            <w:pPr>
              <w:rPr>
                <w:rFonts w:ascii="Calibri" w:hAnsi="Calibri" w:cs="Calibri"/>
                <w:sz w:val="22"/>
                <w:szCs w:val="22"/>
              </w:rPr>
            </w:pPr>
            <w:r w:rsidRPr="00FE2C7B">
              <w:rPr>
                <w:rFonts w:ascii="Calibri" w:hAnsi="Calibri" w:cs="Calibri"/>
                <w:sz w:val="22"/>
                <w:szCs w:val="22"/>
              </w:rPr>
              <w:t>The annual leave associated with the post will be confirmed at contracting stage.</w:t>
            </w:r>
          </w:p>
        </w:tc>
      </w:tr>
      <w:tr w:rsidR="00102ECF" w:rsidRPr="00FE2C7B" w14:paraId="0569DC49" w14:textId="77777777" w:rsidTr="00102ECF">
        <w:trPr>
          <w:gridAfter w:val="1"/>
          <w:wAfter w:w="118" w:type="dxa"/>
        </w:trPr>
        <w:tc>
          <w:tcPr>
            <w:tcW w:w="1730" w:type="dxa"/>
            <w:gridSpan w:val="2"/>
          </w:tcPr>
          <w:p w14:paraId="01179DD3" w14:textId="77777777" w:rsidR="00102ECF" w:rsidRPr="00FE2C7B" w:rsidRDefault="00102ECF" w:rsidP="005319E4">
            <w:pPr>
              <w:jc w:val="both"/>
              <w:rPr>
                <w:rFonts w:ascii="Calibri" w:hAnsi="Calibri" w:cs="Calibri"/>
                <w:b/>
                <w:bCs/>
                <w:sz w:val="22"/>
                <w:szCs w:val="22"/>
              </w:rPr>
            </w:pPr>
            <w:r w:rsidRPr="00FE2C7B">
              <w:rPr>
                <w:rFonts w:ascii="Calibri" w:hAnsi="Calibri" w:cs="Calibri"/>
                <w:b/>
                <w:bCs/>
                <w:sz w:val="22"/>
                <w:szCs w:val="22"/>
              </w:rPr>
              <w:t>Superannuation</w:t>
            </w:r>
          </w:p>
          <w:p w14:paraId="020E6566" w14:textId="77777777" w:rsidR="00102ECF" w:rsidRPr="00FE2C7B" w:rsidRDefault="00102ECF" w:rsidP="005319E4">
            <w:pPr>
              <w:jc w:val="both"/>
              <w:rPr>
                <w:rFonts w:ascii="Calibri" w:hAnsi="Calibri" w:cs="Calibri"/>
                <w:b/>
                <w:bCs/>
                <w:sz w:val="22"/>
                <w:szCs w:val="22"/>
              </w:rPr>
            </w:pPr>
          </w:p>
          <w:p w14:paraId="7D54A0F1" w14:textId="77777777" w:rsidR="00102ECF" w:rsidRPr="00FE2C7B" w:rsidRDefault="00102ECF" w:rsidP="005319E4">
            <w:pPr>
              <w:jc w:val="both"/>
              <w:rPr>
                <w:rFonts w:ascii="Calibri" w:hAnsi="Calibri" w:cs="Calibri"/>
                <w:b/>
                <w:bCs/>
                <w:sz w:val="22"/>
                <w:szCs w:val="22"/>
              </w:rPr>
            </w:pPr>
          </w:p>
        </w:tc>
        <w:tc>
          <w:tcPr>
            <w:tcW w:w="8788" w:type="dxa"/>
            <w:gridSpan w:val="2"/>
          </w:tcPr>
          <w:p w14:paraId="32AF2D4E" w14:textId="77777777" w:rsidR="00102ECF" w:rsidRPr="00FE2C7B" w:rsidRDefault="00102ECF" w:rsidP="005319E4">
            <w:pPr>
              <w:jc w:val="both"/>
              <w:rPr>
                <w:rFonts w:ascii="Calibri" w:hAnsi="Calibri" w:cs="Calibri"/>
                <w:sz w:val="22"/>
                <w:szCs w:val="22"/>
              </w:rPr>
            </w:pPr>
            <w:r w:rsidRPr="00FE2C7B">
              <w:rPr>
                <w:rFonts w:ascii="Calibri" w:hAnsi="Calibri" w:cs="Calibri"/>
                <w:sz w:val="22"/>
                <w:szCs w:val="22"/>
              </w:rPr>
              <w:t>This is a pensionable position with the HSE. The successful candidate will upon appointment become a member of the appropriate pension scheme.</w:t>
            </w:r>
            <w:r>
              <w:rPr>
                <w:rFonts w:ascii="Calibri" w:hAnsi="Calibri" w:cs="Calibri"/>
                <w:sz w:val="22"/>
                <w:szCs w:val="22"/>
              </w:rPr>
              <w:t xml:space="preserve"> </w:t>
            </w:r>
            <w:r w:rsidRPr="00FE2C7B">
              <w:rPr>
                <w:rFonts w:ascii="Calibri" w:hAnsi="Calibri" w:cs="Calibri"/>
                <w:sz w:val="22"/>
                <w:szCs w:val="22"/>
              </w:rPr>
              <w:t>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tc>
      </w:tr>
      <w:tr w:rsidR="00102ECF" w:rsidRPr="00FE2C7B" w14:paraId="6019EF75" w14:textId="77777777" w:rsidTr="00102ECF">
        <w:trPr>
          <w:gridAfter w:val="1"/>
          <w:wAfter w:w="118" w:type="dxa"/>
        </w:trPr>
        <w:tc>
          <w:tcPr>
            <w:tcW w:w="1730" w:type="dxa"/>
            <w:gridSpan w:val="2"/>
          </w:tcPr>
          <w:p w14:paraId="493492EB" w14:textId="77777777" w:rsidR="00102ECF" w:rsidRPr="00FE2C7B" w:rsidRDefault="00102ECF" w:rsidP="005319E4">
            <w:pPr>
              <w:jc w:val="both"/>
              <w:rPr>
                <w:rFonts w:ascii="Calibri" w:hAnsi="Calibri" w:cs="Calibri"/>
                <w:b/>
                <w:bCs/>
                <w:sz w:val="22"/>
                <w:szCs w:val="22"/>
              </w:rPr>
            </w:pPr>
            <w:r w:rsidRPr="00FE2C7B">
              <w:rPr>
                <w:rFonts w:ascii="Calibri" w:hAnsi="Calibri" w:cs="Calibri"/>
                <w:b/>
                <w:bCs/>
                <w:sz w:val="22"/>
                <w:szCs w:val="22"/>
              </w:rPr>
              <w:t>Age</w:t>
            </w:r>
          </w:p>
        </w:tc>
        <w:tc>
          <w:tcPr>
            <w:tcW w:w="8788" w:type="dxa"/>
            <w:gridSpan w:val="2"/>
          </w:tcPr>
          <w:p w14:paraId="00F51645" w14:textId="77777777" w:rsidR="00102ECF" w:rsidRPr="00FE2C7B" w:rsidRDefault="00102ECF" w:rsidP="005319E4">
            <w:pPr>
              <w:autoSpaceDE w:val="0"/>
              <w:autoSpaceDN w:val="0"/>
              <w:spacing w:line="276" w:lineRule="auto"/>
              <w:rPr>
                <w:rFonts w:ascii="Calibri" w:eastAsia="Calibri" w:hAnsi="Calibri" w:cs="Calibri"/>
                <w:i/>
                <w:iCs/>
                <w:color w:val="000000"/>
                <w:sz w:val="22"/>
                <w:szCs w:val="22"/>
                <w:lang w:eastAsia="en-US"/>
              </w:rPr>
            </w:pPr>
            <w:r w:rsidRPr="00FE2C7B">
              <w:rPr>
                <w:rFonts w:ascii="Calibri" w:hAnsi="Calibri" w:cs="Calibri"/>
                <w:color w:val="000000"/>
                <w:sz w:val="22"/>
                <w:szCs w:val="22"/>
              </w:rPr>
              <w:t>The Public Service Superannuation (Age of Retirement) Act, 2018* set 70 years as the compulsory retirement age for public servants.</w:t>
            </w:r>
            <w:r w:rsidRPr="00FE2C7B">
              <w:rPr>
                <w:rFonts w:ascii="Calibri" w:hAnsi="Calibri" w:cs="Calibri"/>
                <w:i/>
                <w:iCs/>
                <w:color w:val="000000"/>
                <w:sz w:val="22"/>
                <w:szCs w:val="22"/>
              </w:rPr>
              <w:t xml:space="preserve"> </w:t>
            </w:r>
          </w:p>
          <w:p w14:paraId="556400D3" w14:textId="77777777" w:rsidR="00102ECF" w:rsidRPr="00FE2C7B" w:rsidRDefault="00102ECF" w:rsidP="005319E4">
            <w:pPr>
              <w:autoSpaceDE w:val="0"/>
              <w:autoSpaceDN w:val="0"/>
              <w:spacing w:line="276" w:lineRule="auto"/>
              <w:rPr>
                <w:rFonts w:ascii="Calibri" w:hAnsi="Calibri" w:cs="Calibri"/>
                <w:i/>
                <w:iCs/>
                <w:color w:val="000000"/>
                <w:sz w:val="22"/>
                <w:szCs w:val="22"/>
              </w:rPr>
            </w:pPr>
          </w:p>
          <w:p w14:paraId="78807B7D" w14:textId="77777777" w:rsidR="00102ECF" w:rsidRPr="00FE2C7B" w:rsidRDefault="00102ECF" w:rsidP="005319E4">
            <w:pPr>
              <w:autoSpaceDE w:val="0"/>
              <w:autoSpaceDN w:val="0"/>
              <w:spacing w:line="276" w:lineRule="auto"/>
              <w:rPr>
                <w:rFonts w:ascii="Calibri" w:hAnsi="Calibri" w:cs="Calibri"/>
                <w:b/>
                <w:bCs/>
                <w:i/>
                <w:iCs/>
                <w:color w:val="000000"/>
                <w:sz w:val="22"/>
                <w:szCs w:val="22"/>
                <w:u w:val="single"/>
              </w:rPr>
            </w:pPr>
            <w:r w:rsidRPr="00FE2C7B">
              <w:rPr>
                <w:rFonts w:ascii="Calibri" w:hAnsi="Calibri" w:cs="Calibri"/>
                <w:b/>
                <w:bCs/>
                <w:i/>
                <w:iCs/>
                <w:color w:val="000000"/>
                <w:sz w:val="22"/>
                <w:szCs w:val="22"/>
              </w:rPr>
              <w:t xml:space="preserve">* </w:t>
            </w:r>
            <w:r w:rsidRPr="00FE2C7B">
              <w:rPr>
                <w:rFonts w:ascii="Calibri" w:hAnsi="Calibri" w:cs="Calibri"/>
                <w:b/>
                <w:bCs/>
                <w:i/>
                <w:iCs/>
                <w:color w:val="000000"/>
                <w:sz w:val="22"/>
                <w:szCs w:val="22"/>
                <w:u w:val="single"/>
              </w:rPr>
              <w:t>Public Servants not affected by this legislation:</w:t>
            </w:r>
          </w:p>
          <w:p w14:paraId="740E51BC" w14:textId="77777777" w:rsidR="00102ECF" w:rsidRPr="00FE2C7B" w:rsidRDefault="00102ECF" w:rsidP="005319E4">
            <w:pPr>
              <w:autoSpaceDE w:val="0"/>
              <w:autoSpaceDN w:val="0"/>
              <w:spacing w:line="276" w:lineRule="auto"/>
              <w:rPr>
                <w:rFonts w:ascii="Calibri" w:hAnsi="Calibri" w:cs="Calibri"/>
                <w:b/>
                <w:bCs/>
                <w:i/>
                <w:iCs/>
                <w:color w:val="000000"/>
                <w:sz w:val="22"/>
                <w:szCs w:val="22"/>
                <w:u w:val="single"/>
              </w:rPr>
            </w:pPr>
          </w:p>
          <w:p w14:paraId="646285B7" w14:textId="77777777" w:rsidR="00102ECF" w:rsidRPr="00FE2C7B" w:rsidRDefault="00102ECF" w:rsidP="005319E4">
            <w:pPr>
              <w:autoSpaceDE w:val="0"/>
              <w:autoSpaceDN w:val="0"/>
              <w:spacing w:line="276" w:lineRule="auto"/>
              <w:rPr>
                <w:rFonts w:ascii="Calibri" w:hAnsi="Calibri" w:cs="Calibri"/>
                <w:color w:val="000000"/>
                <w:sz w:val="22"/>
                <w:szCs w:val="22"/>
              </w:rPr>
            </w:pPr>
            <w:r w:rsidRPr="00FE2C7B">
              <w:rPr>
                <w:rFonts w:ascii="Calibri" w:hAnsi="Calibri" w:cs="Calibri"/>
                <w:color w:val="000000"/>
                <w:sz w:val="22"/>
                <w:szCs w:val="22"/>
              </w:rPr>
              <w:lastRenderedPageBreak/>
              <w:t>Public servants joining the public service or re-joining the public service with a 26 week break in service, between 1 April 2004 and 31 December 2012 (new entrants) have no compulsory retirement age.</w:t>
            </w:r>
          </w:p>
          <w:p w14:paraId="32B0B764" w14:textId="77777777" w:rsidR="00102ECF" w:rsidRPr="00FE2C7B" w:rsidRDefault="00102ECF" w:rsidP="005319E4">
            <w:pPr>
              <w:autoSpaceDE w:val="0"/>
              <w:autoSpaceDN w:val="0"/>
              <w:spacing w:line="276" w:lineRule="auto"/>
              <w:rPr>
                <w:rFonts w:ascii="Calibri" w:hAnsi="Calibri" w:cs="Calibri"/>
                <w:color w:val="000000"/>
                <w:sz w:val="22"/>
                <w:szCs w:val="22"/>
              </w:rPr>
            </w:pPr>
          </w:p>
          <w:p w14:paraId="40783F1C" w14:textId="77777777" w:rsidR="00102ECF" w:rsidRPr="009C2394" w:rsidRDefault="00102ECF" w:rsidP="005319E4">
            <w:pPr>
              <w:keepNext/>
              <w:tabs>
                <w:tab w:val="left" w:pos="-720"/>
                <w:tab w:val="left" w:pos="0"/>
                <w:tab w:val="left" w:pos="720"/>
              </w:tabs>
              <w:suppressAutoHyphens/>
              <w:jc w:val="both"/>
              <w:outlineLvl w:val="6"/>
              <w:rPr>
                <w:rFonts w:ascii="Calibri" w:hAnsi="Calibri" w:cs="Calibri"/>
                <w:color w:val="000000"/>
                <w:spacing w:val="-3"/>
                <w:sz w:val="22"/>
                <w:szCs w:val="22"/>
                <w:lang w:eastAsia="en-US"/>
              </w:rPr>
            </w:pPr>
            <w:r w:rsidRPr="00FE2C7B">
              <w:rPr>
                <w:rFonts w:ascii="Calibri" w:hAnsi="Calibri" w:cs="Calibri"/>
                <w:color w:val="000000"/>
                <w:spacing w:val="-3"/>
                <w:sz w:val="22"/>
                <w:szCs w:val="22"/>
                <w:lang w:eastAsia="en-US"/>
              </w:rPr>
              <w:t>Public servants, joining the public service or re-joining the public service after a 26 week break, after 1 January 2013 are members of the Single Pension Scheme and have a compulsory retirement age of 70.</w:t>
            </w:r>
          </w:p>
        </w:tc>
      </w:tr>
      <w:tr w:rsidR="00102ECF" w:rsidRPr="00FE2C7B" w14:paraId="30AC1FE0" w14:textId="77777777" w:rsidTr="00102ECF">
        <w:trPr>
          <w:gridAfter w:val="1"/>
          <w:wAfter w:w="118" w:type="dxa"/>
        </w:trPr>
        <w:tc>
          <w:tcPr>
            <w:tcW w:w="1730" w:type="dxa"/>
            <w:gridSpan w:val="2"/>
          </w:tcPr>
          <w:p w14:paraId="5E0456FC" w14:textId="77777777" w:rsidR="00102ECF" w:rsidRPr="00FE2C7B" w:rsidRDefault="00102ECF" w:rsidP="005319E4">
            <w:pPr>
              <w:jc w:val="both"/>
              <w:rPr>
                <w:rFonts w:ascii="Calibri" w:hAnsi="Calibri" w:cs="Calibri"/>
                <w:b/>
                <w:bCs/>
                <w:sz w:val="22"/>
                <w:szCs w:val="22"/>
              </w:rPr>
            </w:pPr>
            <w:r w:rsidRPr="00FE2C7B">
              <w:rPr>
                <w:rFonts w:ascii="Calibri" w:hAnsi="Calibri" w:cs="Calibri"/>
                <w:b/>
                <w:bCs/>
                <w:sz w:val="22"/>
                <w:szCs w:val="22"/>
              </w:rPr>
              <w:lastRenderedPageBreak/>
              <w:t>Probation</w:t>
            </w:r>
          </w:p>
        </w:tc>
        <w:tc>
          <w:tcPr>
            <w:tcW w:w="8788" w:type="dxa"/>
            <w:gridSpan w:val="2"/>
          </w:tcPr>
          <w:p w14:paraId="6789E892" w14:textId="77777777" w:rsidR="00102ECF" w:rsidRPr="00FE2C7B" w:rsidRDefault="00102ECF" w:rsidP="005319E4">
            <w:pPr>
              <w:keepNext/>
              <w:tabs>
                <w:tab w:val="left" w:pos="-720"/>
                <w:tab w:val="left" w:pos="0"/>
                <w:tab w:val="left" w:pos="720"/>
              </w:tabs>
              <w:suppressAutoHyphens/>
              <w:jc w:val="both"/>
              <w:outlineLvl w:val="6"/>
              <w:rPr>
                <w:rFonts w:ascii="Calibri" w:hAnsi="Calibri" w:cs="Calibri"/>
                <w:spacing w:val="-3"/>
                <w:sz w:val="22"/>
                <w:szCs w:val="22"/>
                <w:lang w:eastAsia="en-US"/>
              </w:rPr>
            </w:pPr>
            <w:r w:rsidRPr="00FE2C7B">
              <w:rPr>
                <w:rFonts w:ascii="Calibri" w:hAnsi="Calibri" w:cs="Calibri"/>
                <w:spacing w:val="-3"/>
                <w:sz w:val="22"/>
                <w:szCs w:val="22"/>
                <w:lang w:eastAsia="en-US"/>
              </w:rPr>
              <w:t xml:space="preserve">Every appointment of a person who is not already a permanent officer of the </w:t>
            </w:r>
            <w:r w:rsidRPr="00FE2C7B">
              <w:rPr>
                <w:rFonts w:ascii="Calibri" w:hAnsi="Calibri" w:cs="Calibri"/>
                <w:spacing w:val="-3"/>
                <w:sz w:val="22"/>
                <w:szCs w:val="22"/>
                <w:shd w:val="clear" w:color="auto" w:fill="FFFFFF"/>
                <w:lang w:eastAsia="en-US"/>
              </w:rPr>
              <w:t>Health Service Executive or of a Local Authority</w:t>
            </w:r>
            <w:r w:rsidRPr="00FE2C7B">
              <w:rPr>
                <w:rFonts w:ascii="Calibri" w:hAnsi="Calibri" w:cs="Calibri"/>
                <w:spacing w:val="-3"/>
                <w:sz w:val="22"/>
                <w:szCs w:val="22"/>
                <w:lang w:eastAsia="en-US"/>
              </w:rPr>
              <w:t xml:space="preserve"> shall be subject to a probationary period of 12 months as stipulated in the Department of Health Circular No.10/71.</w:t>
            </w:r>
          </w:p>
        </w:tc>
      </w:tr>
      <w:tr w:rsidR="00102ECF" w:rsidRPr="00FE2C7B" w14:paraId="2E953994" w14:textId="77777777" w:rsidTr="00102ECF">
        <w:trPr>
          <w:gridAfter w:val="1"/>
          <w:wAfter w:w="118" w:type="dxa"/>
        </w:trPr>
        <w:tc>
          <w:tcPr>
            <w:tcW w:w="1730" w:type="dxa"/>
            <w:gridSpan w:val="2"/>
          </w:tcPr>
          <w:p w14:paraId="564FB15C" w14:textId="77777777" w:rsidR="00102ECF" w:rsidRPr="00FE2C7B" w:rsidRDefault="00102ECF" w:rsidP="005319E4">
            <w:pPr>
              <w:jc w:val="both"/>
              <w:rPr>
                <w:rFonts w:ascii="Calibri" w:hAnsi="Calibri" w:cs="Calibri"/>
                <w:b/>
                <w:bCs/>
                <w:sz w:val="22"/>
                <w:szCs w:val="22"/>
              </w:rPr>
            </w:pPr>
            <w:r w:rsidRPr="00FE2C7B">
              <w:rPr>
                <w:rFonts w:ascii="Calibri" w:hAnsi="Calibri" w:cs="Calibri"/>
                <w:b/>
                <w:bCs/>
                <w:sz w:val="22"/>
                <w:szCs w:val="22"/>
              </w:rPr>
              <w:t>Protection of Children Guidance and Legislation</w:t>
            </w:r>
          </w:p>
          <w:p w14:paraId="4A540038" w14:textId="77777777" w:rsidR="00102ECF" w:rsidRPr="00FE2C7B" w:rsidRDefault="00102ECF" w:rsidP="005319E4">
            <w:pPr>
              <w:rPr>
                <w:rFonts w:ascii="Calibri" w:hAnsi="Calibri" w:cs="Calibri"/>
                <w:b/>
                <w:bCs/>
                <w:sz w:val="22"/>
                <w:szCs w:val="22"/>
              </w:rPr>
            </w:pPr>
          </w:p>
        </w:tc>
        <w:tc>
          <w:tcPr>
            <w:tcW w:w="8788" w:type="dxa"/>
            <w:gridSpan w:val="2"/>
          </w:tcPr>
          <w:p w14:paraId="13995078" w14:textId="77777777" w:rsidR="00102ECF" w:rsidRPr="00FE2C7B" w:rsidRDefault="00102ECF" w:rsidP="005319E4">
            <w:pPr>
              <w:spacing w:before="100" w:beforeAutospacing="1" w:after="100" w:afterAutospacing="1"/>
              <w:rPr>
                <w:rFonts w:ascii="Calibri" w:hAnsi="Calibri" w:cs="Calibri"/>
                <w:color w:val="000000"/>
                <w:sz w:val="22"/>
                <w:szCs w:val="22"/>
                <w:lang w:val="en-IE" w:eastAsia="en-IE"/>
              </w:rPr>
            </w:pPr>
            <w:r w:rsidRPr="00FE2C7B">
              <w:rPr>
                <w:rFonts w:ascii="Calibri" w:hAnsi="Calibri" w:cs="Calibri"/>
                <w:color w:val="000000"/>
                <w:sz w:val="22"/>
                <w:szCs w:val="22"/>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B0C330" w14:textId="77777777" w:rsidR="00102ECF" w:rsidRPr="00FE2C7B" w:rsidRDefault="00102ECF" w:rsidP="005319E4">
            <w:pPr>
              <w:spacing w:before="100" w:beforeAutospacing="1" w:after="100" w:afterAutospacing="1"/>
              <w:rPr>
                <w:rFonts w:ascii="Calibri" w:hAnsi="Calibri" w:cs="Calibri"/>
                <w:color w:val="000000"/>
                <w:sz w:val="22"/>
                <w:szCs w:val="22"/>
                <w:lang w:val="en-IE" w:eastAsia="en-IE"/>
              </w:rPr>
            </w:pPr>
            <w:r w:rsidRPr="00FE2C7B">
              <w:rPr>
                <w:rFonts w:ascii="Calibri" w:hAnsi="Calibri" w:cs="Calibri"/>
                <w:color w:val="000000"/>
                <w:sz w:val="22"/>
                <w:szCs w:val="22"/>
                <w:lang w:val="en-IE" w:eastAsia="en-IE"/>
              </w:rPr>
              <w:t>All Mandated Persons under the Children First Act 2015, within the HSE, are appointed as Designated Officers under the Protections for Persons Reporting Child Abuse Act, 1998.</w:t>
            </w:r>
          </w:p>
          <w:p w14:paraId="473D0019" w14:textId="77777777" w:rsidR="00102ECF" w:rsidRPr="00FE2C7B" w:rsidRDefault="00102ECF" w:rsidP="005319E4">
            <w:pPr>
              <w:spacing w:before="100" w:beforeAutospacing="1" w:after="100" w:afterAutospacing="1"/>
              <w:rPr>
                <w:rFonts w:ascii="Calibri" w:hAnsi="Calibri" w:cs="Calibri"/>
                <w:color w:val="000000"/>
                <w:sz w:val="22"/>
                <w:szCs w:val="22"/>
                <w:lang w:val="en-IE" w:eastAsia="en-IE"/>
              </w:rPr>
            </w:pPr>
            <w:r w:rsidRPr="00FE2C7B">
              <w:rPr>
                <w:rFonts w:ascii="Calibri" w:hAnsi="Calibri" w:cs="Calibri"/>
                <w:color w:val="000000"/>
                <w:sz w:val="22"/>
                <w:szCs w:val="22"/>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0A399C12" w14:textId="77777777" w:rsidR="00102ECF" w:rsidRPr="00FE2C7B" w:rsidRDefault="00102ECF" w:rsidP="005319E4">
            <w:pPr>
              <w:spacing w:before="100" w:beforeAutospacing="1" w:after="100" w:afterAutospacing="1"/>
              <w:rPr>
                <w:rFonts w:ascii="Calibri" w:hAnsi="Calibri" w:cs="Calibri"/>
                <w:color w:val="000000"/>
                <w:sz w:val="22"/>
                <w:szCs w:val="22"/>
                <w:lang w:val="en-IE" w:eastAsia="en-IE"/>
              </w:rPr>
            </w:pPr>
            <w:r w:rsidRPr="00FE2C7B">
              <w:rPr>
                <w:rFonts w:ascii="Calibri" w:hAnsi="Calibri" w:cs="Calibri"/>
                <w:color w:val="000000"/>
                <w:sz w:val="22"/>
                <w:szCs w:val="22"/>
                <w:lang w:val="en-IE" w:eastAsia="en-IE"/>
              </w:rPr>
              <w:t xml:space="preserve">You should check if you are a </w:t>
            </w:r>
            <w:hyperlink r:id="rId13" w:history="1">
              <w:r w:rsidRPr="00FE2C7B">
                <w:rPr>
                  <w:rFonts w:ascii="Calibri" w:hAnsi="Calibri" w:cs="Calibri"/>
                  <w:color w:val="0000FF"/>
                  <w:sz w:val="22"/>
                  <w:szCs w:val="22"/>
                  <w:u w:val="single"/>
                  <w:lang w:val="en-IE" w:eastAsia="en-IE"/>
                </w:rPr>
                <w:t>Mandated Person</w:t>
              </w:r>
            </w:hyperlink>
            <w:r w:rsidRPr="00FE2C7B">
              <w:rPr>
                <w:rFonts w:ascii="Calibri" w:hAnsi="Calibri" w:cs="Calibri"/>
                <w:color w:val="000000"/>
                <w:sz w:val="22"/>
                <w:szCs w:val="22"/>
                <w:lang w:val="en-IE" w:eastAsia="en-IE"/>
              </w:rPr>
              <w:t xml:space="preserve"> and be familiar with the related roles and legal responsibilities.</w:t>
            </w:r>
          </w:p>
          <w:p w14:paraId="5F2521F9" w14:textId="77777777" w:rsidR="00102ECF" w:rsidRPr="00FE2C7B" w:rsidRDefault="00102ECF" w:rsidP="005319E4">
            <w:pPr>
              <w:spacing w:before="100" w:beforeAutospacing="1" w:after="100" w:afterAutospacing="1"/>
              <w:rPr>
                <w:rFonts w:ascii="Calibri" w:hAnsi="Calibri" w:cs="Calibri"/>
                <w:color w:val="000000"/>
                <w:sz w:val="22"/>
                <w:szCs w:val="22"/>
                <w:lang w:val="en-IE" w:eastAsia="en-IE"/>
              </w:rPr>
            </w:pPr>
            <w:r w:rsidRPr="00FE2C7B">
              <w:rPr>
                <w:rFonts w:ascii="Calibri" w:hAnsi="Calibri" w:cs="Calibri"/>
                <w:color w:val="000000"/>
                <w:sz w:val="22"/>
                <w:szCs w:val="22"/>
                <w:lang w:val="en-IE" w:eastAsia="en-IE"/>
              </w:rPr>
              <w:t xml:space="preserve">Visit </w:t>
            </w:r>
            <w:hyperlink r:id="rId14" w:history="1">
              <w:r w:rsidRPr="00FE2C7B">
                <w:rPr>
                  <w:rFonts w:ascii="Calibri" w:hAnsi="Calibri" w:cs="Calibri"/>
                  <w:color w:val="0000FF"/>
                  <w:sz w:val="22"/>
                  <w:szCs w:val="22"/>
                  <w:u w:val="single"/>
                  <w:lang w:val="en-IE" w:eastAsia="en-IE"/>
                </w:rPr>
                <w:t>HSE Children First</w:t>
              </w:r>
            </w:hyperlink>
            <w:r w:rsidRPr="00FE2C7B">
              <w:rPr>
                <w:rFonts w:ascii="Calibri" w:hAnsi="Calibri" w:cs="Calibri"/>
                <w:color w:val="000000"/>
                <w:sz w:val="22"/>
                <w:szCs w:val="22"/>
                <w:lang w:val="en-IE" w:eastAsia="en-IE"/>
              </w:rPr>
              <w:t xml:space="preserve"> for further information, guidance and resources.</w:t>
            </w:r>
          </w:p>
        </w:tc>
      </w:tr>
      <w:tr w:rsidR="00102ECF" w:rsidRPr="00FE2C7B" w14:paraId="5E2AD18F" w14:textId="77777777" w:rsidTr="00102ECF">
        <w:trPr>
          <w:gridAfter w:val="1"/>
          <w:wAfter w:w="118" w:type="dxa"/>
          <w:trHeight w:val="1138"/>
        </w:trPr>
        <w:tc>
          <w:tcPr>
            <w:tcW w:w="1730" w:type="dxa"/>
            <w:gridSpan w:val="2"/>
            <w:tcBorders>
              <w:top w:val="single" w:sz="4" w:space="0" w:color="auto"/>
              <w:left w:val="single" w:sz="4" w:space="0" w:color="auto"/>
              <w:bottom w:val="single" w:sz="4" w:space="0" w:color="auto"/>
              <w:right w:val="single" w:sz="4" w:space="0" w:color="auto"/>
            </w:tcBorders>
          </w:tcPr>
          <w:p w14:paraId="2DCEC0BA" w14:textId="77777777" w:rsidR="00102ECF" w:rsidRPr="00FE2C7B" w:rsidRDefault="00102ECF" w:rsidP="005319E4">
            <w:pPr>
              <w:jc w:val="both"/>
              <w:rPr>
                <w:rFonts w:ascii="Calibri" w:hAnsi="Calibri" w:cs="Calibri"/>
                <w:b/>
                <w:bCs/>
                <w:sz w:val="22"/>
                <w:szCs w:val="22"/>
              </w:rPr>
            </w:pPr>
            <w:r w:rsidRPr="00FE2C7B">
              <w:rPr>
                <w:rFonts w:ascii="Calibri" w:hAnsi="Calibri" w:cs="Calibri"/>
                <w:b/>
                <w:bCs/>
                <w:sz w:val="22"/>
                <w:szCs w:val="22"/>
              </w:rPr>
              <w:t>Infection Control</w:t>
            </w:r>
          </w:p>
        </w:tc>
        <w:tc>
          <w:tcPr>
            <w:tcW w:w="8788" w:type="dxa"/>
            <w:gridSpan w:val="2"/>
            <w:tcBorders>
              <w:top w:val="single" w:sz="4" w:space="0" w:color="auto"/>
              <w:left w:val="single" w:sz="4" w:space="0" w:color="auto"/>
              <w:bottom w:val="single" w:sz="4" w:space="0" w:color="auto"/>
              <w:right w:val="single" w:sz="4" w:space="0" w:color="auto"/>
            </w:tcBorders>
          </w:tcPr>
          <w:p w14:paraId="6FC470DD" w14:textId="77777777" w:rsidR="00102ECF" w:rsidRPr="00FE2C7B" w:rsidRDefault="00102ECF" w:rsidP="005319E4">
            <w:pPr>
              <w:jc w:val="both"/>
              <w:rPr>
                <w:rFonts w:ascii="Calibri" w:hAnsi="Calibri" w:cs="Calibri"/>
                <w:sz w:val="22"/>
                <w:szCs w:val="22"/>
              </w:rPr>
            </w:pPr>
            <w:r w:rsidRPr="00FE2C7B">
              <w:rPr>
                <w:rFonts w:ascii="Calibri" w:hAnsi="Calibri" w:cs="Calibri"/>
                <w:sz w:val="22"/>
                <w:szCs w:val="22"/>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tc>
      </w:tr>
      <w:tr w:rsidR="00102ECF" w:rsidRPr="00FE2C7B" w14:paraId="44FADFC3" w14:textId="77777777" w:rsidTr="00102ECF">
        <w:trPr>
          <w:gridAfter w:val="1"/>
          <w:wAfter w:w="118" w:type="dxa"/>
          <w:trHeight w:val="416"/>
        </w:trPr>
        <w:tc>
          <w:tcPr>
            <w:tcW w:w="1730" w:type="dxa"/>
            <w:gridSpan w:val="2"/>
            <w:tcBorders>
              <w:top w:val="single" w:sz="4" w:space="0" w:color="auto"/>
              <w:left w:val="single" w:sz="4" w:space="0" w:color="auto"/>
              <w:bottom w:val="single" w:sz="4" w:space="0" w:color="auto"/>
              <w:right w:val="single" w:sz="4" w:space="0" w:color="auto"/>
            </w:tcBorders>
            <w:hideMark/>
          </w:tcPr>
          <w:p w14:paraId="2BB63DC8" w14:textId="77777777" w:rsidR="00102ECF" w:rsidRPr="00FE2C7B" w:rsidRDefault="00102ECF" w:rsidP="005319E4">
            <w:pPr>
              <w:jc w:val="both"/>
              <w:rPr>
                <w:rFonts w:ascii="Calibri" w:hAnsi="Calibri" w:cs="Calibri"/>
                <w:b/>
                <w:bCs/>
                <w:sz w:val="22"/>
                <w:szCs w:val="22"/>
              </w:rPr>
            </w:pPr>
            <w:r w:rsidRPr="00FE2C7B">
              <w:rPr>
                <w:rFonts w:ascii="Calibri" w:hAnsi="Calibri" w:cs="Calibri"/>
                <w:b/>
                <w:bCs/>
                <w:sz w:val="22"/>
                <w:szCs w:val="22"/>
              </w:rPr>
              <w:t>Health &amp; Safety</w:t>
            </w:r>
          </w:p>
        </w:tc>
        <w:tc>
          <w:tcPr>
            <w:tcW w:w="8788" w:type="dxa"/>
            <w:gridSpan w:val="2"/>
            <w:tcBorders>
              <w:top w:val="single" w:sz="4" w:space="0" w:color="auto"/>
              <w:left w:val="single" w:sz="4" w:space="0" w:color="auto"/>
              <w:bottom w:val="single" w:sz="4" w:space="0" w:color="auto"/>
              <w:right w:val="single" w:sz="4" w:space="0" w:color="auto"/>
            </w:tcBorders>
          </w:tcPr>
          <w:p w14:paraId="096CEB8A" w14:textId="77777777" w:rsidR="00102ECF" w:rsidRPr="00FE2C7B" w:rsidRDefault="00102ECF" w:rsidP="005319E4">
            <w:pPr>
              <w:jc w:val="both"/>
              <w:rPr>
                <w:rFonts w:ascii="Calibri" w:hAnsi="Calibri" w:cs="Calibri"/>
                <w:sz w:val="22"/>
                <w:szCs w:val="22"/>
              </w:rPr>
            </w:pPr>
            <w:r w:rsidRPr="00FE2C7B">
              <w:rPr>
                <w:rFonts w:ascii="Calibri" w:hAnsi="Calibri" w:cs="Calibri"/>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3294C45B" w14:textId="77777777" w:rsidR="00102ECF" w:rsidRPr="00FE2C7B" w:rsidRDefault="00102ECF" w:rsidP="005319E4">
            <w:pPr>
              <w:jc w:val="both"/>
              <w:rPr>
                <w:rFonts w:ascii="Calibri" w:hAnsi="Calibri" w:cs="Calibri"/>
                <w:sz w:val="22"/>
                <w:szCs w:val="22"/>
              </w:rPr>
            </w:pPr>
          </w:p>
          <w:p w14:paraId="103DABE1" w14:textId="77777777" w:rsidR="00102ECF" w:rsidRPr="00FE2C7B" w:rsidRDefault="00102ECF" w:rsidP="005319E4">
            <w:pPr>
              <w:jc w:val="both"/>
              <w:rPr>
                <w:rFonts w:ascii="Calibri" w:hAnsi="Calibri" w:cs="Calibri"/>
                <w:sz w:val="22"/>
                <w:szCs w:val="22"/>
              </w:rPr>
            </w:pPr>
            <w:r w:rsidRPr="00FE2C7B">
              <w:rPr>
                <w:rFonts w:ascii="Calibri" w:hAnsi="Calibri" w:cs="Calibri"/>
                <w:sz w:val="22"/>
                <w:szCs w:val="22"/>
              </w:rPr>
              <w:t>Key responsibilities include:</w:t>
            </w:r>
          </w:p>
          <w:p w14:paraId="28F7A1E5" w14:textId="77777777" w:rsidR="00102ECF" w:rsidRPr="00FE2C7B" w:rsidRDefault="00102ECF" w:rsidP="00102ECF">
            <w:pPr>
              <w:numPr>
                <w:ilvl w:val="0"/>
                <w:numId w:val="19"/>
              </w:numPr>
              <w:ind w:left="714" w:hanging="357"/>
              <w:contextualSpacing/>
              <w:jc w:val="both"/>
              <w:rPr>
                <w:rFonts w:ascii="Calibri" w:hAnsi="Calibri" w:cs="Calibri"/>
                <w:sz w:val="22"/>
                <w:szCs w:val="22"/>
              </w:rPr>
            </w:pPr>
            <w:r w:rsidRPr="00FE2C7B">
              <w:rPr>
                <w:rFonts w:ascii="Calibri" w:hAnsi="Calibri" w:cs="Calibri"/>
                <w:sz w:val="22"/>
                <w:szCs w:val="22"/>
              </w:rPr>
              <w:t>Developing a SSSS for the department/service</w:t>
            </w:r>
            <w:r w:rsidRPr="00FE2C7B">
              <w:rPr>
                <w:rFonts w:ascii="Calibri" w:eastAsia="Calibri" w:hAnsi="Calibri" w:cs="Calibri"/>
                <w:sz w:val="22"/>
                <w:szCs w:val="22"/>
                <w:vertAlign w:val="superscript"/>
              </w:rPr>
              <w:footnoteReference w:id="1"/>
            </w:r>
            <w:r w:rsidRPr="00FE2C7B">
              <w:rPr>
                <w:rFonts w:ascii="Calibri" w:hAnsi="Calibri" w:cs="Calibri"/>
                <w:sz w:val="22"/>
                <w:szCs w:val="22"/>
              </w:rPr>
              <w:t>, as applicable, based on the identification of hazards and the assessment of risks, and reviewing/updating same on a regular basis (at least annually) and in the event of any significant change in the work activity or place of work.</w:t>
            </w:r>
          </w:p>
          <w:p w14:paraId="3F0A88C9" w14:textId="77777777" w:rsidR="00102ECF" w:rsidRPr="00FE2C7B" w:rsidRDefault="00102ECF" w:rsidP="00102ECF">
            <w:pPr>
              <w:numPr>
                <w:ilvl w:val="0"/>
                <w:numId w:val="19"/>
              </w:numPr>
              <w:ind w:left="714" w:hanging="357"/>
              <w:contextualSpacing/>
              <w:jc w:val="both"/>
              <w:rPr>
                <w:rFonts w:ascii="Calibri" w:hAnsi="Calibri" w:cs="Calibri"/>
                <w:sz w:val="22"/>
                <w:szCs w:val="22"/>
              </w:rPr>
            </w:pPr>
            <w:r w:rsidRPr="00FE2C7B">
              <w:rPr>
                <w:rFonts w:ascii="Calibri" w:hAnsi="Calibri" w:cs="Calibri"/>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22E6283" w14:textId="77777777" w:rsidR="00102ECF" w:rsidRPr="00FE2C7B" w:rsidRDefault="00102ECF" w:rsidP="00102ECF">
            <w:pPr>
              <w:numPr>
                <w:ilvl w:val="0"/>
                <w:numId w:val="19"/>
              </w:numPr>
              <w:ind w:left="714" w:hanging="357"/>
              <w:contextualSpacing/>
              <w:jc w:val="both"/>
              <w:rPr>
                <w:rFonts w:ascii="Calibri" w:hAnsi="Calibri" w:cs="Calibri"/>
                <w:sz w:val="22"/>
                <w:szCs w:val="22"/>
              </w:rPr>
            </w:pPr>
            <w:r w:rsidRPr="00FE2C7B">
              <w:rPr>
                <w:rFonts w:ascii="Calibri" w:hAnsi="Calibri" w:cs="Calibri"/>
                <w:sz w:val="22"/>
                <w:szCs w:val="22"/>
              </w:rPr>
              <w:t>Consulting and communicating with staff and safety representatives on OSH matters.</w:t>
            </w:r>
          </w:p>
          <w:p w14:paraId="1885E6C0" w14:textId="77777777" w:rsidR="00102ECF" w:rsidRPr="00FE2C7B" w:rsidRDefault="00102ECF" w:rsidP="00102ECF">
            <w:pPr>
              <w:numPr>
                <w:ilvl w:val="0"/>
                <w:numId w:val="19"/>
              </w:numPr>
              <w:ind w:left="714" w:hanging="357"/>
              <w:contextualSpacing/>
              <w:jc w:val="both"/>
              <w:rPr>
                <w:rFonts w:ascii="Calibri" w:hAnsi="Calibri" w:cs="Calibri"/>
                <w:sz w:val="22"/>
                <w:szCs w:val="22"/>
              </w:rPr>
            </w:pPr>
            <w:r w:rsidRPr="00FE2C7B">
              <w:rPr>
                <w:rFonts w:ascii="Calibri" w:hAnsi="Calibri" w:cs="Calibri"/>
                <w:sz w:val="22"/>
                <w:szCs w:val="22"/>
              </w:rPr>
              <w:t>Ensuring a training needs assessment (TNA) is undertaken for employees, facilitating their attendance at statutory OSH training, and ensuring records are maintained for each employee.</w:t>
            </w:r>
          </w:p>
          <w:p w14:paraId="63F21F33" w14:textId="77777777" w:rsidR="00102ECF" w:rsidRPr="00FE2C7B" w:rsidRDefault="00102ECF" w:rsidP="00102ECF">
            <w:pPr>
              <w:numPr>
                <w:ilvl w:val="0"/>
                <w:numId w:val="19"/>
              </w:numPr>
              <w:ind w:left="714" w:hanging="357"/>
              <w:contextualSpacing/>
              <w:jc w:val="both"/>
              <w:rPr>
                <w:rFonts w:ascii="Calibri" w:hAnsi="Calibri" w:cs="Calibri"/>
                <w:sz w:val="22"/>
                <w:szCs w:val="22"/>
              </w:rPr>
            </w:pPr>
            <w:r w:rsidRPr="00FE2C7B">
              <w:rPr>
                <w:rFonts w:ascii="Calibri" w:hAnsi="Calibri" w:cs="Calibri"/>
                <w:sz w:val="22"/>
                <w:szCs w:val="22"/>
              </w:rPr>
              <w:lastRenderedPageBreak/>
              <w:t>Ensuring that all incidents occurring within the relevant department/service are appropriately managed and investigated in accordance with HSE procedures</w:t>
            </w:r>
            <w:r w:rsidRPr="00FE2C7B">
              <w:rPr>
                <w:rFonts w:ascii="Calibri" w:eastAsia="Calibri" w:hAnsi="Calibri" w:cs="Calibri"/>
                <w:sz w:val="22"/>
                <w:szCs w:val="22"/>
                <w:vertAlign w:val="superscript"/>
              </w:rPr>
              <w:footnoteReference w:id="2"/>
            </w:r>
            <w:r w:rsidRPr="00FE2C7B">
              <w:rPr>
                <w:rFonts w:ascii="Calibri" w:hAnsi="Calibri" w:cs="Calibri"/>
                <w:sz w:val="22"/>
                <w:szCs w:val="22"/>
              </w:rPr>
              <w:t>.</w:t>
            </w:r>
          </w:p>
          <w:p w14:paraId="5AA3E45B" w14:textId="77777777" w:rsidR="00102ECF" w:rsidRPr="00FE2C7B" w:rsidRDefault="00102ECF" w:rsidP="00102ECF">
            <w:pPr>
              <w:numPr>
                <w:ilvl w:val="0"/>
                <w:numId w:val="19"/>
              </w:numPr>
              <w:ind w:left="714" w:hanging="357"/>
              <w:contextualSpacing/>
              <w:jc w:val="both"/>
              <w:rPr>
                <w:rFonts w:ascii="Calibri" w:hAnsi="Calibri" w:cs="Calibri"/>
                <w:sz w:val="22"/>
                <w:szCs w:val="22"/>
              </w:rPr>
            </w:pPr>
            <w:r w:rsidRPr="00FE2C7B">
              <w:rPr>
                <w:rFonts w:ascii="Calibri" w:hAnsi="Calibri" w:cs="Calibri"/>
                <w:sz w:val="22"/>
                <w:szCs w:val="22"/>
              </w:rPr>
              <w:t>Seeking advice from health and safety professionals through the National Health and Safety Function Helpdesk as appropriate.</w:t>
            </w:r>
          </w:p>
          <w:p w14:paraId="5C7C686C" w14:textId="77777777" w:rsidR="00102ECF" w:rsidRPr="00FE2C7B" w:rsidRDefault="00102ECF" w:rsidP="00102ECF">
            <w:pPr>
              <w:numPr>
                <w:ilvl w:val="0"/>
                <w:numId w:val="19"/>
              </w:numPr>
              <w:ind w:left="714" w:hanging="357"/>
              <w:contextualSpacing/>
              <w:jc w:val="both"/>
              <w:rPr>
                <w:rFonts w:ascii="Calibri" w:hAnsi="Calibri" w:cs="Calibri"/>
                <w:sz w:val="22"/>
                <w:szCs w:val="22"/>
              </w:rPr>
            </w:pPr>
            <w:r w:rsidRPr="00FE2C7B">
              <w:rPr>
                <w:rFonts w:ascii="Calibri" w:hAnsi="Calibri" w:cs="Calibri"/>
                <w:sz w:val="22"/>
                <w:szCs w:val="22"/>
              </w:rPr>
              <w:t>Reviewing the health and safety performance of the ward/department/service and staff through, respectively, local audit and performance achievement meetings for example.</w:t>
            </w:r>
          </w:p>
          <w:p w14:paraId="2BBEF09F" w14:textId="77777777" w:rsidR="00102ECF" w:rsidRPr="0004150C" w:rsidRDefault="00102ECF" w:rsidP="005319E4">
            <w:pPr>
              <w:jc w:val="both"/>
              <w:rPr>
                <w:rFonts w:ascii="Calibri" w:hAnsi="Calibri" w:cs="Calibri"/>
                <w:sz w:val="10"/>
                <w:szCs w:val="10"/>
              </w:rPr>
            </w:pPr>
          </w:p>
          <w:p w14:paraId="5721C120" w14:textId="77777777" w:rsidR="00102ECF" w:rsidRPr="00FE2C7B" w:rsidRDefault="00102ECF" w:rsidP="005319E4">
            <w:pPr>
              <w:jc w:val="both"/>
              <w:rPr>
                <w:rFonts w:ascii="Calibri" w:hAnsi="Calibri" w:cs="Calibri"/>
                <w:sz w:val="22"/>
                <w:szCs w:val="22"/>
              </w:rPr>
            </w:pPr>
            <w:r w:rsidRPr="00FE2C7B">
              <w:rPr>
                <w:rFonts w:ascii="Calibri" w:hAnsi="Calibri" w:cs="Calibri"/>
                <w:sz w:val="22"/>
                <w:szCs w:val="22"/>
              </w:rPr>
              <w:t xml:space="preserve">Note: Detailed roles and responsibilities of Line Managers are outlined in local SSSS. </w:t>
            </w:r>
          </w:p>
        </w:tc>
      </w:tr>
    </w:tbl>
    <w:p w14:paraId="67670E55" w14:textId="77777777" w:rsidR="00102ECF" w:rsidRDefault="00102ECF" w:rsidP="00102ECF">
      <w:pPr>
        <w:rPr>
          <w:rFonts w:ascii="Arial" w:hAnsi="Arial" w:cs="Arial"/>
          <w:b/>
          <w:color w:val="000099"/>
        </w:rPr>
      </w:pPr>
    </w:p>
    <w:p w14:paraId="779DD28E" w14:textId="77777777" w:rsidR="00102ECF" w:rsidRDefault="00102ECF" w:rsidP="00102ECF">
      <w:pPr>
        <w:rPr>
          <w:rFonts w:ascii="Arial" w:hAnsi="Arial" w:cs="Arial"/>
          <w:b/>
          <w:color w:val="000099"/>
        </w:rPr>
      </w:pPr>
    </w:p>
    <w:p w14:paraId="571EC318" w14:textId="1DDC71B5" w:rsidR="00AC0D37" w:rsidRPr="004D0FDD" w:rsidRDefault="00AC0D37" w:rsidP="009F3F3A">
      <w:pPr>
        <w:spacing w:after="200" w:line="276" w:lineRule="auto"/>
        <w:jc w:val="center"/>
        <w:rPr>
          <w:rFonts w:ascii="Arial" w:hAnsi="Arial" w:cs="Arial"/>
          <w:b/>
        </w:rPr>
      </w:pPr>
    </w:p>
    <w:p w14:paraId="2D02E82C" w14:textId="6391BB65" w:rsidR="00B81BD6" w:rsidRPr="004D0FDD" w:rsidRDefault="00B81BD6" w:rsidP="009F3F3A">
      <w:pPr>
        <w:spacing w:after="200" w:line="276" w:lineRule="auto"/>
        <w:jc w:val="center"/>
        <w:rPr>
          <w:rFonts w:ascii="Arial" w:hAnsi="Arial" w:cs="Arial"/>
          <w:b/>
        </w:rPr>
      </w:pPr>
    </w:p>
    <w:p w14:paraId="68CF029B" w14:textId="144977A0" w:rsidR="00B81BD6" w:rsidRPr="004D0FDD" w:rsidRDefault="00B81BD6" w:rsidP="009F3F3A">
      <w:pPr>
        <w:spacing w:after="200" w:line="276" w:lineRule="auto"/>
        <w:jc w:val="center"/>
        <w:rPr>
          <w:rFonts w:ascii="Arial" w:hAnsi="Arial" w:cs="Arial"/>
          <w:b/>
        </w:rPr>
      </w:pPr>
    </w:p>
    <w:sectPr w:rsidR="00B81BD6" w:rsidRPr="004D0FDD" w:rsidSect="005F595E">
      <w:footerReference w:type="even" r:id="rId15"/>
      <w:footerReference w:type="default" r:id="rId16"/>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66C5B" w14:textId="77777777" w:rsidR="00D95A08" w:rsidRDefault="00D95A08" w:rsidP="00543F98">
      <w:r>
        <w:separator/>
      </w:r>
    </w:p>
  </w:endnote>
  <w:endnote w:type="continuationSeparator" w:id="0">
    <w:p w14:paraId="159A7305" w14:textId="77777777" w:rsidR="00D95A08" w:rsidRDefault="00D95A08"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62C63" w14:textId="2C8A3D18" w:rsidR="00DA7FD3" w:rsidRPr="003873AF" w:rsidRDefault="0075380E">
    <w:pPr>
      <w:pStyle w:val="Footer"/>
      <w:jc w:val="right"/>
      <w:rPr>
        <w:rFonts w:ascii="Arial" w:hAnsi="Arial" w:cs="Arial"/>
        <w:sz w:val="16"/>
        <w:szCs w:val="16"/>
      </w:rPr>
    </w:pPr>
    <w:r>
      <w:rPr>
        <w:rFonts w:ascii="Arial" w:hAnsi="Arial" w:cs="Arial"/>
        <w:sz w:val="16"/>
        <w:szCs w:val="16"/>
      </w:rPr>
      <w:t>Octo</w:t>
    </w:r>
    <w:r w:rsidR="00127EAB">
      <w:rPr>
        <w:rFonts w:ascii="Arial" w:hAnsi="Arial" w:cs="Arial"/>
        <w:sz w:val="16"/>
        <w:szCs w:val="16"/>
      </w:rPr>
      <w:t>ber</w:t>
    </w:r>
    <w:r w:rsidR="003873AF" w:rsidRPr="003873AF">
      <w:rPr>
        <w:rFonts w:ascii="Arial" w:hAnsi="Arial" w:cs="Arial"/>
        <w:sz w:val="16"/>
        <w:szCs w:val="16"/>
      </w:rPr>
      <w:t xml:space="preserve"> 2022</w:t>
    </w:r>
  </w:p>
  <w:p w14:paraId="19718225" w14:textId="77777777" w:rsidR="00B13527" w:rsidRPr="007F6BBE" w:rsidRDefault="00B13527"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C8971" w14:textId="77777777" w:rsidR="00D95A08" w:rsidRDefault="00D95A08" w:rsidP="00543F98">
      <w:r>
        <w:separator/>
      </w:r>
    </w:p>
  </w:footnote>
  <w:footnote w:type="continuationSeparator" w:id="0">
    <w:p w14:paraId="4F94ECE8" w14:textId="77777777" w:rsidR="00D95A08" w:rsidRDefault="00D95A08" w:rsidP="00543F98">
      <w:r>
        <w:continuationSeparator/>
      </w:r>
    </w:p>
  </w:footnote>
  <w:footnote w:id="1">
    <w:p w14:paraId="7CA37F34" w14:textId="77777777" w:rsidR="00102ECF" w:rsidRDefault="00102ECF" w:rsidP="00102ECF">
      <w:pPr>
        <w:pStyle w:val="FootnoteText"/>
      </w:pPr>
      <w:r>
        <w:rPr>
          <w:rStyle w:val="FootnoteReference"/>
        </w:rPr>
        <w:footnoteRef/>
      </w:r>
      <w:r>
        <w:t xml:space="preserve"> A template SSSS and guidelines are available on the National Health and Safety Function/H&amp;S web-pages</w:t>
      </w:r>
    </w:p>
  </w:footnote>
  <w:footnote w:id="2">
    <w:p w14:paraId="2753E434" w14:textId="77777777" w:rsidR="00102ECF" w:rsidRDefault="00102ECF" w:rsidP="00102ECF">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975F0"/>
    <w:multiLevelType w:val="hybridMultilevel"/>
    <w:tmpl w:val="69DE5B0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CDE3FCC"/>
    <w:multiLevelType w:val="hybridMultilevel"/>
    <w:tmpl w:val="5D1A2B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0EE2A32"/>
    <w:multiLevelType w:val="hybridMultilevel"/>
    <w:tmpl w:val="8D8A6DE0"/>
    <w:lvl w:ilvl="0" w:tplc="61822B28">
      <w:numFmt w:val="bullet"/>
      <w:lvlText w:val="•"/>
      <w:lvlJc w:val="left"/>
      <w:pPr>
        <w:ind w:left="502" w:hanging="360"/>
      </w:pPr>
      <w:rPr>
        <w:rFonts w:ascii="Arial" w:eastAsia="Times New Roman" w:hAnsi="Arial" w:cs="Aria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5" w15:restartNumberingAfterBreak="0">
    <w:nsid w:val="1D5C155A"/>
    <w:multiLevelType w:val="hybridMultilevel"/>
    <w:tmpl w:val="8C44B1F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2F94862"/>
    <w:multiLevelType w:val="hybridMultilevel"/>
    <w:tmpl w:val="00562084"/>
    <w:lvl w:ilvl="0" w:tplc="9594D6A6">
      <w:start w:val="1"/>
      <w:numFmt w:val="low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C6EB18D"/>
    <w:multiLevelType w:val="hybridMultilevel"/>
    <w:tmpl w:val="C08A2E0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0C5131F"/>
    <w:multiLevelType w:val="hybridMultilevel"/>
    <w:tmpl w:val="FCA6F0CA"/>
    <w:lvl w:ilvl="0" w:tplc="61822B28">
      <w:numFmt w:val="bullet"/>
      <w:lvlText w:val="•"/>
      <w:lvlJc w:val="left"/>
      <w:pPr>
        <w:ind w:left="502" w:hanging="360"/>
      </w:pPr>
      <w:rPr>
        <w:rFonts w:ascii="Arial" w:eastAsia="Times New Roman" w:hAnsi="Arial" w:cs="Aria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12" w15:restartNumberingAfterBreak="0">
    <w:nsid w:val="48C440D5"/>
    <w:multiLevelType w:val="hybridMultilevel"/>
    <w:tmpl w:val="ECA86B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56A12FFA"/>
    <w:multiLevelType w:val="hybridMultilevel"/>
    <w:tmpl w:val="F4423CFE"/>
    <w:lvl w:ilvl="0" w:tplc="61822B28">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E4671FC"/>
    <w:multiLevelType w:val="hybridMultilevel"/>
    <w:tmpl w:val="683E76C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626F7761"/>
    <w:multiLevelType w:val="hybridMultilevel"/>
    <w:tmpl w:val="95A2046E"/>
    <w:lvl w:ilvl="0" w:tplc="61822B28">
      <w:numFmt w:val="bullet"/>
      <w:lvlText w:val="•"/>
      <w:lvlJc w:val="left"/>
      <w:pPr>
        <w:ind w:left="502" w:hanging="360"/>
      </w:pPr>
      <w:rPr>
        <w:rFonts w:ascii="Arial" w:eastAsia="Times New Roman" w:hAnsi="Arial" w:cs="Aria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17" w15:restartNumberingAfterBreak="0">
    <w:nsid w:val="653C723B"/>
    <w:multiLevelType w:val="hybridMultilevel"/>
    <w:tmpl w:val="69B479FA"/>
    <w:lvl w:ilvl="0" w:tplc="61822B28">
      <w:numFmt w:val="bullet"/>
      <w:lvlText w:val="•"/>
      <w:lvlJc w:val="left"/>
      <w:pPr>
        <w:ind w:left="502" w:hanging="360"/>
      </w:pPr>
      <w:rPr>
        <w:rFonts w:ascii="Arial" w:eastAsia="Times New Roman" w:hAnsi="Arial" w:cs="Aria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18" w15:restartNumberingAfterBreak="0">
    <w:nsid w:val="69CF782C"/>
    <w:multiLevelType w:val="hybridMultilevel"/>
    <w:tmpl w:val="29F641DC"/>
    <w:lvl w:ilvl="0" w:tplc="296A4EB6">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6AE40B1E"/>
    <w:multiLevelType w:val="hybridMultilevel"/>
    <w:tmpl w:val="B6F694F0"/>
    <w:lvl w:ilvl="0" w:tplc="61822B28">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2C1293F"/>
    <w:multiLevelType w:val="hybridMultilevel"/>
    <w:tmpl w:val="AC523436"/>
    <w:lvl w:ilvl="0" w:tplc="61822B28">
      <w:numFmt w:val="bullet"/>
      <w:lvlText w:val="•"/>
      <w:lvlJc w:val="left"/>
      <w:pPr>
        <w:ind w:left="360" w:hanging="360"/>
      </w:pPr>
      <w:rPr>
        <w:rFonts w:ascii="Arial" w:eastAsia="Times New Roman" w:hAnsi="Arial" w:cs="Arial" w:hint="default"/>
      </w:rPr>
    </w:lvl>
    <w:lvl w:ilvl="1" w:tplc="18090003" w:tentative="1">
      <w:start w:val="1"/>
      <w:numFmt w:val="bullet"/>
      <w:lvlText w:val="o"/>
      <w:lvlJc w:val="left"/>
      <w:pPr>
        <w:ind w:left="797" w:hanging="360"/>
      </w:pPr>
      <w:rPr>
        <w:rFonts w:ascii="Courier New" w:hAnsi="Courier New" w:cs="Courier New" w:hint="default"/>
      </w:rPr>
    </w:lvl>
    <w:lvl w:ilvl="2" w:tplc="18090005" w:tentative="1">
      <w:start w:val="1"/>
      <w:numFmt w:val="bullet"/>
      <w:lvlText w:val=""/>
      <w:lvlJc w:val="left"/>
      <w:pPr>
        <w:ind w:left="1517" w:hanging="360"/>
      </w:pPr>
      <w:rPr>
        <w:rFonts w:ascii="Wingdings" w:hAnsi="Wingdings" w:hint="default"/>
      </w:rPr>
    </w:lvl>
    <w:lvl w:ilvl="3" w:tplc="18090001" w:tentative="1">
      <w:start w:val="1"/>
      <w:numFmt w:val="bullet"/>
      <w:lvlText w:val=""/>
      <w:lvlJc w:val="left"/>
      <w:pPr>
        <w:ind w:left="2237" w:hanging="360"/>
      </w:pPr>
      <w:rPr>
        <w:rFonts w:ascii="Symbol" w:hAnsi="Symbol" w:hint="default"/>
      </w:rPr>
    </w:lvl>
    <w:lvl w:ilvl="4" w:tplc="18090003" w:tentative="1">
      <w:start w:val="1"/>
      <w:numFmt w:val="bullet"/>
      <w:lvlText w:val="o"/>
      <w:lvlJc w:val="left"/>
      <w:pPr>
        <w:ind w:left="2957" w:hanging="360"/>
      </w:pPr>
      <w:rPr>
        <w:rFonts w:ascii="Courier New" w:hAnsi="Courier New" w:cs="Courier New" w:hint="default"/>
      </w:rPr>
    </w:lvl>
    <w:lvl w:ilvl="5" w:tplc="18090005" w:tentative="1">
      <w:start w:val="1"/>
      <w:numFmt w:val="bullet"/>
      <w:lvlText w:val=""/>
      <w:lvlJc w:val="left"/>
      <w:pPr>
        <w:ind w:left="3677" w:hanging="360"/>
      </w:pPr>
      <w:rPr>
        <w:rFonts w:ascii="Wingdings" w:hAnsi="Wingdings" w:hint="default"/>
      </w:rPr>
    </w:lvl>
    <w:lvl w:ilvl="6" w:tplc="18090001" w:tentative="1">
      <w:start w:val="1"/>
      <w:numFmt w:val="bullet"/>
      <w:lvlText w:val=""/>
      <w:lvlJc w:val="left"/>
      <w:pPr>
        <w:ind w:left="4397" w:hanging="360"/>
      </w:pPr>
      <w:rPr>
        <w:rFonts w:ascii="Symbol" w:hAnsi="Symbol" w:hint="default"/>
      </w:rPr>
    </w:lvl>
    <w:lvl w:ilvl="7" w:tplc="18090003" w:tentative="1">
      <w:start w:val="1"/>
      <w:numFmt w:val="bullet"/>
      <w:lvlText w:val="o"/>
      <w:lvlJc w:val="left"/>
      <w:pPr>
        <w:ind w:left="5117" w:hanging="360"/>
      </w:pPr>
      <w:rPr>
        <w:rFonts w:ascii="Courier New" w:hAnsi="Courier New" w:cs="Courier New" w:hint="default"/>
      </w:rPr>
    </w:lvl>
    <w:lvl w:ilvl="8" w:tplc="18090005" w:tentative="1">
      <w:start w:val="1"/>
      <w:numFmt w:val="bullet"/>
      <w:lvlText w:val=""/>
      <w:lvlJc w:val="left"/>
      <w:pPr>
        <w:ind w:left="5837" w:hanging="360"/>
      </w:pPr>
      <w:rPr>
        <w:rFonts w:ascii="Wingdings" w:hAnsi="Wingdings" w:hint="default"/>
      </w:rPr>
    </w:lvl>
  </w:abstractNum>
  <w:abstractNum w:abstractNumId="21" w15:restartNumberingAfterBreak="0">
    <w:nsid w:val="784B2971"/>
    <w:multiLevelType w:val="hybridMultilevel"/>
    <w:tmpl w:val="A514A354"/>
    <w:lvl w:ilvl="0" w:tplc="4F7CA6FA">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4"/>
  </w:num>
  <w:num w:numId="2">
    <w:abstractNumId w:val="6"/>
  </w:num>
  <w:num w:numId="3">
    <w:abstractNumId w:val="2"/>
  </w:num>
  <w:num w:numId="4">
    <w:abstractNumId w:val="8"/>
  </w:num>
  <w:num w:numId="5">
    <w:abstractNumId w:val="1"/>
  </w:num>
  <w:num w:numId="6">
    <w:abstractNumId w:val="13"/>
  </w:num>
  <w:num w:numId="7">
    <w:abstractNumId w:val="19"/>
  </w:num>
  <w:num w:numId="8">
    <w:abstractNumId w:val="11"/>
  </w:num>
  <w:num w:numId="9">
    <w:abstractNumId w:val="4"/>
  </w:num>
  <w:num w:numId="10">
    <w:abstractNumId w:val="17"/>
  </w:num>
  <w:num w:numId="11">
    <w:abstractNumId w:val="16"/>
  </w:num>
  <w:num w:numId="12">
    <w:abstractNumId w:val="21"/>
  </w:num>
  <w:num w:numId="13">
    <w:abstractNumId w:val="18"/>
  </w:num>
  <w:num w:numId="14">
    <w:abstractNumId w:val="9"/>
  </w:num>
  <w:num w:numId="15">
    <w:abstractNumId w:val="20"/>
  </w:num>
  <w:num w:numId="16">
    <w:abstractNumId w:val="5"/>
  </w:num>
  <w:num w:numId="17">
    <w:abstractNumId w:val="12"/>
  </w:num>
  <w:num w:numId="18">
    <w:abstractNumId w:val="15"/>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3"/>
  </w:num>
  <w:num w:numId="2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98"/>
    <w:rsid w:val="000010EE"/>
    <w:rsid w:val="000037FD"/>
    <w:rsid w:val="00010146"/>
    <w:rsid w:val="00016C4B"/>
    <w:rsid w:val="00034879"/>
    <w:rsid w:val="0005628F"/>
    <w:rsid w:val="00063F8A"/>
    <w:rsid w:val="00091D46"/>
    <w:rsid w:val="00095C1D"/>
    <w:rsid w:val="000A7350"/>
    <w:rsid w:val="000B7318"/>
    <w:rsid w:val="000F271C"/>
    <w:rsid w:val="00102ECF"/>
    <w:rsid w:val="001142DE"/>
    <w:rsid w:val="00117CD7"/>
    <w:rsid w:val="00127EAB"/>
    <w:rsid w:val="00134550"/>
    <w:rsid w:val="001359F6"/>
    <w:rsid w:val="00163957"/>
    <w:rsid w:val="0016572E"/>
    <w:rsid w:val="00177D2A"/>
    <w:rsid w:val="0018179A"/>
    <w:rsid w:val="0018387C"/>
    <w:rsid w:val="00185EBC"/>
    <w:rsid w:val="00195968"/>
    <w:rsid w:val="001A7F9A"/>
    <w:rsid w:val="001B14B4"/>
    <w:rsid w:val="001D5584"/>
    <w:rsid w:val="002112E2"/>
    <w:rsid w:val="0023552F"/>
    <w:rsid w:val="0024231B"/>
    <w:rsid w:val="00257231"/>
    <w:rsid w:val="00260C8B"/>
    <w:rsid w:val="00286130"/>
    <w:rsid w:val="0029014C"/>
    <w:rsid w:val="002A1DEB"/>
    <w:rsid w:val="002B27A5"/>
    <w:rsid w:val="002E1335"/>
    <w:rsid w:val="00305918"/>
    <w:rsid w:val="00312DD3"/>
    <w:rsid w:val="0032313C"/>
    <w:rsid w:val="003237BB"/>
    <w:rsid w:val="00324FEE"/>
    <w:rsid w:val="003263A5"/>
    <w:rsid w:val="00331995"/>
    <w:rsid w:val="0033762B"/>
    <w:rsid w:val="0035717C"/>
    <w:rsid w:val="003873AF"/>
    <w:rsid w:val="00387421"/>
    <w:rsid w:val="00394E20"/>
    <w:rsid w:val="003C3758"/>
    <w:rsid w:val="003C69A1"/>
    <w:rsid w:val="003E170A"/>
    <w:rsid w:val="003F586D"/>
    <w:rsid w:val="0041250A"/>
    <w:rsid w:val="0044373F"/>
    <w:rsid w:val="0045069B"/>
    <w:rsid w:val="00463454"/>
    <w:rsid w:val="00475884"/>
    <w:rsid w:val="00477AEF"/>
    <w:rsid w:val="004831DD"/>
    <w:rsid w:val="00484C58"/>
    <w:rsid w:val="004C3CE5"/>
    <w:rsid w:val="004C78F8"/>
    <w:rsid w:val="004D0FDD"/>
    <w:rsid w:val="004F2D42"/>
    <w:rsid w:val="004F2F73"/>
    <w:rsid w:val="005150A5"/>
    <w:rsid w:val="00521CFC"/>
    <w:rsid w:val="00543F98"/>
    <w:rsid w:val="0054701F"/>
    <w:rsid w:val="005548D1"/>
    <w:rsid w:val="00593D2E"/>
    <w:rsid w:val="005A38DE"/>
    <w:rsid w:val="005B29E2"/>
    <w:rsid w:val="005F10AC"/>
    <w:rsid w:val="005F595E"/>
    <w:rsid w:val="00611576"/>
    <w:rsid w:val="00617598"/>
    <w:rsid w:val="006304CC"/>
    <w:rsid w:val="0064026D"/>
    <w:rsid w:val="00645B66"/>
    <w:rsid w:val="006544F8"/>
    <w:rsid w:val="00671C9E"/>
    <w:rsid w:val="006A2668"/>
    <w:rsid w:val="006A3CD5"/>
    <w:rsid w:val="006A54F6"/>
    <w:rsid w:val="006B758C"/>
    <w:rsid w:val="006D7409"/>
    <w:rsid w:val="006F0BE7"/>
    <w:rsid w:val="006F6EB4"/>
    <w:rsid w:val="00705C73"/>
    <w:rsid w:val="007065F2"/>
    <w:rsid w:val="007119DD"/>
    <w:rsid w:val="0075380E"/>
    <w:rsid w:val="00767B9E"/>
    <w:rsid w:val="0077279C"/>
    <w:rsid w:val="00792875"/>
    <w:rsid w:val="00792F91"/>
    <w:rsid w:val="00795998"/>
    <w:rsid w:val="007D2E37"/>
    <w:rsid w:val="007D43A7"/>
    <w:rsid w:val="007D639C"/>
    <w:rsid w:val="007F0BB1"/>
    <w:rsid w:val="007F6BBE"/>
    <w:rsid w:val="00813F59"/>
    <w:rsid w:val="00820953"/>
    <w:rsid w:val="008249E3"/>
    <w:rsid w:val="00835025"/>
    <w:rsid w:val="008627AB"/>
    <w:rsid w:val="00887873"/>
    <w:rsid w:val="00890A2B"/>
    <w:rsid w:val="008950F1"/>
    <w:rsid w:val="008A014A"/>
    <w:rsid w:val="008A6CFF"/>
    <w:rsid w:val="008B37E3"/>
    <w:rsid w:val="008D7173"/>
    <w:rsid w:val="009441FF"/>
    <w:rsid w:val="00955918"/>
    <w:rsid w:val="00964BDC"/>
    <w:rsid w:val="009713C6"/>
    <w:rsid w:val="009B2380"/>
    <w:rsid w:val="009B6BF8"/>
    <w:rsid w:val="009C7692"/>
    <w:rsid w:val="009E754F"/>
    <w:rsid w:val="009F3F3A"/>
    <w:rsid w:val="00A02CC7"/>
    <w:rsid w:val="00A31CE6"/>
    <w:rsid w:val="00A33245"/>
    <w:rsid w:val="00A35B00"/>
    <w:rsid w:val="00A36FE9"/>
    <w:rsid w:val="00A54067"/>
    <w:rsid w:val="00A847E5"/>
    <w:rsid w:val="00A8573A"/>
    <w:rsid w:val="00A85FAD"/>
    <w:rsid w:val="00AB4063"/>
    <w:rsid w:val="00AC0D37"/>
    <w:rsid w:val="00AC325C"/>
    <w:rsid w:val="00B079D3"/>
    <w:rsid w:val="00B13527"/>
    <w:rsid w:val="00B4168B"/>
    <w:rsid w:val="00B45750"/>
    <w:rsid w:val="00B81BD6"/>
    <w:rsid w:val="00B85A4B"/>
    <w:rsid w:val="00BA14C2"/>
    <w:rsid w:val="00BD463D"/>
    <w:rsid w:val="00BD5194"/>
    <w:rsid w:val="00BD7AF2"/>
    <w:rsid w:val="00BE2087"/>
    <w:rsid w:val="00BE491B"/>
    <w:rsid w:val="00BF1487"/>
    <w:rsid w:val="00C25F36"/>
    <w:rsid w:val="00C27EBA"/>
    <w:rsid w:val="00C36670"/>
    <w:rsid w:val="00C438C1"/>
    <w:rsid w:val="00C50AC7"/>
    <w:rsid w:val="00C57CEC"/>
    <w:rsid w:val="00C74A7F"/>
    <w:rsid w:val="00C779F8"/>
    <w:rsid w:val="00CA12C1"/>
    <w:rsid w:val="00CB077C"/>
    <w:rsid w:val="00CB2C3A"/>
    <w:rsid w:val="00CC082D"/>
    <w:rsid w:val="00CC2E6D"/>
    <w:rsid w:val="00CC5AC2"/>
    <w:rsid w:val="00CE3011"/>
    <w:rsid w:val="00CE499C"/>
    <w:rsid w:val="00D139DF"/>
    <w:rsid w:val="00D34192"/>
    <w:rsid w:val="00D345CA"/>
    <w:rsid w:val="00D522E6"/>
    <w:rsid w:val="00D844B6"/>
    <w:rsid w:val="00D95A08"/>
    <w:rsid w:val="00DA6923"/>
    <w:rsid w:val="00DA7FD3"/>
    <w:rsid w:val="00DD145D"/>
    <w:rsid w:val="00E003EF"/>
    <w:rsid w:val="00E23FD8"/>
    <w:rsid w:val="00E45386"/>
    <w:rsid w:val="00E46F0F"/>
    <w:rsid w:val="00E53F9F"/>
    <w:rsid w:val="00E64E67"/>
    <w:rsid w:val="00E77239"/>
    <w:rsid w:val="00E876DC"/>
    <w:rsid w:val="00E95117"/>
    <w:rsid w:val="00EB3C67"/>
    <w:rsid w:val="00EB5E72"/>
    <w:rsid w:val="00EB7809"/>
    <w:rsid w:val="00EC3C8E"/>
    <w:rsid w:val="00ED6A1E"/>
    <w:rsid w:val="00EF5A89"/>
    <w:rsid w:val="00F105D9"/>
    <w:rsid w:val="00F1158C"/>
    <w:rsid w:val="00F1442F"/>
    <w:rsid w:val="00F20301"/>
    <w:rsid w:val="00F2304D"/>
    <w:rsid w:val="00F235BB"/>
    <w:rsid w:val="00F24C5B"/>
    <w:rsid w:val="00F409EB"/>
    <w:rsid w:val="00F415C8"/>
    <w:rsid w:val="00F6254C"/>
    <w:rsid w:val="00F63857"/>
    <w:rsid w:val="00F8393C"/>
    <w:rsid w:val="00F83B46"/>
    <w:rsid w:val="00F928ED"/>
    <w:rsid w:val="00FA474D"/>
    <w:rsid w:val="00FC12B2"/>
    <w:rsid w:val="00FC3200"/>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
    <w:name w:val="Unresolved Mention"/>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BodyText3">
    <w:name w:val="Body Text 3"/>
    <w:basedOn w:val="Normal"/>
    <w:link w:val="BodyText3Char"/>
    <w:unhideWhenUsed/>
    <w:rsid w:val="00ED6A1E"/>
    <w:pPr>
      <w:spacing w:after="120"/>
    </w:pPr>
    <w:rPr>
      <w:sz w:val="16"/>
      <w:szCs w:val="16"/>
    </w:rPr>
  </w:style>
  <w:style w:type="character" w:customStyle="1" w:styleId="BodyText3Char">
    <w:name w:val="Body Text 3 Char"/>
    <w:basedOn w:val="DefaultParagraphFont"/>
    <w:link w:val="BodyText3"/>
    <w:rsid w:val="00ED6A1E"/>
    <w:rPr>
      <w:rFonts w:ascii="Times New Roman" w:eastAsia="Times New Roman" w:hAnsi="Times New Roman" w:cs="Times New Roman"/>
      <w:sz w:val="16"/>
      <w:szCs w:val="16"/>
      <w:lang w:val="en-GB" w:eastAsia="en-GB"/>
    </w:rPr>
  </w:style>
  <w:style w:type="paragraph" w:customStyle="1" w:styleId="paragraph">
    <w:name w:val="paragraph"/>
    <w:basedOn w:val="Normal"/>
    <w:rsid w:val="00102ECF"/>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102ECF"/>
  </w:style>
  <w:style w:type="character" w:customStyle="1" w:styleId="findhit">
    <w:name w:val="findhit"/>
    <w:basedOn w:val="DefaultParagraphFont"/>
    <w:rsid w:val="00102ECF"/>
  </w:style>
  <w:style w:type="character" w:customStyle="1" w:styleId="eop">
    <w:name w:val="eop"/>
    <w:basedOn w:val="DefaultParagraphFont"/>
    <w:rsid w:val="00102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18813101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ervices/list/2/primarycare/childrenfirst/resources/mandated-persons.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psa.i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resources/diversit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udrey.colreavy@hse.ie" TargetMode="External"/><Relationship Id="rId4" Type="http://schemas.openxmlformats.org/officeDocument/2006/relationships/settings" Target="settings.xml"/><Relationship Id="rId9" Type="http://schemas.openxmlformats.org/officeDocument/2006/relationships/hyperlink" Target="mailto:Aileen.gallagher3@hse.ie" TargetMode="External"/><Relationship Id="rId14" Type="http://schemas.openxmlformats.org/officeDocument/2006/relationships/hyperlink" Target="https://www.hse.ie/eng/services/list/2/primarycare/childrenfirst/resources/designatedoffic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19E9C-C9CD-42EE-898B-ECA891AF6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3877</Words>
  <Characters>22099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Oran Mulvey</cp:lastModifiedBy>
  <cp:revision>3</cp:revision>
  <dcterms:created xsi:type="dcterms:W3CDTF">2026-09-03T11:49:00Z</dcterms:created>
  <dcterms:modified xsi:type="dcterms:W3CDTF">2026-09-03T11:58:00Z</dcterms:modified>
</cp:coreProperties>
</file>