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7AB88" w14:textId="38DCA0D8" w:rsidR="004D443C" w:rsidRDefault="004D443C" w:rsidP="003C685D">
      <w:pPr>
        <w:tabs>
          <w:tab w:val="left" w:pos="709"/>
        </w:tabs>
        <w:jc w:val="right"/>
        <w:rPr>
          <w:rFonts w:asciiTheme="minorHAnsi" w:hAnsiTheme="minorHAnsi" w:cstheme="minorHAnsi"/>
          <w:b/>
          <w:bCs/>
          <w:sz w:val="22"/>
          <w:szCs w:val="22"/>
        </w:rPr>
      </w:pPr>
      <w:r w:rsidRPr="00882D7E">
        <w:rPr>
          <w:rFonts w:asciiTheme="minorHAnsi" w:hAnsiTheme="minorHAnsi" w:cstheme="minorHAnsi"/>
          <w:noProof/>
          <w:sz w:val="22"/>
          <w:szCs w:val="22"/>
          <w:lang w:val="en-IE" w:eastAsia="en-IE"/>
        </w:rPr>
        <w:drawing>
          <wp:anchor distT="0" distB="0" distL="114300" distR="114300" simplePos="0" relativeHeight="251658240" behindDoc="0" locked="0" layoutInCell="1" allowOverlap="1" wp14:anchorId="7750455C" wp14:editId="660154B1">
            <wp:simplePos x="0" y="0"/>
            <wp:positionH relativeFrom="margin">
              <wp:posOffset>-340995</wp:posOffset>
            </wp:positionH>
            <wp:positionV relativeFrom="margin">
              <wp:posOffset>67310</wp:posOffset>
            </wp:positionV>
            <wp:extent cx="1028700" cy="855980"/>
            <wp:effectExtent l="0" t="0" r="0" b="0"/>
            <wp:wrapSquare wrapText="bothSides"/>
            <wp:docPr id="3" name="Picture 3" descr="C:\Users\michellecanny\AppData\Local\Temp\Temp1_1zipped-logos.zip\HSE Logo\1. HSE Logo Green Default\HSE Logo Green PNG.png"/>
            <wp:cNvGraphicFramePr/>
            <a:graphic xmlns:a="http://schemas.openxmlformats.org/drawingml/2006/main">
              <a:graphicData uri="http://schemas.openxmlformats.org/drawingml/2006/picture">
                <pic:pic xmlns:pic="http://schemas.openxmlformats.org/drawingml/2006/picture">
                  <pic:nvPicPr>
                    <pic:cNvPr id="3" name="Picture 3" descr="C:\Users\michellecanny\AppData\Local\Temp\Temp1_1zipped-logos.zip\HSE Logo\1. HSE Logo Green Default\HSE Logo Green PNG.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anchor>
        </w:drawing>
      </w:r>
      <w:r>
        <w:rPr>
          <w:noProof/>
        </w:rPr>
        <w:drawing>
          <wp:inline distT="0" distB="0" distL="0" distR="0" wp14:anchorId="096E1F8B" wp14:editId="60BCDF6D">
            <wp:extent cx="3523615" cy="7715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p>
    <w:p w14:paraId="4BA1C95B" w14:textId="48D440D3" w:rsidR="68273D63" w:rsidRPr="00882D7E" w:rsidRDefault="76B3AE40" w:rsidP="003C685D">
      <w:pPr>
        <w:ind w:left="2880"/>
        <w:jc w:val="right"/>
        <w:rPr>
          <w:rFonts w:asciiTheme="minorHAnsi" w:hAnsiTheme="minorHAnsi" w:cstheme="minorHAnsi"/>
          <w:b/>
          <w:bCs/>
          <w:sz w:val="22"/>
          <w:szCs w:val="22"/>
        </w:rPr>
      </w:pPr>
      <w:r w:rsidRPr="00882D7E">
        <w:rPr>
          <w:rFonts w:asciiTheme="minorHAnsi" w:hAnsiTheme="minorHAnsi" w:cstheme="minorHAnsi"/>
          <w:b/>
          <w:bCs/>
          <w:sz w:val="22"/>
          <w:szCs w:val="22"/>
        </w:rPr>
        <w:t xml:space="preserve">National </w:t>
      </w:r>
      <w:r w:rsidR="4049E53A" w:rsidRPr="00882D7E">
        <w:rPr>
          <w:rFonts w:asciiTheme="minorHAnsi" w:hAnsiTheme="minorHAnsi" w:cstheme="minorHAnsi"/>
          <w:b/>
          <w:bCs/>
          <w:sz w:val="22"/>
          <w:szCs w:val="22"/>
        </w:rPr>
        <w:t>Health &amp; Social Care Professions Strategic Projects Manager</w:t>
      </w:r>
    </w:p>
    <w:p w14:paraId="08DAF3B2" w14:textId="494BBD08" w:rsidR="00053E65" w:rsidRPr="00882D7E" w:rsidRDefault="005C4539" w:rsidP="005C4539">
      <w:pPr>
        <w:tabs>
          <w:tab w:val="left" w:pos="890"/>
          <w:tab w:val="right" w:pos="9720"/>
        </w:tabs>
        <w:outlineLvl w:val="0"/>
        <w:rPr>
          <w:rFonts w:asciiTheme="minorHAnsi" w:hAnsiTheme="minorHAnsi" w:cstheme="minorHAnsi"/>
          <w:b/>
          <w:bCs/>
          <w:sz w:val="22"/>
          <w:szCs w:val="22"/>
        </w:rPr>
      </w:pPr>
      <w:r w:rsidRPr="00882D7E">
        <w:rPr>
          <w:rFonts w:asciiTheme="minorHAnsi" w:hAnsiTheme="minorHAnsi" w:cstheme="minorHAnsi"/>
          <w:b/>
          <w:bCs/>
          <w:sz w:val="22"/>
          <w:szCs w:val="22"/>
        </w:rPr>
        <w:tab/>
      </w:r>
      <w:r w:rsidRPr="00882D7E">
        <w:rPr>
          <w:rFonts w:asciiTheme="minorHAnsi" w:hAnsiTheme="minorHAnsi" w:cstheme="minorHAnsi"/>
          <w:b/>
          <w:bCs/>
          <w:sz w:val="22"/>
          <w:szCs w:val="22"/>
        </w:rPr>
        <w:tab/>
      </w:r>
      <w:r w:rsidR="511AD629" w:rsidRPr="00882D7E">
        <w:rPr>
          <w:rFonts w:asciiTheme="minorHAnsi" w:hAnsiTheme="minorHAnsi" w:cstheme="minorHAnsi"/>
          <w:b/>
          <w:bCs/>
          <w:sz w:val="22"/>
          <w:szCs w:val="22"/>
        </w:rPr>
        <w:t>Job Specification, Terms and Conditions</w:t>
      </w:r>
    </w:p>
    <w:p w14:paraId="52C3B91F" w14:textId="56966E77" w:rsidR="00053E65" w:rsidRPr="00882D7E" w:rsidRDefault="00053E65" w:rsidP="00053E65">
      <w:pPr>
        <w:jc w:val="both"/>
        <w:rPr>
          <w:rFonts w:asciiTheme="minorHAnsi" w:hAnsiTheme="minorHAnsi" w:cstheme="minorHAnsi"/>
          <w:bCs/>
          <w:sz w:val="22"/>
          <w:szCs w:val="22"/>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334"/>
      </w:tblGrid>
      <w:tr w:rsidR="00053E65" w:rsidRPr="00882D7E" w14:paraId="3948DCA5" w14:textId="77777777" w:rsidTr="00EC6A68">
        <w:tc>
          <w:tcPr>
            <w:tcW w:w="2269" w:type="dxa"/>
          </w:tcPr>
          <w:p w14:paraId="0DB7A1E7" w14:textId="57C9B96D" w:rsidR="00053E65" w:rsidRPr="00882D7E" w:rsidRDefault="005C4539" w:rsidP="00117A54">
            <w:pPr>
              <w:rPr>
                <w:rFonts w:asciiTheme="minorHAnsi" w:hAnsiTheme="minorHAnsi" w:cstheme="minorHAnsi"/>
                <w:b/>
                <w:bCs/>
                <w:sz w:val="22"/>
                <w:szCs w:val="22"/>
              </w:rPr>
            </w:pPr>
            <w:r w:rsidRPr="00882D7E">
              <w:rPr>
                <w:rFonts w:asciiTheme="minorHAnsi" w:hAnsiTheme="minorHAnsi" w:cstheme="minorHAnsi"/>
                <w:b/>
                <w:bCs/>
                <w:sz w:val="22"/>
                <w:szCs w:val="22"/>
              </w:rPr>
              <w:t>Job Title,</w:t>
            </w:r>
            <w:r w:rsidR="00053E65" w:rsidRPr="00882D7E">
              <w:rPr>
                <w:rFonts w:asciiTheme="minorHAnsi" w:hAnsiTheme="minorHAnsi" w:cstheme="minorHAnsi"/>
                <w:b/>
                <w:bCs/>
                <w:sz w:val="22"/>
                <w:szCs w:val="22"/>
              </w:rPr>
              <w:t xml:space="preserve"> Grade</w:t>
            </w:r>
            <w:r w:rsidRPr="00882D7E">
              <w:rPr>
                <w:rFonts w:asciiTheme="minorHAnsi" w:hAnsiTheme="minorHAnsi" w:cstheme="minorHAnsi"/>
                <w:b/>
                <w:bCs/>
                <w:sz w:val="22"/>
                <w:szCs w:val="22"/>
              </w:rPr>
              <w:t xml:space="preserve"> Code</w:t>
            </w:r>
          </w:p>
        </w:tc>
        <w:tc>
          <w:tcPr>
            <w:tcW w:w="8334" w:type="dxa"/>
          </w:tcPr>
          <w:p w14:paraId="1922D905" w14:textId="3A7E079E" w:rsidR="00A32712" w:rsidRPr="00882D7E" w:rsidRDefault="005C4539" w:rsidP="000E5AA9">
            <w:pPr>
              <w:rPr>
                <w:rFonts w:asciiTheme="minorHAnsi" w:hAnsiTheme="minorHAnsi" w:cstheme="minorHAnsi"/>
                <w:b/>
                <w:sz w:val="22"/>
                <w:szCs w:val="22"/>
              </w:rPr>
            </w:pPr>
            <w:r w:rsidRPr="00882D7E">
              <w:rPr>
                <w:rFonts w:asciiTheme="minorHAnsi" w:hAnsiTheme="minorHAnsi" w:cstheme="minorHAnsi"/>
                <w:b/>
                <w:sz w:val="22"/>
                <w:szCs w:val="22"/>
              </w:rPr>
              <w:t>National</w:t>
            </w:r>
            <w:r w:rsidRPr="00882D7E">
              <w:rPr>
                <w:rFonts w:asciiTheme="minorHAnsi" w:hAnsiTheme="minorHAnsi" w:cstheme="minorHAnsi"/>
                <w:sz w:val="22"/>
                <w:szCs w:val="22"/>
              </w:rPr>
              <w:t xml:space="preserve"> </w:t>
            </w:r>
            <w:r w:rsidR="00A32712" w:rsidRPr="00882D7E">
              <w:rPr>
                <w:rFonts w:asciiTheme="minorHAnsi" w:hAnsiTheme="minorHAnsi" w:cstheme="minorHAnsi"/>
                <w:b/>
                <w:sz w:val="22"/>
                <w:szCs w:val="22"/>
              </w:rPr>
              <w:t xml:space="preserve">Health &amp; Social Care Professions Strategic Projects Manager </w:t>
            </w:r>
            <w:r w:rsidR="00F707AD" w:rsidRPr="00882D7E">
              <w:rPr>
                <w:rFonts w:asciiTheme="minorHAnsi" w:hAnsiTheme="minorHAnsi" w:cstheme="minorHAnsi"/>
                <w:b/>
                <w:sz w:val="22"/>
                <w:szCs w:val="22"/>
              </w:rPr>
              <w:t>-</w:t>
            </w:r>
            <w:r w:rsidR="00F707AD" w:rsidRPr="00882D7E">
              <w:rPr>
                <w:rFonts w:asciiTheme="minorHAnsi" w:hAnsiTheme="minorHAnsi" w:cstheme="minorHAnsi"/>
                <w:b/>
                <w:bCs/>
                <w:sz w:val="22"/>
                <w:szCs w:val="22"/>
              </w:rPr>
              <w:t xml:space="preserve"> Digital for Care Programmes</w:t>
            </w:r>
          </w:p>
          <w:p w14:paraId="21E3BFFC" w14:textId="0618B9E9" w:rsidR="00B84035" w:rsidRPr="00882D7E" w:rsidRDefault="005C4539" w:rsidP="003C685D">
            <w:pPr>
              <w:tabs>
                <w:tab w:val="left" w:pos="283"/>
              </w:tabs>
              <w:jc w:val="both"/>
              <w:rPr>
                <w:rFonts w:asciiTheme="minorHAnsi" w:hAnsiTheme="minorHAnsi" w:cstheme="minorHAnsi"/>
                <w:i/>
                <w:iCs/>
                <w:sz w:val="22"/>
                <w:szCs w:val="22"/>
              </w:rPr>
            </w:pPr>
            <w:r w:rsidRPr="00882D7E">
              <w:rPr>
                <w:rFonts w:asciiTheme="minorHAnsi" w:hAnsiTheme="minorHAnsi" w:cstheme="minorHAnsi"/>
                <w:i/>
                <w:iCs/>
                <w:sz w:val="22"/>
                <w:szCs w:val="22"/>
              </w:rPr>
              <w:t>Grade</w:t>
            </w:r>
            <w:r w:rsidR="00A32712" w:rsidRPr="00882D7E">
              <w:rPr>
                <w:rFonts w:asciiTheme="minorHAnsi" w:hAnsiTheme="minorHAnsi" w:cstheme="minorHAnsi"/>
                <w:i/>
                <w:iCs/>
                <w:sz w:val="22"/>
                <w:szCs w:val="22"/>
              </w:rPr>
              <w:t xml:space="preserve">: </w:t>
            </w:r>
            <w:r w:rsidR="6D343452" w:rsidRPr="00882D7E">
              <w:rPr>
                <w:rFonts w:asciiTheme="minorHAnsi" w:hAnsiTheme="minorHAnsi" w:cstheme="minorHAnsi"/>
                <w:i/>
                <w:iCs/>
                <w:sz w:val="22"/>
                <w:szCs w:val="22"/>
              </w:rPr>
              <w:t>National HSCP Strategic Projects Manager</w:t>
            </w:r>
            <w:r w:rsidRPr="00882D7E">
              <w:rPr>
                <w:rFonts w:asciiTheme="minorHAnsi" w:hAnsiTheme="minorHAnsi" w:cstheme="minorHAnsi"/>
                <w:i/>
                <w:iCs/>
                <w:sz w:val="22"/>
                <w:szCs w:val="22"/>
              </w:rPr>
              <w:t>, Grade Code: 3146</w:t>
            </w:r>
          </w:p>
        </w:tc>
      </w:tr>
      <w:tr w:rsidR="00A32712" w:rsidRPr="00882D7E" w14:paraId="70442995" w14:textId="77777777" w:rsidTr="00EC6A68">
        <w:tc>
          <w:tcPr>
            <w:tcW w:w="2269" w:type="dxa"/>
          </w:tcPr>
          <w:p w14:paraId="7518A3C1" w14:textId="05681F39" w:rsidR="00A32712" w:rsidRPr="00882D7E" w:rsidRDefault="00A32712" w:rsidP="00A32712">
            <w:pPr>
              <w:jc w:val="both"/>
              <w:rPr>
                <w:rFonts w:asciiTheme="minorHAnsi" w:hAnsiTheme="minorHAnsi" w:cstheme="minorHAnsi"/>
                <w:b/>
                <w:bCs/>
                <w:sz w:val="22"/>
                <w:szCs w:val="22"/>
              </w:rPr>
            </w:pPr>
            <w:r w:rsidRPr="00882D7E">
              <w:rPr>
                <w:rFonts w:asciiTheme="minorHAnsi" w:hAnsiTheme="minorHAnsi" w:cstheme="minorHAnsi"/>
                <w:b/>
                <w:bCs/>
                <w:sz w:val="22"/>
                <w:szCs w:val="22"/>
              </w:rPr>
              <w:t>Campaign Reference</w:t>
            </w:r>
          </w:p>
        </w:tc>
        <w:tc>
          <w:tcPr>
            <w:tcW w:w="8334" w:type="dxa"/>
          </w:tcPr>
          <w:p w14:paraId="4D4F24D0" w14:textId="76F0983A" w:rsidR="005C4539" w:rsidRPr="003C155E" w:rsidRDefault="003C155E" w:rsidP="00F707AD">
            <w:pPr>
              <w:jc w:val="both"/>
              <w:rPr>
                <w:rFonts w:asciiTheme="minorHAnsi" w:hAnsiTheme="minorHAnsi" w:cstheme="minorHAnsi"/>
                <w:bCs/>
                <w:sz w:val="22"/>
                <w:szCs w:val="22"/>
              </w:rPr>
            </w:pPr>
            <w:r w:rsidRPr="003C155E">
              <w:rPr>
                <w:rFonts w:asciiTheme="minorHAnsi" w:hAnsiTheme="minorHAnsi" w:cstheme="minorHAnsi"/>
                <w:bCs/>
                <w:sz w:val="22"/>
                <w:szCs w:val="22"/>
              </w:rPr>
              <w:t>SG428 &amp; SG429</w:t>
            </w:r>
          </w:p>
        </w:tc>
      </w:tr>
      <w:tr w:rsidR="00EC6A68" w:rsidRPr="00882D7E" w14:paraId="223408BF" w14:textId="77777777" w:rsidTr="00EC6A68">
        <w:tc>
          <w:tcPr>
            <w:tcW w:w="2269" w:type="dxa"/>
            <w:tcBorders>
              <w:top w:val="single" w:sz="4" w:space="0" w:color="auto"/>
              <w:left w:val="single" w:sz="4" w:space="0" w:color="auto"/>
              <w:bottom w:val="single" w:sz="4" w:space="0" w:color="auto"/>
              <w:right w:val="single" w:sz="4" w:space="0" w:color="auto"/>
            </w:tcBorders>
          </w:tcPr>
          <w:p w14:paraId="54F98DE5" w14:textId="77777777" w:rsidR="00EC6A68" w:rsidRPr="00882D7E" w:rsidRDefault="00EC6A68" w:rsidP="00EC6A68">
            <w:pPr>
              <w:jc w:val="both"/>
              <w:rPr>
                <w:rFonts w:asciiTheme="minorHAnsi" w:hAnsiTheme="minorHAnsi" w:cstheme="minorHAnsi"/>
                <w:b/>
                <w:bCs/>
                <w:sz w:val="22"/>
                <w:szCs w:val="22"/>
              </w:rPr>
            </w:pPr>
            <w:r w:rsidRPr="00882D7E">
              <w:rPr>
                <w:rFonts w:asciiTheme="minorHAnsi" w:hAnsiTheme="minorHAnsi" w:cstheme="minorHAnsi"/>
                <w:b/>
                <w:bCs/>
                <w:sz w:val="22"/>
                <w:szCs w:val="22"/>
              </w:rPr>
              <w:t xml:space="preserve">Applications </w:t>
            </w:r>
          </w:p>
        </w:tc>
        <w:tc>
          <w:tcPr>
            <w:tcW w:w="8334" w:type="dxa"/>
            <w:tcBorders>
              <w:top w:val="single" w:sz="4" w:space="0" w:color="auto"/>
              <w:left w:val="single" w:sz="4" w:space="0" w:color="auto"/>
              <w:bottom w:val="single" w:sz="4" w:space="0" w:color="auto"/>
              <w:right w:val="single" w:sz="4" w:space="0" w:color="auto"/>
            </w:tcBorders>
          </w:tcPr>
          <w:p w14:paraId="04C55AAB" w14:textId="77777777" w:rsidR="00EC6A68" w:rsidRPr="00882D7E" w:rsidRDefault="00EC6A68" w:rsidP="00EC6A68">
            <w:pPr>
              <w:jc w:val="both"/>
              <w:rPr>
                <w:rFonts w:asciiTheme="minorHAnsi" w:hAnsiTheme="minorHAnsi" w:cstheme="minorHAnsi"/>
                <w:b/>
                <w:sz w:val="22"/>
                <w:szCs w:val="22"/>
              </w:rPr>
            </w:pPr>
            <w:r w:rsidRPr="00882D7E">
              <w:rPr>
                <w:rFonts w:asciiTheme="minorHAnsi" w:hAnsiTheme="minorHAnsi" w:cstheme="minorHAnsi"/>
                <w:b/>
                <w:sz w:val="22"/>
                <w:szCs w:val="22"/>
              </w:rPr>
              <w:t>Applications must be submitted via Rezoomo only.  Applications received in any other way will not be accepted.  There will be no exceptions made</w:t>
            </w:r>
          </w:p>
        </w:tc>
      </w:tr>
      <w:tr w:rsidR="00EC6A68" w:rsidRPr="00882D7E" w14:paraId="33E88EE0" w14:textId="77777777" w:rsidTr="00EC6A68">
        <w:tc>
          <w:tcPr>
            <w:tcW w:w="2269" w:type="dxa"/>
          </w:tcPr>
          <w:p w14:paraId="21D1E4F5" w14:textId="77777777" w:rsidR="00EC6A68" w:rsidRPr="00882D7E" w:rsidRDefault="00EC6A68" w:rsidP="00752C6F">
            <w:pPr>
              <w:jc w:val="both"/>
              <w:rPr>
                <w:rFonts w:asciiTheme="minorHAnsi" w:hAnsiTheme="minorHAnsi" w:cstheme="minorHAnsi"/>
                <w:b/>
                <w:bCs/>
                <w:sz w:val="22"/>
                <w:szCs w:val="22"/>
              </w:rPr>
            </w:pPr>
            <w:r w:rsidRPr="00882D7E">
              <w:rPr>
                <w:rFonts w:asciiTheme="minorHAnsi" w:hAnsiTheme="minorHAnsi" w:cstheme="minorHAnsi"/>
                <w:b/>
                <w:bCs/>
                <w:sz w:val="22"/>
                <w:szCs w:val="22"/>
              </w:rPr>
              <w:t>Remuneration</w:t>
            </w:r>
          </w:p>
          <w:p w14:paraId="0C495B55" w14:textId="77777777" w:rsidR="00EC6A68" w:rsidRPr="00882D7E" w:rsidRDefault="00EC6A68" w:rsidP="00752C6F">
            <w:pPr>
              <w:rPr>
                <w:rFonts w:asciiTheme="minorHAnsi" w:hAnsiTheme="minorHAnsi" w:cstheme="minorHAnsi"/>
                <w:b/>
                <w:bCs/>
                <w:sz w:val="22"/>
                <w:szCs w:val="22"/>
                <w:highlight w:val="yellow"/>
              </w:rPr>
            </w:pPr>
          </w:p>
          <w:p w14:paraId="75417490" w14:textId="77777777" w:rsidR="00EC6A68" w:rsidRPr="00882D7E" w:rsidRDefault="00EC6A68" w:rsidP="00752C6F">
            <w:pPr>
              <w:rPr>
                <w:rFonts w:asciiTheme="minorHAnsi" w:hAnsiTheme="minorHAnsi" w:cstheme="minorHAnsi"/>
                <w:b/>
                <w:bCs/>
                <w:sz w:val="22"/>
                <w:szCs w:val="22"/>
                <w:highlight w:val="yellow"/>
              </w:rPr>
            </w:pPr>
          </w:p>
        </w:tc>
        <w:tc>
          <w:tcPr>
            <w:tcW w:w="8334" w:type="dxa"/>
          </w:tcPr>
          <w:p w14:paraId="6B21AA5A" w14:textId="15EAFA7F" w:rsidR="00EC6A68" w:rsidRPr="00882D7E" w:rsidRDefault="00EC6A68" w:rsidP="00752C6F">
            <w:pPr>
              <w:jc w:val="both"/>
              <w:rPr>
                <w:rFonts w:asciiTheme="minorHAnsi" w:hAnsiTheme="minorHAnsi" w:cstheme="minorHAnsi"/>
                <w:sz w:val="22"/>
                <w:szCs w:val="22"/>
              </w:rPr>
            </w:pPr>
            <w:r w:rsidRPr="00882D7E">
              <w:rPr>
                <w:rFonts w:asciiTheme="minorHAnsi" w:hAnsiTheme="minorHAnsi" w:cstheme="minorHAnsi"/>
                <w:sz w:val="22"/>
                <w:szCs w:val="22"/>
              </w:rPr>
              <w:t xml:space="preserve">The </w:t>
            </w:r>
            <w:r w:rsidR="003C685D">
              <w:rPr>
                <w:rFonts w:asciiTheme="minorHAnsi" w:hAnsiTheme="minorHAnsi" w:cstheme="minorHAnsi"/>
                <w:sz w:val="22"/>
                <w:szCs w:val="22"/>
              </w:rPr>
              <w:t>s</w:t>
            </w:r>
            <w:r w:rsidRPr="00882D7E">
              <w:rPr>
                <w:rFonts w:asciiTheme="minorHAnsi" w:hAnsiTheme="minorHAnsi" w:cstheme="minorHAnsi"/>
                <w:sz w:val="22"/>
                <w:szCs w:val="22"/>
              </w:rPr>
              <w:t>alary scale for the post is (at 01/0</w:t>
            </w:r>
            <w:r w:rsidR="00E63486">
              <w:rPr>
                <w:rFonts w:asciiTheme="minorHAnsi" w:hAnsiTheme="minorHAnsi" w:cstheme="minorHAnsi"/>
                <w:sz w:val="22"/>
                <w:szCs w:val="22"/>
              </w:rPr>
              <w:t>6</w:t>
            </w:r>
            <w:r w:rsidRPr="00882D7E">
              <w:rPr>
                <w:rFonts w:asciiTheme="minorHAnsi" w:hAnsiTheme="minorHAnsi" w:cstheme="minorHAnsi"/>
                <w:sz w:val="22"/>
                <w:szCs w:val="22"/>
              </w:rPr>
              <w:t>/2026):</w:t>
            </w:r>
          </w:p>
          <w:p w14:paraId="05912A39" w14:textId="77777777" w:rsidR="00EC6A68" w:rsidRPr="00882D7E" w:rsidRDefault="00EC6A68" w:rsidP="00752C6F">
            <w:pPr>
              <w:jc w:val="both"/>
              <w:rPr>
                <w:rFonts w:asciiTheme="minorHAnsi" w:hAnsiTheme="minorHAnsi" w:cstheme="minorHAnsi"/>
                <w:sz w:val="22"/>
                <w:szCs w:val="22"/>
              </w:rPr>
            </w:pPr>
          </w:p>
          <w:p w14:paraId="513721F5" w14:textId="48CA7654" w:rsidR="00EC6A68" w:rsidRDefault="00CB74CD" w:rsidP="00752C6F">
            <w:pPr>
              <w:spacing w:after="120"/>
              <w:contextualSpacing/>
              <w:rPr>
                <w:rFonts w:ascii="Calibri" w:eastAsiaTheme="minorHAnsi" w:hAnsi="Calibri" w:cs="Calibri"/>
                <w:sz w:val="22"/>
                <w:szCs w:val="22"/>
                <w:lang w:val="en-IE" w:eastAsia="en-US"/>
              </w:rPr>
            </w:pPr>
            <w:r>
              <w:rPr>
                <w:rFonts w:ascii="Calibri" w:eastAsiaTheme="minorHAnsi" w:hAnsi="Calibri" w:cs="Calibri"/>
                <w:sz w:val="22"/>
                <w:szCs w:val="22"/>
                <w:lang w:val="en-IE" w:eastAsia="en-US"/>
              </w:rPr>
              <w:t>€</w:t>
            </w:r>
            <w:r w:rsidRPr="00CB74CD">
              <w:rPr>
                <w:rFonts w:ascii="Calibri" w:eastAsiaTheme="minorHAnsi" w:hAnsi="Calibri" w:cs="Calibri"/>
                <w:sz w:val="22"/>
                <w:szCs w:val="22"/>
                <w:lang w:val="en-IE" w:eastAsia="en-US"/>
              </w:rPr>
              <w:t>78,592</w:t>
            </w:r>
            <w:r>
              <w:rPr>
                <w:rFonts w:ascii="Calibri" w:eastAsiaTheme="minorHAnsi" w:hAnsi="Calibri" w:cs="Calibri"/>
                <w:sz w:val="22"/>
                <w:szCs w:val="22"/>
                <w:lang w:val="en-IE" w:eastAsia="en-US"/>
              </w:rPr>
              <w:t>,</w:t>
            </w:r>
            <w:r w:rsidRPr="00CB74CD">
              <w:rPr>
                <w:rFonts w:ascii="Calibri" w:eastAsiaTheme="minorHAnsi" w:hAnsi="Calibri" w:cs="Calibri"/>
                <w:sz w:val="22"/>
                <w:szCs w:val="22"/>
                <w:lang w:val="en-IE" w:eastAsia="en-US"/>
              </w:rPr>
              <w:t xml:space="preserve"> </w:t>
            </w:r>
            <w:r>
              <w:rPr>
                <w:rFonts w:ascii="Calibri" w:eastAsiaTheme="minorHAnsi" w:hAnsi="Calibri" w:cs="Calibri"/>
                <w:sz w:val="22"/>
                <w:szCs w:val="22"/>
                <w:lang w:val="en-IE" w:eastAsia="en-US"/>
              </w:rPr>
              <w:t>€</w:t>
            </w:r>
            <w:r w:rsidRPr="00CB74CD">
              <w:rPr>
                <w:rFonts w:ascii="Calibri" w:eastAsiaTheme="minorHAnsi" w:hAnsi="Calibri" w:cs="Calibri"/>
                <w:sz w:val="22"/>
                <w:szCs w:val="22"/>
                <w:lang w:val="en-IE" w:eastAsia="en-US"/>
              </w:rPr>
              <w:t>81,421</w:t>
            </w:r>
            <w:r>
              <w:rPr>
                <w:rFonts w:ascii="Calibri" w:eastAsiaTheme="minorHAnsi" w:hAnsi="Calibri" w:cs="Calibri"/>
                <w:sz w:val="22"/>
                <w:szCs w:val="22"/>
                <w:lang w:val="en-IE" w:eastAsia="en-US"/>
              </w:rPr>
              <w:t>,</w:t>
            </w:r>
            <w:r w:rsidRPr="00CB74CD">
              <w:rPr>
                <w:rFonts w:ascii="Calibri" w:eastAsiaTheme="minorHAnsi" w:hAnsi="Calibri" w:cs="Calibri"/>
                <w:sz w:val="22"/>
                <w:szCs w:val="22"/>
                <w:lang w:val="en-IE" w:eastAsia="en-US"/>
              </w:rPr>
              <w:t xml:space="preserve"> </w:t>
            </w:r>
            <w:r>
              <w:rPr>
                <w:rFonts w:ascii="Calibri" w:eastAsiaTheme="minorHAnsi" w:hAnsi="Calibri" w:cs="Calibri"/>
                <w:sz w:val="22"/>
                <w:szCs w:val="22"/>
                <w:lang w:val="en-IE" w:eastAsia="en-US"/>
              </w:rPr>
              <w:t>€</w:t>
            </w:r>
            <w:r w:rsidRPr="00CB74CD">
              <w:rPr>
                <w:rFonts w:ascii="Calibri" w:eastAsiaTheme="minorHAnsi" w:hAnsi="Calibri" w:cs="Calibri"/>
                <w:sz w:val="22"/>
                <w:szCs w:val="22"/>
                <w:lang w:val="en-IE" w:eastAsia="en-US"/>
              </w:rPr>
              <w:t>82,967</w:t>
            </w:r>
            <w:r>
              <w:rPr>
                <w:rFonts w:ascii="Calibri" w:eastAsiaTheme="minorHAnsi" w:hAnsi="Calibri" w:cs="Calibri"/>
                <w:sz w:val="22"/>
                <w:szCs w:val="22"/>
                <w:lang w:val="en-IE" w:eastAsia="en-US"/>
              </w:rPr>
              <w:t>, €</w:t>
            </w:r>
            <w:r w:rsidRPr="00CB74CD">
              <w:rPr>
                <w:rFonts w:ascii="Calibri" w:eastAsiaTheme="minorHAnsi" w:hAnsi="Calibri" w:cs="Calibri"/>
                <w:sz w:val="22"/>
                <w:szCs w:val="22"/>
                <w:lang w:val="en-IE" w:eastAsia="en-US"/>
              </w:rPr>
              <w:t>85,776</w:t>
            </w:r>
            <w:r>
              <w:rPr>
                <w:rFonts w:ascii="Calibri" w:eastAsiaTheme="minorHAnsi" w:hAnsi="Calibri" w:cs="Calibri"/>
                <w:sz w:val="22"/>
                <w:szCs w:val="22"/>
                <w:lang w:val="en-IE" w:eastAsia="en-US"/>
              </w:rPr>
              <w:t>, €</w:t>
            </w:r>
            <w:r w:rsidRPr="00CB74CD">
              <w:rPr>
                <w:rFonts w:ascii="Calibri" w:eastAsiaTheme="minorHAnsi" w:hAnsi="Calibri" w:cs="Calibri"/>
                <w:sz w:val="22"/>
                <w:szCs w:val="22"/>
                <w:lang w:val="en-IE" w:eastAsia="en-US"/>
              </w:rPr>
              <w:t>88,634</w:t>
            </w:r>
            <w:r>
              <w:rPr>
                <w:rFonts w:ascii="Calibri" w:eastAsiaTheme="minorHAnsi" w:hAnsi="Calibri" w:cs="Calibri"/>
                <w:sz w:val="22"/>
                <w:szCs w:val="22"/>
                <w:lang w:val="en-IE" w:eastAsia="en-US"/>
              </w:rPr>
              <w:t>, €</w:t>
            </w:r>
            <w:r w:rsidRPr="00CB74CD">
              <w:rPr>
                <w:rFonts w:ascii="Calibri" w:eastAsiaTheme="minorHAnsi" w:hAnsi="Calibri" w:cs="Calibri"/>
                <w:sz w:val="22"/>
                <w:szCs w:val="22"/>
                <w:lang w:val="en-IE" w:eastAsia="en-US"/>
              </w:rPr>
              <w:t>91,495</w:t>
            </w:r>
            <w:r>
              <w:rPr>
                <w:rFonts w:ascii="Calibri" w:eastAsiaTheme="minorHAnsi" w:hAnsi="Calibri" w:cs="Calibri"/>
                <w:sz w:val="22"/>
                <w:szCs w:val="22"/>
                <w:lang w:val="en-IE" w:eastAsia="en-US"/>
              </w:rPr>
              <w:t>, €</w:t>
            </w:r>
            <w:r w:rsidRPr="00CB74CD">
              <w:rPr>
                <w:rFonts w:ascii="Calibri" w:eastAsiaTheme="minorHAnsi" w:hAnsi="Calibri" w:cs="Calibri"/>
                <w:sz w:val="22"/>
                <w:szCs w:val="22"/>
                <w:lang w:val="en-IE" w:eastAsia="en-US"/>
              </w:rPr>
              <w:t>94,350</w:t>
            </w:r>
          </w:p>
          <w:p w14:paraId="2CEB439B" w14:textId="77777777" w:rsidR="00CB74CD" w:rsidRPr="00CB74CD" w:rsidRDefault="00CB74CD" w:rsidP="00752C6F">
            <w:pPr>
              <w:spacing w:after="120"/>
              <w:contextualSpacing/>
              <w:rPr>
                <w:rFonts w:ascii="Calibri" w:hAnsi="Calibri" w:cs="Calibri"/>
                <w:sz w:val="22"/>
                <w:szCs w:val="22"/>
              </w:rPr>
            </w:pPr>
          </w:p>
          <w:p w14:paraId="78017381" w14:textId="22B9E948" w:rsidR="00EC6A68" w:rsidRPr="00882D7E" w:rsidRDefault="00EC6A68" w:rsidP="00752C6F">
            <w:pPr>
              <w:spacing w:after="120"/>
              <w:contextualSpacing/>
              <w:rPr>
                <w:rFonts w:asciiTheme="minorHAnsi" w:hAnsiTheme="minorHAnsi" w:cstheme="minorHAnsi"/>
                <w:sz w:val="22"/>
                <w:szCs w:val="22"/>
              </w:rPr>
            </w:pPr>
            <w:r w:rsidRPr="00882D7E">
              <w:rPr>
                <w:rFonts w:asciiTheme="minorHAnsi" w:hAnsiTheme="minorHAnsi" w:cstheme="minorHAns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D07619F" w14:textId="77777777" w:rsidR="0009724A" w:rsidRDefault="0009724A" w:rsidP="00752C6F">
            <w:pPr>
              <w:jc w:val="both"/>
              <w:rPr>
                <w:rFonts w:asciiTheme="minorHAnsi" w:hAnsiTheme="minorHAnsi" w:cstheme="minorHAnsi"/>
                <w:sz w:val="22"/>
                <w:szCs w:val="22"/>
              </w:rPr>
            </w:pPr>
          </w:p>
          <w:p w14:paraId="6AB91804" w14:textId="46B085BC" w:rsidR="00EC6A68" w:rsidRPr="00882D7E" w:rsidRDefault="00EC6A68" w:rsidP="00752C6F">
            <w:pPr>
              <w:jc w:val="both"/>
              <w:rPr>
                <w:rFonts w:asciiTheme="minorHAnsi" w:hAnsiTheme="minorHAnsi" w:cstheme="minorHAnsi"/>
                <w:sz w:val="22"/>
                <w:szCs w:val="22"/>
              </w:rPr>
            </w:pPr>
            <w:r w:rsidRPr="00882D7E">
              <w:rPr>
                <w:rFonts w:asciiTheme="minorHAnsi" w:hAnsiTheme="minorHAnsi" w:cstheme="minorHAnsi"/>
                <w:sz w:val="22"/>
                <w:szCs w:val="22"/>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59DB50E8" w14:textId="77777777" w:rsidR="00EC6A68" w:rsidRPr="00882D7E" w:rsidRDefault="00EC6A68" w:rsidP="00752C6F">
            <w:pPr>
              <w:jc w:val="both"/>
              <w:rPr>
                <w:rFonts w:asciiTheme="minorHAnsi" w:hAnsiTheme="minorHAnsi" w:cstheme="minorHAnsi"/>
                <w:sz w:val="22"/>
                <w:szCs w:val="22"/>
              </w:rPr>
            </w:pPr>
            <w:r w:rsidRPr="00882D7E">
              <w:rPr>
                <w:rFonts w:asciiTheme="minorHAnsi" w:hAnsiTheme="minorHAnsi" w:cstheme="minorHAnsi"/>
                <w:sz w:val="22"/>
                <w:szCs w:val="22"/>
              </w:rPr>
              <w:t xml:space="preserve">HSE Guidelines on Terms and Conditions of Employment provides additional information. </w:t>
            </w:r>
            <w:hyperlink r:id="rId13" w:history="1">
              <w:r w:rsidRPr="00882D7E">
                <w:rPr>
                  <w:rStyle w:val="Hyperlink"/>
                  <w:rFonts w:asciiTheme="minorHAnsi" w:hAnsiTheme="minorHAnsi" w:cstheme="minorHAnsi"/>
                  <w:sz w:val="22"/>
                  <w:szCs w:val="22"/>
                </w:rPr>
                <w:t>https://www2.healthservice.hse.ie/organisation/national-pppgs/guidelines-on-terms-and-conditions-of-employment/</w:t>
              </w:r>
            </w:hyperlink>
          </w:p>
          <w:p w14:paraId="4DBBACFF" w14:textId="77777777" w:rsidR="00EC6A68" w:rsidRPr="00882D7E" w:rsidRDefault="00EC6A68" w:rsidP="00752C6F">
            <w:pPr>
              <w:spacing w:after="120"/>
              <w:contextualSpacing/>
              <w:rPr>
                <w:rFonts w:asciiTheme="minorHAnsi" w:hAnsiTheme="minorHAnsi" w:cstheme="minorHAnsi"/>
                <w:bCs/>
                <w:iCs/>
                <w:sz w:val="22"/>
                <w:szCs w:val="22"/>
              </w:rPr>
            </w:pPr>
          </w:p>
        </w:tc>
      </w:tr>
      <w:tr w:rsidR="00A32712" w:rsidRPr="00882D7E" w14:paraId="2AC81F47" w14:textId="77777777" w:rsidTr="00EC6A68">
        <w:tc>
          <w:tcPr>
            <w:tcW w:w="2269" w:type="dxa"/>
          </w:tcPr>
          <w:p w14:paraId="640BCB09" w14:textId="77777777" w:rsidR="00A32712" w:rsidRPr="00882D7E" w:rsidRDefault="00A32712" w:rsidP="00A32712">
            <w:pPr>
              <w:jc w:val="both"/>
              <w:rPr>
                <w:rFonts w:asciiTheme="minorHAnsi" w:hAnsiTheme="minorHAnsi" w:cstheme="minorHAnsi"/>
                <w:b/>
                <w:bCs/>
                <w:sz w:val="22"/>
                <w:szCs w:val="22"/>
              </w:rPr>
            </w:pPr>
            <w:r w:rsidRPr="00882D7E">
              <w:rPr>
                <w:rFonts w:asciiTheme="minorHAnsi" w:hAnsiTheme="minorHAnsi" w:cstheme="minorHAnsi"/>
                <w:b/>
                <w:bCs/>
                <w:sz w:val="22"/>
                <w:szCs w:val="22"/>
              </w:rPr>
              <w:t>Closing Date</w:t>
            </w:r>
          </w:p>
          <w:p w14:paraId="444FE247" w14:textId="4B06EF01" w:rsidR="005C4539" w:rsidRPr="00882D7E" w:rsidRDefault="005C4539" w:rsidP="00A32712">
            <w:pPr>
              <w:jc w:val="both"/>
              <w:rPr>
                <w:rFonts w:asciiTheme="minorHAnsi" w:hAnsiTheme="minorHAnsi" w:cstheme="minorHAnsi"/>
                <w:b/>
                <w:bCs/>
                <w:sz w:val="22"/>
                <w:szCs w:val="22"/>
              </w:rPr>
            </w:pPr>
          </w:p>
        </w:tc>
        <w:tc>
          <w:tcPr>
            <w:tcW w:w="8334" w:type="dxa"/>
          </w:tcPr>
          <w:p w14:paraId="47A89E27" w14:textId="3ED6E1F5" w:rsidR="00A32712" w:rsidRPr="00882D7E" w:rsidRDefault="00A140B1" w:rsidP="00A32712">
            <w:pPr>
              <w:jc w:val="both"/>
              <w:rPr>
                <w:rFonts w:asciiTheme="minorHAnsi" w:hAnsiTheme="minorHAnsi" w:cstheme="minorHAnsi"/>
                <w:iCs/>
                <w:color w:val="FF0000"/>
                <w:sz w:val="22"/>
                <w:szCs w:val="22"/>
                <w:highlight w:val="yellow"/>
              </w:rPr>
            </w:pPr>
            <w:r w:rsidRPr="00A140B1">
              <w:rPr>
                <w:rFonts w:asciiTheme="minorHAnsi" w:hAnsiTheme="minorHAnsi" w:cstheme="minorHAnsi"/>
                <w:iCs/>
                <w:sz w:val="22"/>
                <w:szCs w:val="22"/>
              </w:rPr>
              <w:t>10.00am on 16</w:t>
            </w:r>
            <w:r w:rsidRPr="00A140B1">
              <w:rPr>
                <w:rFonts w:asciiTheme="minorHAnsi" w:hAnsiTheme="minorHAnsi" w:cstheme="minorHAnsi"/>
                <w:iCs/>
                <w:sz w:val="22"/>
                <w:szCs w:val="22"/>
                <w:vertAlign w:val="superscript"/>
              </w:rPr>
              <w:t>th</w:t>
            </w:r>
            <w:r w:rsidRPr="00A140B1">
              <w:rPr>
                <w:rFonts w:asciiTheme="minorHAnsi" w:hAnsiTheme="minorHAnsi" w:cstheme="minorHAnsi"/>
                <w:iCs/>
                <w:sz w:val="22"/>
                <w:szCs w:val="22"/>
              </w:rPr>
              <w:t xml:space="preserve"> September 2026</w:t>
            </w:r>
          </w:p>
        </w:tc>
      </w:tr>
      <w:tr w:rsidR="00A32712" w:rsidRPr="00882D7E" w14:paraId="2067A74F" w14:textId="77777777" w:rsidTr="00EC6A68">
        <w:tc>
          <w:tcPr>
            <w:tcW w:w="2269" w:type="dxa"/>
          </w:tcPr>
          <w:p w14:paraId="5A64A9DA" w14:textId="77777777" w:rsidR="00A32712" w:rsidRPr="00882D7E" w:rsidRDefault="00A32712" w:rsidP="00A32712">
            <w:pPr>
              <w:rPr>
                <w:rFonts w:asciiTheme="minorHAnsi" w:hAnsiTheme="minorHAnsi" w:cstheme="minorHAnsi"/>
                <w:b/>
                <w:bCs/>
                <w:sz w:val="22"/>
                <w:szCs w:val="22"/>
              </w:rPr>
            </w:pPr>
            <w:r w:rsidRPr="00882D7E">
              <w:rPr>
                <w:rFonts w:asciiTheme="minorHAnsi" w:hAnsiTheme="minorHAnsi" w:cstheme="minorHAnsi"/>
                <w:b/>
                <w:bCs/>
                <w:sz w:val="22"/>
                <w:szCs w:val="22"/>
              </w:rPr>
              <w:t>Proposed Interview Date (s)</w:t>
            </w:r>
          </w:p>
        </w:tc>
        <w:tc>
          <w:tcPr>
            <w:tcW w:w="8334" w:type="dxa"/>
          </w:tcPr>
          <w:p w14:paraId="62D4FFD6" w14:textId="5F7C018C" w:rsidR="005C4539" w:rsidRPr="00882D7E" w:rsidRDefault="00F707AD" w:rsidP="005C4539">
            <w:pPr>
              <w:rPr>
                <w:rFonts w:asciiTheme="minorHAnsi" w:hAnsiTheme="minorHAnsi" w:cstheme="minorHAnsi"/>
                <w:sz w:val="22"/>
                <w:szCs w:val="22"/>
                <w:lang w:eastAsia="en-US"/>
              </w:rPr>
            </w:pPr>
            <w:r w:rsidRPr="00882D7E">
              <w:rPr>
                <w:rFonts w:asciiTheme="minorHAnsi" w:hAnsiTheme="minorHAnsi" w:cstheme="minorHAnsi"/>
                <w:spacing w:val="-3"/>
                <w:sz w:val="22"/>
                <w:szCs w:val="22"/>
                <w:lang w:eastAsia="en-US"/>
              </w:rPr>
              <w:t>Interviews will be held as soon as possible after the closing date.  Candidates will normally be given at least one week’s notice of interview.  The timescale may be reduced in exceptional circumstances.</w:t>
            </w:r>
          </w:p>
        </w:tc>
      </w:tr>
      <w:tr w:rsidR="003B3C9D" w:rsidRPr="00882D7E" w14:paraId="20C5CF6D" w14:textId="77777777" w:rsidTr="00EC6A68">
        <w:tc>
          <w:tcPr>
            <w:tcW w:w="2269" w:type="dxa"/>
          </w:tcPr>
          <w:p w14:paraId="438A5120" w14:textId="77777777" w:rsidR="003B3C9D" w:rsidRPr="00882D7E" w:rsidRDefault="003B3C9D" w:rsidP="003B3C9D">
            <w:pPr>
              <w:rPr>
                <w:rFonts w:asciiTheme="minorHAnsi" w:hAnsiTheme="minorHAnsi" w:cstheme="minorHAnsi"/>
                <w:b/>
                <w:bCs/>
                <w:sz w:val="22"/>
                <w:szCs w:val="22"/>
              </w:rPr>
            </w:pPr>
            <w:r w:rsidRPr="00882D7E">
              <w:rPr>
                <w:rFonts w:asciiTheme="minorHAnsi" w:hAnsiTheme="minorHAnsi" w:cstheme="minorHAnsi"/>
                <w:b/>
                <w:bCs/>
                <w:sz w:val="22"/>
                <w:szCs w:val="22"/>
              </w:rPr>
              <w:t>Taking up Appointment</w:t>
            </w:r>
          </w:p>
        </w:tc>
        <w:tc>
          <w:tcPr>
            <w:tcW w:w="8334" w:type="dxa"/>
          </w:tcPr>
          <w:p w14:paraId="2C5700C8" w14:textId="19AE00F4" w:rsidR="003B3C9D" w:rsidRPr="00882D7E" w:rsidRDefault="003B3C9D" w:rsidP="003B3C9D">
            <w:pPr>
              <w:rPr>
                <w:rFonts w:asciiTheme="minorHAnsi" w:hAnsiTheme="minorHAnsi" w:cstheme="minorHAnsi"/>
                <w:sz w:val="22"/>
                <w:szCs w:val="22"/>
              </w:rPr>
            </w:pPr>
            <w:r w:rsidRPr="00882D7E">
              <w:rPr>
                <w:rFonts w:asciiTheme="minorHAnsi" w:hAnsiTheme="minorHAnsi" w:cstheme="minorHAnsi"/>
                <w:iCs/>
                <w:sz w:val="22"/>
                <w:szCs w:val="22"/>
              </w:rPr>
              <w:t>A start date will be indicated at job offer stage.</w:t>
            </w:r>
          </w:p>
        </w:tc>
      </w:tr>
      <w:tr w:rsidR="00882D7E" w:rsidRPr="00882D7E" w14:paraId="3BD0EDFA" w14:textId="77777777" w:rsidTr="00882D7E">
        <w:tc>
          <w:tcPr>
            <w:tcW w:w="2269" w:type="dxa"/>
            <w:tcBorders>
              <w:top w:val="single" w:sz="4" w:space="0" w:color="auto"/>
              <w:left w:val="single" w:sz="4" w:space="0" w:color="auto"/>
              <w:bottom w:val="single" w:sz="4" w:space="0" w:color="auto"/>
              <w:right w:val="single" w:sz="4" w:space="0" w:color="auto"/>
            </w:tcBorders>
          </w:tcPr>
          <w:p w14:paraId="5180430A" w14:textId="77777777" w:rsidR="00882D7E" w:rsidRPr="00882D7E" w:rsidRDefault="00882D7E" w:rsidP="00752C6F">
            <w:pPr>
              <w:rPr>
                <w:rFonts w:asciiTheme="minorHAnsi" w:hAnsiTheme="minorHAnsi" w:cstheme="minorHAnsi"/>
                <w:b/>
                <w:bCs/>
                <w:sz w:val="22"/>
                <w:szCs w:val="22"/>
              </w:rPr>
            </w:pPr>
            <w:r w:rsidRPr="00882D7E">
              <w:rPr>
                <w:rFonts w:asciiTheme="minorHAnsi" w:hAnsiTheme="minorHAnsi" w:cstheme="minorHAnsi"/>
                <w:b/>
                <w:bCs/>
                <w:sz w:val="22"/>
                <w:szCs w:val="22"/>
              </w:rPr>
              <w:t>Organisational Area</w:t>
            </w:r>
          </w:p>
        </w:tc>
        <w:tc>
          <w:tcPr>
            <w:tcW w:w="8334" w:type="dxa"/>
            <w:tcBorders>
              <w:top w:val="single" w:sz="4" w:space="0" w:color="auto"/>
              <w:left w:val="single" w:sz="4" w:space="0" w:color="auto"/>
              <w:bottom w:val="single" w:sz="4" w:space="0" w:color="auto"/>
              <w:right w:val="single" w:sz="4" w:space="0" w:color="auto"/>
            </w:tcBorders>
          </w:tcPr>
          <w:p w14:paraId="4098AA7A" w14:textId="77777777" w:rsidR="00882D7E" w:rsidRPr="00882D7E" w:rsidRDefault="00882D7E" w:rsidP="00752C6F">
            <w:pPr>
              <w:rPr>
                <w:rFonts w:asciiTheme="minorHAnsi" w:hAnsiTheme="minorHAnsi" w:cstheme="minorHAnsi"/>
                <w:iCs/>
                <w:sz w:val="22"/>
                <w:szCs w:val="22"/>
              </w:rPr>
            </w:pPr>
            <w:r w:rsidRPr="00882D7E">
              <w:rPr>
                <w:rFonts w:asciiTheme="minorHAnsi" w:hAnsiTheme="minorHAnsi" w:cstheme="minorHAnsi"/>
                <w:iCs/>
                <w:sz w:val="22"/>
                <w:szCs w:val="22"/>
              </w:rPr>
              <w:t>HSE West &amp; North West</w:t>
            </w:r>
          </w:p>
        </w:tc>
      </w:tr>
      <w:tr w:rsidR="003B3C9D" w:rsidRPr="00882D7E" w14:paraId="0F595C55" w14:textId="77777777" w:rsidTr="005C71EC">
        <w:trPr>
          <w:trHeight w:val="1840"/>
        </w:trPr>
        <w:tc>
          <w:tcPr>
            <w:tcW w:w="2269" w:type="dxa"/>
          </w:tcPr>
          <w:p w14:paraId="3409415D" w14:textId="67777EB9"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Location of Post</w:t>
            </w:r>
          </w:p>
        </w:tc>
        <w:tc>
          <w:tcPr>
            <w:tcW w:w="8334" w:type="dxa"/>
          </w:tcPr>
          <w:p w14:paraId="081F61DF" w14:textId="014E6625" w:rsidR="003C155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 xml:space="preserve">The roles currently </w:t>
            </w:r>
            <w:r w:rsidR="005C71EC" w:rsidRPr="00882D7E">
              <w:rPr>
                <w:rFonts w:asciiTheme="minorHAnsi" w:hAnsiTheme="minorHAnsi" w:cstheme="minorHAnsi"/>
                <w:sz w:val="22"/>
                <w:szCs w:val="22"/>
              </w:rPr>
              <w:t xml:space="preserve">available </w:t>
            </w:r>
            <w:r w:rsidRPr="00882D7E">
              <w:rPr>
                <w:rFonts w:asciiTheme="minorHAnsi" w:hAnsiTheme="minorHAnsi" w:cstheme="minorHAnsi"/>
                <w:sz w:val="22"/>
                <w:szCs w:val="22"/>
              </w:rPr>
              <w:t xml:space="preserve">are </w:t>
            </w:r>
            <w:r w:rsidR="00A140B1">
              <w:rPr>
                <w:rFonts w:asciiTheme="minorHAnsi" w:hAnsiTheme="minorHAnsi" w:cstheme="minorHAnsi"/>
                <w:sz w:val="22"/>
                <w:szCs w:val="22"/>
              </w:rPr>
              <w:t>2 s</w:t>
            </w:r>
            <w:r w:rsidRPr="00A140B1">
              <w:rPr>
                <w:rFonts w:asciiTheme="minorHAnsi" w:hAnsiTheme="minorHAnsi" w:cstheme="minorHAnsi"/>
                <w:sz w:val="22"/>
                <w:szCs w:val="22"/>
              </w:rPr>
              <w:t xml:space="preserve">pecified </w:t>
            </w:r>
            <w:r w:rsidR="00A140B1">
              <w:rPr>
                <w:rFonts w:asciiTheme="minorHAnsi" w:hAnsiTheme="minorHAnsi" w:cstheme="minorHAnsi"/>
                <w:sz w:val="22"/>
                <w:szCs w:val="22"/>
              </w:rPr>
              <w:t>p</w:t>
            </w:r>
            <w:r w:rsidRPr="00A140B1">
              <w:rPr>
                <w:rFonts w:asciiTheme="minorHAnsi" w:hAnsiTheme="minorHAnsi" w:cstheme="minorHAnsi"/>
                <w:sz w:val="22"/>
                <w:szCs w:val="22"/>
              </w:rPr>
              <w:t>urpose</w:t>
            </w:r>
            <w:r w:rsidRPr="00882D7E">
              <w:rPr>
                <w:rFonts w:asciiTheme="minorHAnsi" w:hAnsiTheme="minorHAnsi" w:cstheme="minorHAnsi"/>
                <w:sz w:val="22"/>
                <w:szCs w:val="22"/>
              </w:rPr>
              <w:t>, whole time roles</w:t>
            </w:r>
            <w:r w:rsidR="00A140B1">
              <w:rPr>
                <w:rFonts w:asciiTheme="minorHAnsi" w:hAnsiTheme="minorHAnsi" w:cstheme="minorHAnsi"/>
                <w:sz w:val="22"/>
                <w:szCs w:val="22"/>
              </w:rPr>
              <w:t xml:space="preserve"> available for 24 months</w:t>
            </w:r>
            <w:r w:rsidRPr="00882D7E">
              <w:rPr>
                <w:rFonts w:asciiTheme="minorHAnsi" w:hAnsiTheme="minorHAnsi" w:cstheme="minorHAnsi"/>
                <w:sz w:val="22"/>
                <w:szCs w:val="22"/>
              </w:rPr>
              <w:t xml:space="preserve"> in the HSE West and North West Region. The line manager is open to engagement in respect of flexibility around location in one of the HSE West and North West main locations but post holder must be available to work 1 day a week in GUH.  </w:t>
            </w:r>
          </w:p>
          <w:p w14:paraId="3EBCAEC3" w14:textId="77777777" w:rsidR="003C155E" w:rsidRDefault="003C155E" w:rsidP="001B5ADF">
            <w:pPr>
              <w:jc w:val="both"/>
              <w:rPr>
                <w:rFonts w:asciiTheme="minorHAnsi" w:hAnsiTheme="minorHAnsi" w:cstheme="minorHAnsi"/>
                <w:sz w:val="22"/>
                <w:szCs w:val="22"/>
              </w:rPr>
            </w:pPr>
          </w:p>
          <w:p w14:paraId="227C1E64" w14:textId="36FA6335" w:rsidR="001B5ADF" w:rsidRPr="00882D7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The main work sites in the HSE West and North West region include:</w:t>
            </w:r>
          </w:p>
          <w:p w14:paraId="0EA69ECC" w14:textId="77777777" w:rsidR="001B5ADF" w:rsidRPr="00882D7E" w:rsidRDefault="001B5ADF" w:rsidP="001B5ADF">
            <w:pPr>
              <w:jc w:val="both"/>
              <w:rPr>
                <w:rFonts w:asciiTheme="minorHAnsi" w:hAnsiTheme="minorHAnsi" w:cstheme="minorHAnsi"/>
                <w:sz w:val="22"/>
                <w:szCs w:val="22"/>
              </w:rPr>
            </w:pPr>
          </w:p>
          <w:p w14:paraId="2926C1FE" w14:textId="77777777" w:rsidR="001B5ADF" w:rsidRPr="00882D7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 xml:space="preserve">Galway </w:t>
            </w:r>
          </w:p>
          <w:p w14:paraId="4EECE47F" w14:textId="77777777" w:rsidR="001B5ADF" w:rsidRPr="00882D7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Ballinasloe</w:t>
            </w:r>
          </w:p>
          <w:p w14:paraId="7106B0F4" w14:textId="77777777" w:rsidR="001B5ADF" w:rsidRPr="00882D7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Roscommon</w:t>
            </w:r>
          </w:p>
          <w:p w14:paraId="28BF7229" w14:textId="77777777" w:rsidR="001B5ADF" w:rsidRPr="00882D7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Castlebar</w:t>
            </w:r>
          </w:p>
          <w:p w14:paraId="538B4990" w14:textId="77777777" w:rsidR="001B5ADF" w:rsidRPr="00882D7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Sligo</w:t>
            </w:r>
          </w:p>
          <w:p w14:paraId="2191FBC5" w14:textId="77777777" w:rsidR="001B5ADF" w:rsidRPr="00882D7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Ballyshannon</w:t>
            </w:r>
          </w:p>
          <w:p w14:paraId="787481F7" w14:textId="77777777" w:rsidR="001B5ADF" w:rsidRPr="00882D7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Letterkenny</w:t>
            </w:r>
          </w:p>
          <w:p w14:paraId="28AAD2EC" w14:textId="77777777" w:rsidR="001B5ADF" w:rsidRPr="00882D7E" w:rsidRDefault="001B5ADF" w:rsidP="001B5ADF">
            <w:pPr>
              <w:jc w:val="both"/>
              <w:rPr>
                <w:rFonts w:asciiTheme="minorHAnsi" w:hAnsiTheme="minorHAnsi" w:cstheme="minorHAnsi"/>
                <w:sz w:val="22"/>
                <w:szCs w:val="22"/>
              </w:rPr>
            </w:pPr>
          </w:p>
          <w:p w14:paraId="5CAA6108" w14:textId="0C779A46" w:rsidR="00361057" w:rsidRPr="00361057" w:rsidRDefault="001B5ADF" w:rsidP="00361057">
            <w:pPr>
              <w:rPr>
                <w:rFonts w:asciiTheme="minorHAnsi" w:hAnsiTheme="minorHAnsi" w:cstheme="minorHAnsi"/>
                <w:sz w:val="22"/>
                <w:szCs w:val="22"/>
              </w:rPr>
            </w:pPr>
            <w:r w:rsidRPr="00882D7E">
              <w:rPr>
                <w:rFonts w:asciiTheme="minorHAnsi" w:hAnsiTheme="minorHAnsi" w:cstheme="minorHAnsi"/>
                <w:sz w:val="22"/>
                <w:szCs w:val="22"/>
              </w:rPr>
              <w:t xml:space="preserve">A panel may be formed as a result of this campaign for </w:t>
            </w:r>
            <w:r w:rsidRPr="00882D7E">
              <w:rPr>
                <w:rFonts w:asciiTheme="minorHAnsi" w:hAnsiTheme="minorHAnsi" w:cstheme="minorHAnsi"/>
                <w:b/>
                <w:bCs/>
                <w:sz w:val="22"/>
                <w:szCs w:val="22"/>
              </w:rPr>
              <w:t>Health &amp; Social Care Professions (HSCP) Strategic Projects Manager – Digital for Care Programmes</w:t>
            </w:r>
            <w:r w:rsidRPr="00882D7E">
              <w:rPr>
                <w:rFonts w:asciiTheme="minorHAnsi" w:hAnsiTheme="minorHAnsi" w:cstheme="minorHAnsi"/>
                <w:sz w:val="22"/>
                <w:szCs w:val="22"/>
              </w:rPr>
              <w:t xml:space="preserve"> from which current and future, permanent and specified purpose vacancies of full or part-time duration may be filled.</w:t>
            </w:r>
            <w:r w:rsidR="00361057">
              <w:rPr>
                <w:rFonts w:asciiTheme="minorHAnsi" w:hAnsiTheme="minorHAnsi" w:cstheme="minorHAnsi"/>
                <w:sz w:val="22"/>
                <w:szCs w:val="22"/>
              </w:rPr>
              <w:t xml:space="preserve"> </w:t>
            </w:r>
            <w:r w:rsidR="00361057" w:rsidRPr="00361057">
              <w:rPr>
                <w:rFonts w:asciiTheme="minorHAnsi" w:hAnsiTheme="minorHAnsi" w:cstheme="minorHAnsi"/>
                <w:sz w:val="22"/>
                <w:szCs w:val="22"/>
              </w:rPr>
              <w:t>The panel formed from these interviews may be used to fill unfilled posts across other IHA areas should they arise.</w:t>
            </w:r>
          </w:p>
        </w:tc>
      </w:tr>
      <w:tr w:rsidR="003B3C9D" w:rsidRPr="00882D7E" w14:paraId="7B17E267" w14:textId="77777777" w:rsidTr="00EC6A68">
        <w:tc>
          <w:tcPr>
            <w:tcW w:w="2269" w:type="dxa"/>
          </w:tcPr>
          <w:p w14:paraId="7237D5FC" w14:textId="77777777"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lastRenderedPageBreak/>
              <w:t>Informal Enquiries</w:t>
            </w:r>
          </w:p>
        </w:tc>
        <w:tc>
          <w:tcPr>
            <w:tcW w:w="8334" w:type="dxa"/>
          </w:tcPr>
          <w:p w14:paraId="4222A857" w14:textId="77777777" w:rsidR="001B5ADF" w:rsidRPr="00882D7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We welcome enquiries specific to the role.</w:t>
            </w:r>
          </w:p>
          <w:p w14:paraId="46A0E959" w14:textId="77777777" w:rsidR="001B5ADF" w:rsidRPr="00882D7E" w:rsidRDefault="001B5ADF" w:rsidP="001B5ADF">
            <w:pPr>
              <w:jc w:val="both"/>
              <w:rPr>
                <w:rFonts w:asciiTheme="minorHAnsi" w:hAnsiTheme="minorHAnsi" w:cstheme="minorHAnsi"/>
                <w:sz w:val="22"/>
                <w:szCs w:val="22"/>
              </w:rPr>
            </w:pPr>
          </w:p>
          <w:p w14:paraId="2624C9B5" w14:textId="77777777" w:rsidR="001B5ADF" w:rsidRPr="00882D7E" w:rsidRDefault="001B5ADF" w:rsidP="001B5ADF">
            <w:pPr>
              <w:jc w:val="both"/>
              <w:rPr>
                <w:rFonts w:asciiTheme="minorHAnsi" w:hAnsiTheme="minorHAnsi" w:cstheme="minorHAnsi"/>
                <w:sz w:val="22"/>
                <w:szCs w:val="22"/>
              </w:rPr>
            </w:pPr>
            <w:r w:rsidRPr="00882D7E">
              <w:rPr>
                <w:rFonts w:asciiTheme="minorHAnsi" w:hAnsiTheme="minorHAnsi" w:cstheme="minorHAnsi"/>
                <w:sz w:val="22"/>
                <w:szCs w:val="22"/>
              </w:rPr>
              <w:t>Patrick Browne, Regional e-Health Director of Nursing and Midwifery</w:t>
            </w:r>
          </w:p>
          <w:p w14:paraId="5556B984" w14:textId="4E4473CC" w:rsidR="003B3C9D" w:rsidRPr="00882D7E" w:rsidRDefault="00DB47D4" w:rsidP="001B5ADF">
            <w:pPr>
              <w:rPr>
                <w:rFonts w:asciiTheme="minorHAnsi" w:hAnsiTheme="minorHAnsi" w:cstheme="minorHAnsi"/>
                <w:color w:val="000000"/>
                <w:sz w:val="22"/>
                <w:szCs w:val="22"/>
                <w:lang w:val="en-IE" w:eastAsia="en-IE"/>
              </w:rPr>
            </w:pPr>
            <w:hyperlink r:id="rId14" w:history="1">
              <w:r w:rsidR="000A45D2" w:rsidRPr="00882D7E">
                <w:rPr>
                  <w:rStyle w:val="Hyperlink"/>
                  <w:rFonts w:asciiTheme="minorHAnsi" w:hAnsiTheme="minorHAnsi" w:cstheme="minorHAnsi"/>
                  <w:sz w:val="22"/>
                  <w:szCs w:val="22"/>
                </w:rPr>
                <w:t>Patrick.Browne@hse.ie</w:t>
              </w:r>
            </w:hyperlink>
            <w:r w:rsidR="000A45D2" w:rsidRPr="00882D7E">
              <w:rPr>
                <w:rFonts w:asciiTheme="minorHAnsi" w:hAnsiTheme="minorHAnsi" w:cstheme="minorHAnsi"/>
                <w:sz w:val="22"/>
                <w:szCs w:val="22"/>
              </w:rPr>
              <w:t xml:space="preserve"> </w:t>
            </w:r>
            <w:r w:rsidR="001B5ADF" w:rsidRPr="00882D7E">
              <w:rPr>
                <w:rFonts w:asciiTheme="minorHAnsi" w:hAnsiTheme="minorHAnsi" w:cstheme="minorHAnsi"/>
                <w:sz w:val="22"/>
                <w:szCs w:val="22"/>
              </w:rPr>
              <w:t xml:space="preserve"> 087 7374535</w:t>
            </w:r>
          </w:p>
        </w:tc>
      </w:tr>
      <w:tr w:rsidR="003B3C9D" w:rsidRPr="00882D7E" w14:paraId="2FDB20C1" w14:textId="77777777" w:rsidTr="00EC6A68">
        <w:tc>
          <w:tcPr>
            <w:tcW w:w="2269" w:type="dxa"/>
          </w:tcPr>
          <w:p w14:paraId="144256DB" w14:textId="003E3B3C"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Details of Service</w:t>
            </w:r>
          </w:p>
          <w:p w14:paraId="500ABCF7" w14:textId="77777777" w:rsidR="003B3C9D" w:rsidRPr="00882D7E" w:rsidRDefault="003B3C9D" w:rsidP="003B3C9D">
            <w:pPr>
              <w:jc w:val="both"/>
              <w:rPr>
                <w:rFonts w:asciiTheme="minorHAnsi" w:hAnsiTheme="minorHAnsi" w:cstheme="minorHAnsi"/>
                <w:b/>
                <w:bCs/>
                <w:sz w:val="22"/>
                <w:szCs w:val="22"/>
              </w:rPr>
            </w:pPr>
          </w:p>
        </w:tc>
        <w:tc>
          <w:tcPr>
            <w:tcW w:w="8334" w:type="dxa"/>
          </w:tcPr>
          <w:p w14:paraId="5D25447C" w14:textId="77777777" w:rsidR="001B5ADF" w:rsidRPr="00882D7E" w:rsidRDefault="001B5ADF" w:rsidP="001B5ADF">
            <w:p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79C13CE2" w14:textId="77777777" w:rsidR="001B5ADF" w:rsidRPr="00882D7E" w:rsidRDefault="001B5ADF" w:rsidP="001B5ADF">
            <w:pPr>
              <w:jc w:val="both"/>
              <w:rPr>
                <w:rFonts w:asciiTheme="minorHAnsi" w:hAnsiTheme="minorHAnsi" w:cstheme="minorHAnsi"/>
                <w:sz w:val="22"/>
                <w:szCs w:val="22"/>
                <w:lang w:val="en-IE" w:eastAsia="en-IE"/>
              </w:rPr>
            </w:pPr>
          </w:p>
          <w:p w14:paraId="0549A344" w14:textId="77777777" w:rsidR="001B5ADF" w:rsidRPr="00882D7E" w:rsidRDefault="001B5ADF" w:rsidP="001B5ADF">
            <w:p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7509103D" w14:textId="77777777" w:rsidR="001B5ADF" w:rsidRPr="00882D7E" w:rsidRDefault="001B5ADF" w:rsidP="001B5ADF">
            <w:pPr>
              <w:jc w:val="both"/>
              <w:rPr>
                <w:rFonts w:asciiTheme="minorHAnsi" w:hAnsiTheme="minorHAnsi" w:cstheme="minorHAnsi"/>
                <w:sz w:val="22"/>
                <w:szCs w:val="22"/>
                <w:lang w:val="en-IE" w:eastAsia="en-IE"/>
              </w:rPr>
            </w:pPr>
          </w:p>
          <w:p w14:paraId="77C0D843" w14:textId="115D02DF" w:rsidR="001B5ADF" w:rsidRPr="00882D7E" w:rsidRDefault="001B5ADF" w:rsidP="001B5ADF">
            <w:p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3C3575F4" w14:textId="77777777" w:rsidR="001B5ADF" w:rsidRPr="00882D7E" w:rsidRDefault="001B5ADF" w:rsidP="001B5ADF">
            <w:pPr>
              <w:jc w:val="both"/>
              <w:rPr>
                <w:rFonts w:asciiTheme="minorHAnsi" w:hAnsiTheme="minorHAnsi" w:cstheme="minorHAnsi"/>
                <w:sz w:val="22"/>
                <w:szCs w:val="22"/>
                <w:lang w:val="en-IE" w:eastAsia="en-IE"/>
              </w:rPr>
            </w:pPr>
          </w:p>
          <w:p w14:paraId="69FAF5F8" w14:textId="78352885" w:rsidR="001B5ADF" w:rsidRPr="00882D7E" w:rsidRDefault="001B5ADF" w:rsidP="000A45D2">
            <w:pPr>
              <w:pStyle w:val="ListParagraph"/>
              <w:numPr>
                <w:ilvl w:val="0"/>
                <w:numId w:val="16"/>
              </w:num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The provision of a regional wide clinical/care service under an integrated governance framework and providing the care group lens across the region/nationally.</w:t>
            </w:r>
          </w:p>
          <w:p w14:paraId="5BBB0D40" w14:textId="2F01FCA9" w:rsidR="001B5ADF" w:rsidRPr="00882D7E" w:rsidRDefault="001B5ADF" w:rsidP="000A45D2">
            <w:pPr>
              <w:pStyle w:val="ListParagraph"/>
              <w:numPr>
                <w:ilvl w:val="0"/>
                <w:numId w:val="16"/>
              </w:num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 xml:space="preserve">A standard system of governance; policies, audit meetings, quality assurance, incident reporting, incident management, risk management, oversight of regulation etc., across services in the Region. </w:t>
            </w:r>
          </w:p>
          <w:p w14:paraId="31F82824" w14:textId="34CFB040" w:rsidR="001B5ADF" w:rsidRPr="00882D7E" w:rsidRDefault="001B5ADF" w:rsidP="000A45D2">
            <w:pPr>
              <w:pStyle w:val="ListParagraph"/>
              <w:numPr>
                <w:ilvl w:val="0"/>
                <w:numId w:val="16"/>
              </w:num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 xml:space="preserve">Risk stratification of patients to ensure that higher risk patients are dealt with at the most appropriate facility within the NoC. </w:t>
            </w:r>
          </w:p>
          <w:p w14:paraId="1828C964" w14:textId="5C380ADC" w:rsidR="001B5ADF" w:rsidRPr="00882D7E" w:rsidRDefault="001B5ADF" w:rsidP="000A45D2">
            <w:pPr>
              <w:pStyle w:val="ListParagraph"/>
              <w:numPr>
                <w:ilvl w:val="0"/>
                <w:numId w:val="16"/>
              </w:num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 xml:space="preserve">Quality assurance on the basis of one integrated service, although operating at different geographical sites; this will require data to be pooled across the NoC. </w:t>
            </w:r>
          </w:p>
          <w:p w14:paraId="6FC2D2C6" w14:textId="4AD2C762" w:rsidR="001B5ADF" w:rsidRPr="00882D7E" w:rsidRDefault="001B5ADF" w:rsidP="000A45D2">
            <w:pPr>
              <w:pStyle w:val="ListParagraph"/>
              <w:numPr>
                <w:ilvl w:val="0"/>
                <w:numId w:val="16"/>
              </w:num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 xml:space="preserve">A integrated approach to service delivery which ensures that each Integrated Health Area (IHA) delivers care appropriate to the resources, facilities and services available in that area. </w:t>
            </w:r>
          </w:p>
          <w:p w14:paraId="201CE0C8" w14:textId="20B0D4B8" w:rsidR="001B5ADF" w:rsidRPr="00882D7E" w:rsidRDefault="001B5ADF" w:rsidP="000A45D2">
            <w:pPr>
              <w:pStyle w:val="ListParagraph"/>
              <w:numPr>
                <w:ilvl w:val="0"/>
                <w:numId w:val="16"/>
              </w:num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Accountable structures to support high quality education and clinical research, and active engagement with evolving regional academic structures.</w:t>
            </w:r>
          </w:p>
          <w:p w14:paraId="0EE80D09" w14:textId="77777777" w:rsidR="001B5ADF" w:rsidRPr="00882D7E" w:rsidRDefault="001B5ADF" w:rsidP="001B5ADF">
            <w:pPr>
              <w:jc w:val="both"/>
              <w:rPr>
                <w:rFonts w:asciiTheme="minorHAnsi" w:hAnsiTheme="minorHAnsi" w:cstheme="minorHAnsi"/>
                <w:sz w:val="22"/>
                <w:szCs w:val="22"/>
                <w:lang w:val="en-IE" w:eastAsia="en-IE"/>
              </w:rPr>
            </w:pPr>
          </w:p>
          <w:p w14:paraId="5F789438" w14:textId="7748C478" w:rsidR="00675CD8" w:rsidRPr="00882D7E" w:rsidRDefault="001B5ADF" w:rsidP="001B5ADF">
            <w:p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An integrated approach to service delivery which ensures that each IHA in the Region delivers care appropriate to the population needs, resources, facilities and services available. The NoC will be led by the Director, working closely with all stakeholders relevant to Network.</w:t>
            </w:r>
          </w:p>
        </w:tc>
      </w:tr>
      <w:tr w:rsidR="00882D7E" w:rsidRPr="00882D7E" w14:paraId="6DF359CA" w14:textId="77777777" w:rsidTr="00882D7E">
        <w:tc>
          <w:tcPr>
            <w:tcW w:w="2269" w:type="dxa"/>
            <w:tcBorders>
              <w:top w:val="single" w:sz="4" w:space="0" w:color="auto"/>
              <w:left w:val="single" w:sz="4" w:space="0" w:color="auto"/>
              <w:bottom w:val="single" w:sz="4" w:space="0" w:color="auto"/>
              <w:right w:val="single" w:sz="4" w:space="0" w:color="auto"/>
            </w:tcBorders>
          </w:tcPr>
          <w:p w14:paraId="4ECA44CE" w14:textId="77777777" w:rsidR="00882D7E" w:rsidRPr="00882D7E" w:rsidRDefault="00882D7E" w:rsidP="00882D7E">
            <w:pPr>
              <w:jc w:val="both"/>
              <w:rPr>
                <w:rFonts w:asciiTheme="minorHAnsi" w:hAnsiTheme="minorHAnsi" w:cstheme="minorHAnsi"/>
                <w:b/>
                <w:bCs/>
                <w:sz w:val="22"/>
                <w:szCs w:val="22"/>
              </w:rPr>
            </w:pPr>
            <w:r w:rsidRPr="00882D7E">
              <w:rPr>
                <w:rFonts w:asciiTheme="minorHAnsi" w:hAnsiTheme="minorHAnsi" w:cstheme="minorHAnsi"/>
                <w:b/>
                <w:bCs/>
                <w:sz w:val="22"/>
                <w:szCs w:val="22"/>
              </w:rPr>
              <w:t>Our Mission</w:t>
            </w:r>
          </w:p>
        </w:tc>
        <w:tc>
          <w:tcPr>
            <w:tcW w:w="8334" w:type="dxa"/>
            <w:tcBorders>
              <w:top w:val="single" w:sz="4" w:space="0" w:color="auto"/>
              <w:left w:val="single" w:sz="4" w:space="0" w:color="auto"/>
              <w:bottom w:val="single" w:sz="4" w:space="0" w:color="auto"/>
              <w:right w:val="single" w:sz="4" w:space="0" w:color="auto"/>
            </w:tcBorders>
          </w:tcPr>
          <w:p w14:paraId="40BE79CA" w14:textId="77777777" w:rsidR="00882D7E" w:rsidRPr="00882D7E" w:rsidRDefault="00882D7E" w:rsidP="00882D7E">
            <w:p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Our mission is to ensure that the people of West and North West:</w:t>
            </w:r>
          </w:p>
          <w:p w14:paraId="665303E3" w14:textId="21ED28AB" w:rsidR="00882D7E" w:rsidRPr="00882D7E" w:rsidRDefault="00882D7E" w:rsidP="00882D7E">
            <w:pPr>
              <w:pStyle w:val="ListParagraph"/>
              <w:numPr>
                <w:ilvl w:val="0"/>
                <w:numId w:val="26"/>
              </w:numPr>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Are supported by accessible health and social care services to live healthier lives,</w:t>
            </w:r>
          </w:p>
          <w:p w14:paraId="19C8FC93" w14:textId="3BD61A78" w:rsidR="00882D7E" w:rsidRPr="00882D7E" w:rsidRDefault="00882D7E" w:rsidP="00882D7E">
            <w:pPr>
              <w:pStyle w:val="ListParagraph"/>
              <w:numPr>
                <w:ilvl w:val="0"/>
                <w:numId w:val="26"/>
              </w:numPr>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Have access to safe, high quality, compassionate, and integrated care, delivered by highly skilled and valued staff,</w:t>
            </w:r>
          </w:p>
          <w:p w14:paraId="4E8E5676" w14:textId="78A8FC9C" w:rsidR="00882D7E" w:rsidRPr="00882D7E" w:rsidRDefault="00882D7E" w:rsidP="00882D7E">
            <w:pPr>
              <w:pStyle w:val="ListParagraph"/>
              <w:numPr>
                <w:ilvl w:val="0"/>
                <w:numId w:val="26"/>
              </w:numPr>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Can be confident that we will deliver the best health outcomes and value through a culture that supports continuous improvement, excellence in clinical practice, teaching, research and innovation</w:t>
            </w:r>
          </w:p>
          <w:p w14:paraId="4597DC83" w14:textId="77777777" w:rsidR="00882D7E" w:rsidRPr="00882D7E" w:rsidRDefault="00882D7E" w:rsidP="00882D7E">
            <w:pPr>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 xml:space="preserve"> </w:t>
            </w:r>
          </w:p>
        </w:tc>
      </w:tr>
      <w:tr w:rsidR="00882D7E" w:rsidRPr="00882D7E" w14:paraId="110FE459" w14:textId="77777777" w:rsidTr="00882D7E">
        <w:tc>
          <w:tcPr>
            <w:tcW w:w="2269" w:type="dxa"/>
            <w:tcBorders>
              <w:top w:val="single" w:sz="4" w:space="0" w:color="auto"/>
              <w:left w:val="single" w:sz="4" w:space="0" w:color="auto"/>
              <w:bottom w:val="single" w:sz="4" w:space="0" w:color="auto"/>
              <w:right w:val="single" w:sz="4" w:space="0" w:color="auto"/>
            </w:tcBorders>
          </w:tcPr>
          <w:p w14:paraId="2BC8902C" w14:textId="77777777" w:rsidR="00882D7E" w:rsidRPr="00882D7E" w:rsidRDefault="00882D7E" w:rsidP="00882D7E">
            <w:pPr>
              <w:jc w:val="both"/>
              <w:rPr>
                <w:rFonts w:asciiTheme="minorHAnsi" w:hAnsiTheme="minorHAnsi" w:cstheme="minorHAnsi"/>
                <w:b/>
                <w:bCs/>
                <w:sz w:val="22"/>
                <w:szCs w:val="22"/>
              </w:rPr>
            </w:pPr>
            <w:r w:rsidRPr="00882D7E">
              <w:rPr>
                <w:rFonts w:asciiTheme="minorHAnsi" w:hAnsiTheme="minorHAnsi" w:cstheme="minorHAnsi"/>
                <w:b/>
                <w:bCs/>
                <w:sz w:val="22"/>
                <w:szCs w:val="22"/>
              </w:rPr>
              <w:lastRenderedPageBreak/>
              <w:t>Our Values</w:t>
            </w:r>
          </w:p>
          <w:p w14:paraId="484FB024" w14:textId="77777777" w:rsidR="00882D7E" w:rsidRPr="00882D7E" w:rsidRDefault="00882D7E" w:rsidP="00882D7E">
            <w:pPr>
              <w:jc w:val="both"/>
              <w:rPr>
                <w:rFonts w:asciiTheme="minorHAnsi" w:hAnsiTheme="minorHAnsi" w:cstheme="minorHAnsi"/>
                <w:b/>
                <w:bCs/>
                <w:sz w:val="22"/>
                <w:szCs w:val="22"/>
              </w:rPr>
            </w:pPr>
          </w:p>
        </w:tc>
        <w:tc>
          <w:tcPr>
            <w:tcW w:w="8334" w:type="dxa"/>
            <w:tcBorders>
              <w:top w:val="single" w:sz="4" w:space="0" w:color="auto"/>
              <w:left w:val="single" w:sz="4" w:space="0" w:color="auto"/>
              <w:bottom w:val="single" w:sz="4" w:space="0" w:color="auto"/>
              <w:right w:val="single" w:sz="4" w:space="0" w:color="auto"/>
            </w:tcBorders>
          </w:tcPr>
          <w:p w14:paraId="34252BD9" w14:textId="77777777" w:rsidR="00882D7E" w:rsidRPr="00882D7E" w:rsidRDefault="00882D7E" w:rsidP="00882D7E">
            <w:pPr>
              <w:pStyle w:val="ListParagraph"/>
              <w:numPr>
                <w:ilvl w:val="0"/>
                <w:numId w:val="26"/>
              </w:numPr>
              <w:autoSpaceDE w:val="0"/>
              <w:autoSpaceDN w:val="0"/>
              <w:adjustRightInd w:val="0"/>
              <w:jc w:val="both"/>
              <w:rPr>
                <w:rFonts w:asciiTheme="minorHAnsi" w:hAnsiTheme="minorHAnsi" w:cstheme="minorHAnsi"/>
                <w:sz w:val="22"/>
                <w:szCs w:val="22"/>
                <w:lang w:val="en-IE" w:eastAsia="en-IE"/>
              </w:rPr>
            </w:pPr>
            <w:r w:rsidRPr="00882D7E">
              <w:rPr>
                <w:rFonts w:asciiTheme="minorHAnsi" w:hAnsiTheme="minorHAnsi" w:cstheme="minorHAnsi"/>
                <w:sz w:val="22"/>
                <w:szCs w:val="22"/>
                <w:lang w:val="en-IE" w:eastAsia="en-IE"/>
              </w:rPr>
              <w:t>The HSE's values of Care, Compassion, Trust and Learning, influence everything the Health Regions do. All HSE Health Regions encourage a culture where all staff live by these values every day, as they interact and deal with colleagues and members of the public.</w:t>
            </w:r>
          </w:p>
        </w:tc>
      </w:tr>
      <w:tr w:rsidR="004D443C" w:rsidRPr="00882D7E" w14:paraId="652CB250" w14:textId="77777777" w:rsidTr="00882D7E">
        <w:tc>
          <w:tcPr>
            <w:tcW w:w="2269" w:type="dxa"/>
            <w:tcBorders>
              <w:top w:val="single" w:sz="4" w:space="0" w:color="auto"/>
              <w:left w:val="single" w:sz="4" w:space="0" w:color="auto"/>
              <w:bottom w:val="single" w:sz="4" w:space="0" w:color="auto"/>
              <w:right w:val="single" w:sz="4" w:space="0" w:color="auto"/>
            </w:tcBorders>
          </w:tcPr>
          <w:p w14:paraId="67F00438" w14:textId="524E2B1E" w:rsidR="004D443C" w:rsidRPr="00361057" w:rsidRDefault="004D443C" w:rsidP="00882D7E">
            <w:pPr>
              <w:jc w:val="both"/>
              <w:rPr>
                <w:rFonts w:asciiTheme="minorHAnsi" w:hAnsiTheme="minorHAnsi" w:cstheme="minorHAnsi"/>
                <w:b/>
                <w:bCs/>
                <w:sz w:val="22"/>
                <w:szCs w:val="22"/>
              </w:rPr>
            </w:pPr>
            <w:r w:rsidRPr="00361057">
              <w:rPr>
                <w:rFonts w:asciiTheme="minorHAnsi" w:hAnsiTheme="minorHAnsi" w:cstheme="minorHAnsi"/>
                <w:b/>
                <w:bCs/>
                <w:sz w:val="22"/>
                <w:szCs w:val="22"/>
              </w:rPr>
              <w:t>Reasonable Accommodations</w:t>
            </w:r>
          </w:p>
        </w:tc>
        <w:tc>
          <w:tcPr>
            <w:tcW w:w="8334" w:type="dxa"/>
            <w:tcBorders>
              <w:top w:val="single" w:sz="4" w:space="0" w:color="auto"/>
              <w:left w:val="single" w:sz="4" w:space="0" w:color="auto"/>
              <w:bottom w:val="single" w:sz="4" w:space="0" w:color="auto"/>
              <w:right w:val="single" w:sz="4" w:space="0" w:color="auto"/>
            </w:tcBorders>
          </w:tcPr>
          <w:p w14:paraId="61D71E9F" w14:textId="77777777" w:rsidR="00361057" w:rsidRPr="00361057" w:rsidRDefault="00361057" w:rsidP="00361057">
            <w:pPr>
              <w:spacing w:line="276" w:lineRule="auto"/>
              <w:rPr>
                <w:rStyle w:val="Hyperlink"/>
                <w:rFonts w:asciiTheme="minorHAnsi" w:hAnsiTheme="minorHAnsi" w:cstheme="minorHAnsi"/>
                <w:sz w:val="22"/>
                <w:szCs w:val="22"/>
              </w:rPr>
            </w:pPr>
            <w:r w:rsidRPr="00361057">
              <w:rPr>
                <w:rFonts w:asciiTheme="minorHAnsi" w:hAnsiTheme="minorHAnsi" w:cstheme="minorHAnsi"/>
                <w:sz w:val="22"/>
                <w:szCs w:val="22"/>
              </w:rPr>
              <w:t xml:space="preserve">Candidates who require a Reasonable Accommodation/s to support their participation, at any stage, in the recruitment and selection process, should email the Regional Recruitment &amp; Resourcing office at </w:t>
            </w:r>
            <w:hyperlink r:id="rId15" w:history="1">
              <w:r w:rsidRPr="00361057">
                <w:rPr>
                  <w:rStyle w:val="Hyperlink"/>
                  <w:rFonts w:asciiTheme="minorHAnsi" w:hAnsiTheme="minorHAnsi" w:cstheme="minorHAnsi"/>
                  <w:sz w:val="22"/>
                  <w:szCs w:val="22"/>
                </w:rPr>
                <w:t>resources.human@hse.ie</w:t>
              </w:r>
            </w:hyperlink>
            <w:r w:rsidRPr="00361057">
              <w:rPr>
                <w:rStyle w:val="Hyperlink"/>
                <w:rFonts w:asciiTheme="minorHAnsi" w:hAnsiTheme="minorHAnsi" w:cstheme="minorHAnsi"/>
                <w:sz w:val="22"/>
                <w:szCs w:val="22"/>
              </w:rPr>
              <w:t xml:space="preserve"> </w:t>
            </w:r>
          </w:p>
          <w:p w14:paraId="7DDEBE05" w14:textId="77777777" w:rsidR="004D443C" w:rsidRPr="00361057" w:rsidRDefault="004D443C" w:rsidP="004D443C">
            <w:pPr>
              <w:pStyle w:val="ListParagraph"/>
              <w:autoSpaceDE w:val="0"/>
              <w:autoSpaceDN w:val="0"/>
              <w:adjustRightInd w:val="0"/>
              <w:ind w:left="360"/>
              <w:jc w:val="both"/>
              <w:rPr>
                <w:rFonts w:asciiTheme="minorHAnsi" w:hAnsiTheme="minorHAnsi" w:cstheme="minorHAnsi"/>
                <w:sz w:val="22"/>
                <w:szCs w:val="22"/>
                <w:lang w:val="en-IE" w:eastAsia="en-IE"/>
              </w:rPr>
            </w:pPr>
          </w:p>
        </w:tc>
      </w:tr>
      <w:tr w:rsidR="003B3C9D" w:rsidRPr="00882D7E" w14:paraId="18040980" w14:textId="77777777" w:rsidTr="00EC6A68">
        <w:tc>
          <w:tcPr>
            <w:tcW w:w="2269" w:type="dxa"/>
          </w:tcPr>
          <w:p w14:paraId="65AFBA2A" w14:textId="68F6C7B8"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Reporting Relationship</w:t>
            </w:r>
          </w:p>
        </w:tc>
        <w:tc>
          <w:tcPr>
            <w:tcW w:w="8334" w:type="dxa"/>
          </w:tcPr>
          <w:p w14:paraId="394DCCFB" w14:textId="46E85009" w:rsidR="009D6778" w:rsidRPr="00882D7E" w:rsidRDefault="009D6778" w:rsidP="009D6778">
            <w:pPr>
              <w:jc w:val="both"/>
              <w:rPr>
                <w:rFonts w:asciiTheme="minorHAnsi" w:hAnsiTheme="minorHAnsi" w:cstheme="minorHAnsi"/>
                <w:sz w:val="22"/>
                <w:szCs w:val="22"/>
              </w:rPr>
            </w:pPr>
            <w:r w:rsidRPr="00882D7E">
              <w:rPr>
                <w:rFonts w:asciiTheme="minorHAnsi" w:hAnsiTheme="minorHAnsi" w:cstheme="minorHAnsi"/>
                <w:sz w:val="22"/>
                <w:szCs w:val="22"/>
              </w:rPr>
              <w:t xml:space="preserve">The HSCP </w:t>
            </w:r>
            <w:r w:rsidR="00BE3D4F" w:rsidRPr="00BE5D55">
              <w:rPr>
                <w:rFonts w:asciiTheme="minorHAnsi" w:hAnsiTheme="minorHAnsi" w:cstheme="minorHAnsi"/>
                <w:sz w:val="22"/>
                <w:szCs w:val="22"/>
              </w:rPr>
              <w:t>Strategic Projects Manager</w:t>
            </w:r>
            <w:r w:rsidR="00BE3D4F" w:rsidRPr="00882D7E">
              <w:rPr>
                <w:rFonts w:asciiTheme="minorHAnsi" w:hAnsiTheme="minorHAnsi" w:cstheme="minorHAnsi"/>
                <w:sz w:val="22"/>
                <w:szCs w:val="22"/>
              </w:rPr>
              <w:t xml:space="preserve"> </w:t>
            </w:r>
            <w:r w:rsidRPr="00882D7E">
              <w:rPr>
                <w:rFonts w:asciiTheme="minorHAnsi" w:hAnsiTheme="minorHAnsi" w:cstheme="minorHAnsi"/>
                <w:sz w:val="22"/>
                <w:szCs w:val="22"/>
              </w:rPr>
              <w:t>will have:</w:t>
            </w:r>
          </w:p>
          <w:p w14:paraId="4B94E0E5" w14:textId="77777777" w:rsidR="00882D7E" w:rsidRPr="00882D7E" w:rsidRDefault="009D6778" w:rsidP="003B3C9D">
            <w:pPr>
              <w:pStyle w:val="ListParagraph"/>
              <w:numPr>
                <w:ilvl w:val="0"/>
                <w:numId w:val="27"/>
              </w:numPr>
              <w:jc w:val="both"/>
              <w:rPr>
                <w:rFonts w:asciiTheme="minorHAnsi" w:hAnsiTheme="minorHAnsi" w:cstheme="minorHAnsi"/>
                <w:sz w:val="22"/>
                <w:szCs w:val="22"/>
              </w:rPr>
            </w:pPr>
            <w:r w:rsidRPr="00882D7E">
              <w:rPr>
                <w:rFonts w:asciiTheme="minorHAnsi" w:hAnsiTheme="minorHAnsi" w:cstheme="minorHAnsi"/>
                <w:sz w:val="22"/>
                <w:szCs w:val="22"/>
              </w:rPr>
              <w:t>An operational reporting relationship to a Senior Manager in the West and North</w:t>
            </w:r>
            <w:r w:rsidR="00EC6A68" w:rsidRPr="00882D7E">
              <w:rPr>
                <w:rFonts w:asciiTheme="minorHAnsi" w:hAnsiTheme="minorHAnsi" w:cstheme="minorHAnsi"/>
                <w:sz w:val="22"/>
                <w:szCs w:val="22"/>
              </w:rPr>
              <w:t xml:space="preserve"> </w:t>
            </w:r>
            <w:r w:rsidRPr="00882D7E">
              <w:rPr>
                <w:rFonts w:asciiTheme="minorHAnsi" w:hAnsiTheme="minorHAnsi" w:cstheme="minorHAnsi"/>
                <w:sz w:val="22"/>
                <w:szCs w:val="22"/>
              </w:rPr>
              <w:t xml:space="preserve">West Technology &amp; Transformation Team.  </w:t>
            </w:r>
          </w:p>
          <w:p w14:paraId="12AFFD97" w14:textId="77777777" w:rsidR="003B3C9D" w:rsidRDefault="009D6778" w:rsidP="003B3C9D">
            <w:pPr>
              <w:pStyle w:val="ListParagraph"/>
              <w:numPr>
                <w:ilvl w:val="0"/>
                <w:numId w:val="27"/>
              </w:numPr>
              <w:jc w:val="both"/>
              <w:rPr>
                <w:rFonts w:asciiTheme="minorHAnsi" w:hAnsiTheme="minorHAnsi" w:cstheme="minorHAnsi"/>
                <w:sz w:val="22"/>
                <w:szCs w:val="22"/>
              </w:rPr>
            </w:pPr>
            <w:r w:rsidRPr="00882D7E">
              <w:rPr>
                <w:rFonts w:asciiTheme="minorHAnsi" w:hAnsiTheme="minorHAnsi" w:cstheme="minorHAnsi"/>
                <w:sz w:val="22"/>
                <w:szCs w:val="22"/>
              </w:rPr>
              <w:t xml:space="preserve">A Professional reporting relationship to </w:t>
            </w:r>
            <w:r w:rsidR="00882D7E" w:rsidRPr="00882D7E">
              <w:rPr>
                <w:rFonts w:asciiTheme="minorHAnsi" w:hAnsiTheme="minorHAnsi" w:cstheme="minorHAnsi"/>
                <w:iCs/>
                <w:sz w:val="22"/>
                <w:szCs w:val="22"/>
              </w:rPr>
              <w:t xml:space="preserve">Ms Catherine Devaney, </w:t>
            </w:r>
            <w:r w:rsidR="00882D7E" w:rsidRPr="00882D7E">
              <w:rPr>
                <w:rFonts w:asciiTheme="minorHAnsi" w:hAnsiTheme="minorHAnsi" w:cstheme="minorHAnsi"/>
                <w:sz w:val="22"/>
                <w:szCs w:val="22"/>
                <w:lang w:eastAsia="en-IE"/>
              </w:rPr>
              <w:t>Health and Social Care Professions Regional Integration Development Lead, HSE West and North West.</w:t>
            </w:r>
          </w:p>
          <w:p w14:paraId="1C0F74E4" w14:textId="56E28854" w:rsidR="0009724A" w:rsidRPr="00882D7E" w:rsidRDefault="0009724A" w:rsidP="0009724A">
            <w:pPr>
              <w:pStyle w:val="ListParagraph"/>
              <w:ind w:left="360"/>
              <w:jc w:val="both"/>
              <w:rPr>
                <w:rFonts w:asciiTheme="minorHAnsi" w:hAnsiTheme="minorHAnsi" w:cstheme="minorHAnsi"/>
                <w:sz w:val="22"/>
                <w:szCs w:val="22"/>
              </w:rPr>
            </w:pPr>
          </w:p>
        </w:tc>
      </w:tr>
      <w:tr w:rsidR="003B3C9D" w:rsidRPr="00882D7E" w14:paraId="677BB63A" w14:textId="77777777" w:rsidTr="00EC6A68">
        <w:tc>
          <w:tcPr>
            <w:tcW w:w="2269" w:type="dxa"/>
          </w:tcPr>
          <w:p w14:paraId="419A3012" w14:textId="28A181AC" w:rsidR="003B3C9D" w:rsidRPr="00882D7E" w:rsidRDefault="003B3C9D" w:rsidP="003B3C9D">
            <w:pPr>
              <w:rPr>
                <w:rFonts w:asciiTheme="minorHAnsi" w:hAnsiTheme="minorHAnsi" w:cstheme="minorHAnsi"/>
                <w:b/>
                <w:bCs/>
                <w:sz w:val="22"/>
                <w:szCs w:val="22"/>
              </w:rPr>
            </w:pPr>
            <w:r w:rsidRPr="00882D7E">
              <w:rPr>
                <w:rFonts w:asciiTheme="minorHAnsi" w:hAnsiTheme="minorHAnsi" w:cstheme="minorHAnsi"/>
                <w:b/>
                <w:bCs/>
                <w:sz w:val="22"/>
                <w:szCs w:val="22"/>
              </w:rPr>
              <w:t>Key Working Relationships</w:t>
            </w:r>
          </w:p>
        </w:tc>
        <w:tc>
          <w:tcPr>
            <w:tcW w:w="8334" w:type="dxa"/>
          </w:tcPr>
          <w:p w14:paraId="199FF778" w14:textId="77777777" w:rsidR="00B71477" w:rsidRPr="00882D7E" w:rsidRDefault="00B71477" w:rsidP="00B71477">
            <w:pPr>
              <w:jc w:val="both"/>
              <w:rPr>
                <w:rFonts w:asciiTheme="minorHAnsi" w:hAnsiTheme="minorHAnsi" w:cstheme="minorHAnsi"/>
                <w:sz w:val="22"/>
                <w:szCs w:val="22"/>
              </w:rPr>
            </w:pPr>
            <w:r w:rsidRPr="00882D7E">
              <w:rPr>
                <w:rFonts w:asciiTheme="minorHAnsi" w:hAnsiTheme="minorHAnsi" w:cstheme="minorHAnsi"/>
                <w:sz w:val="22"/>
                <w:szCs w:val="22"/>
              </w:rPr>
              <w:t xml:space="preserve">The post holder will engage extensively with the established project team including specialists in a variety of fields internal and external to the team, along with providers external to the HSE. These will include: </w:t>
            </w:r>
          </w:p>
          <w:p w14:paraId="28E57BFB" w14:textId="77777777" w:rsidR="00B71477" w:rsidRPr="00882D7E" w:rsidRDefault="00B71477" w:rsidP="00B71477">
            <w:pPr>
              <w:jc w:val="both"/>
              <w:rPr>
                <w:rFonts w:asciiTheme="minorHAnsi" w:hAnsiTheme="minorHAnsi" w:cstheme="minorHAnsi"/>
                <w:sz w:val="22"/>
                <w:szCs w:val="22"/>
              </w:rPr>
            </w:pPr>
          </w:p>
          <w:p w14:paraId="06D2074E" w14:textId="083A35F2" w:rsidR="00B71477" w:rsidRPr="00882D7E" w:rsidRDefault="00B71477" w:rsidP="000A45D2">
            <w:pPr>
              <w:pStyle w:val="ListParagraph"/>
              <w:numPr>
                <w:ilvl w:val="0"/>
                <w:numId w:val="20"/>
              </w:numPr>
              <w:jc w:val="both"/>
              <w:rPr>
                <w:rFonts w:asciiTheme="minorHAnsi" w:hAnsiTheme="minorHAnsi" w:cstheme="minorHAnsi"/>
                <w:sz w:val="22"/>
                <w:szCs w:val="22"/>
              </w:rPr>
            </w:pPr>
            <w:r w:rsidRPr="00882D7E">
              <w:rPr>
                <w:rFonts w:asciiTheme="minorHAnsi" w:hAnsiTheme="minorHAnsi" w:cstheme="minorHAnsi"/>
                <w:sz w:val="22"/>
                <w:szCs w:val="22"/>
              </w:rPr>
              <w:t xml:space="preserve">HSCP Peers and managers across the HSE WNW Region. </w:t>
            </w:r>
          </w:p>
          <w:p w14:paraId="426EFAE0" w14:textId="34979409" w:rsidR="00B71477" w:rsidRPr="00882D7E" w:rsidRDefault="00B71477" w:rsidP="000A45D2">
            <w:pPr>
              <w:pStyle w:val="ListParagraph"/>
              <w:numPr>
                <w:ilvl w:val="0"/>
                <w:numId w:val="20"/>
              </w:numPr>
              <w:jc w:val="both"/>
              <w:rPr>
                <w:rFonts w:asciiTheme="minorHAnsi" w:hAnsiTheme="minorHAnsi" w:cstheme="minorHAnsi"/>
                <w:sz w:val="22"/>
                <w:szCs w:val="22"/>
              </w:rPr>
            </w:pPr>
            <w:r w:rsidRPr="00882D7E">
              <w:rPr>
                <w:rFonts w:asciiTheme="minorHAnsi" w:hAnsiTheme="minorHAnsi" w:cstheme="minorHAnsi"/>
                <w:sz w:val="22"/>
                <w:szCs w:val="22"/>
              </w:rPr>
              <w:t xml:space="preserve">Clinical, Operational and Technical stakeholders across the HSE WNW Region.  </w:t>
            </w:r>
          </w:p>
          <w:p w14:paraId="369B3E6A" w14:textId="65F53331" w:rsidR="00B71477" w:rsidRPr="00882D7E" w:rsidRDefault="00B71477" w:rsidP="000A45D2">
            <w:pPr>
              <w:pStyle w:val="ListParagraph"/>
              <w:numPr>
                <w:ilvl w:val="0"/>
                <w:numId w:val="20"/>
              </w:numPr>
              <w:jc w:val="both"/>
              <w:rPr>
                <w:rFonts w:asciiTheme="minorHAnsi" w:hAnsiTheme="minorHAnsi" w:cstheme="minorHAnsi"/>
                <w:sz w:val="22"/>
                <w:szCs w:val="22"/>
              </w:rPr>
            </w:pPr>
            <w:r w:rsidRPr="00882D7E">
              <w:rPr>
                <w:rFonts w:asciiTheme="minorHAnsi" w:hAnsiTheme="minorHAnsi" w:cstheme="minorHAnsi"/>
                <w:sz w:val="22"/>
                <w:szCs w:val="22"/>
              </w:rPr>
              <w:t>Regional Offices of the CMIO; CNMIO, HSCP Lead</w:t>
            </w:r>
          </w:p>
          <w:p w14:paraId="7CB63694" w14:textId="470294CA" w:rsidR="00B71477" w:rsidRPr="00882D7E" w:rsidRDefault="00B71477" w:rsidP="000A45D2">
            <w:pPr>
              <w:pStyle w:val="ListParagraph"/>
              <w:numPr>
                <w:ilvl w:val="0"/>
                <w:numId w:val="20"/>
              </w:numPr>
              <w:jc w:val="both"/>
              <w:rPr>
                <w:rFonts w:asciiTheme="minorHAnsi" w:hAnsiTheme="minorHAnsi" w:cstheme="minorHAnsi"/>
                <w:sz w:val="22"/>
                <w:szCs w:val="22"/>
              </w:rPr>
            </w:pPr>
            <w:r w:rsidRPr="00882D7E">
              <w:rPr>
                <w:rFonts w:asciiTheme="minorHAnsi" w:hAnsiTheme="minorHAnsi" w:cstheme="minorHAnsi"/>
                <w:sz w:val="22"/>
                <w:szCs w:val="22"/>
              </w:rPr>
              <w:t xml:space="preserve">WNW Region Technology &amp; Transformation Teams </w:t>
            </w:r>
          </w:p>
          <w:p w14:paraId="7558D64E" w14:textId="70281860" w:rsidR="00B71477" w:rsidRPr="00882D7E" w:rsidRDefault="00B71477" w:rsidP="000A45D2">
            <w:pPr>
              <w:pStyle w:val="ListParagraph"/>
              <w:numPr>
                <w:ilvl w:val="0"/>
                <w:numId w:val="20"/>
              </w:numPr>
              <w:jc w:val="both"/>
              <w:rPr>
                <w:rFonts w:asciiTheme="minorHAnsi" w:hAnsiTheme="minorHAnsi" w:cstheme="minorHAnsi"/>
                <w:sz w:val="22"/>
                <w:szCs w:val="22"/>
              </w:rPr>
            </w:pPr>
            <w:r w:rsidRPr="00882D7E">
              <w:rPr>
                <w:rFonts w:asciiTheme="minorHAnsi" w:hAnsiTheme="minorHAnsi" w:cstheme="minorHAnsi"/>
                <w:sz w:val="22"/>
                <w:szCs w:val="22"/>
              </w:rPr>
              <w:t xml:space="preserve">National Clinical and Integrated Care Programmes  </w:t>
            </w:r>
          </w:p>
          <w:p w14:paraId="6C2268FE" w14:textId="2E33594C" w:rsidR="00B71477" w:rsidRPr="00882D7E" w:rsidRDefault="00B71477" w:rsidP="000A45D2">
            <w:pPr>
              <w:pStyle w:val="ListParagraph"/>
              <w:numPr>
                <w:ilvl w:val="0"/>
                <w:numId w:val="20"/>
              </w:numPr>
              <w:jc w:val="both"/>
              <w:rPr>
                <w:rFonts w:asciiTheme="minorHAnsi" w:hAnsiTheme="minorHAnsi" w:cstheme="minorHAnsi"/>
                <w:sz w:val="22"/>
                <w:szCs w:val="22"/>
              </w:rPr>
            </w:pPr>
            <w:r w:rsidRPr="00882D7E">
              <w:rPr>
                <w:rFonts w:asciiTheme="minorHAnsi" w:hAnsiTheme="minorHAnsi" w:cstheme="minorHAnsi"/>
                <w:sz w:val="22"/>
                <w:szCs w:val="22"/>
              </w:rPr>
              <w:t xml:space="preserve">Staffing Representative Organisations  </w:t>
            </w:r>
          </w:p>
          <w:p w14:paraId="7F22BF72" w14:textId="3B918264" w:rsidR="00B71477" w:rsidRPr="00882D7E" w:rsidRDefault="00B71477" w:rsidP="000A45D2">
            <w:pPr>
              <w:pStyle w:val="ListParagraph"/>
              <w:numPr>
                <w:ilvl w:val="0"/>
                <w:numId w:val="20"/>
              </w:numPr>
              <w:jc w:val="both"/>
              <w:rPr>
                <w:rFonts w:asciiTheme="minorHAnsi" w:hAnsiTheme="minorHAnsi" w:cstheme="minorHAnsi"/>
                <w:sz w:val="22"/>
                <w:szCs w:val="22"/>
              </w:rPr>
            </w:pPr>
            <w:r w:rsidRPr="00882D7E">
              <w:rPr>
                <w:rFonts w:asciiTheme="minorHAnsi" w:hAnsiTheme="minorHAnsi" w:cstheme="minorHAnsi"/>
                <w:sz w:val="22"/>
                <w:szCs w:val="22"/>
              </w:rPr>
              <w:t xml:space="preserve">Project/Programme Management colleagues across different services  </w:t>
            </w:r>
          </w:p>
          <w:p w14:paraId="73177D42" w14:textId="33F46E4B" w:rsidR="00B71477" w:rsidRPr="00882D7E" w:rsidRDefault="00B71477" w:rsidP="000A45D2">
            <w:pPr>
              <w:pStyle w:val="ListParagraph"/>
              <w:numPr>
                <w:ilvl w:val="0"/>
                <w:numId w:val="20"/>
              </w:numPr>
              <w:jc w:val="both"/>
              <w:rPr>
                <w:rFonts w:asciiTheme="minorHAnsi" w:hAnsiTheme="minorHAnsi" w:cstheme="minorHAnsi"/>
                <w:sz w:val="22"/>
                <w:szCs w:val="22"/>
              </w:rPr>
            </w:pPr>
            <w:r w:rsidRPr="00882D7E">
              <w:rPr>
                <w:rFonts w:asciiTheme="minorHAnsi" w:hAnsiTheme="minorHAnsi" w:cstheme="minorHAnsi"/>
                <w:sz w:val="22"/>
                <w:szCs w:val="22"/>
              </w:rPr>
              <w:t xml:space="preserve">Identified super-users during system configuration and roll-out  </w:t>
            </w:r>
          </w:p>
          <w:p w14:paraId="672D4F20" w14:textId="36CA9026" w:rsidR="00B71477" w:rsidRPr="00882D7E" w:rsidRDefault="00B71477" w:rsidP="000A45D2">
            <w:pPr>
              <w:pStyle w:val="ListParagraph"/>
              <w:numPr>
                <w:ilvl w:val="0"/>
                <w:numId w:val="20"/>
              </w:numPr>
              <w:jc w:val="both"/>
              <w:rPr>
                <w:rFonts w:asciiTheme="minorHAnsi" w:hAnsiTheme="minorHAnsi" w:cstheme="minorHAnsi"/>
                <w:sz w:val="22"/>
                <w:szCs w:val="22"/>
              </w:rPr>
            </w:pPr>
            <w:r w:rsidRPr="00882D7E">
              <w:rPr>
                <w:rFonts w:asciiTheme="minorHAnsi" w:hAnsiTheme="minorHAnsi" w:cstheme="minorHAnsi"/>
                <w:sz w:val="22"/>
                <w:szCs w:val="22"/>
              </w:rPr>
              <w:t xml:space="preserve">The system vendor implementation team </w:t>
            </w:r>
          </w:p>
          <w:p w14:paraId="5333060B" w14:textId="3A76F1B7" w:rsidR="003B3C9D" w:rsidRPr="00882D7E" w:rsidRDefault="003B3C9D" w:rsidP="5ECE61C5">
            <w:pPr>
              <w:jc w:val="both"/>
              <w:rPr>
                <w:rFonts w:asciiTheme="minorHAnsi" w:hAnsiTheme="minorHAnsi" w:cstheme="minorHAnsi"/>
                <w:sz w:val="22"/>
                <w:szCs w:val="22"/>
              </w:rPr>
            </w:pPr>
          </w:p>
        </w:tc>
      </w:tr>
      <w:tr w:rsidR="003B3C9D" w:rsidRPr="00882D7E" w14:paraId="0E12A52C" w14:textId="77777777" w:rsidTr="00EC6A68">
        <w:tc>
          <w:tcPr>
            <w:tcW w:w="2269" w:type="dxa"/>
          </w:tcPr>
          <w:p w14:paraId="3F47A79F" w14:textId="2CC81AF9"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 xml:space="preserve">Purpose of the Post </w:t>
            </w:r>
          </w:p>
          <w:p w14:paraId="3AF64AAA" w14:textId="77777777" w:rsidR="003B3C9D" w:rsidRPr="00882D7E" w:rsidRDefault="003B3C9D" w:rsidP="003B3C9D">
            <w:pPr>
              <w:jc w:val="both"/>
              <w:rPr>
                <w:rFonts w:asciiTheme="minorHAnsi" w:hAnsiTheme="minorHAnsi" w:cstheme="minorHAnsi"/>
                <w:b/>
                <w:bCs/>
                <w:sz w:val="22"/>
                <w:szCs w:val="22"/>
              </w:rPr>
            </w:pPr>
          </w:p>
        </w:tc>
        <w:tc>
          <w:tcPr>
            <w:tcW w:w="8334" w:type="dxa"/>
          </w:tcPr>
          <w:p w14:paraId="674E0F9D" w14:textId="49552B2F" w:rsidR="00AD36FD" w:rsidRPr="005679F4" w:rsidRDefault="00AD36FD" w:rsidP="5ECE61C5">
            <w:pPr>
              <w:rPr>
                <w:rFonts w:asciiTheme="minorHAnsi" w:hAnsiTheme="minorHAnsi" w:cstheme="minorHAnsi"/>
                <w:sz w:val="22"/>
                <w:szCs w:val="22"/>
              </w:rPr>
            </w:pPr>
            <w:r w:rsidRPr="005679F4">
              <w:rPr>
                <w:rFonts w:asciiTheme="minorHAnsi" w:hAnsiTheme="minorHAnsi" w:cstheme="minorHAnsi"/>
                <w:sz w:val="22"/>
                <w:szCs w:val="22"/>
              </w:rPr>
              <w:t xml:space="preserve">The post of </w:t>
            </w:r>
            <w:r w:rsidR="000A45D2" w:rsidRPr="005679F4">
              <w:rPr>
                <w:rFonts w:asciiTheme="minorHAnsi" w:hAnsiTheme="minorHAnsi" w:cstheme="minorHAnsi"/>
                <w:sz w:val="22"/>
                <w:szCs w:val="22"/>
              </w:rPr>
              <w:t xml:space="preserve">HSCP </w:t>
            </w:r>
            <w:r w:rsidR="00BE5D55" w:rsidRPr="00BE5D55">
              <w:rPr>
                <w:rFonts w:asciiTheme="minorHAnsi" w:hAnsiTheme="minorHAnsi" w:cstheme="minorHAnsi"/>
                <w:sz w:val="22"/>
                <w:szCs w:val="22"/>
              </w:rPr>
              <w:t>Strategic Projects Manager</w:t>
            </w:r>
            <w:r w:rsidR="00BE5D55" w:rsidRPr="00882D7E">
              <w:rPr>
                <w:rFonts w:asciiTheme="minorHAnsi" w:hAnsiTheme="minorHAnsi" w:cstheme="minorHAnsi"/>
                <w:sz w:val="22"/>
                <w:szCs w:val="22"/>
              </w:rPr>
              <w:t xml:space="preserve"> </w:t>
            </w:r>
            <w:r w:rsidRPr="005679F4">
              <w:rPr>
                <w:rFonts w:asciiTheme="minorHAnsi" w:hAnsiTheme="minorHAnsi" w:cstheme="minorHAnsi"/>
                <w:sz w:val="22"/>
                <w:szCs w:val="22"/>
              </w:rPr>
              <w:t xml:space="preserve">has a </w:t>
            </w:r>
            <w:r w:rsidR="005679F4" w:rsidRPr="005679F4">
              <w:rPr>
                <w:rFonts w:asciiTheme="minorHAnsi" w:hAnsiTheme="minorHAnsi" w:cstheme="minorHAnsi"/>
                <w:sz w:val="22"/>
                <w:szCs w:val="22"/>
              </w:rPr>
              <w:t>key</w:t>
            </w:r>
            <w:r w:rsidRPr="005679F4">
              <w:rPr>
                <w:rFonts w:asciiTheme="minorHAnsi" w:hAnsiTheme="minorHAnsi" w:cstheme="minorHAnsi"/>
                <w:sz w:val="22"/>
                <w:szCs w:val="22"/>
              </w:rPr>
              <w:t xml:space="preserve"> role in service planning, development and </w:t>
            </w:r>
            <w:r w:rsidR="005679F4" w:rsidRPr="005679F4">
              <w:rPr>
                <w:rFonts w:asciiTheme="minorHAnsi" w:hAnsiTheme="minorHAnsi" w:cstheme="minorHAnsi"/>
                <w:sz w:val="22"/>
                <w:szCs w:val="22"/>
              </w:rPr>
              <w:t xml:space="preserve">change implementation </w:t>
            </w:r>
            <w:r w:rsidR="00B71477" w:rsidRPr="005679F4">
              <w:rPr>
                <w:rFonts w:asciiTheme="minorHAnsi" w:hAnsiTheme="minorHAnsi" w:cstheme="minorHAnsi"/>
                <w:sz w:val="22"/>
                <w:szCs w:val="22"/>
              </w:rPr>
              <w:t xml:space="preserve">innovative </w:t>
            </w:r>
            <w:r w:rsidR="005679F4" w:rsidRPr="005679F4">
              <w:rPr>
                <w:rFonts w:asciiTheme="minorHAnsi" w:hAnsiTheme="minorHAnsi" w:cstheme="minorHAnsi"/>
                <w:sz w:val="22"/>
                <w:szCs w:val="22"/>
              </w:rPr>
              <w:t>adoption</w:t>
            </w:r>
            <w:r w:rsidR="00B71477" w:rsidRPr="005679F4">
              <w:rPr>
                <w:rFonts w:asciiTheme="minorHAnsi" w:hAnsiTheme="minorHAnsi" w:cstheme="minorHAnsi"/>
                <w:sz w:val="22"/>
                <w:szCs w:val="22"/>
              </w:rPr>
              <w:t>, implementation and ongoing support to the relevant digital programmes</w:t>
            </w:r>
            <w:r w:rsidR="005679F4" w:rsidRPr="005679F4">
              <w:rPr>
                <w:rFonts w:asciiTheme="minorHAnsi" w:hAnsiTheme="minorHAnsi" w:cstheme="minorHAnsi"/>
                <w:sz w:val="22"/>
                <w:szCs w:val="22"/>
              </w:rPr>
              <w:t>.</w:t>
            </w:r>
          </w:p>
          <w:p w14:paraId="0ADCFD12" w14:textId="77777777" w:rsidR="00AD36FD" w:rsidRPr="005679F4" w:rsidRDefault="00AD36FD" w:rsidP="5ECE61C5">
            <w:pPr>
              <w:rPr>
                <w:rFonts w:asciiTheme="minorHAnsi" w:hAnsiTheme="minorHAnsi" w:cstheme="minorHAnsi"/>
                <w:sz w:val="22"/>
                <w:szCs w:val="22"/>
              </w:rPr>
            </w:pPr>
          </w:p>
          <w:p w14:paraId="29B1F4C0" w14:textId="0C9DA55D" w:rsidR="003B3C9D" w:rsidRPr="005679F4" w:rsidRDefault="003B3C9D" w:rsidP="5ECE61C5">
            <w:pPr>
              <w:rPr>
                <w:rFonts w:asciiTheme="minorHAnsi" w:hAnsiTheme="minorHAnsi" w:cstheme="minorHAnsi"/>
                <w:sz w:val="22"/>
                <w:szCs w:val="22"/>
              </w:rPr>
            </w:pPr>
            <w:r w:rsidRPr="005679F4">
              <w:rPr>
                <w:rFonts w:asciiTheme="minorHAnsi" w:hAnsiTheme="minorHAnsi" w:cstheme="minorHAnsi"/>
                <w:sz w:val="22"/>
                <w:szCs w:val="22"/>
              </w:rPr>
              <w:t xml:space="preserve">The post holder will be responsible for implementing </w:t>
            </w:r>
            <w:r w:rsidR="005679F4" w:rsidRPr="005679F4">
              <w:rPr>
                <w:rFonts w:asciiTheme="minorHAnsi" w:hAnsiTheme="minorHAnsi" w:cstheme="minorHAnsi"/>
                <w:sz w:val="22"/>
                <w:szCs w:val="22"/>
              </w:rPr>
              <w:t xml:space="preserve">and optimising digital solutions in the WNW as part of the digital roadmap developed by </w:t>
            </w:r>
            <w:r w:rsidRPr="005679F4">
              <w:rPr>
                <w:rFonts w:asciiTheme="minorHAnsi" w:hAnsiTheme="minorHAnsi" w:cstheme="minorHAnsi"/>
                <w:sz w:val="22"/>
                <w:szCs w:val="22"/>
              </w:rPr>
              <w:t xml:space="preserve">the </w:t>
            </w:r>
            <w:r w:rsidR="00B71477" w:rsidRPr="005679F4">
              <w:rPr>
                <w:rFonts w:asciiTheme="minorHAnsi" w:hAnsiTheme="minorHAnsi" w:cstheme="minorHAnsi"/>
                <w:sz w:val="22"/>
                <w:szCs w:val="22"/>
              </w:rPr>
              <w:t>Office of the Regional Director of Technology and Transformation</w:t>
            </w:r>
            <w:r w:rsidR="005679F4" w:rsidRPr="005679F4">
              <w:rPr>
                <w:rFonts w:asciiTheme="minorHAnsi" w:hAnsiTheme="minorHAnsi" w:cstheme="minorHAnsi"/>
                <w:sz w:val="22"/>
                <w:szCs w:val="22"/>
              </w:rPr>
              <w:t xml:space="preserve"> in conjunction with </w:t>
            </w:r>
            <w:r w:rsidR="00B71477" w:rsidRPr="005679F4">
              <w:rPr>
                <w:rFonts w:asciiTheme="minorHAnsi" w:hAnsiTheme="minorHAnsi" w:cstheme="minorHAnsi"/>
                <w:sz w:val="22"/>
                <w:szCs w:val="22"/>
              </w:rPr>
              <w:t>the HSCP Regional Director</w:t>
            </w:r>
            <w:r w:rsidR="005679F4" w:rsidRPr="005679F4">
              <w:rPr>
                <w:rFonts w:asciiTheme="minorHAnsi" w:hAnsiTheme="minorHAnsi" w:cstheme="minorHAnsi"/>
                <w:sz w:val="22"/>
                <w:szCs w:val="22"/>
              </w:rPr>
              <w:t xml:space="preserve">. The postholder </w:t>
            </w:r>
            <w:r w:rsidR="000A45D2" w:rsidRPr="005679F4">
              <w:rPr>
                <w:rFonts w:asciiTheme="minorHAnsi" w:hAnsiTheme="minorHAnsi" w:cstheme="minorHAnsi"/>
                <w:sz w:val="22"/>
                <w:szCs w:val="22"/>
              </w:rPr>
              <w:t>will provide specialist Health and Social Care (HSCP) perspective across all digital programmes.</w:t>
            </w:r>
          </w:p>
          <w:p w14:paraId="2AFAFC83" w14:textId="77777777" w:rsidR="00B71477" w:rsidRPr="005679F4" w:rsidRDefault="00B71477" w:rsidP="5ECE61C5">
            <w:pPr>
              <w:rPr>
                <w:rFonts w:asciiTheme="minorHAnsi" w:hAnsiTheme="minorHAnsi" w:cstheme="minorHAnsi"/>
                <w:sz w:val="22"/>
                <w:szCs w:val="22"/>
              </w:rPr>
            </w:pPr>
          </w:p>
          <w:p w14:paraId="3B61BC96" w14:textId="730327AD" w:rsidR="005679F4" w:rsidRDefault="00B71477" w:rsidP="000A45D2">
            <w:pPr>
              <w:rPr>
                <w:rFonts w:asciiTheme="minorHAnsi" w:hAnsiTheme="minorHAnsi" w:cstheme="minorHAnsi"/>
                <w:sz w:val="22"/>
                <w:szCs w:val="22"/>
              </w:rPr>
            </w:pPr>
            <w:r w:rsidRPr="005679F4">
              <w:rPr>
                <w:rFonts w:asciiTheme="minorHAnsi" w:hAnsiTheme="minorHAnsi" w:cstheme="minorHAnsi"/>
                <w:sz w:val="22"/>
                <w:szCs w:val="22"/>
              </w:rPr>
              <w:t xml:space="preserve">He/she will work with </w:t>
            </w:r>
            <w:r w:rsidR="005679F4" w:rsidRPr="005679F4">
              <w:rPr>
                <w:rFonts w:asciiTheme="minorHAnsi" w:hAnsiTheme="minorHAnsi" w:cstheme="minorHAnsi"/>
                <w:sz w:val="22"/>
                <w:szCs w:val="22"/>
              </w:rPr>
              <w:t xml:space="preserve">a wide range of regional and </w:t>
            </w:r>
            <w:r w:rsidRPr="005679F4">
              <w:rPr>
                <w:rFonts w:asciiTheme="minorHAnsi" w:hAnsiTheme="minorHAnsi" w:cstheme="minorHAnsi"/>
                <w:sz w:val="22"/>
                <w:szCs w:val="22"/>
              </w:rPr>
              <w:t xml:space="preserve">national </w:t>
            </w:r>
            <w:r w:rsidR="005679F4" w:rsidRPr="005679F4">
              <w:rPr>
                <w:rFonts w:asciiTheme="minorHAnsi" w:hAnsiTheme="minorHAnsi" w:cstheme="minorHAnsi"/>
                <w:sz w:val="22"/>
                <w:szCs w:val="22"/>
              </w:rPr>
              <w:t>stakeholders to</w:t>
            </w:r>
            <w:r w:rsidRPr="005679F4">
              <w:rPr>
                <w:rFonts w:asciiTheme="minorHAnsi" w:hAnsiTheme="minorHAnsi" w:cstheme="minorHAnsi"/>
                <w:sz w:val="22"/>
                <w:szCs w:val="22"/>
              </w:rPr>
              <w:t xml:space="preserve"> support the implementation of complex clinical and service change</w:t>
            </w:r>
            <w:r w:rsidR="005679F4" w:rsidRPr="005679F4">
              <w:rPr>
                <w:rFonts w:asciiTheme="minorHAnsi" w:hAnsiTheme="minorHAnsi" w:cstheme="minorHAnsi"/>
                <w:sz w:val="22"/>
                <w:szCs w:val="22"/>
              </w:rPr>
              <w:t xml:space="preserve">. They </w:t>
            </w:r>
            <w:r w:rsidRPr="005679F4">
              <w:rPr>
                <w:rFonts w:asciiTheme="minorHAnsi" w:hAnsiTheme="minorHAnsi" w:cstheme="minorHAnsi"/>
                <w:sz w:val="22"/>
                <w:szCs w:val="22"/>
              </w:rPr>
              <w:t xml:space="preserve">will work collaboratively with other clinical staff </w:t>
            </w:r>
            <w:r w:rsidR="005679F4" w:rsidRPr="005679F4">
              <w:rPr>
                <w:rFonts w:asciiTheme="minorHAnsi" w:hAnsiTheme="minorHAnsi" w:cstheme="minorHAnsi"/>
                <w:sz w:val="22"/>
                <w:szCs w:val="22"/>
              </w:rPr>
              <w:t>including n</w:t>
            </w:r>
            <w:r w:rsidRPr="005679F4">
              <w:rPr>
                <w:rFonts w:asciiTheme="minorHAnsi" w:hAnsiTheme="minorHAnsi" w:cstheme="minorHAnsi"/>
                <w:sz w:val="22"/>
                <w:szCs w:val="22"/>
              </w:rPr>
              <w:t>ursing, pharmacy, medical and information technology leads.</w:t>
            </w:r>
          </w:p>
          <w:p w14:paraId="4C3AFD42" w14:textId="67C11821" w:rsidR="005679F4" w:rsidRPr="00882D7E" w:rsidRDefault="005679F4" w:rsidP="000A45D2">
            <w:pPr>
              <w:rPr>
                <w:rFonts w:asciiTheme="minorHAnsi" w:hAnsiTheme="minorHAnsi" w:cstheme="minorHAnsi"/>
                <w:sz w:val="22"/>
                <w:szCs w:val="22"/>
              </w:rPr>
            </w:pPr>
          </w:p>
        </w:tc>
      </w:tr>
      <w:tr w:rsidR="003B3C9D" w:rsidRPr="00882D7E" w14:paraId="3F669442" w14:textId="77777777" w:rsidTr="00EC6A68">
        <w:tc>
          <w:tcPr>
            <w:tcW w:w="2269" w:type="dxa"/>
          </w:tcPr>
          <w:p w14:paraId="3883BA61" w14:textId="5D41710D"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Principal Duties and Responsibilities</w:t>
            </w:r>
          </w:p>
        </w:tc>
        <w:tc>
          <w:tcPr>
            <w:tcW w:w="8334" w:type="dxa"/>
          </w:tcPr>
          <w:p w14:paraId="3CD2529A" w14:textId="417CD7FC" w:rsidR="00AF5BBE" w:rsidRPr="00882D7E" w:rsidRDefault="00BE5D55" w:rsidP="00AF5BBE">
            <w:pPr>
              <w:numPr>
                <w:ilvl w:val="0"/>
                <w:numId w:val="13"/>
              </w:numPr>
              <w:rPr>
                <w:rFonts w:asciiTheme="minorHAnsi" w:hAnsiTheme="minorHAnsi" w:cstheme="minorHAnsi"/>
                <w:sz w:val="22"/>
                <w:szCs w:val="22"/>
                <w:lang w:val="en-IE"/>
              </w:rPr>
            </w:pPr>
            <w:r>
              <w:rPr>
                <w:rFonts w:asciiTheme="minorHAnsi" w:hAnsiTheme="minorHAnsi" w:cstheme="minorHAnsi"/>
                <w:sz w:val="22"/>
                <w:szCs w:val="22"/>
                <w:lang w:val="en-IE"/>
              </w:rPr>
              <w:t>T</w:t>
            </w:r>
            <w:r w:rsidR="00AF5BBE" w:rsidRPr="00882D7E">
              <w:rPr>
                <w:rFonts w:asciiTheme="minorHAnsi" w:hAnsiTheme="minorHAnsi" w:cstheme="minorHAnsi"/>
                <w:sz w:val="22"/>
                <w:szCs w:val="22"/>
                <w:lang w:val="en-IE"/>
              </w:rPr>
              <w:t>he post holder will support the principle that care of the patient comes first at all times and will approach their work with the flexibility and enthusiasm necessary to make this principle a reality for every patient to the greatest possible degree</w:t>
            </w:r>
          </w:p>
          <w:p w14:paraId="6BB7C2A6" w14:textId="77777777" w:rsidR="00AF5BBE" w:rsidRPr="00882D7E" w:rsidRDefault="00AF5BBE" w:rsidP="00AF5BBE">
            <w:pPr>
              <w:numPr>
                <w:ilvl w:val="0"/>
                <w:numId w:val="13"/>
              </w:numPr>
              <w:rPr>
                <w:rFonts w:asciiTheme="minorHAnsi" w:hAnsiTheme="minorHAnsi" w:cstheme="minorHAnsi"/>
                <w:sz w:val="22"/>
                <w:szCs w:val="22"/>
                <w:lang w:val="en-IE" w:eastAsia="en-US"/>
              </w:rPr>
            </w:pPr>
            <w:r w:rsidRPr="00882D7E">
              <w:rPr>
                <w:rFonts w:asciiTheme="minorHAnsi" w:hAnsiTheme="minorHAnsi" w:cstheme="minorHAnsi"/>
                <w:sz w:val="22"/>
                <w:szCs w:val="22"/>
                <w:lang w:val="en-IE"/>
              </w:rPr>
              <w:t>Maintain awareness of the primacy of the patient in relation to all hospital activities</w:t>
            </w:r>
            <w:r w:rsidRPr="00882D7E">
              <w:rPr>
                <w:rFonts w:asciiTheme="minorHAnsi" w:hAnsiTheme="minorHAnsi" w:cstheme="minorHAnsi"/>
                <w:sz w:val="22"/>
                <w:szCs w:val="22"/>
              </w:rPr>
              <w:t>.</w:t>
            </w:r>
          </w:p>
          <w:p w14:paraId="03B338F1" w14:textId="77777777" w:rsidR="00AF5BBE" w:rsidRPr="00882D7E" w:rsidRDefault="00AF5BBE" w:rsidP="00AF5BBE">
            <w:pPr>
              <w:numPr>
                <w:ilvl w:val="0"/>
                <w:numId w:val="13"/>
              </w:numPr>
              <w:rPr>
                <w:rFonts w:asciiTheme="minorHAnsi" w:hAnsiTheme="minorHAnsi" w:cstheme="minorHAnsi"/>
                <w:sz w:val="22"/>
                <w:szCs w:val="22"/>
              </w:rPr>
            </w:pPr>
            <w:r w:rsidRPr="00882D7E">
              <w:rPr>
                <w:rFonts w:asciiTheme="minorHAnsi" w:hAnsiTheme="minorHAnsi" w:cstheme="minorHAnsi"/>
                <w:sz w:val="22"/>
                <w:szCs w:val="22"/>
              </w:rPr>
              <w:t>Performance management systems are part of the role and you will be required to participate in the Group’s performance management programme</w:t>
            </w:r>
          </w:p>
          <w:p w14:paraId="0D9C38EA" w14:textId="77777777" w:rsidR="00AF5BBE" w:rsidRPr="00882D7E" w:rsidRDefault="00AF5BBE" w:rsidP="00AF5BBE">
            <w:pPr>
              <w:rPr>
                <w:rFonts w:asciiTheme="minorHAnsi" w:hAnsiTheme="minorHAnsi" w:cstheme="minorHAnsi"/>
                <w:sz w:val="22"/>
                <w:szCs w:val="22"/>
              </w:rPr>
            </w:pPr>
          </w:p>
          <w:p w14:paraId="3FAC8A71" w14:textId="72C55DDB" w:rsidR="003B3C9D" w:rsidRPr="00882D7E" w:rsidRDefault="00AF5BBE" w:rsidP="00AF5BBE">
            <w:pPr>
              <w:spacing w:after="160" w:line="259" w:lineRule="auto"/>
              <w:jc w:val="both"/>
              <w:rPr>
                <w:rFonts w:asciiTheme="minorHAnsi" w:hAnsiTheme="minorHAnsi" w:cstheme="minorHAnsi"/>
                <w:sz w:val="22"/>
                <w:szCs w:val="22"/>
                <w:lang w:val="en-IE" w:eastAsia="en-US"/>
              </w:rPr>
            </w:pPr>
            <w:r w:rsidRPr="00882D7E">
              <w:rPr>
                <w:rFonts w:asciiTheme="minorHAnsi" w:hAnsiTheme="minorHAnsi" w:cstheme="minorHAnsi"/>
                <w:sz w:val="22"/>
                <w:szCs w:val="22"/>
              </w:rPr>
              <w:t xml:space="preserve">The </w:t>
            </w:r>
            <w:r w:rsidRPr="00882D7E">
              <w:rPr>
                <w:rFonts w:asciiTheme="minorHAnsi" w:hAnsiTheme="minorHAnsi" w:cstheme="minorHAnsi"/>
                <w:b/>
                <w:bCs/>
                <w:sz w:val="22"/>
                <w:szCs w:val="22"/>
              </w:rPr>
              <w:t xml:space="preserve">Health &amp; Social Care Professions (HSCP) Strategic Projects Manager </w:t>
            </w:r>
            <w:r w:rsidRPr="00882D7E">
              <w:rPr>
                <w:rFonts w:asciiTheme="minorHAnsi" w:hAnsiTheme="minorHAnsi" w:cstheme="minorHAnsi"/>
                <w:sz w:val="22"/>
                <w:szCs w:val="22"/>
                <w:lang w:val="en-IE" w:eastAsia="en-US"/>
              </w:rPr>
              <w:t>will undertake duties appropriate to the position, which will include the following:</w:t>
            </w:r>
          </w:p>
          <w:p w14:paraId="37BA569D" w14:textId="0FB55F43" w:rsidR="003B3C9D" w:rsidRPr="00882D7E" w:rsidRDefault="003B3C9D" w:rsidP="003B3C9D">
            <w:pPr>
              <w:rPr>
                <w:rFonts w:asciiTheme="minorHAnsi" w:hAnsiTheme="minorHAnsi" w:cstheme="minorHAnsi"/>
                <w:b/>
                <w:sz w:val="22"/>
                <w:szCs w:val="22"/>
              </w:rPr>
            </w:pPr>
            <w:r w:rsidRPr="00882D7E">
              <w:rPr>
                <w:rFonts w:asciiTheme="minorHAnsi" w:hAnsiTheme="minorHAnsi" w:cstheme="minorHAnsi"/>
                <w:b/>
                <w:sz w:val="22"/>
                <w:szCs w:val="22"/>
              </w:rPr>
              <w:t>Strategic development and implementation</w:t>
            </w:r>
          </w:p>
          <w:p w14:paraId="02998939" w14:textId="77777777" w:rsidR="003B3C9D" w:rsidRPr="00882D7E" w:rsidRDefault="003B3C9D" w:rsidP="003B3C9D">
            <w:pPr>
              <w:rPr>
                <w:rFonts w:asciiTheme="minorHAnsi" w:hAnsiTheme="minorHAnsi" w:cstheme="minorHAnsi"/>
                <w:b/>
                <w:sz w:val="22"/>
                <w:szCs w:val="22"/>
              </w:rPr>
            </w:pPr>
          </w:p>
          <w:p w14:paraId="57320E6C" w14:textId="008A6D29" w:rsidR="003B3C9D" w:rsidRPr="005679F4" w:rsidRDefault="003B3C9D" w:rsidP="00E014F8">
            <w:pPr>
              <w:pStyle w:val="ListParagraph"/>
              <w:numPr>
                <w:ilvl w:val="0"/>
                <w:numId w:val="3"/>
              </w:numPr>
              <w:rPr>
                <w:rFonts w:asciiTheme="minorHAnsi" w:hAnsiTheme="minorHAnsi" w:cstheme="minorHAnsi"/>
                <w:b/>
                <w:bCs/>
                <w:sz w:val="22"/>
                <w:szCs w:val="22"/>
              </w:rPr>
            </w:pPr>
            <w:r w:rsidRPr="005679F4">
              <w:rPr>
                <w:rFonts w:asciiTheme="minorHAnsi" w:hAnsiTheme="minorHAnsi" w:cstheme="minorHAnsi"/>
                <w:sz w:val="22"/>
                <w:szCs w:val="22"/>
              </w:rPr>
              <w:lastRenderedPageBreak/>
              <w:t>Participate in the design, deliver</w:t>
            </w:r>
            <w:r w:rsidR="66392ED2" w:rsidRPr="005679F4">
              <w:rPr>
                <w:rFonts w:asciiTheme="minorHAnsi" w:hAnsiTheme="minorHAnsi" w:cstheme="minorHAnsi"/>
                <w:sz w:val="22"/>
                <w:szCs w:val="22"/>
              </w:rPr>
              <w:t>y</w:t>
            </w:r>
            <w:r w:rsidRPr="005679F4">
              <w:rPr>
                <w:rFonts w:asciiTheme="minorHAnsi" w:hAnsiTheme="minorHAnsi" w:cstheme="minorHAnsi"/>
                <w:sz w:val="22"/>
                <w:szCs w:val="22"/>
              </w:rPr>
              <w:t>, and implementation of assigned</w:t>
            </w:r>
            <w:r w:rsidR="009B36E5" w:rsidRPr="005679F4">
              <w:rPr>
                <w:rFonts w:asciiTheme="minorHAnsi" w:hAnsiTheme="minorHAnsi" w:cstheme="minorHAnsi"/>
                <w:sz w:val="22"/>
                <w:szCs w:val="22"/>
              </w:rPr>
              <w:t xml:space="preserve"> </w:t>
            </w:r>
            <w:r w:rsidR="005679F4" w:rsidRPr="005679F4">
              <w:rPr>
                <w:rFonts w:asciiTheme="minorHAnsi" w:hAnsiTheme="minorHAnsi" w:cstheme="minorHAnsi"/>
                <w:sz w:val="22"/>
                <w:szCs w:val="22"/>
              </w:rPr>
              <w:t>digital-enabled change initiatives.</w:t>
            </w:r>
          </w:p>
          <w:p w14:paraId="3660205A" w14:textId="20AAD13D" w:rsidR="003B3C9D" w:rsidRPr="00882D7E" w:rsidRDefault="003B3C9D" w:rsidP="00E014F8">
            <w:pPr>
              <w:pStyle w:val="ListParagraph"/>
              <w:numPr>
                <w:ilvl w:val="0"/>
                <w:numId w:val="3"/>
              </w:numPr>
              <w:rPr>
                <w:rFonts w:asciiTheme="minorHAnsi" w:hAnsiTheme="minorHAnsi" w:cstheme="minorHAnsi"/>
                <w:b/>
                <w:sz w:val="22"/>
                <w:szCs w:val="22"/>
              </w:rPr>
            </w:pPr>
            <w:r w:rsidRPr="00882D7E">
              <w:rPr>
                <w:rFonts w:asciiTheme="minorHAnsi" w:hAnsiTheme="minorHAnsi" w:cstheme="minorHAnsi"/>
                <w:sz w:val="22"/>
                <w:szCs w:val="22"/>
              </w:rPr>
              <w:t xml:space="preserve">Identify key priority areas for the implementation of assigned </w:t>
            </w:r>
            <w:r w:rsidR="0082031B">
              <w:rPr>
                <w:rFonts w:asciiTheme="minorHAnsi" w:hAnsiTheme="minorHAnsi" w:cstheme="minorHAnsi"/>
                <w:sz w:val="22"/>
                <w:szCs w:val="22"/>
              </w:rPr>
              <w:t>initiative</w:t>
            </w:r>
            <w:r w:rsidRPr="00882D7E">
              <w:rPr>
                <w:rFonts w:asciiTheme="minorHAnsi" w:hAnsiTheme="minorHAnsi" w:cstheme="minorHAnsi"/>
                <w:sz w:val="22"/>
                <w:szCs w:val="22"/>
              </w:rPr>
              <w:t>.</w:t>
            </w:r>
          </w:p>
          <w:p w14:paraId="20C5E261" w14:textId="77777777" w:rsidR="003B3C9D" w:rsidRPr="00882D7E" w:rsidRDefault="003B3C9D" w:rsidP="00E014F8">
            <w:pPr>
              <w:pStyle w:val="ListParagraph"/>
              <w:numPr>
                <w:ilvl w:val="0"/>
                <w:numId w:val="3"/>
              </w:numPr>
              <w:rPr>
                <w:rFonts w:asciiTheme="minorHAnsi" w:hAnsiTheme="minorHAnsi" w:cstheme="minorHAnsi"/>
                <w:b/>
                <w:sz w:val="22"/>
                <w:szCs w:val="22"/>
              </w:rPr>
            </w:pPr>
            <w:r w:rsidRPr="00882D7E">
              <w:rPr>
                <w:rStyle w:val="normaltextrun"/>
                <w:rFonts w:asciiTheme="minorHAnsi" w:hAnsiTheme="minorHAnsi" w:cstheme="minorHAnsi"/>
                <w:color w:val="000000"/>
                <w:sz w:val="22"/>
                <w:szCs w:val="22"/>
                <w:shd w:val="clear" w:color="auto" w:fill="FFFFFF"/>
              </w:rPr>
              <w:t>Proactively identify relevant opportunities for HSCP input that will enhance service user outcomes and /or service effectiveness.</w:t>
            </w:r>
            <w:r w:rsidRPr="00882D7E">
              <w:rPr>
                <w:rStyle w:val="eop"/>
                <w:rFonts w:asciiTheme="minorHAnsi" w:hAnsiTheme="minorHAnsi" w:cstheme="minorHAnsi"/>
                <w:color w:val="000000"/>
                <w:sz w:val="22"/>
                <w:szCs w:val="22"/>
                <w:shd w:val="clear" w:color="auto" w:fill="FFFFFF"/>
              </w:rPr>
              <w:t> </w:t>
            </w:r>
          </w:p>
          <w:p w14:paraId="628A7A3A" w14:textId="77777777" w:rsidR="003B3C9D" w:rsidRPr="00882D7E" w:rsidRDefault="003B3C9D" w:rsidP="00E014F8">
            <w:pPr>
              <w:pStyle w:val="ListParagraph"/>
              <w:numPr>
                <w:ilvl w:val="0"/>
                <w:numId w:val="3"/>
              </w:numPr>
              <w:rPr>
                <w:rFonts w:asciiTheme="minorHAnsi" w:hAnsiTheme="minorHAnsi" w:cstheme="minorHAnsi"/>
                <w:b/>
                <w:sz w:val="22"/>
                <w:szCs w:val="22"/>
              </w:rPr>
            </w:pPr>
            <w:r w:rsidRPr="00882D7E">
              <w:rPr>
                <w:rFonts w:asciiTheme="minorHAnsi" w:hAnsiTheme="minorHAnsi" w:cstheme="minorHAnsi"/>
                <w:sz w:val="22"/>
                <w:szCs w:val="22"/>
              </w:rPr>
              <w:t>Collaborate and support the development of policies as appropriate</w:t>
            </w:r>
          </w:p>
          <w:p w14:paraId="757FFED9" w14:textId="77777777" w:rsidR="003B3C9D" w:rsidRPr="00882D7E" w:rsidRDefault="003B3C9D" w:rsidP="00E014F8">
            <w:pPr>
              <w:pStyle w:val="ListParagraph"/>
              <w:numPr>
                <w:ilvl w:val="0"/>
                <w:numId w:val="3"/>
              </w:numPr>
              <w:rPr>
                <w:rFonts w:asciiTheme="minorHAnsi" w:hAnsiTheme="minorHAnsi" w:cstheme="minorHAnsi"/>
                <w:sz w:val="22"/>
                <w:szCs w:val="22"/>
              </w:rPr>
            </w:pPr>
            <w:r w:rsidRPr="00882D7E">
              <w:rPr>
                <w:rFonts w:asciiTheme="minorHAnsi" w:hAnsiTheme="minorHAnsi" w:cstheme="minorHAnsi"/>
                <w:sz w:val="22"/>
                <w:szCs w:val="22"/>
              </w:rPr>
              <w:t>Take the lead on agreed work-streams within your specified project to plan and set realistic objectives and deliverables.</w:t>
            </w:r>
          </w:p>
          <w:p w14:paraId="4A60CDBB" w14:textId="77777777" w:rsidR="003B3C9D" w:rsidRPr="00882D7E" w:rsidRDefault="003B3C9D" w:rsidP="00E014F8">
            <w:pPr>
              <w:pStyle w:val="ListParagraph"/>
              <w:numPr>
                <w:ilvl w:val="0"/>
                <w:numId w:val="3"/>
              </w:numPr>
              <w:rPr>
                <w:rFonts w:asciiTheme="minorHAnsi" w:hAnsiTheme="minorHAnsi" w:cstheme="minorHAnsi"/>
                <w:sz w:val="22"/>
                <w:szCs w:val="22"/>
              </w:rPr>
            </w:pPr>
            <w:r w:rsidRPr="00882D7E">
              <w:rPr>
                <w:rFonts w:asciiTheme="minorHAnsi" w:hAnsiTheme="minorHAnsi" w:cstheme="minorHAnsi"/>
                <w:sz w:val="22"/>
                <w:szCs w:val="22"/>
              </w:rPr>
              <w:t>Consider all policy and strategic factors relevant to progressing your specific work stream for HSCP development.</w:t>
            </w:r>
          </w:p>
          <w:p w14:paraId="7EC1655B" w14:textId="6FE62B9F" w:rsidR="003B3C9D" w:rsidRPr="00755DB3" w:rsidRDefault="0082031B" w:rsidP="00E014F8">
            <w:pPr>
              <w:pStyle w:val="ListParagraph"/>
              <w:numPr>
                <w:ilvl w:val="0"/>
                <w:numId w:val="3"/>
              </w:numPr>
              <w:rPr>
                <w:rFonts w:asciiTheme="minorHAnsi" w:hAnsiTheme="minorHAnsi" w:cstheme="minorHAnsi"/>
                <w:sz w:val="22"/>
                <w:szCs w:val="22"/>
              </w:rPr>
            </w:pPr>
            <w:r w:rsidRPr="00755DB3">
              <w:rPr>
                <w:rFonts w:asciiTheme="minorHAnsi" w:hAnsiTheme="minorHAnsi" w:cstheme="minorHAnsi"/>
                <w:sz w:val="22"/>
                <w:szCs w:val="22"/>
              </w:rPr>
              <w:t>Support g</w:t>
            </w:r>
            <w:r w:rsidR="003B3C9D" w:rsidRPr="00755DB3">
              <w:rPr>
                <w:rFonts w:asciiTheme="minorHAnsi" w:hAnsiTheme="minorHAnsi" w:cstheme="minorHAnsi"/>
                <w:sz w:val="22"/>
                <w:szCs w:val="22"/>
              </w:rPr>
              <w:t xml:space="preserve">overnance </w:t>
            </w:r>
            <w:r w:rsidRPr="00755DB3">
              <w:rPr>
                <w:rFonts w:asciiTheme="minorHAnsi" w:hAnsiTheme="minorHAnsi" w:cstheme="minorHAnsi"/>
                <w:sz w:val="22"/>
                <w:szCs w:val="22"/>
              </w:rPr>
              <w:t xml:space="preserve">arrangements for the assigned initiatives. </w:t>
            </w:r>
          </w:p>
          <w:p w14:paraId="5C5A5FE0" w14:textId="32292FD4" w:rsidR="003B3C9D" w:rsidRPr="00755DB3" w:rsidRDefault="005679F4" w:rsidP="00E014F8">
            <w:pPr>
              <w:pStyle w:val="ListParagraph"/>
              <w:numPr>
                <w:ilvl w:val="0"/>
                <w:numId w:val="3"/>
              </w:numPr>
              <w:rPr>
                <w:rFonts w:asciiTheme="minorHAnsi" w:hAnsiTheme="minorHAnsi" w:cstheme="minorHAnsi"/>
                <w:sz w:val="22"/>
                <w:szCs w:val="22"/>
              </w:rPr>
            </w:pPr>
            <w:r w:rsidRPr="00755DB3">
              <w:rPr>
                <w:rFonts w:asciiTheme="minorHAnsi" w:hAnsiTheme="minorHAnsi" w:cstheme="minorHAnsi"/>
                <w:sz w:val="22"/>
                <w:szCs w:val="22"/>
              </w:rPr>
              <w:t>E</w:t>
            </w:r>
            <w:r w:rsidR="003B3C9D" w:rsidRPr="00755DB3">
              <w:rPr>
                <w:rFonts w:asciiTheme="minorHAnsi" w:hAnsiTheme="minorHAnsi" w:cstheme="minorHAnsi"/>
                <w:sz w:val="22"/>
                <w:szCs w:val="22"/>
              </w:rPr>
              <w:t xml:space="preserve">nsure compliance with </w:t>
            </w:r>
            <w:r w:rsidRPr="00755DB3">
              <w:rPr>
                <w:rFonts w:asciiTheme="minorHAnsi" w:hAnsiTheme="minorHAnsi" w:cstheme="minorHAnsi"/>
                <w:sz w:val="22"/>
                <w:szCs w:val="22"/>
              </w:rPr>
              <w:t xml:space="preserve">National Financial Regulations, including procurement obligations </w:t>
            </w:r>
            <w:r w:rsidR="003B3C9D" w:rsidRPr="00755DB3">
              <w:rPr>
                <w:rFonts w:asciiTheme="minorHAnsi" w:hAnsiTheme="minorHAnsi" w:cstheme="minorHAnsi"/>
                <w:sz w:val="22"/>
                <w:szCs w:val="22"/>
              </w:rPr>
              <w:t>as appropriate.</w:t>
            </w:r>
          </w:p>
          <w:p w14:paraId="121CEC1F" w14:textId="7DD1A03D" w:rsidR="003B3C9D" w:rsidRPr="00755DB3" w:rsidRDefault="005679F4" w:rsidP="00E014F8">
            <w:pPr>
              <w:pStyle w:val="ListParagraph"/>
              <w:numPr>
                <w:ilvl w:val="0"/>
                <w:numId w:val="3"/>
              </w:numPr>
              <w:rPr>
                <w:rFonts w:asciiTheme="minorHAnsi" w:hAnsiTheme="minorHAnsi" w:cstheme="minorHAnsi"/>
                <w:sz w:val="22"/>
                <w:szCs w:val="22"/>
              </w:rPr>
            </w:pPr>
            <w:r w:rsidRPr="00755DB3">
              <w:rPr>
                <w:rFonts w:asciiTheme="minorHAnsi" w:hAnsiTheme="minorHAnsi" w:cstheme="minorHAnsi"/>
                <w:sz w:val="22"/>
                <w:szCs w:val="22"/>
              </w:rPr>
              <w:t>E</w:t>
            </w:r>
            <w:r w:rsidR="003B3C9D" w:rsidRPr="00755DB3">
              <w:rPr>
                <w:rFonts w:asciiTheme="minorHAnsi" w:hAnsiTheme="minorHAnsi" w:cstheme="minorHAnsi"/>
                <w:sz w:val="22"/>
                <w:szCs w:val="22"/>
              </w:rPr>
              <w:t>nhancing efficiency and effectiveness of the training delivered</w:t>
            </w:r>
            <w:r w:rsidRPr="00755DB3">
              <w:rPr>
                <w:rFonts w:asciiTheme="minorHAnsi" w:hAnsiTheme="minorHAnsi" w:cstheme="minorHAnsi"/>
                <w:sz w:val="22"/>
                <w:szCs w:val="22"/>
              </w:rPr>
              <w:t xml:space="preserve"> to ensure benefits are maximised.</w:t>
            </w:r>
          </w:p>
          <w:p w14:paraId="7A9B0945" w14:textId="57B92D9F" w:rsidR="003B3C9D" w:rsidRPr="00755DB3" w:rsidRDefault="007F155D" w:rsidP="00E014F8">
            <w:pPr>
              <w:pStyle w:val="ListParagraph"/>
              <w:numPr>
                <w:ilvl w:val="0"/>
                <w:numId w:val="3"/>
              </w:numPr>
              <w:rPr>
                <w:rFonts w:asciiTheme="minorHAnsi" w:hAnsiTheme="minorHAnsi" w:cstheme="minorHAnsi"/>
                <w:sz w:val="22"/>
                <w:szCs w:val="22"/>
              </w:rPr>
            </w:pPr>
            <w:r w:rsidRPr="00755DB3">
              <w:rPr>
                <w:rFonts w:asciiTheme="minorHAnsi" w:hAnsiTheme="minorHAnsi" w:cstheme="minorHAnsi"/>
                <w:sz w:val="22"/>
                <w:szCs w:val="22"/>
              </w:rPr>
              <w:t xml:space="preserve">Engage pro-actively with HSCP in the WNW in a structured agreed manner, to seek involvement with projects, gather information, request advice and guidance on requirements and to cascade information to keep </w:t>
            </w:r>
            <w:r w:rsidR="00447CEC" w:rsidRPr="00755DB3">
              <w:rPr>
                <w:rFonts w:asciiTheme="minorHAnsi" w:hAnsiTheme="minorHAnsi" w:cstheme="minorHAnsi"/>
                <w:sz w:val="22"/>
                <w:szCs w:val="22"/>
              </w:rPr>
              <w:t xml:space="preserve">stakeholders </w:t>
            </w:r>
            <w:r w:rsidRPr="00755DB3">
              <w:rPr>
                <w:rFonts w:asciiTheme="minorHAnsi" w:hAnsiTheme="minorHAnsi" w:cstheme="minorHAnsi"/>
                <w:sz w:val="22"/>
                <w:szCs w:val="22"/>
              </w:rPr>
              <w:t>informed of progress</w:t>
            </w:r>
          </w:p>
          <w:p w14:paraId="2A6D8756" w14:textId="6220D298" w:rsidR="007F155D" w:rsidRPr="00755DB3" w:rsidRDefault="007F155D" w:rsidP="00755DB3">
            <w:pPr>
              <w:pStyle w:val="ListParagraph"/>
              <w:numPr>
                <w:ilvl w:val="0"/>
                <w:numId w:val="3"/>
              </w:numPr>
              <w:rPr>
                <w:rFonts w:asciiTheme="minorHAnsi" w:hAnsiTheme="minorHAnsi" w:cstheme="minorHAnsi"/>
                <w:sz w:val="22"/>
                <w:szCs w:val="22"/>
              </w:rPr>
            </w:pPr>
            <w:r w:rsidRPr="00755DB3">
              <w:rPr>
                <w:rFonts w:asciiTheme="minorHAnsi" w:hAnsiTheme="minorHAnsi" w:cstheme="minorHAnsi"/>
                <w:sz w:val="22"/>
                <w:szCs w:val="22"/>
              </w:rPr>
              <w:t>Communicate pro-actively with all stakeholders, internal and external, to promote</w:t>
            </w:r>
            <w:r w:rsidR="00755DB3">
              <w:rPr>
                <w:rFonts w:asciiTheme="minorHAnsi" w:hAnsiTheme="minorHAnsi" w:cstheme="minorHAnsi"/>
                <w:sz w:val="22"/>
                <w:szCs w:val="22"/>
              </w:rPr>
              <w:t xml:space="preserve"> </w:t>
            </w:r>
            <w:r w:rsidRPr="00755DB3">
              <w:rPr>
                <w:rFonts w:asciiTheme="minorHAnsi" w:hAnsiTheme="minorHAnsi" w:cstheme="minorHAnsi"/>
                <w:sz w:val="22"/>
                <w:szCs w:val="22"/>
              </w:rPr>
              <w:t>engagement making creative and professional use of multiple modalities and technologies</w:t>
            </w:r>
          </w:p>
          <w:p w14:paraId="28BF9C1F" w14:textId="77777777" w:rsidR="003B3C9D" w:rsidRPr="00882D7E" w:rsidRDefault="003B3C9D" w:rsidP="00E014F8">
            <w:pPr>
              <w:pStyle w:val="ListParagraph"/>
              <w:numPr>
                <w:ilvl w:val="0"/>
                <w:numId w:val="3"/>
              </w:numPr>
              <w:rPr>
                <w:rFonts w:asciiTheme="minorHAnsi" w:hAnsiTheme="minorHAnsi" w:cstheme="minorHAnsi"/>
                <w:sz w:val="22"/>
                <w:szCs w:val="22"/>
              </w:rPr>
            </w:pPr>
            <w:r w:rsidRPr="00882D7E">
              <w:rPr>
                <w:rFonts w:asciiTheme="minorHAnsi" w:hAnsiTheme="minorHAnsi" w:cstheme="minorHAnsi"/>
                <w:sz w:val="22"/>
                <w:szCs w:val="22"/>
              </w:rPr>
              <w:t>Ensure compliance with all relevant HSE policies and procedures including relevant guidance from Health Protection Surveillance Centre and Antimicrobial Resistance and Infection Control Division.</w:t>
            </w:r>
          </w:p>
          <w:p w14:paraId="59D51512" w14:textId="77777777" w:rsidR="003B3C9D" w:rsidRPr="00882D7E" w:rsidRDefault="003B3C9D" w:rsidP="00E014F8">
            <w:pPr>
              <w:pStyle w:val="ListParagraph"/>
              <w:numPr>
                <w:ilvl w:val="0"/>
                <w:numId w:val="3"/>
              </w:numPr>
              <w:rPr>
                <w:rStyle w:val="eop"/>
                <w:rFonts w:asciiTheme="minorHAnsi" w:hAnsiTheme="minorHAnsi" w:cstheme="minorHAnsi"/>
                <w:sz w:val="22"/>
                <w:szCs w:val="22"/>
              </w:rPr>
            </w:pPr>
            <w:r w:rsidRPr="00882D7E">
              <w:rPr>
                <w:rStyle w:val="normaltextrun"/>
                <w:rFonts w:asciiTheme="minorHAnsi" w:hAnsiTheme="minorHAnsi" w:cstheme="minorHAnsi"/>
                <w:color w:val="000000"/>
                <w:sz w:val="22"/>
                <w:szCs w:val="22"/>
                <w:shd w:val="clear" w:color="auto" w:fill="FFFFFF"/>
              </w:rPr>
              <w:t>Build up a detailed understanding and knowledge base in relation to each of the professions.</w:t>
            </w:r>
            <w:r w:rsidRPr="00882D7E">
              <w:rPr>
                <w:rStyle w:val="eop"/>
                <w:rFonts w:asciiTheme="minorHAnsi" w:hAnsiTheme="minorHAnsi" w:cstheme="minorHAnsi"/>
                <w:color w:val="000000"/>
                <w:sz w:val="22"/>
                <w:szCs w:val="22"/>
                <w:shd w:val="clear" w:color="auto" w:fill="FFFFFF"/>
              </w:rPr>
              <w:t> </w:t>
            </w:r>
          </w:p>
          <w:p w14:paraId="5E963C23" w14:textId="77777777" w:rsidR="003B3C9D" w:rsidRPr="00882D7E" w:rsidRDefault="003B3C9D" w:rsidP="00E014F8">
            <w:pPr>
              <w:pStyle w:val="paragraph"/>
              <w:numPr>
                <w:ilvl w:val="0"/>
                <w:numId w:val="3"/>
              </w:numPr>
              <w:spacing w:before="0" w:beforeAutospacing="0" w:after="0" w:afterAutospacing="0"/>
              <w:jc w:val="both"/>
              <w:textAlignment w:val="baseline"/>
              <w:rPr>
                <w:rStyle w:val="eop"/>
                <w:rFonts w:asciiTheme="minorHAnsi" w:hAnsiTheme="minorHAnsi" w:cstheme="minorHAnsi"/>
                <w:sz w:val="22"/>
                <w:szCs w:val="22"/>
              </w:rPr>
            </w:pPr>
            <w:r w:rsidRPr="00882D7E">
              <w:rPr>
                <w:rStyle w:val="normaltextrun"/>
                <w:rFonts w:asciiTheme="minorHAnsi" w:hAnsiTheme="minorHAnsi" w:cstheme="minorHAnsi"/>
                <w:sz w:val="22"/>
                <w:szCs w:val="22"/>
                <w:lang w:val="en-GB"/>
              </w:rPr>
              <w:t>Support the development of quality improvement and change capacity within HSCP.</w:t>
            </w:r>
            <w:r w:rsidRPr="00882D7E">
              <w:rPr>
                <w:rStyle w:val="eop"/>
                <w:rFonts w:asciiTheme="minorHAnsi" w:hAnsiTheme="minorHAnsi" w:cstheme="minorHAnsi"/>
                <w:sz w:val="22"/>
                <w:szCs w:val="22"/>
              </w:rPr>
              <w:t> </w:t>
            </w:r>
          </w:p>
          <w:p w14:paraId="15CD477F" w14:textId="77777777" w:rsidR="003B3C9D" w:rsidRPr="00882D7E" w:rsidRDefault="003B3C9D" w:rsidP="00E014F8">
            <w:pPr>
              <w:pStyle w:val="paragraph"/>
              <w:numPr>
                <w:ilvl w:val="0"/>
                <w:numId w:val="3"/>
              </w:numPr>
              <w:spacing w:before="0" w:beforeAutospacing="0" w:after="0" w:afterAutospacing="0"/>
              <w:jc w:val="both"/>
              <w:textAlignment w:val="baseline"/>
              <w:rPr>
                <w:rFonts w:asciiTheme="minorHAnsi" w:hAnsiTheme="minorHAnsi" w:cstheme="minorHAnsi"/>
                <w:sz w:val="22"/>
                <w:szCs w:val="22"/>
              </w:rPr>
            </w:pPr>
            <w:r w:rsidRPr="00882D7E">
              <w:rPr>
                <w:rStyle w:val="normaltextrun"/>
                <w:rFonts w:asciiTheme="minorHAnsi" w:hAnsiTheme="minorHAnsi" w:cstheme="minorHAnsi"/>
                <w:sz w:val="22"/>
                <w:szCs w:val="22"/>
                <w:lang w:val="en-GB"/>
              </w:rPr>
              <w:t>Actively support the sharing of best practice and dissemination of information.</w:t>
            </w:r>
            <w:r w:rsidRPr="00882D7E">
              <w:rPr>
                <w:rStyle w:val="eop"/>
                <w:rFonts w:asciiTheme="minorHAnsi" w:hAnsiTheme="minorHAnsi" w:cstheme="minorHAnsi"/>
                <w:sz w:val="22"/>
                <w:szCs w:val="22"/>
              </w:rPr>
              <w:t> </w:t>
            </w:r>
          </w:p>
          <w:p w14:paraId="7F3C9E70" w14:textId="77777777" w:rsidR="003B3C9D" w:rsidRDefault="003B3C9D" w:rsidP="00E014F8">
            <w:pPr>
              <w:pStyle w:val="paragraph"/>
              <w:numPr>
                <w:ilvl w:val="0"/>
                <w:numId w:val="3"/>
              </w:numPr>
              <w:spacing w:before="0" w:beforeAutospacing="0" w:after="0" w:afterAutospacing="0"/>
              <w:jc w:val="both"/>
              <w:textAlignment w:val="baseline"/>
              <w:rPr>
                <w:rStyle w:val="eop"/>
                <w:rFonts w:asciiTheme="minorHAnsi" w:hAnsiTheme="minorHAnsi" w:cstheme="minorHAnsi"/>
                <w:sz w:val="22"/>
                <w:szCs w:val="22"/>
              </w:rPr>
            </w:pPr>
            <w:r w:rsidRPr="00882D7E">
              <w:rPr>
                <w:rStyle w:val="normaltextrun"/>
                <w:rFonts w:asciiTheme="minorHAnsi" w:hAnsiTheme="minorHAnsi" w:cstheme="minorHAnsi"/>
                <w:sz w:val="22"/>
                <w:szCs w:val="22"/>
                <w:lang w:val="en-GB"/>
              </w:rPr>
              <w:t xml:space="preserve">Actively support the development of a culture of </w:t>
            </w:r>
            <w:bookmarkStart w:id="0" w:name="_Int_AGyuGjXD"/>
            <w:r w:rsidRPr="00882D7E">
              <w:rPr>
                <w:rStyle w:val="normaltextrun"/>
                <w:rFonts w:asciiTheme="minorHAnsi" w:hAnsiTheme="minorHAnsi" w:cstheme="minorHAnsi"/>
                <w:sz w:val="22"/>
                <w:szCs w:val="22"/>
                <w:lang w:val="en-GB"/>
              </w:rPr>
              <w:t>practice based</w:t>
            </w:r>
            <w:bookmarkEnd w:id="0"/>
            <w:r w:rsidRPr="00882D7E">
              <w:rPr>
                <w:rStyle w:val="normaltextrun"/>
                <w:rFonts w:asciiTheme="minorHAnsi" w:hAnsiTheme="minorHAnsi" w:cstheme="minorHAnsi"/>
                <w:sz w:val="22"/>
                <w:szCs w:val="22"/>
                <w:lang w:val="en-GB"/>
              </w:rPr>
              <w:t xml:space="preserve"> research.</w:t>
            </w:r>
            <w:r w:rsidRPr="00882D7E">
              <w:rPr>
                <w:rStyle w:val="eop"/>
                <w:rFonts w:asciiTheme="minorHAnsi" w:hAnsiTheme="minorHAnsi" w:cstheme="minorHAnsi"/>
                <w:sz w:val="22"/>
                <w:szCs w:val="22"/>
              </w:rPr>
              <w:t> </w:t>
            </w:r>
          </w:p>
          <w:p w14:paraId="00581581" w14:textId="77777777" w:rsidR="0082031B" w:rsidRPr="00882D7E" w:rsidRDefault="0082031B" w:rsidP="00CB74CD">
            <w:pPr>
              <w:pStyle w:val="paragraph"/>
              <w:spacing w:before="0" w:beforeAutospacing="0" w:after="0" w:afterAutospacing="0"/>
              <w:ind w:left="360"/>
              <w:jc w:val="both"/>
              <w:textAlignment w:val="baseline"/>
              <w:rPr>
                <w:rStyle w:val="eop"/>
                <w:rFonts w:asciiTheme="minorHAnsi" w:hAnsiTheme="minorHAnsi" w:cstheme="minorHAnsi"/>
                <w:sz w:val="22"/>
                <w:szCs w:val="22"/>
              </w:rPr>
            </w:pPr>
          </w:p>
          <w:p w14:paraId="35736EB2" w14:textId="04A5315A" w:rsidR="003B3C9D" w:rsidRPr="00882D7E" w:rsidRDefault="0082031B" w:rsidP="003B3C9D">
            <w:pPr>
              <w:rPr>
                <w:rFonts w:asciiTheme="minorHAnsi" w:hAnsiTheme="minorHAnsi" w:cstheme="minorHAnsi"/>
                <w:b/>
                <w:iCs/>
                <w:sz w:val="22"/>
                <w:szCs w:val="22"/>
              </w:rPr>
            </w:pPr>
            <w:r>
              <w:rPr>
                <w:rFonts w:asciiTheme="minorHAnsi" w:hAnsiTheme="minorHAnsi" w:cstheme="minorHAnsi"/>
                <w:b/>
                <w:iCs/>
                <w:sz w:val="22"/>
                <w:szCs w:val="22"/>
              </w:rPr>
              <w:t>Project Delivery</w:t>
            </w:r>
          </w:p>
          <w:p w14:paraId="286A78D5" w14:textId="073FEC8D" w:rsidR="003B3C9D" w:rsidRPr="00882D7E" w:rsidRDefault="003B3C9D" w:rsidP="00E014F8">
            <w:pPr>
              <w:pStyle w:val="ListParagraph"/>
              <w:numPr>
                <w:ilvl w:val="0"/>
                <w:numId w:val="3"/>
              </w:numPr>
              <w:rPr>
                <w:rFonts w:asciiTheme="minorHAnsi" w:hAnsiTheme="minorHAnsi" w:cstheme="minorHAnsi"/>
                <w:sz w:val="22"/>
                <w:szCs w:val="22"/>
              </w:rPr>
            </w:pPr>
            <w:r w:rsidRPr="00882D7E">
              <w:rPr>
                <w:rFonts w:asciiTheme="minorHAnsi" w:hAnsiTheme="minorHAnsi" w:cstheme="minorHAnsi"/>
                <w:sz w:val="22"/>
                <w:szCs w:val="22"/>
              </w:rPr>
              <w:t>Senior engagement with the broad range of stakeholders involved in the specific project area.</w:t>
            </w:r>
          </w:p>
          <w:p w14:paraId="17AA58E0" w14:textId="77777777" w:rsidR="003B3C9D" w:rsidRPr="00882D7E" w:rsidRDefault="003B3C9D" w:rsidP="00E014F8">
            <w:pPr>
              <w:pStyle w:val="ListParagraph"/>
              <w:numPr>
                <w:ilvl w:val="0"/>
                <w:numId w:val="3"/>
              </w:numPr>
              <w:rPr>
                <w:rFonts w:asciiTheme="minorHAnsi" w:hAnsiTheme="minorHAnsi" w:cstheme="minorHAnsi"/>
                <w:sz w:val="22"/>
                <w:szCs w:val="22"/>
              </w:rPr>
            </w:pPr>
            <w:r w:rsidRPr="00882D7E">
              <w:rPr>
                <w:rFonts w:asciiTheme="minorHAnsi" w:hAnsiTheme="minorHAnsi" w:cstheme="minorHAnsi"/>
                <w:sz w:val="22"/>
                <w:szCs w:val="22"/>
              </w:rPr>
              <w:t xml:space="preserve">Identify risks and issues with regard to programme plan and implement effective mitigation and management strategies. </w:t>
            </w:r>
          </w:p>
          <w:p w14:paraId="7D204683" w14:textId="77777777" w:rsidR="003B3C9D" w:rsidRPr="00882D7E" w:rsidRDefault="003B3C9D" w:rsidP="00E014F8">
            <w:pPr>
              <w:pStyle w:val="ListParagraph"/>
              <w:numPr>
                <w:ilvl w:val="0"/>
                <w:numId w:val="3"/>
              </w:numPr>
              <w:autoSpaceDE w:val="0"/>
              <w:autoSpaceDN w:val="0"/>
              <w:adjustRightInd w:val="0"/>
              <w:spacing w:after="120" w:line="276" w:lineRule="auto"/>
              <w:contextualSpacing/>
              <w:jc w:val="both"/>
              <w:rPr>
                <w:rFonts w:asciiTheme="minorHAnsi" w:hAnsiTheme="minorHAnsi" w:cstheme="minorHAnsi"/>
                <w:sz w:val="22"/>
                <w:szCs w:val="22"/>
              </w:rPr>
            </w:pPr>
            <w:r w:rsidRPr="00882D7E">
              <w:rPr>
                <w:rFonts w:asciiTheme="minorHAnsi" w:hAnsiTheme="minorHAnsi" w:cstheme="minorHAnsi"/>
                <w:color w:val="000000"/>
                <w:sz w:val="22"/>
                <w:szCs w:val="22"/>
              </w:rPr>
              <w:t>Manage and provide leadership to achieve deliverables.</w:t>
            </w:r>
          </w:p>
          <w:p w14:paraId="5A3E182F" w14:textId="77777777" w:rsidR="003B3C9D" w:rsidRPr="00882D7E"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sz w:val="22"/>
                <w:szCs w:val="22"/>
              </w:rPr>
            </w:pPr>
            <w:r w:rsidRPr="00882D7E">
              <w:rPr>
                <w:rFonts w:asciiTheme="minorHAnsi" w:hAnsiTheme="minorHAnsi" w:cstheme="minorHAnsi"/>
                <w:iCs/>
                <w:sz w:val="22"/>
                <w:szCs w:val="22"/>
              </w:rPr>
              <w:t>Draft appropriate responses to FOI requests, parliamentary questions and other queries, as required.</w:t>
            </w:r>
          </w:p>
          <w:p w14:paraId="1A115D06" w14:textId="77777777" w:rsidR="0051252E" w:rsidRPr="00882D7E"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sz w:val="22"/>
                <w:szCs w:val="22"/>
              </w:rPr>
            </w:pPr>
            <w:r w:rsidRPr="00882D7E">
              <w:rPr>
                <w:rFonts w:asciiTheme="minorHAnsi" w:hAnsiTheme="minorHAnsi" w:cstheme="minorHAnsi"/>
                <w:iCs/>
                <w:sz w:val="22"/>
                <w:szCs w:val="22"/>
              </w:rPr>
              <w:t>Model and support inter professional learning and collaborative practice in all work.</w:t>
            </w:r>
          </w:p>
          <w:p w14:paraId="0607774D" w14:textId="568C1A62" w:rsidR="0051252E" w:rsidRPr="00755DB3"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iCs/>
                <w:sz w:val="22"/>
                <w:szCs w:val="22"/>
              </w:rPr>
            </w:pPr>
            <w:r w:rsidRPr="00755DB3">
              <w:rPr>
                <w:rFonts w:asciiTheme="minorHAnsi" w:hAnsiTheme="minorHAnsi" w:cstheme="minorHAnsi"/>
                <w:iCs/>
                <w:sz w:val="22"/>
                <w:szCs w:val="22"/>
              </w:rPr>
              <w:t xml:space="preserve">Represent the </w:t>
            </w:r>
            <w:r w:rsidR="006D3EBD" w:rsidRPr="00755DB3">
              <w:rPr>
                <w:rFonts w:asciiTheme="minorHAnsi" w:hAnsiTheme="minorHAnsi" w:cstheme="minorHAnsi"/>
                <w:iCs/>
                <w:sz w:val="22"/>
                <w:szCs w:val="22"/>
              </w:rPr>
              <w:t>Regional</w:t>
            </w:r>
            <w:r w:rsidRPr="00755DB3">
              <w:rPr>
                <w:rFonts w:asciiTheme="minorHAnsi" w:hAnsiTheme="minorHAnsi" w:cstheme="minorHAnsi"/>
                <w:iCs/>
                <w:sz w:val="22"/>
                <w:szCs w:val="22"/>
              </w:rPr>
              <w:t xml:space="preserve"> HSCP Office on specific groups and networks as required.</w:t>
            </w:r>
          </w:p>
          <w:p w14:paraId="6F4F0493" w14:textId="77777777" w:rsidR="0051252E" w:rsidRPr="00755DB3"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iCs/>
                <w:sz w:val="22"/>
                <w:szCs w:val="22"/>
              </w:rPr>
            </w:pPr>
            <w:r w:rsidRPr="00882D7E">
              <w:rPr>
                <w:rFonts w:asciiTheme="minorHAnsi" w:hAnsiTheme="minorHAnsi" w:cstheme="minorHAnsi"/>
                <w:iCs/>
                <w:sz w:val="22"/>
                <w:szCs w:val="22"/>
              </w:rPr>
              <w:t>Prepare reports, presentations and other documents as required and seek opportunities to share learning as appropriate.</w:t>
            </w:r>
          </w:p>
          <w:p w14:paraId="0F9A57A4" w14:textId="65FD2905" w:rsidR="0051252E" w:rsidRPr="00755DB3"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iCs/>
                <w:sz w:val="22"/>
                <w:szCs w:val="22"/>
              </w:rPr>
            </w:pPr>
            <w:r w:rsidRPr="00755DB3">
              <w:rPr>
                <w:rFonts w:asciiTheme="minorHAnsi" w:hAnsiTheme="minorHAnsi" w:cstheme="minorHAnsi"/>
                <w:iCs/>
                <w:sz w:val="22"/>
                <w:szCs w:val="22"/>
              </w:rPr>
              <w:t xml:space="preserve">Work collaboratively with the whole </w:t>
            </w:r>
            <w:r w:rsidR="006D3EBD" w:rsidRPr="00755DB3">
              <w:rPr>
                <w:rFonts w:asciiTheme="minorHAnsi" w:hAnsiTheme="minorHAnsi" w:cstheme="minorHAnsi"/>
                <w:iCs/>
                <w:sz w:val="22"/>
                <w:szCs w:val="22"/>
              </w:rPr>
              <w:t xml:space="preserve">Regional </w:t>
            </w:r>
            <w:r w:rsidRPr="00755DB3">
              <w:rPr>
                <w:rFonts w:asciiTheme="minorHAnsi" w:hAnsiTheme="minorHAnsi" w:cstheme="minorHAnsi"/>
                <w:iCs/>
                <w:sz w:val="22"/>
                <w:szCs w:val="22"/>
              </w:rPr>
              <w:t>HSCP team to achieve the functions goals and deliverables.</w:t>
            </w:r>
          </w:p>
          <w:p w14:paraId="696446AB" w14:textId="77777777" w:rsidR="0051252E" w:rsidRPr="00882D7E"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sz w:val="22"/>
                <w:szCs w:val="22"/>
              </w:rPr>
            </w:pPr>
            <w:r w:rsidRPr="00882D7E">
              <w:rPr>
                <w:rFonts w:asciiTheme="minorHAnsi" w:hAnsiTheme="minorHAnsi" w:cstheme="minorHAnsi"/>
                <w:sz w:val="22"/>
                <w:szCs w:val="22"/>
              </w:rPr>
              <w:t>Ensure project planning and progression corresponds to best national and international practice.</w:t>
            </w:r>
          </w:p>
          <w:p w14:paraId="7C21916F" w14:textId="77777777" w:rsidR="0051252E" w:rsidRPr="00882D7E"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sz w:val="22"/>
                <w:szCs w:val="22"/>
              </w:rPr>
            </w:pPr>
            <w:r w:rsidRPr="00882D7E">
              <w:rPr>
                <w:rFonts w:asciiTheme="minorHAnsi" w:hAnsiTheme="minorHAnsi" w:cstheme="minorHAnsi"/>
                <w:sz w:val="22"/>
                <w:szCs w:val="22"/>
              </w:rPr>
              <w:t>Foster and lead a culture and practice of evaluating project outcomes and implementing quality improvement initiatives.</w:t>
            </w:r>
          </w:p>
          <w:p w14:paraId="589ADBBC" w14:textId="1D330FEA" w:rsidR="0051252E" w:rsidRPr="00882D7E"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sz w:val="22"/>
                <w:szCs w:val="22"/>
              </w:rPr>
            </w:pPr>
            <w:r w:rsidRPr="00882D7E">
              <w:rPr>
                <w:rFonts w:asciiTheme="minorHAnsi" w:hAnsiTheme="minorHAnsi" w:cstheme="minorHAnsi"/>
                <w:sz w:val="22"/>
                <w:szCs w:val="22"/>
              </w:rPr>
              <w:t xml:space="preserve">Provide line management </w:t>
            </w:r>
            <w:r w:rsidR="005D6593" w:rsidRPr="00882D7E">
              <w:rPr>
                <w:rFonts w:asciiTheme="minorHAnsi" w:hAnsiTheme="minorHAnsi" w:cstheme="minorHAnsi"/>
                <w:sz w:val="22"/>
                <w:szCs w:val="22"/>
              </w:rPr>
              <w:t xml:space="preserve">to </w:t>
            </w:r>
            <w:r w:rsidRPr="00882D7E">
              <w:rPr>
                <w:rFonts w:asciiTheme="minorHAnsi" w:hAnsiTheme="minorHAnsi" w:cstheme="minorHAnsi"/>
                <w:sz w:val="22"/>
                <w:szCs w:val="22"/>
              </w:rPr>
              <w:t>st</w:t>
            </w:r>
            <w:r w:rsidR="0051252E" w:rsidRPr="00882D7E">
              <w:rPr>
                <w:rFonts w:asciiTheme="minorHAnsi" w:hAnsiTheme="minorHAnsi" w:cstheme="minorHAnsi"/>
                <w:sz w:val="22"/>
                <w:szCs w:val="22"/>
              </w:rPr>
              <w:t>aff as required</w:t>
            </w:r>
            <w:r w:rsidR="00E26D00">
              <w:rPr>
                <w:rFonts w:asciiTheme="minorHAnsi" w:hAnsiTheme="minorHAnsi" w:cstheme="minorHAnsi"/>
                <w:sz w:val="22"/>
                <w:szCs w:val="22"/>
              </w:rPr>
              <w:t>.</w:t>
            </w:r>
          </w:p>
          <w:p w14:paraId="74930E68" w14:textId="77777777" w:rsidR="0051252E" w:rsidRPr="00882D7E"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sz w:val="22"/>
                <w:szCs w:val="22"/>
              </w:rPr>
            </w:pPr>
            <w:r w:rsidRPr="00882D7E">
              <w:rPr>
                <w:rFonts w:asciiTheme="minorHAnsi" w:hAnsiTheme="minorHAnsi" w:cstheme="minorHAnsi"/>
                <w:sz w:val="22"/>
                <w:szCs w:val="22"/>
              </w:rPr>
              <w:t>Participate in the implementation of appropriate staff management, induction and probationary systems.</w:t>
            </w:r>
          </w:p>
          <w:p w14:paraId="5C52FF88" w14:textId="77777777" w:rsidR="0051252E" w:rsidRPr="00882D7E"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sz w:val="22"/>
                <w:szCs w:val="22"/>
              </w:rPr>
            </w:pPr>
            <w:r w:rsidRPr="00882D7E">
              <w:rPr>
                <w:rFonts w:asciiTheme="minorHAnsi" w:hAnsiTheme="minorHAnsi" w:cstheme="minorHAnsi"/>
                <w:sz w:val="22"/>
                <w:szCs w:val="22"/>
              </w:rPr>
              <w:lastRenderedPageBreak/>
              <w:t>Ensure compliance with a high standard of documentation in accordance with local guidelines and relevant legislation e.g. FOI, GDPR.</w:t>
            </w:r>
          </w:p>
          <w:p w14:paraId="3C14B7F9" w14:textId="77777777" w:rsidR="0051252E" w:rsidRPr="00882D7E"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sz w:val="22"/>
                <w:szCs w:val="22"/>
              </w:rPr>
            </w:pPr>
            <w:r w:rsidRPr="00882D7E">
              <w:rPr>
                <w:rFonts w:asciiTheme="minorHAnsi" w:hAnsiTheme="minorHAnsi" w:cstheme="minorHAnsi"/>
                <w:sz w:val="22"/>
                <w:szCs w:val="22"/>
              </w:rPr>
              <w:t>Keep up to date with national and organisational developments within the Irish Health Service.</w:t>
            </w:r>
          </w:p>
          <w:p w14:paraId="6F4DEFBA" w14:textId="446753AB" w:rsidR="003B3C9D" w:rsidRPr="00882D7E" w:rsidRDefault="003B3C9D" w:rsidP="00E014F8">
            <w:pPr>
              <w:pStyle w:val="ListParagraph"/>
              <w:numPr>
                <w:ilvl w:val="0"/>
                <w:numId w:val="3"/>
              </w:numPr>
              <w:autoSpaceDE w:val="0"/>
              <w:autoSpaceDN w:val="0"/>
              <w:adjustRightInd w:val="0"/>
              <w:spacing w:after="120" w:line="276" w:lineRule="auto"/>
              <w:ind w:left="357" w:hanging="357"/>
              <w:contextualSpacing/>
              <w:jc w:val="both"/>
              <w:rPr>
                <w:rFonts w:asciiTheme="minorHAnsi" w:hAnsiTheme="minorHAnsi" w:cstheme="minorHAnsi"/>
                <w:sz w:val="22"/>
                <w:szCs w:val="22"/>
              </w:rPr>
            </w:pPr>
            <w:r w:rsidRPr="00882D7E">
              <w:rPr>
                <w:rFonts w:asciiTheme="minorHAnsi" w:hAnsiTheme="minorHAnsi" w:cstheme="minorHAnsi"/>
                <w:sz w:val="22"/>
                <w:szCs w:val="22"/>
              </w:rPr>
              <w:t>Report on key performance indicators within your area of responsibility.</w:t>
            </w:r>
          </w:p>
          <w:p w14:paraId="1BF2A0CB" w14:textId="77777777" w:rsidR="003B3C9D" w:rsidRPr="00882D7E" w:rsidRDefault="003B3C9D" w:rsidP="003B3C9D">
            <w:pPr>
              <w:spacing w:after="120"/>
              <w:jc w:val="both"/>
              <w:rPr>
                <w:rFonts w:asciiTheme="minorHAnsi" w:hAnsiTheme="minorHAnsi" w:cstheme="minorHAnsi"/>
                <w:b/>
                <w:iCs/>
                <w:color w:val="000000"/>
                <w:sz w:val="22"/>
                <w:szCs w:val="22"/>
              </w:rPr>
            </w:pPr>
            <w:r w:rsidRPr="00882D7E">
              <w:rPr>
                <w:rFonts w:asciiTheme="minorHAnsi" w:hAnsiTheme="minorHAnsi" w:cstheme="minorHAnsi"/>
                <w:b/>
                <w:iCs/>
                <w:color w:val="000000"/>
                <w:sz w:val="22"/>
                <w:szCs w:val="22"/>
              </w:rPr>
              <w:t>Standards, Regulations, Policies, Procedures &amp; Legislation</w:t>
            </w:r>
          </w:p>
          <w:p w14:paraId="460F46B7" w14:textId="77777777" w:rsidR="003B3C9D" w:rsidRPr="00882D7E" w:rsidRDefault="003B3C9D" w:rsidP="00E014F8">
            <w:pPr>
              <w:pStyle w:val="ListParagraph"/>
              <w:numPr>
                <w:ilvl w:val="0"/>
                <w:numId w:val="3"/>
              </w:numPr>
              <w:autoSpaceDE w:val="0"/>
              <w:autoSpaceDN w:val="0"/>
              <w:adjustRightInd w:val="0"/>
              <w:contextualSpacing/>
              <w:rPr>
                <w:rFonts w:asciiTheme="minorHAnsi" w:hAnsiTheme="minorHAnsi" w:cstheme="minorHAnsi"/>
                <w:color w:val="000000"/>
                <w:sz w:val="22"/>
                <w:szCs w:val="22"/>
              </w:rPr>
            </w:pPr>
            <w:r w:rsidRPr="00882D7E">
              <w:rPr>
                <w:rFonts w:asciiTheme="minorHAnsi" w:hAnsiTheme="minorHAnsi" w:cstheme="minorHAnsi"/>
                <w:color w:val="000000"/>
                <w:sz w:val="22"/>
                <w:szCs w:val="22"/>
              </w:rPr>
              <w:t>Effectively discharge day to day operations, including compliance with HSE Financial regulations and all HSE policies and procedures.</w:t>
            </w:r>
          </w:p>
          <w:p w14:paraId="5318B272" w14:textId="4BEEE596" w:rsidR="003B3C9D" w:rsidRPr="00882D7E" w:rsidRDefault="003B3C9D" w:rsidP="00E014F8">
            <w:pPr>
              <w:pStyle w:val="ListParagraph"/>
              <w:numPr>
                <w:ilvl w:val="0"/>
                <w:numId w:val="3"/>
              </w:numPr>
              <w:autoSpaceDE w:val="0"/>
              <w:autoSpaceDN w:val="0"/>
              <w:adjustRightInd w:val="0"/>
              <w:contextualSpacing/>
              <w:rPr>
                <w:rFonts w:asciiTheme="minorHAnsi" w:hAnsiTheme="minorHAnsi" w:cstheme="minorHAnsi"/>
                <w:color w:val="000000"/>
                <w:sz w:val="22"/>
                <w:szCs w:val="22"/>
              </w:rPr>
            </w:pPr>
            <w:r w:rsidRPr="00882D7E">
              <w:rPr>
                <w:rFonts w:asciiTheme="minorHAnsi" w:hAnsiTheme="minorHAnsi" w:cstheme="minorHAnsi"/>
                <w:color w:val="000000"/>
                <w:sz w:val="22"/>
                <w:szCs w:val="22"/>
              </w:rPr>
              <w:t>Maintain knowledge of relevant policies, procedures, guidelines and practices to perform the role effectively.</w:t>
            </w:r>
          </w:p>
          <w:p w14:paraId="26EA7AC5" w14:textId="1083EF76" w:rsidR="00607EC1" w:rsidRPr="00882D7E" w:rsidRDefault="00607EC1" w:rsidP="00E014F8">
            <w:pPr>
              <w:pStyle w:val="ListParagraph"/>
              <w:numPr>
                <w:ilvl w:val="0"/>
                <w:numId w:val="3"/>
              </w:numPr>
              <w:rPr>
                <w:rFonts w:asciiTheme="minorHAnsi" w:hAnsiTheme="minorHAnsi" w:cstheme="minorHAnsi"/>
                <w:iCs/>
                <w:sz w:val="22"/>
                <w:szCs w:val="22"/>
              </w:rPr>
            </w:pPr>
            <w:r w:rsidRPr="00882D7E">
              <w:rPr>
                <w:rFonts w:asciiTheme="minorHAnsi" w:hAnsiTheme="minorHAnsi" w:cstheme="minorHAnsi"/>
                <w:iCs/>
                <w:sz w:val="22"/>
                <w:szCs w:val="22"/>
              </w:rPr>
              <w:t>Engage in the HSE performance achievement process in conjunction with your Line Manager and staff as appropriate.</w:t>
            </w:r>
          </w:p>
          <w:p w14:paraId="579DD21B" w14:textId="2DCBA8B6" w:rsidR="00607EC1" w:rsidRPr="00882D7E" w:rsidRDefault="00607EC1" w:rsidP="00E014F8">
            <w:pPr>
              <w:numPr>
                <w:ilvl w:val="0"/>
                <w:numId w:val="3"/>
              </w:numPr>
              <w:rPr>
                <w:rFonts w:asciiTheme="minorHAnsi" w:hAnsiTheme="minorHAnsi" w:cstheme="minorHAnsi"/>
                <w:sz w:val="22"/>
                <w:szCs w:val="22"/>
              </w:rPr>
            </w:pPr>
            <w:r w:rsidRPr="00882D7E">
              <w:rPr>
                <w:rFonts w:asciiTheme="minorHAnsi" w:hAnsiTheme="minorHAnsi" w:cstheme="minorHAnsi"/>
                <w:sz w:val="22"/>
                <w:szCs w:val="22"/>
              </w:rPr>
              <w:t xml:space="preserve">Adequately identifies, assesses, manages and monitors risk within their area of responsibility. </w:t>
            </w:r>
          </w:p>
          <w:p w14:paraId="7582A2B1" w14:textId="77777777" w:rsidR="003B3C9D" w:rsidRPr="00882D7E" w:rsidRDefault="003B3C9D" w:rsidP="00E014F8">
            <w:pPr>
              <w:pStyle w:val="ListParagraph"/>
              <w:numPr>
                <w:ilvl w:val="0"/>
                <w:numId w:val="3"/>
              </w:numPr>
              <w:autoSpaceDE w:val="0"/>
              <w:autoSpaceDN w:val="0"/>
              <w:adjustRightInd w:val="0"/>
              <w:contextualSpacing/>
              <w:rPr>
                <w:rFonts w:asciiTheme="minorHAnsi" w:hAnsiTheme="minorHAnsi" w:cstheme="minorHAnsi"/>
                <w:color w:val="000000"/>
                <w:sz w:val="22"/>
                <w:szCs w:val="22"/>
              </w:rPr>
            </w:pPr>
            <w:r w:rsidRPr="00882D7E">
              <w:rPr>
                <w:rFonts w:asciiTheme="minorHAnsi" w:hAnsiTheme="minorHAnsi" w:cstheme="minorHAnsi"/>
                <w:color w:val="000000"/>
                <w:sz w:val="22"/>
                <w:szCs w:val="22"/>
              </w:rPr>
              <w:t>Support, promote and actively participate in sustainable energy, water and waste initiatives to create a more sustainable, low carbon and efficient health service.</w:t>
            </w:r>
          </w:p>
          <w:p w14:paraId="2FA853FE" w14:textId="77777777" w:rsidR="003B3C9D" w:rsidRPr="00882D7E" w:rsidRDefault="003B3C9D" w:rsidP="00E014F8">
            <w:pPr>
              <w:pStyle w:val="ListParagraph"/>
              <w:numPr>
                <w:ilvl w:val="0"/>
                <w:numId w:val="3"/>
              </w:numPr>
              <w:autoSpaceDE w:val="0"/>
              <w:autoSpaceDN w:val="0"/>
              <w:adjustRightInd w:val="0"/>
              <w:spacing w:after="120" w:line="276" w:lineRule="auto"/>
              <w:contextualSpacing/>
              <w:jc w:val="both"/>
              <w:rPr>
                <w:rFonts w:asciiTheme="minorHAnsi" w:hAnsiTheme="minorHAnsi" w:cstheme="minorHAnsi"/>
                <w:color w:val="000000"/>
                <w:sz w:val="22"/>
                <w:szCs w:val="22"/>
              </w:rPr>
            </w:pPr>
            <w:r w:rsidRPr="00882D7E">
              <w:rPr>
                <w:rFonts w:asciiTheme="minorHAnsi" w:hAnsiTheme="minorHAnsi" w:cstheme="minorHAnsi"/>
                <w:color w:val="000000"/>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01C880AD" w14:textId="77777777" w:rsidR="0079511B" w:rsidRPr="00AF423A" w:rsidRDefault="0079511B" w:rsidP="0079511B">
            <w:pPr>
              <w:rPr>
                <w:rFonts w:ascii="Calibri" w:hAnsi="Calibri" w:cs="Calibri"/>
                <w:b/>
                <w:color w:val="000000"/>
                <w:sz w:val="22"/>
                <w:szCs w:val="22"/>
              </w:rPr>
            </w:pPr>
            <w:r w:rsidRPr="00AF423A">
              <w:rPr>
                <w:rFonts w:ascii="Calibri" w:hAnsi="Calibri" w:cs="Calibri"/>
                <w:b/>
                <w:color w:val="000000"/>
                <w:sz w:val="22"/>
                <w:szCs w:val="22"/>
              </w:rPr>
              <w:t>KPI’s</w:t>
            </w:r>
          </w:p>
          <w:p w14:paraId="03FD2892" w14:textId="77777777" w:rsidR="0079511B" w:rsidRPr="00AF423A" w:rsidRDefault="0079511B" w:rsidP="0079511B">
            <w:pPr>
              <w:numPr>
                <w:ilvl w:val="0"/>
                <w:numId w:val="34"/>
              </w:numPr>
              <w:rPr>
                <w:rFonts w:ascii="Calibri" w:hAnsi="Calibri" w:cs="Calibri"/>
                <w:sz w:val="22"/>
                <w:szCs w:val="22"/>
              </w:rPr>
            </w:pPr>
            <w:r w:rsidRPr="00AF423A">
              <w:rPr>
                <w:rFonts w:ascii="Calibri" w:hAnsi="Calibri" w:cs="Calibri"/>
                <w:sz w:val="22"/>
                <w:szCs w:val="22"/>
              </w:rPr>
              <w:t>The identification and development of Key Performance Indicators (KPIs) which are congruent with the Hospital’s service plan targets.</w:t>
            </w:r>
          </w:p>
          <w:p w14:paraId="220A139A" w14:textId="77777777" w:rsidR="0079511B" w:rsidRPr="00AF423A" w:rsidRDefault="0079511B" w:rsidP="0079511B">
            <w:pPr>
              <w:numPr>
                <w:ilvl w:val="0"/>
                <w:numId w:val="34"/>
              </w:numPr>
              <w:rPr>
                <w:rFonts w:ascii="Calibri" w:hAnsi="Calibri" w:cs="Calibri"/>
                <w:sz w:val="22"/>
                <w:szCs w:val="22"/>
              </w:rPr>
            </w:pPr>
            <w:r w:rsidRPr="00AF423A">
              <w:rPr>
                <w:rFonts w:ascii="Calibri" w:hAnsi="Calibri" w:cs="Calibri"/>
                <w:sz w:val="22"/>
                <w:szCs w:val="22"/>
              </w:rPr>
              <w:t>The development of Action Plans to address KPI targets.</w:t>
            </w:r>
          </w:p>
          <w:p w14:paraId="779ECC01" w14:textId="77777777" w:rsidR="0079511B" w:rsidRPr="00AF423A" w:rsidRDefault="0079511B" w:rsidP="0079511B">
            <w:pPr>
              <w:numPr>
                <w:ilvl w:val="0"/>
                <w:numId w:val="34"/>
              </w:numPr>
              <w:rPr>
                <w:rFonts w:ascii="Calibri" w:hAnsi="Calibri" w:cs="Calibri"/>
                <w:b/>
                <w:sz w:val="22"/>
                <w:szCs w:val="22"/>
                <w:u w:val="single"/>
              </w:rPr>
            </w:pPr>
            <w:r w:rsidRPr="00AF423A">
              <w:rPr>
                <w:rFonts w:ascii="Calibri" w:hAnsi="Calibri" w:cs="Calibri"/>
                <w:sz w:val="22"/>
                <w:szCs w:val="22"/>
              </w:rPr>
              <w:t>Driving and promoting a Performance Management culture.</w:t>
            </w:r>
          </w:p>
          <w:p w14:paraId="220547DA" w14:textId="77777777" w:rsidR="0079511B" w:rsidRPr="00AF423A" w:rsidRDefault="0079511B" w:rsidP="0079511B">
            <w:pPr>
              <w:numPr>
                <w:ilvl w:val="0"/>
                <w:numId w:val="34"/>
              </w:numPr>
              <w:rPr>
                <w:rFonts w:ascii="Calibri" w:hAnsi="Calibri" w:cs="Calibri"/>
                <w:sz w:val="22"/>
                <w:szCs w:val="22"/>
              </w:rPr>
            </w:pPr>
            <w:r w:rsidRPr="00AF423A">
              <w:rPr>
                <w:rFonts w:ascii="Calibri" w:hAnsi="Calibri" w:cs="Calibri"/>
                <w:sz w:val="22"/>
                <w:szCs w:val="22"/>
              </w:rPr>
              <w:t>In conjunction with line manager assist in the development of a Performance Management system for your profession.</w:t>
            </w:r>
          </w:p>
          <w:p w14:paraId="3FA22D45" w14:textId="77777777" w:rsidR="0079511B" w:rsidRPr="00AF423A" w:rsidRDefault="0079511B" w:rsidP="0079511B">
            <w:pPr>
              <w:numPr>
                <w:ilvl w:val="0"/>
                <w:numId w:val="34"/>
              </w:numPr>
              <w:rPr>
                <w:rFonts w:ascii="Calibri" w:hAnsi="Calibri" w:cs="Calibri"/>
                <w:sz w:val="22"/>
                <w:szCs w:val="22"/>
              </w:rPr>
            </w:pPr>
            <w:r w:rsidRPr="00AF423A">
              <w:rPr>
                <w:rFonts w:ascii="Calibri" w:hAnsi="Calibri" w:cs="Calibri"/>
                <w:sz w:val="22"/>
                <w:szCs w:val="22"/>
              </w:rPr>
              <w:t>The management and delivery of KPIs as a routine and core business objective.</w:t>
            </w:r>
          </w:p>
          <w:p w14:paraId="4BAF76F3" w14:textId="77777777" w:rsidR="0079511B" w:rsidRPr="00AF423A" w:rsidRDefault="0079511B" w:rsidP="0079511B">
            <w:pPr>
              <w:rPr>
                <w:rFonts w:ascii="Calibri" w:hAnsi="Calibri" w:cs="Calibri"/>
                <w:b/>
                <w:color w:val="000000"/>
                <w:sz w:val="22"/>
                <w:szCs w:val="22"/>
              </w:rPr>
            </w:pPr>
          </w:p>
          <w:p w14:paraId="25731BAD" w14:textId="77777777" w:rsidR="0079511B" w:rsidRPr="00AF423A" w:rsidRDefault="0079511B" w:rsidP="0079511B">
            <w:pPr>
              <w:rPr>
                <w:rFonts w:ascii="Calibri" w:hAnsi="Calibri" w:cs="Calibri"/>
                <w:b/>
                <w:color w:val="000000"/>
                <w:sz w:val="22"/>
                <w:szCs w:val="22"/>
              </w:rPr>
            </w:pPr>
            <w:r w:rsidRPr="00AF423A">
              <w:rPr>
                <w:rFonts w:ascii="Calibri" w:hAnsi="Calibri" w:cs="Calibri"/>
                <w:b/>
                <w:color w:val="000000"/>
                <w:sz w:val="22"/>
                <w:szCs w:val="22"/>
              </w:rPr>
              <w:t>PLEASE NOTE THE FOLLOWING GENERAL CONDITIONS:</w:t>
            </w:r>
          </w:p>
          <w:p w14:paraId="4BF975B1" w14:textId="77777777" w:rsidR="0079511B" w:rsidRPr="00AF423A" w:rsidRDefault="0079511B" w:rsidP="0079511B">
            <w:pPr>
              <w:numPr>
                <w:ilvl w:val="0"/>
                <w:numId w:val="29"/>
              </w:numPr>
              <w:tabs>
                <w:tab w:val="clear" w:pos="360"/>
                <w:tab w:val="num" w:pos="643"/>
              </w:tabs>
              <w:ind w:left="643"/>
              <w:rPr>
                <w:rFonts w:ascii="Calibri" w:hAnsi="Calibri" w:cs="Calibri"/>
                <w:b/>
                <w:color w:val="000000"/>
                <w:sz w:val="22"/>
                <w:szCs w:val="22"/>
              </w:rPr>
            </w:pPr>
            <w:r w:rsidRPr="00AF423A">
              <w:rPr>
                <w:rFonts w:ascii="Calibri" w:hAnsi="Calibri" w:cs="Calibri"/>
                <w:color w:val="000000"/>
                <w:sz w:val="22"/>
                <w:szCs w:val="22"/>
              </w:rPr>
              <w:t>Employees must attend fire lectures periodically and must observe fire orders.</w:t>
            </w:r>
          </w:p>
          <w:p w14:paraId="3C24E9D5" w14:textId="77777777" w:rsidR="0079511B" w:rsidRPr="00AF423A" w:rsidRDefault="0079511B" w:rsidP="0079511B">
            <w:pPr>
              <w:numPr>
                <w:ilvl w:val="0"/>
                <w:numId w:val="29"/>
              </w:numPr>
              <w:tabs>
                <w:tab w:val="clear" w:pos="360"/>
                <w:tab w:val="num" w:pos="643"/>
              </w:tabs>
              <w:ind w:left="643"/>
              <w:rPr>
                <w:rFonts w:ascii="Calibri" w:hAnsi="Calibri" w:cs="Calibri"/>
                <w:b/>
                <w:color w:val="000000"/>
                <w:sz w:val="22"/>
                <w:szCs w:val="22"/>
              </w:rPr>
            </w:pPr>
            <w:r w:rsidRPr="00AF423A">
              <w:rPr>
                <w:rFonts w:ascii="Calibri" w:hAnsi="Calibri" w:cs="Calibri"/>
                <w:color w:val="000000"/>
                <w:sz w:val="22"/>
                <w:szCs w:val="22"/>
              </w:rPr>
              <w:t>All accidents within the Department must be reported immediately.</w:t>
            </w:r>
          </w:p>
          <w:p w14:paraId="6F2B64BF" w14:textId="77777777" w:rsidR="0079511B" w:rsidRPr="00AF423A" w:rsidRDefault="0079511B" w:rsidP="0079511B">
            <w:pPr>
              <w:numPr>
                <w:ilvl w:val="0"/>
                <w:numId w:val="29"/>
              </w:numPr>
              <w:tabs>
                <w:tab w:val="clear" w:pos="360"/>
                <w:tab w:val="num" w:pos="643"/>
              </w:tabs>
              <w:ind w:left="643"/>
              <w:rPr>
                <w:rFonts w:ascii="Calibri" w:hAnsi="Calibri" w:cs="Calibri"/>
                <w:b/>
                <w:color w:val="000000"/>
                <w:sz w:val="22"/>
                <w:szCs w:val="22"/>
              </w:rPr>
            </w:pPr>
            <w:r w:rsidRPr="00AF423A">
              <w:rPr>
                <w:rFonts w:ascii="Calibri" w:hAnsi="Calibri" w:cs="Calibri"/>
                <w:color w:val="000000"/>
                <w:sz w:val="22"/>
                <w:szCs w:val="22"/>
              </w:rPr>
              <w:t>Infection Control Policies must be adhered to.</w:t>
            </w:r>
          </w:p>
          <w:p w14:paraId="6EC4E174" w14:textId="77777777" w:rsidR="0079511B" w:rsidRPr="00AF423A" w:rsidRDefault="0079511B" w:rsidP="0079511B">
            <w:pPr>
              <w:numPr>
                <w:ilvl w:val="0"/>
                <w:numId w:val="30"/>
              </w:numPr>
              <w:tabs>
                <w:tab w:val="clear" w:pos="360"/>
                <w:tab w:val="num" w:pos="643"/>
              </w:tabs>
              <w:ind w:left="643"/>
              <w:rPr>
                <w:rFonts w:ascii="Calibri" w:hAnsi="Calibri" w:cs="Calibri"/>
                <w:b/>
                <w:sz w:val="22"/>
                <w:szCs w:val="22"/>
              </w:rPr>
            </w:pPr>
            <w:r w:rsidRPr="00AF423A">
              <w:rPr>
                <w:rFonts w:ascii="Calibri" w:hAnsi="Calibri" w:cs="Calibri"/>
                <w:sz w:val="22"/>
                <w:szCs w:val="22"/>
              </w:rPr>
              <w:t>In line with the Safety, Health and Welfare at Work Acts 2005 and 2010 all staff must comply with all safety regulations and audits.</w:t>
            </w:r>
          </w:p>
          <w:p w14:paraId="120A18E7" w14:textId="77777777" w:rsidR="0079511B" w:rsidRPr="00AF423A" w:rsidRDefault="0079511B" w:rsidP="0079511B">
            <w:pPr>
              <w:pStyle w:val="NormalWeb"/>
              <w:numPr>
                <w:ilvl w:val="0"/>
                <w:numId w:val="30"/>
              </w:numPr>
              <w:tabs>
                <w:tab w:val="clear" w:pos="360"/>
                <w:tab w:val="num" w:pos="643"/>
              </w:tabs>
              <w:spacing w:before="0" w:beforeAutospacing="0" w:after="0" w:afterAutospacing="0"/>
              <w:ind w:left="643"/>
              <w:rPr>
                <w:rFonts w:ascii="Calibri" w:hAnsi="Calibri" w:cs="Calibri"/>
                <w:b/>
                <w:sz w:val="22"/>
                <w:szCs w:val="22"/>
              </w:rPr>
            </w:pPr>
            <w:r w:rsidRPr="00AF423A">
              <w:rPr>
                <w:rFonts w:ascii="Calibri" w:hAnsi="Calibri" w:cs="Calibri"/>
                <w:sz w:val="22"/>
                <w:szCs w:val="22"/>
              </w:rPr>
              <w:t>In line with the Public Health (Tobacco) (Amendment) Act 2004, smoking within the Hospital Buildings is not permitted.</w:t>
            </w:r>
          </w:p>
          <w:p w14:paraId="286A0FD7" w14:textId="77777777" w:rsidR="0079511B" w:rsidRPr="00AF423A" w:rsidRDefault="0079511B" w:rsidP="0079511B">
            <w:pPr>
              <w:numPr>
                <w:ilvl w:val="0"/>
                <w:numId w:val="30"/>
              </w:numPr>
              <w:tabs>
                <w:tab w:val="clear" w:pos="360"/>
                <w:tab w:val="num" w:pos="643"/>
              </w:tabs>
              <w:ind w:hanging="77"/>
              <w:rPr>
                <w:rFonts w:ascii="Calibri" w:hAnsi="Calibri" w:cs="Calibri"/>
                <w:b/>
                <w:color w:val="000000"/>
                <w:sz w:val="22"/>
                <w:szCs w:val="22"/>
              </w:rPr>
            </w:pPr>
            <w:r w:rsidRPr="00AF423A">
              <w:rPr>
                <w:rFonts w:ascii="Calibri" w:hAnsi="Calibri" w:cs="Calibri"/>
                <w:color w:val="000000"/>
                <w:sz w:val="22"/>
                <w:szCs w:val="22"/>
              </w:rPr>
              <w:t>Hospital uniform code must be adhered to.</w:t>
            </w:r>
          </w:p>
          <w:p w14:paraId="07EE6E3F" w14:textId="77777777" w:rsidR="0079511B" w:rsidRPr="00AF423A" w:rsidRDefault="0079511B" w:rsidP="0079511B">
            <w:pPr>
              <w:numPr>
                <w:ilvl w:val="0"/>
                <w:numId w:val="30"/>
              </w:numPr>
              <w:tabs>
                <w:tab w:val="clear" w:pos="360"/>
                <w:tab w:val="num" w:pos="643"/>
              </w:tabs>
              <w:ind w:left="643"/>
              <w:rPr>
                <w:rFonts w:ascii="Calibri" w:hAnsi="Calibri" w:cs="Calibri"/>
                <w:b/>
                <w:color w:val="000000"/>
                <w:sz w:val="22"/>
                <w:szCs w:val="22"/>
              </w:rPr>
            </w:pPr>
            <w:r w:rsidRPr="00AF423A">
              <w:rPr>
                <w:rFonts w:ascii="Calibri" w:hAnsi="Calibri" w:cs="Calibri"/>
                <w:color w:val="000000"/>
                <w:sz w:val="22"/>
                <w:szCs w:val="22"/>
              </w:rPr>
              <w:t>Provide information that meets the need of Senior Management.</w:t>
            </w:r>
          </w:p>
          <w:p w14:paraId="610810C5" w14:textId="77777777" w:rsidR="0079511B" w:rsidRPr="00AF423A" w:rsidRDefault="0079511B" w:rsidP="0079511B">
            <w:pPr>
              <w:numPr>
                <w:ilvl w:val="0"/>
                <w:numId w:val="30"/>
              </w:numPr>
              <w:tabs>
                <w:tab w:val="clear" w:pos="360"/>
                <w:tab w:val="num" w:pos="643"/>
              </w:tabs>
              <w:ind w:left="643"/>
              <w:rPr>
                <w:rFonts w:ascii="Calibri" w:hAnsi="Calibri" w:cs="Calibri"/>
                <w:b/>
                <w:color w:val="000000"/>
                <w:sz w:val="22"/>
                <w:szCs w:val="22"/>
              </w:rPr>
            </w:pPr>
            <w:r w:rsidRPr="00AF423A">
              <w:rPr>
                <w:rFonts w:ascii="Calibri" w:hAnsi="Calibri" w:cs="Calibri"/>
                <w:color w:val="000000"/>
                <w:sz w:val="22"/>
                <w:szCs w:val="22"/>
                <w:lang w:val="en-IE" w:eastAsia="en-IE"/>
              </w:rPr>
              <w:t>To support, promote and actively participate in sustainable energy, water and waste initiatives to create a more sustainable, low carbon and efficient health service.</w:t>
            </w:r>
          </w:p>
          <w:p w14:paraId="0D784404" w14:textId="77777777" w:rsidR="0079511B" w:rsidRPr="00AF423A" w:rsidRDefault="0079511B" w:rsidP="0079511B">
            <w:pPr>
              <w:rPr>
                <w:rFonts w:ascii="Calibri" w:hAnsi="Calibri" w:cs="Calibri"/>
                <w:b/>
                <w:color w:val="000000"/>
                <w:sz w:val="22"/>
                <w:szCs w:val="22"/>
              </w:rPr>
            </w:pPr>
          </w:p>
          <w:p w14:paraId="59D5F6E3" w14:textId="77777777" w:rsidR="0079511B" w:rsidRPr="00AF423A" w:rsidRDefault="0079511B" w:rsidP="0079511B">
            <w:pPr>
              <w:rPr>
                <w:rFonts w:ascii="Calibri" w:hAnsi="Calibri" w:cs="Calibri"/>
                <w:b/>
                <w:color w:val="000000"/>
                <w:sz w:val="22"/>
                <w:szCs w:val="22"/>
              </w:rPr>
            </w:pPr>
            <w:r w:rsidRPr="00AF423A">
              <w:rPr>
                <w:rFonts w:ascii="Calibri" w:hAnsi="Calibri" w:cs="Calibri"/>
                <w:b/>
                <w:color w:val="000000"/>
                <w:sz w:val="22"/>
                <w:szCs w:val="22"/>
              </w:rPr>
              <w:t>Risk Management, Infection Control, Hygiene Services and Health &amp; Safety</w:t>
            </w:r>
          </w:p>
          <w:p w14:paraId="006D4D77" w14:textId="77777777" w:rsidR="0079511B" w:rsidRPr="00AF423A" w:rsidRDefault="0079511B" w:rsidP="0079511B">
            <w:pPr>
              <w:numPr>
                <w:ilvl w:val="0"/>
                <w:numId w:val="33"/>
              </w:numPr>
              <w:rPr>
                <w:rFonts w:ascii="Calibri" w:hAnsi="Calibri" w:cs="Calibri"/>
                <w:color w:val="000000"/>
                <w:sz w:val="22"/>
                <w:szCs w:val="22"/>
              </w:rPr>
            </w:pPr>
            <w:r w:rsidRPr="00AF423A">
              <w:rPr>
                <w:rFonts w:ascii="Calibri" w:hAnsi="Calibri" w:cs="Calibri"/>
                <w:color w:val="000000"/>
                <w:sz w:val="22"/>
                <w:szCs w:val="22"/>
              </w:rPr>
              <w:t xml:space="preserve">The management of Risk, Infection Control, Hygiene Services and Health &amp; Safety is the responsibility of everyone and will be achieved within a progressive, honest and open environment. </w:t>
            </w:r>
          </w:p>
          <w:p w14:paraId="7C419064" w14:textId="77777777" w:rsidR="0079511B" w:rsidRPr="00AF423A" w:rsidRDefault="0079511B" w:rsidP="0079511B">
            <w:pPr>
              <w:numPr>
                <w:ilvl w:val="0"/>
                <w:numId w:val="33"/>
              </w:numPr>
              <w:rPr>
                <w:rFonts w:ascii="Calibri" w:hAnsi="Calibri" w:cs="Calibri"/>
                <w:color w:val="000000"/>
                <w:sz w:val="22"/>
                <w:szCs w:val="22"/>
              </w:rPr>
            </w:pPr>
            <w:r w:rsidRPr="00AF423A">
              <w:rPr>
                <w:rFonts w:ascii="Calibri" w:hAnsi="Calibri" w:cs="Calibri"/>
                <w:color w:val="000000"/>
                <w:sz w:val="22"/>
                <w:szCs w:val="22"/>
              </w:rPr>
              <w:t xml:space="preserve">The post holder must be familiar with the necessary education, training and support to enable them to meet this responsibility. </w:t>
            </w:r>
          </w:p>
          <w:p w14:paraId="7A4D3513" w14:textId="77777777" w:rsidR="0079511B" w:rsidRPr="00AF423A" w:rsidRDefault="0079511B" w:rsidP="0079511B">
            <w:pPr>
              <w:numPr>
                <w:ilvl w:val="0"/>
                <w:numId w:val="33"/>
              </w:numPr>
              <w:rPr>
                <w:rFonts w:ascii="Calibri" w:hAnsi="Calibri" w:cs="Calibri"/>
                <w:color w:val="000000"/>
                <w:sz w:val="22"/>
                <w:szCs w:val="22"/>
              </w:rPr>
            </w:pPr>
            <w:r w:rsidRPr="00AF423A">
              <w:rPr>
                <w:rFonts w:ascii="Calibri" w:hAnsi="Calibri" w:cs="Calibri"/>
                <w:color w:val="000000"/>
                <w:sz w:val="22"/>
                <w:szCs w:val="22"/>
              </w:rPr>
              <w:lastRenderedPageBreak/>
              <w:t>The post holder has a duty to familiarise themselves with the relevant Organisational Policies, Procedures &amp; Standards and attend training as appropriate in the following areas:</w:t>
            </w:r>
          </w:p>
          <w:p w14:paraId="7EFA2318" w14:textId="77777777" w:rsidR="0079511B" w:rsidRPr="00AF423A" w:rsidRDefault="0079511B" w:rsidP="0079511B">
            <w:pPr>
              <w:ind w:left="643"/>
              <w:rPr>
                <w:rFonts w:ascii="Calibri" w:hAnsi="Calibri" w:cs="Calibri"/>
                <w:color w:val="000000"/>
                <w:sz w:val="22"/>
                <w:szCs w:val="22"/>
              </w:rPr>
            </w:pPr>
          </w:p>
          <w:p w14:paraId="5D214009" w14:textId="77777777" w:rsidR="0079511B" w:rsidRPr="00AF423A" w:rsidRDefault="0079511B" w:rsidP="0079511B">
            <w:pPr>
              <w:numPr>
                <w:ilvl w:val="1"/>
                <w:numId w:val="31"/>
              </w:numPr>
              <w:rPr>
                <w:rFonts w:ascii="Calibri" w:hAnsi="Calibri" w:cs="Calibri"/>
                <w:color w:val="000000"/>
                <w:sz w:val="22"/>
                <w:szCs w:val="22"/>
              </w:rPr>
            </w:pPr>
            <w:r w:rsidRPr="00AF423A">
              <w:rPr>
                <w:rFonts w:ascii="Calibri" w:hAnsi="Calibri" w:cs="Calibri"/>
                <w:color w:val="000000"/>
                <w:sz w:val="22"/>
                <w:szCs w:val="22"/>
              </w:rPr>
              <w:t>Continuous Quality Improvement Initiatives</w:t>
            </w:r>
          </w:p>
          <w:p w14:paraId="5FA27DE6" w14:textId="77777777" w:rsidR="0079511B" w:rsidRPr="00AF423A" w:rsidRDefault="0079511B" w:rsidP="0079511B">
            <w:pPr>
              <w:numPr>
                <w:ilvl w:val="1"/>
                <w:numId w:val="31"/>
              </w:numPr>
              <w:rPr>
                <w:rFonts w:ascii="Calibri" w:hAnsi="Calibri" w:cs="Calibri"/>
                <w:color w:val="000000"/>
                <w:sz w:val="22"/>
                <w:szCs w:val="22"/>
              </w:rPr>
            </w:pPr>
            <w:r w:rsidRPr="00AF423A">
              <w:rPr>
                <w:rFonts w:ascii="Calibri" w:hAnsi="Calibri" w:cs="Calibri"/>
                <w:color w:val="000000"/>
                <w:sz w:val="22"/>
                <w:szCs w:val="22"/>
              </w:rPr>
              <w:t>Document Control Information Management Systems</w:t>
            </w:r>
          </w:p>
          <w:p w14:paraId="77C4B838" w14:textId="77777777" w:rsidR="0079511B" w:rsidRPr="00AF423A" w:rsidRDefault="0079511B" w:rsidP="0079511B">
            <w:pPr>
              <w:numPr>
                <w:ilvl w:val="1"/>
                <w:numId w:val="31"/>
              </w:numPr>
              <w:rPr>
                <w:rFonts w:ascii="Calibri" w:hAnsi="Calibri" w:cs="Calibri"/>
                <w:color w:val="000000"/>
                <w:sz w:val="22"/>
                <w:szCs w:val="22"/>
              </w:rPr>
            </w:pPr>
            <w:r w:rsidRPr="00AF423A">
              <w:rPr>
                <w:rFonts w:ascii="Calibri" w:hAnsi="Calibri" w:cs="Calibri"/>
                <w:color w:val="000000"/>
                <w:sz w:val="22"/>
                <w:szCs w:val="22"/>
              </w:rPr>
              <w:t>Risk Management Strategy and Policies</w:t>
            </w:r>
          </w:p>
          <w:p w14:paraId="50DC2A1D" w14:textId="77777777" w:rsidR="0079511B" w:rsidRPr="00AF423A" w:rsidRDefault="0079511B" w:rsidP="0079511B">
            <w:pPr>
              <w:numPr>
                <w:ilvl w:val="1"/>
                <w:numId w:val="31"/>
              </w:numPr>
              <w:rPr>
                <w:rFonts w:ascii="Calibri" w:hAnsi="Calibri" w:cs="Calibri"/>
                <w:color w:val="000000"/>
                <w:sz w:val="22"/>
                <w:szCs w:val="22"/>
              </w:rPr>
            </w:pPr>
            <w:r w:rsidRPr="00AF423A">
              <w:rPr>
                <w:rFonts w:ascii="Calibri" w:hAnsi="Calibri" w:cs="Calibri"/>
                <w:color w:val="000000"/>
                <w:sz w:val="22"/>
                <w:szCs w:val="22"/>
              </w:rPr>
              <w:t>Hygiene Related Policies, Procedures and Standards</w:t>
            </w:r>
          </w:p>
          <w:p w14:paraId="2948786C" w14:textId="77777777" w:rsidR="0079511B" w:rsidRPr="00AF423A" w:rsidRDefault="0079511B" w:rsidP="0079511B">
            <w:pPr>
              <w:numPr>
                <w:ilvl w:val="1"/>
                <w:numId w:val="31"/>
              </w:numPr>
              <w:rPr>
                <w:rFonts w:ascii="Calibri" w:hAnsi="Calibri" w:cs="Calibri"/>
                <w:color w:val="000000"/>
                <w:sz w:val="22"/>
                <w:szCs w:val="22"/>
              </w:rPr>
            </w:pPr>
            <w:r w:rsidRPr="00AF423A">
              <w:rPr>
                <w:rFonts w:ascii="Calibri" w:hAnsi="Calibri" w:cs="Calibri"/>
                <w:color w:val="000000"/>
                <w:sz w:val="22"/>
                <w:szCs w:val="22"/>
              </w:rPr>
              <w:t>Decontamination Code of Practice</w:t>
            </w:r>
          </w:p>
          <w:p w14:paraId="5C409190" w14:textId="77777777" w:rsidR="0079511B" w:rsidRPr="00AF423A" w:rsidRDefault="0079511B" w:rsidP="0079511B">
            <w:pPr>
              <w:numPr>
                <w:ilvl w:val="1"/>
                <w:numId w:val="31"/>
              </w:numPr>
              <w:rPr>
                <w:rFonts w:ascii="Calibri" w:hAnsi="Calibri" w:cs="Calibri"/>
                <w:color w:val="000000"/>
                <w:sz w:val="22"/>
                <w:szCs w:val="22"/>
              </w:rPr>
            </w:pPr>
            <w:r w:rsidRPr="00AF423A">
              <w:rPr>
                <w:rFonts w:ascii="Calibri" w:hAnsi="Calibri" w:cs="Calibri"/>
                <w:color w:val="000000"/>
                <w:sz w:val="22"/>
                <w:szCs w:val="22"/>
              </w:rPr>
              <w:t>Infection Control Policies</w:t>
            </w:r>
          </w:p>
          <w:p w14:paraId="341D2258" w14:textId="77777777" w:rsidR="0079511B" w:rsidRPr="00AF423A" w:rsidRDefault="0079511B" w:rsidP="0079511B">
            <w:pPr>
              <w:numPr>
                <w:ilvl w:val="1"/>
                <w:numId w:val="31"/>
              </w:numPr>
              <w:rPr>
                <w:rFonts w:ascii="Calibri" w:hAnsi="Calibri" w:cs="Calibri"/>
                <w:color w:val="000000"/>
                <w:sz w:val="22"/>
                <w:szCs w:val="22"/>
              </w:rPr>
            </w:pPr>
            <w:r w:rsidRPr="00AF423A">
              <w:rPr>
                <w:rFonts w:ascii="Calibri" w:hAnsi="Calibri" w:cs="Calibri"/>
                <w:color w:val="000000"/>
                <w:sz w:val="22"/>
                <w:szCs w:val="22"/>
              </w:rPr>
              <w:t>Safety Statement, Health &amp; Safety Policies and Fire Procedure</w:t>
            </w:r>
          </w:p>
          <w:p w14:paraId="5CBB6C6C" w14:textId="77777777" w:rsidR="0079511B" w:rsidRPr="00AF423A" w:rsidRDefault="0079511B" w:rsidP="0079511B">
            <w:pPr>
              <w:numPr>
                <w:ilvl w:val="1"/>
                <w:numId w:val="31"/>
              </w:numPr>
              <w:rPr>
                <w:rFonts w:ascii="Calibri" w:hAnsi="Calibri" w:cs="Calibri"/>
                <w:color w:val="000000"/>
                <w:sz w:val="22"/>
                <w:szCs w:val="22"/>
              </w:rPr>
            </w:pPr>
            <w:r w:rsidRPr="00AF423A">
              <w:rPr>
                <w:rFonts w:ascii="Calibri" w:hAnsi="Calibri" w:cs="Calibri"/>
                <w:color w:val="000000"/>
                <w:sz w:val="22"/>
                <w:szCs w:val="22"/>
              </w:rPr>
              <w:t>Data Protection and confidentiality Policies</w:t>
            </w:r>
          </w:p>
          <w:p w14:paraId="1D3B5F00" w14:textId="77777777" w:rsidR="0079511B" w:rsidRPr="00AF423A" w:rsidRDefault="0079511B" w:rsidP="0079511B">
            <w:pPr>
              <w:ind w:left="643"/>
              <w:rPr>
                <w:rFonts w:ascii="Calibri" w:hAnsi="Calibri" w:cs="Calibri"/>
                <w:color w:val="000000"/>
                <w:sz w:val="22"/>
                <w:szCs w:val="22"/>
              </w:rPr>
            </w:pPr>
          </w:p>
          <w:p w14:paraId="09B84ED5" w14:textId="77777777" w:rsidR="0079511B" w:rsidRPr="00AF423A" w:rsidRDefault="0079511B" w:rsidP="0079511B">
            <w:pPr>
              <w:numPr>
                <w:ilvl w:val="0"/>
                <w:numId w:val="32"/>
              </w:numPr>
              <w:rPr>
                <w:rFonts w:ascii="Calibri" w:hAnsi="Calibri" w:cs="Calibri"/>
                <w:color w:val="000000"/>
                <w:sz w:val="22"/>
                <w:szCs w:val="22"/>
              </w:rPr>
            </w:pPr>
            <w:r w:rsidRPr="00AF423A">
              <w:rPr>
                <w:rFonts w:ascii="Calibri" w:hAnsi="Calibri" w:cs="Calibri"/>
                <w:color w:val="000000"/>
                <w:sz w:val="22"/>
                <w:szCs w:val="22"/>
              </w:rPr>
              <w:t>The post holder is responsible for ensuring that they become familiar with the requirements stated within the Risk Management Strategy and that they comply with the Group’s Risk Management Incident/Near miss reporting Policies and Procedures.</w:t>
            </w:r>
          </w:p>
          <w:p w14:paraId="7EB4EDF5" w14:textId="77777777" w:rsidR="0079511B" w:rsidRPr="00AF423A" w:rsidRDefault="0079511B" w:rsidP="0079511B">
            <w:pPr>
              <w:numPr>
                <w:ilvl w:val="0"/>
                <w:numId w:val="32"/>
              </w:numPr>
              <w:rPr>
                <w:rFonts w:ascii="Calibri" w:hAnsi="Calibri" w:cs="Calibri"/>
                <w:color w:val="000000"/>
                <w:sz w:val="22"/>
                <w:szCs w:val="22"/>
              </w:rPr>
            </w:pPr>
            <w:r w:rsidRPr="00AF423A">
              <w:rPr>
                <w:rFonts w:ascii="Calibri" w:hAnsi="Calibri" w:cs="Calibri"/>
                <w:color w:val="000000"/>
                <w:sz w:val="22"/>
                <w:szCs w:val="22"/>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7E19D320" w14:textId="77777777" w:rsidR="0079511B" w:rsidRPr="00AF423A" w:rsidRDefault="0079511B" w:rsidP="0079511B">
            <w:pPr>
              <w:numPr>
                <w:ilvl w:val="0"/>
                <w:numId w:val="32"/>
              </w:numPr>
              <w:rPr>
                <w:rFonts w:ascii="Calibri" w:hAnsi="Calibri" w:cs="Calibri"/>
                <w:color w:val="000000"/>
                <w:sz w:val="22"/>
                <w:szCs w:val="22"/>
              </w:rPr>
            </w:pPr>
            <w:r w:rsidRPr="00AF423A">
              <w:rPr>
                <w:rFonts w:ascii="Calibri" w:hAnsi="Calibri" w:cs="Calibri"/>
                <w:color w:val="000000"/>
                <w:sz w:val="22"/>
                <w:szCs w:val="22"/>
              </w:rPr>
              <w:t>The post holder must foster and support a quality improvement culture through-out your area of responsibility in relation to hygiene services.</w:t>
            </w:r>
          </w:p>
          <w:p w14:paraId="3FC56E08" w14:textId="77777777" w:rsidR="0079511B" w:rsidRPr="00AF423A" w:rsidRDefault="0079511B" w:rsidP="0079511B">
            <w:pPr>
              <w:numPr>
                <w:ilvl w:val="0"/>
                <w:numId w:val="32"/>
              </w:numPr>
              <w:rPr>
                <w:rFonts w:ascii="Calibri" w:hAnsi="Calibri" w:cs="Calibri"/>
                <w:sz w:val="22"/>
                <w:szCs w:val="22"/>
              </w:rPr>
            </w:pPr>
            <w:r w:rsidRPr="00AF423A">
              <w:rPr>
                <w:rFonts w:ascii="Calibri" w:hAnsi="Calibri" w:cs="Calibri"/>
                <w:sz w:val="22"/>
                <w:szCs w:val="22"/>
              </w:rPr>
              <w:t>The post holders’ responsibility for Quality &amp; Risk Management, Hygiene Services and Health &amp; Safety will be clarified to you in the induction process and by your line manager.</w:t>
            </w:r>
          </w:p>
          <w:p w14:paraId="141B090B" w14:textId="77777777" w:rsidR="0079511B" w:rsidRPr="00AF423A" w:rsidRDefault="0079511B" w:rsidP="0079511B">
            <w:pPr>
              <w:numPr>
                <w:ilvl w:val="0"/>
                <w:numId w:val="32"/>
              </w:numPr>
              <w:rPr>
                <w:rFonts w:ascii="Calibri" w:hAnsi="Calibri" w:cs="Calibri"/>
                <w:color w:val="000000"/>
                <w:sz w:val="22"/>
                <w:szCs w:val="22"/>
              </w:rPr>
            </w:pPr>
            <w:r w:rsidRPr="00AF423A">
              <w:rPr>
                <w:rFonts w:ascii="Calibri" w:hAnsi="Calibri" w:cs="Calibri"/>
                <w:color w:val="000000"/>
                <w:sz w:val="22"/>
                <w:szCs w:val="22"/>
              </w:rPr>
              <w:t>The post holder must take reasonable care for his or her own actions and the effect that these may have upon the safety of others.</w:t>
            </w:r>
          </w:p>
          <w:p w14:paraId="6C36A031" w14:textId="77777777" w:rsidR="0079511B" w:rsidRPr="00AF423A" w:rsidRDefault="0079511B" w:rsidP="0079511B">
            <w:pPr>
              <w:numPr>
                <w:ilvl w:val="0"/>
                <w:numId w:val="32"/>
              </w:numPr>
              <w:rPr>
                <w:rFonts w:ascii="Calibri" w:hAnsi="Calibri" w:cs="Calibri"/>
                <w:color w:val="000000"/>
                <w:sz w:val="22"/>
                <w:szCs w:val="22"/>
              </w:rPr>
            </w:pPr>
            <w:r w:rsidRPr="00AF423A">
              <w:rPr>
                <w:rFonts w:ascii="Calibri" w:hAnsi="Calibri" w:cs="Calibri"/>
                <w:color w:val="000000"/>
                <w:sz w:val="22"/>
                <w:szCs w:val="22"/>
              </w:rPr>
              <w:t>The post holder must cooperate with management, attend Health &amp; Safety related training and not undertake any task for which they have not been authorised and adequately trained.</w:t>
            </w:r>
          </w:p>
          <w:p w14:paraId="06AC76A9" w14:textId="77777777" w:rsidR="0079511B" w:rsidRPr="00AF423A" w:rsidRDefault="0079511B" w:rsidP="0079511B">
            <w:pPr>
              <w:numPr>
                <w:ilvl w:val="0"/>
                <w:numId w:val="32"/>
              </w:numPr>
              <w:rPr>
                <w:rFonts w:ascii="Calibri" w:hAnsi="Calibri" w:cs="Calibri"/>
                <w:b/>
                <w:color w:val="000000"/>
                <w:sz w:val="22"/>
                <w:szCs w:val="22"/>
              </w:rPr>
            </w:pPr>
            <w:r w:rsidRPr="00AF423A">
              <w:rPr>
                <w:rFonts w:ascii="Calibri" w:hAnsi="Calibri" w:cs="Calibri"/>
                <w:color w:val="000000"/>
                <w:sz w:val="22"/>
                <w:szCs w:val="22"/>
              </w:rPr>
              <w:t>The post holder is required to bring to the attention of a responsible person any perceived shortcoming in our safety arrangements or any defects in work equipment.</w:t>
            </w:r>
          </w:p>
          <w:p w14:paraId="2150D271" w14:textId="77777777" w:rsidR="0079511B" w:rsidRPr="00AF423A" w:rsidRDefault="0079511B" w:rsidP="0079511B">
            <w:pPr>
              <w:numPr>
                <w:ilvl w:val="0"/>
                <w:numId w:val="32"/>
              </w:numPr>
              <w:rPr>
                <w:rFonts w:ascii="Calibri" w:hAnsi="Calibri" w:cs="Calibri"/>
                <w:sz w:val="22"/>
                <w:szCs w:val="22"/>
                <w:lang w:val="en-US" w:eastAsia="en-US"/>
              </w:rPr>
            </w:pPr>
            <w:r w:rsidRPr="00AF423A">
              <w:rPr>
                <w:rFonts w:ascii="Calibri" w:hAnsi="Calibri" w:cs="Calibri"/>
                <w:sz w:val="22"/>
                <w:szCs w:val="22"/>
                <w:lang w:val="en-US" w:eastAsia="en-US"/>
              </w:rPr>
              <w:t xml:space="preserve">It is the post holder’s responsibility to be aware of and comply with the </w:t>
            </w:r>
            <w:smartTag w:uri="urn:schemas-microsoft-com:office:smarttags" w:element="stockticker">
              <w:r w:rsidRPr="00AF423A">
                <w:rPr>
                  <w:rFonts w:ascii="Calibri" w:hAnsi="Calibri" w:cs="Calibri"/>
                  <w:sz w:val="22"/>
                  <w:szCs w:val="22"/>
                  <w:lang w:val="en-US" w:eastAsia="en-US"/>
                </w:rPr>
                <w:t>HSE</w:t>
              </w:r>
            </w:smartTag>
            <w:r w:rsidRPr="00AF423A">
              <w:rPr>
                <w:rFonts w:ascii="Calibri" w:hAnsi="Calibri" w:cs="Calibri"/>
                <w:sz w:val="22"/>
                <w:szCs w:val="22"/>
                <w:lang w:val="en-US" w:eastAsia="en-US"/>
              </w:rPr>
              <w:t xml:space="preserve"> Health Care Records Management/Integrated Discharge Planning (HCRM / IDP) Code of Practice.</w:t>
            </w:r>
          </w:p>
          <w:p w14:paraId="34A5F080" w14:textId="77777777" w:rsidR="0079511B" w:rsidRPr="00AF423A" w:rsidRDefault="0079511B" w:rsidP="0079511B">
            <w:pPr>
              <w:rPr>
                <w:rFonts w:ascii="Calibri" w:hAnsi="Calibri" w:cs="Calibri"/>
                <w:b/>
                <w:iCs/>
                <w:sz w:val="22"/>
                <w:szCs w:val="22"/>
                <w:lang w:val="en-IE"/>
              </w:rPr>
            </w:pPr>
          </w:p>
          <w:p w14:paraId="5D0821DC" w14:textId="77777777" w:rsidR="0079511B" w:rsidRPr="00AF423A" w:rsidRDefault="0079511B" w:rsidP="0079511B">
            <w:pPr>
              <w:rPr>
                <w:rFonts w:ascii="Calibri" w:hAnsi="Calibri" w:cs="Calibri"/>
                <w:b/>
                <w:iCs/>
                <w:sz w:val="22"/>
                <w:szCs w:val="22"/>
                <w:lang w:val="en-IE"/>
              </w:rPr>
            </w:pPr>
            <w:r w:rsidRPr="00AF423A">
              <w:rPr>
                <w:rFonts w:ascii="Calibri" w:hAnsi="Calibri" w:cs="Calibri"/>
                <w:b/>
                <w:iCs/>
                <w:sz w:val="22"/>
                <w:szCs w:val="22"/>
                <w:lang w:val="en-IE"/>
              </w:rPr>
              <w:t xml:space="preserve">Risk Management </w:t>
            </w:r>
            <w:r>
              <w:rPr>
                <w:rFonts w:ascii="Calibri" w:hAnsi="Calibri" w:cs="Calibri"/>
                <w:b/>
                <w:iCs/>
                <w:sz w:val="22"/>
                <w:szCs w:val="22"/>
                <w:lang w:val="en-IE"/>
              </w:rPr>
              <w:t>(</w:t>
            </w:r>
            <w:r w:rsidRPr="00AF423A">
              <w:rPr>
                <w:rFonts w:ascii="Calibri" w:hAnsi="Calibri" w:cs="Calibri"/>
                <w:b/>
                <w:iCs/>
                <w:sz w:val="22"/>
                <w:szCs w:val="22"/>
                <w:lang w:val="en-IE"/>
              </w:rPr>
              <w:t>Quality, Health &amp; Safety</w:t>
            </w:r>
            <w:r>
              <w:rPr>
                <w:rFonts w:ascii="Calibri" w:hAnsi="Calibri" w:cs="Calibri"/>
                <w:b/>
                <w:iCs/>
                <w:sz w:val="22"/>
                <w:szCs w:val="22"/>
                <w:lang w:val="en-IE"/>
              </w:rPr>
              <w:t>)</w:t>
            </w:r>
          </w:p>
          <w:p w14:paraId="7445ECFB" w14:textId="77777777" w:rsidR="0079511B" w:rsidRPr="00AF423A" w:rsidRDefault="0079511B" w:rsidP="0079511B">
            <w:pPr>
              <w:numPr>
                <w:ilvl w:val="0"/>
                <w:numId w:val="35"/>
              </w:numPr>
              <w:rPr>
                <w:rFonts w:ascii="Calibri" w:hAnsi="Calibri" w:cs="Calibri"/>
                <w:sz w:val="22"/>
                <w:szCs w:val="22"/>
              </w:rPr>
            </w:pPr>
            <w:r w:rsidRPr="00AF423A">
              <w:rPr>
                <w:rFonts w:ascii="Calibri" w:hAnsi="Calibri" w:cs="Calibri"/>
                <w:sz w:val="22"/>
                <w:szCs w:val="22"/>
              </w:rPr>
              <w:t xml:space="preserve">Adequately identifies, assesses, manages and monitors risk within their area of responsibility. </w:t>
            </w:r>
          </w:p>
          <w:p w14:paraId="64229F47" w14:textId="77777777" w:rsidR="0079511B" w:rsidRPr="0079511B" w:rsidRDefault="0079511B" w:rsidP="00C7505B">
            <w:pPr>
              <w:numPr>
                <w:ilvl w:val="0"/>
                <w:numId w:val="35"/>
              </w:numPr>
              <w:rPr>
                <w:rFonts w:ascii="Calibri" w:hAnsi="Calibri" w:cs="Calibri"/>
                <w:iCs/>
                <w:color w:val="FF0000"/>
                <w:sz w:val="22"/>
                <w:szCs w:val="22"/>
              </w:rPr>
            </w:pPr>
            <w:r w:rsidRPr="0079511B">
              <w:rPr>
                <w:rFonts w:ascii="Calibri" w:hAnsi="Calibri" w:cs="Calibri"/>
                <w:color w:val="000000"/>
                <w:sz w:val="22"/>
                <w:szCs w:val="22"/>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79511B">
              <w:rPr>
                <w:rFonts w:ascii="Calibri" w:hAnsi="Calibri" w:cs="Calibri"/>
                <w:iCs/>
                <w:sz w:val="22"/>
                <w:szCs w:val="22"/>
              </w:rPr>
              <w:t xml:space="preserve"> and comply with associated HSE protocols for implementing and maintaining these standards as appropriate to the role</w:t>
            </w:r>
            <w:r>
              <w:rPr>
                <w:rFonts w:ascii="Calibri" w:hAnsi="Calibri" w:cs="Calibri"/>
                <w:iCs/>
                <w:sz w:val="22"/>
                <w:szCs w:val="22"/>
              </w:rPr>
              <w:t>.</w:t>
            </w:r>
          </w:p>
          <w:p w14:paraId="11A3999E" w14:textId="31E97462" w:rsidR="0079511B" w:rsidRPr="0079511B" w:rsidRDefault="0079511B" w:rsidP="00C7505B">
            <w:pPr>
              <w:numPr>
                <w:ilvl w:val="0"/>
                <w:numId w:val="35"/>
              </w:numPr>
              <w:rPr>
                <w:rFonts w:ascii="Calibri" w:hAnsi="Calibri" w:cs="Calibri"/>
                <w:iCs/>
                <w:color w:val="FF0000"/>
                <w:sz w:val="22"/>
                <w:szCs w:val="22"/>
              </w:rPr>
            </w:pPr>
            <w:r w:rsidRPr="0079511B">
              <w:rPr>
                <w:rFonts w:ascii="Calibri" w:hAnsi="Calibri" w:cs="Calibri"/>
                <w:color w:val="000000"/>
                <w:sz w:val="22"/>
                <w:szCs w:val="22"/>
                <w:lang w:val="en-IE" w:eastAsia="en-IE"/>
              </w:rPr>
              <w:t>Support, promote and actively participate in sustainable energy, water and waste initiatives to create a more sustainable, low carbon and efficient health service.</w:t>
            </w:r>
          </w:p>
          <w:p w14:paraId="4C490A8E" w14:textId="77777777" w:rsidR="0079511B" w:rsidRPr="00AF423A" w:rsidRDefault="0079511B" w:rsidP="0079511B">
            <w:pPr>
              <w:rPr>
                <w:rFonts w:ascii="Calibri" w:hAnsi="Calibri" w:cs="Calibri"/>
                <w:color w:val="000000"/>
                <w:sz w:val="22"/>
                <w:szCs w:val="22"/>
                <w:lang w:val="en-IE" w:eastAsia="en-IE"/>
              </w:rPr>
            </w:pPr>
          </w:p>
          <w:p w14:paraId="2926C05B" w14:textId="77777777" w:rsidR="0079511B" w:rsidRPr="00AF423A" w:rsidRDefault="0079511B" w:rsidP="0079511B">
            <w:pPr>
              <w:rPr>
                <w:rFonts w:ascii="Calibri" w:hAnsi="Calibri" w:cs="Calibri"/>
                <w:b/>
                <w:iCs/>
                <w:sz w:val="22"/>
                <w:szCs w:val="22"/>
                <w:lang w:val="en-IE"/>
              </w:rPr>
            </w:pPr>
            <w:r w:rsidRPr="00AF423A">
              <w:rPr>
                <w:rFonts w:ascii="Calibri" w:hAnsi="Calibri" w:cs="Calibri"/>
                <w:b/>
                <w:iCs/>
                <w:sz w:val="22"/>
                <w:szCs w:val="22"/>
                <w:lang w:val="en-IE"/>
              </w:rPr>
              <w:t>Education &amp; Training</w:t>
            </w:r>
          </w:p>
          <w:p w14:paraId="099780F1" w14:textId="77777777" w:rsidR="0079511B" w:rsidRPr="00AF423A" w:rsidRDefault="0079511B" w:rsidP="0079511B">
            <w:pPr>
              <w:numPr>
                <w:ilvl w:val="0"/>
                <w:numId w:val="35"/>
              </w:numPr>
              <w:rPr>
                <w:rFonts w:ascii="Calibri" w:hAnsi="Calibri" w:cs="Calibri"/>
                <w:color w:val="000000"/>
                <w:sz w:val="22"/>
                <w:szCs w:val="22"/>
                <w:lang w:val="en-IE" w:eastAsia="en-IE"/>
              </w:rPr>
            </w:pPr>
            <w:r w:rsidRPr="00AF423A">
              <w:rPr>
                <w:rFonts w:ascii="Calibri" w:hAnsi="Calibri" w:cs="Calibri"/>
                <w:color w:val="000000"/>
                <w:sz w:val="22"/>
                <w:szCs w:val="22"/>
                <w:lang w:val="en-IE" w:eastAsia="en-IE"/>
              </w:rPr>
              <w:t>Engage in the HSE performance achievement process in conjunction with your Line Manager and staff as appropriate.</w:t>
            </w:r>
          </w:p>
          <w:p w14:paraId="143A5C6B" w14:textId="77777777" w:rsidR="0079511B" w:rsidRPr="00AF423A" w:rsidRDefault="0079511B" w:rsidP="0079511B">
            <w:pPr>
              <w:rPr>
                <w:rFonts w:ascii="Calibri" w:hAnsi="Calibri" w:cs="Calibri"/>
                <w:sz w:val="22"/>
                <w:szCs w:val="22"/>
                <w:lang w:val="en-US" w:eastAsia="en-US"/>
              </w:rPr>
            </w:pPr>
          </w:p>
          <w:p w14:paraId="25977B6C" w14:textId="1F45522B" w:rsidR="005C4539" w:rsidRPr="00882D7E" w:rsidRDefault="005C4539" w:rsidP="005C4539">
            <w:pPr>
              <w:rPr>
                <w:rFonts w:asciiTheme="minorHAnsi" w:hAnsiTheme="minorHAnsi" w:cstheme="minorHAnsi"/>
                <w:b/>
                <w:iCs/>
                <w:sz w:val="22"/>
                <w:szCs w:val="22"/>
                <w:lang w:val="en-IE"/>
              </w:rPr>
            </w:pPr>
            <w:r w:rsidRPr="00882D7E">
              <w:rPr>
                <w:rFonts w:asciiTheme="minorHAnsi" w:hAnsiTheme="minorHAnsi" w:cstheme="minorHAnsi"/>
                <w:b/>
                <w:iCs/>
                <w:sz w:val="22"/>
                <w:szCs w:val="22"/>
                <w:lang w:val="en-IE"/>
              </w:rPr>
              <w:t xml:space="preserve">The above Job Specification is not intended to be a comprehensive list of all duties involved and consequently, the post holder may be required to perform other duties as </w:t>
            </w:r>
            <w:r w:rsidRPr="00882D7E">
              <w:rPr>
                <w:rFonts w:asciiTheme="minorHAnsi" w:hAnsiTheme="minorHAnsi" w:cstheme="minorHAnsi"/>
                <w:b/>
                <w:iCs/>
                <w:sz w:val="22"/>
                <w:szCs w:val="22"/>
                <w:lang w:val="en-IE"/>
              </w:rPr>
              <w:lastRenderedPageBreak/>
              <w:t>appropriate to the post which may be assigned to them from time to time and to contribute to the development of the post while in office.</w:t>
            </w:r>
          </w:p>
        </w:tc>
      </w:tr>
      <w:tr w:rsidR="003B3C9D" w:rsidRPr="00882D7E" w14:paraId="633AABDA" w14:textId="77777777" w:rsidTr="00EC6A68">
        <w:tc>
          <w:tcPr>
            <w:tcW w:w="2269" w:type="dxa"/>
          </w:tcPr>
          <w:p w14:paraId="4114630E" w14:textId="5BF4B4AA"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lastRenderedPageBreak/>
              <w:t>Eligibility Criteria</w:t>
            </w:r>
          </w:p>
          <w:p w14:paraId="4628EB0D" w14:textId="77777777" w:rsidR="003B3C9D" w:rsidRPr="00882D7E" w:rsidRDefault="003B3C9D" w:rsidP="003B3C9D">
            <w:pPr>
              <w:jc w:val="both"/>
              <w:rPr>
                <w:rFonts w:asciiTheme="minorHAnsi" w:hAnsiTheme="minorHAnsi" w:cstheme="minorHAnsi"/>
                <w:b/>
                <w:bCs/>
                <w:sz w:val="22"/>
                <w:szCs w:val="22"/>
              </w:rPr>
            </w:pPr>
          </w:p>
          <w:p w14:paraId="2ACE18D5" w14:textId="187E4058" w:rsidR="003B3C9D" w:rsidRPr="00882D7E" w:rsidRDefault="00527D0B"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Qualifications and/ or e</w:t>
            </w:r>
            <w:r w:rsidR="003B3C9D" w:rsidRPr="00882D7E">
              <w:rPr>
                <w:rFonts w:asciiTheme="minorHAnsi" w:hAnsiTheme="minorHAnsi" w:cstheme="minorHAnsi"/>
                <w:b/>
                <w:bCs/>
                <w:sz w:val="22"/>
                <w:szCs w:val="22"/>
              </w:rPr>
              <w:t>xperience</w:t>
            </w:r>
          </w:p>
          <w:p w14:paraId="3F9B6551" w14:textId="77777777" w:rsidR="003B3C9D" w:rsidRPr="00882D7E" w:rsidRDefault="003B3C9D" w:rsidP="003B3C9D">
            <w:pPr>
              <w:jc w:val="both"/>
              <w:rPr>
                <w:rFonts w:asciiTheme="minorHAnsi" w:hAnsiTheme="minorHAnsi" w:cstheme="minorHAnsi"/>
                <w:b/>
                <w:bCs/>
                <w:sz w:val="22"/>
                <w:szCs w:val="22"/>
              </w:rPr>
            </w:pPr>
          </w:p>
        </w:tc>
        <w:tc>
          <w:tcPr>
            <w:tcW w:w="8334" w:type="dxa"/>
          </w:tcPr>
          <w:p w14:paraId="6CDEA29D" w14:textId="1FA52339" w:rsidR="001F3B24" w:rsidRDefault="001F3B24" w:rsidP="00E014F8">
            <w:pPr>
              <w:pStyle w:val="ListParagraph"/>
              <w:numPr>
                <w:ilvl w:val="0"/>
                <w:numId w:val="8"/>
              </w:numPr>
              <w:jc w:val="both"/>
              <w:rPr>
                <w:rFonts w:asciiTheme="minorHAnsi" w:hAnsiTheme="minorHAnsi" w:cstheme="minorHAnsi"/>
                <w:b/>
                <w:bCs/>
                <w:iCs/>
                <w:sz w:val="22"/>
                <w:szCs w:val="22"/>
                <w:u w:val="single"/>
              </w:rPr>
            </w:pPr>
            <w:r w:rsidRPr="00882D7E">
              <w:rPr>
                <w:rFonts w:asciiTheme="minorHAnsi" w:hAnsiTheme="minorHAnsi" w:cstheme="minorHAnsi"/>
                <w:b/>
                <w:bCs/>
                <w:iCs/>
                <w:sz w:val="22"/>
                <w:szCs w:val="22"/>
                <w:u w:val="single"/>
              </w:rPr>
              <w:t>Statutory Registration, Professional Qualifications, Experience, etc.</w:t>
            </w:r>
          </w:p>
          <w:p w14:paraId="1D44FA6E" w14:textId="77777777" w:rsidR="00361057" w:rsidRPr="00361057" w:rsidRDefault="00361057" w:rsidP="00361057">
            <w:pPr>
              <w:jc w:val="both"/>
              <w:rPr>
                <w:rFonts w:asciiTheme="minorHAnsi" w:hAnsiTheme="minorHAnsi" w:cstheme="minorHAnsi"/>
                <w:b/>
                <w:bCs/>
                <w:iCs/>
                <w:sz w:val="22"/>
                <w:szCs w:val="22"/>
                <w:u w:val="single"/>
              </w:rPr>
            </w:pPr>
          </w:p>
          <w:p w14:paraId="478AA845" w14:textId="43D210E3" w:rsidR="003B3C9D" w:rsidRPr="00882D7E" w:rsidRDefault="005D6593" w:rsidP="00E014F8">
            <w:pPr>
              <w:pStyle w:val="ListParagraph"/>
              <w:numPr>
                <w:ilvl w:val="0"/>
                <w:numId w:val="9"/>
              </w:numPr>
              <w:jc w:val="both"/>
              <w:rPr>
                <w:rFonts w:asciiTheme="minorHAnsi" w:hAnsiTheme="minorHAnsi" w:cstheme="minorHAnsi"/>
                <w:bCs/>
                <w:iCs/>
                <w:sz w:val="22"/>
                <w:szCs w:val="22"/>
              </w:rPr>
            </w:pPr>
            <w:r w:rsidRPr="00882D7E">
              <w:rPr>
                <w:rFonts w:asciiTheme="minorHAnsi" w:hAnsiTheme="minorHAnsi" w:cstheme="minorHAnsi"/>
                <w:bCs/>
                <w:iCs/>
                <w:sz w:val="22"/>
                <w:szCs w:val="22"/>
              </w:rPr>
              <w:t>Eligible applicants will be those who on the closing date for the competition:</w:t>
            </w:r>
          </w:p>
          <w:p w14:paraId="5ACAE121" w14:textId="77777777" w:rsidR="001F3B24" w:rsidRPr="00882D7E" w:rsidRDefault="001F3B24" w:rsidP="003B3C9D">
            <w:pPr>
              <w:ind w:left="666"/>
              <w:rPr>
                <w:rFonts w:asciiTheme="minorHAnsi" w:hAnsiTheme="minorHAnsi" w:cstheme="minorHAnsi"/>
                <w:color w:val="000000" w:themeColor="text1"/>
                <w:sz w:val="22"/>
                <w:szCs w:val="22"/>
              </w:rPr>
            </w:pPr>
          </w:p>
          <w:p w14:paraId="471A7D03" w14:textId="4190604A" w:rsidR="003B3C9D" w:rsidRPr="00882D7E" w:rsidRDefault="00772D99" w:rsidP="00E014F8">
            <w:pPr>
              <w:pStyle w:val="ListParagraph"/>
              <w:numPr>
                <w:ilvl w:val="0"/>
                <w:numId w:val="10"/>
              </w:numPr>
              <w:rPr>
                <w:rFonts w:asciiTheme="minorHAnsi" w:hAnsiTheme="minorHAnsi" w:cstheme="minorHAnsi"/>
                <w:color w:val="000000" w:themeColor="text1"/>
                <w:sz w:val="22"/>
                <w:szCs w:val="22"/>
              </w:rPr>
            </w:pPr>
            <w:r w:rsidRPr="00882D7E">
              <w:rPr>
                <w:rFonts w:asciiTheme="minorHAnsi" w:hAnsiTheme="minorHAnsi" w:cstheme="minorHAnsi"/>
                <w:color w:val="000000" w:themeColor="text1"/>
                <w:sz w:val="22"/>
                <w:szCs w:val="22"/>
              </w:rPr>
              <w:t>Have a</w:t>
            </w:r>
            <w:r w:rsidR="003B3C9D" w:rsidRPr="00882D7E">
              <w:rPr>
                <w:rFonts w:asciiTheme="minorHAnsi" w:hAnsiTheme="minorHAnsi" w:cstheme="minorHAnsi"/>
                <w:color w:val="000000" w:themeColor="text1"/>
                <w:sz w:val="22"/>
                <w:szCs w:val="22"/>
              </w:rPr>
              <w:t xml:space="preserve"> relevant and recognised professional qualification in a Health and Social Care profession</w:t>
            </w:r>
            <w:r w:rsidR="003B3C9D" w:rsidRPr="00882D7E">
              <w:rPr>
                <w:rFonts w:asciiTheme="minorHAnsi" w:hAnsiTheme="minorHAnsi" w:cstheme="minorHAnsi"/>
                <w:color w:val="000000" w:themeColor="text1"/>
                <w:sz w:val="22"/>
                <w:szCs w:val="22"/>
                <w:vertAlign w:val="superscript"/>
              </w:rPr>
              <w:t>1</w:t>
            </w:r>
            <w:r w:rsidR="003B3C9D" w:rsidRPr="00882D7E">
              <w:rPr>
                <w:rFonts w:asciiTheme="minorHAnsi" w:hAnsiTheme="minorHAnsi" w:cstheme="minorHAnsi"/>
                <w:color w:val="000000" w:themeColor="text1"/>
                <w:sz w:val="22"/>
                <w:szCs w:val="22"/>
              </w:rPr>
              <w:t xml:space="preserve"> and where appropriate, have statutory registration or professional registration / accreditation.</w:t>
            </w:r>
          </w:p>
          <w:p w14:paraId="5E3AB2B5" w14:textId="77777777" w:rsidR="003B3C9D" w:rsidRPr="00882D7E" w:rsidRDefault="003B3C9D" w:rsidP="003B3C9D">
            <w:pPr>
              <w:spacing w:after="120"/>
              <w:jc w:val="center"/>
              <w:rPr>
                <w:rFonts w:asciiTheme="minorHAnsi" w:hAnsiTheme="minorHAnsi" w:cstheme="minorHAnsi"/>
                <w:b/>
                <w:bCs/>
                <w:color w:val="000000" w:themeColor="text1"/>
                <w:sz w:val="22"/>
                <w:szCs w:val="22"/>
                <w:lang w:val="en-US"/>
              </w:rPr>
            </w:pPr>
            <w:r w:rsidRPr="00882D7E">
              <w:rPr>
                <w:rFonts w:asciiTheme="minorHAnsi" w:hAnsiTheme="minorHAnsi" w:cstheme="minorHAnsi"/>
                <w:b/>
                <w:bCs/>
                <w:color w:val="000000" w:themeColor="text1"/>
                <w:sz w:val="22"/>
                <w:szCs w:val="22"/>
                <w:lang w:val="en-US"/>
              </w:rPr>
              <w:t>And</w:t>
            </w:r>
          </w:p>
          <w:p w14:paraId="0CE6A2B2" w14:textId="3B33619F" w:rsidR="003B3C9D" w:rsidRPr="00882D7E" w:rsidRDefault="003B3C9D" w:rsidP="00E014F8">
            <w:pPr>
              <w:pStyle w:val="ListParagraph"/>
              <w:numPr>
                <w:ilvl w:val="0"/>
                <w:numId w:val="10"/>
              </w:numPr>
              <w:rPr>
                <w:rFonts w:asciiTheme="minorHAnsi" w:hAnsiTheme="minorHAnsi" w:cstheme="minorHAnsi"/>
                <w:color w:val="000000" w:themeColor="text1"/>
                <w:sz w:val="22"/>
                <w:szCs w:val="22"/>
              </w:rPr>
            </w:pPr>
            <w:r w:rsidRPr="00882D7E">
              <w:rPr>
                <w:rFonts w:asciiTheme="minorHAnsi" w:hAnsiTheme="minorHAnsi" w:cstheme="minorHAnsi"/>
                <w:color w:val="000000" w:themeColor="text1"/>
                <w:sz w:val="22"/>
                <w:szCs w:val="22"/>
              </w:rPr>
              <w:t xml:space="preserve">Have a minimum of five years post qualification work experience </w:t>
            </w:r>
            <w:r w:rsidR="005D6593" w:rsidRPr="00882D7E">
              <w:rPr>
                <w:rFonts w:asciiTheme="minorHAnsi" w:hAnsiTheme="minorHAnsi" w:cstheme="minorHAnsi"/>
                <w:color w:val="000000" w:themeColor="text1"/>
                <w:sz w:val="22"/>
                <w:szCs w:val="22"/>
              </w:rPr>
              <w:t>(</w:t>
            </w:r>
            <w:r w:rsidR="000C14FE" w:rsidRPr="00882D7E">
              <w:rPr>
                <w:rFonts w:asciiTheme="minorHAnsi" w:hAnsiTheme="minorHAnsi" w:cstheme="minorHAnsi"/>
                <w:color w:val="000000" w:themeColor="text1"/>
                <w:sz w:val="22"/>
                <w:szCs w:val="22"/>
              </w:rPr>
              <w:t xml:space="preserve">consecutive or aggregate) </w:t>
            </w:r>
            <w:r w:rsidRPr="00882D7E">
              <w:rPr>
                <w:rFonts w:asciiTheme="minorHAnsi" w:hAnsiTheme="minorHAnsi" w:cstheme="minorHAnsi"/>
                <w:sz w:val="22"/>
                <w:szCs w:val="22"/>
              </w:rPr>
              <w:t>within their profession</w:t>
            </w:r>
            <w:r w:rsidR="005D6593" w:rsidRPr="00882D7E">
              <w:rPr>
                <w:rFonts w:asciiTheme="minorHAnsi" w:hAnsiTheme="minorHAnsi" w:cstheme="minorHAnsi"/>
                <w:sz w:val="22"/>
                <w:szCs w:val="22"/>
              </w:rPr>
              <w:t xml:space="preserve"> which has included significant</w:t>
            </w:r>
            <w:r w:rsidR="7EB89E54" w:rsidRPr="00882D7E">
              <w:rPr>
                <w:rFonts w:asciiTheme="minorHAnsi" w:hAnsiTheme="minorHAnsi" w:cstheme="minorHAnsi"/>
                <w:sz w:val="22"/>
                <w:szCs w:val="22"/>
              </w:rPr>
              <w:t xml:space="preserve"> </w:t>
            </w:r>
            <w:r w:rsidRPr="00882D7E">
              <w:rPr>
                <w:rFonts w:asciiTheme="minorHAnsi" w:hAnsiTheme="minorHAnsi" w:cstheme="minorHAnsi"/>
                <w:sz w:val="22"/>
                <w:szCs w:val="22"/>
              </w:rPr>
              <w:t>strategic management experience</w:t>
            </w:r>
            <w:r w:rsidR="005D6593" w:rsidRPr="00882D7E">
              <w:rPr>
                <w:rFonts w:asciiTheme="minorHAnsi" w:hAnsiTheme="minorHAnsi" w:cstheme="minorHAnsi"/>
                <w:sz w:val="22"/>
                <w:szCs w:val="22"/>
              </w:rPr>
              <w:t xml:space="preserve"> at Manager level or other significant leadership experience.</w:t>
            </w:r>
          </w:p>
          <w:p w14:paraId="06FC5172" w14:textId="77777777" w:rsidR="003B3C9D" w:rsidRPr="00882D7E" w:rsidRDefault="003B3C9D" w:rsidP="003B3C9D">
            <w:pPr>
              <w:pStyle w:val="ListParagraph"/>
              <w:ind w:left="360"/>
              <w:jc w:val="both"/>
              <w:rPr>
                <w:rFonts w:asciiTheme="minorHAnsi" w:hAnsiTheme="minorHAnsi" w:cstheme="minorHAnsi"/>
                <w:bCs/>
                <w:iCs/>
                <w:sz w:val="22"/>
                <w:szCs w:val="22"/>
              </w:rPr>
            </w:pPr>
          </w:p>
          <w:p w14:paraId="18CD4088" w14:textId="77777777" w:rsidR="003B3C9D" w:rsidRPr="00882D7E" w:rsidRDefault="003B3C9D" w:rsidP="003B3C9D">
            <w:pPr>
              <w:jc w:val="center"/>
              <w:rPr>
                <w:rFonts w:asciiTheme="minorHAnsi" w:hAnsiTheme="minorHAnsi" w:cstheme="minorHAnsi"/>
                <w:b/>
                <w:bCs/>
                <w:iCs/>
                <w:sz w:val="22"/>
                <w:szCs w:val="22"/>
              </w:rPr>
            </w:pPr>
            <w:r w:rsidRPr="00882D7E">
              <w:rPr>
                <w:rFonts w:asciiTheme="minorHAnsi" w:hAnsiTheme="minorHAnsi" w:cstheme="minorHAnsi"/>
                <w:b/>
                <w:bCs/>
                <w:iCs/>
                <w:sz w:val="22"/>
                <w:szCs w:val="22"/>
              </w:rPr>
              <w:t>And</w:t>
            </w:r>
          </w:p>
          <w:p w14:paraId="15316B23" w14:textId="77777777" w:rsidR="003B3C9D" w:rsidRPr="00882D7E" w:rsidRDefault="003B3C9D" w:rsidP="003B3C9D">
            <w:pPr>
              <w:jc w:val="both"/>
              <w:rPr>
                <w:rFonts w:asciiTheme="minorHAnsi" w:hAnsiTheme="minorHAnsi" w:cstheme="minorHAnsi"/>
                <w:bCs/>
                <w:iCs/>
                <w:sz w:val="22"/>
                <w:szCs w:val="22"/>
              </w:rPr>
            </w:pPr>
          </w:p>
          <w:p w14:paraId="23E7ED5E" w14:textId="77777777" w:rsidR="003B3C9D" w:rsidRPr="00882D7E" w:rsidRDefault="003B3C9D" w:rsidP="00E014F8">
            <w:pPr>
              <w:pStyle w:val="ListParagraph"/>
              <w:numPr>
                <w:ilvl w:val="0"/>
                <w:numId w:val="11"/>
              </w:numPr>
              <w:jc w:val="both"/>
              <w:rPr>
                <w:rFonts w:asciiTheme="minorHAnsi" w:hAnsiTheme="minorHAnsi" w:cstheme="minorHAnsi"/>
                <w:bCs/>
                <w:iCs/>
                <w:sz w:val="22"/>
                <w:szCs w:val="22"/>
              </w:rPr>
            </w:pPr>
            <w:r w:rsidRPr="00882D7E">
              <w:rPr>
                <w:rFonts w:asciiTheme="minorHAnsi" w:hAnsiTheme="minorHAnsi" w:cstheme="minorHAnsi"/>
                <w:sz w:val="22"/>
                <w:szCs w:val="22"/>
              </w:rPr>
              <w:t>Have the requisite knowledge and ability, (including a high standard of suitability and management ability) for the proper discharge of the duties of the office</w:t>
            </w:r>
            <w:r w:rsidRPr="00882D7E" w:rsidDel="00755EDF">
              <w:rPr>
                <w:rFonts w:asciiTheme="minorHAnsi" w:hAnsiTheme="minorHAnsi" w:cstheme="minorHAnsi"/>
                <w:bCs/>
                <w:iCs/>
                <w:sz w:val="22"/>
                <w:szCs w:val="22"/>
              </w:rPr>
              <w:t xml:space="preserve"> </w:t>
            </w:r>
          </w:p>
          <w:p w14:paraId="1389E5D9" w14:textId="77777777" w:rsidR="003B3C9D" w:rsidRPr="00882D7E" w:rsidRDefault="003B3C9D" w:rsidP="003B3C9D">
            <w:pPr>
              <w:jc w:val="both"/>
              <w:rPr>
                <w:rFonts w:asciiTheme="minorHAnsi" w:hAnsiTheme="minorHAnsi" w:cstheme="minorHAnsi"/>
                <w:b/>
                <w:sz w:val="22"/>
                <w:szCs w:val="22"/>
              </w:rPr>
            </w:pPr>
          </w:p>
          <w:p w14:paraId="2C43803D" w14:textId="0AFEB6F5" w:rsidR="003B3C9D" w:rsidRPr="00882D7E" w:rsidRDefault="001F3B24" w:rsidP="003B3C9D">
            <w:pPr>
              <w:jc w:val="both"/>
              <w:rPr>
                <w:rFonts w:asciiTheme="minorHAnsi" w:hAnsiTheme="minorHAnsi" w:cstheme="minorHAnsi"/>
                <w:sz w:val="22"/>
                <w:szCs w:val="22"/>
              </w:rPr>
            </w:pPr>
            <w:r w:rsidRPr="00882D7E">
              <w:rPr>
                <w:rFonts w:asciiTheme="minorHAnsi" w:hAnsiTheme="minorHAnsi" w:cstheme="minorHAnsi"/>
                <w:b/>
                <w:sz w:val="22"/>
                <w:szCs w:val="22"/>
              </w:rPr>
              <w:t>Note</w:t>
            </w:r>
            <w:r w:rsidRPr="00882D7E">
              <w:rPr>
                <w:rFonts w:asciiTheme="minorHAnsi" w:hAnsiTheme="minorHAnsi" w:cstheme="minorHAnsi"/>
                <w:b/>
                <w:sz w:val="22"/>
                <w:szCs w:val="22"/>
                <w:vertAlign w:val="superscript"/>
              </w:rPr>
              <w:t>1</w:t>
            </w:r>
            <w:r w:rsidR="003B3C9D" w:rsidRPr="00882D7E">
              <w:rPr>
                <w:rFonts w:asciiTheme="minorHAnsi" w:hAnsiTheme="minorHAnsi" w:cstheme="minorHAnsi"/>
                <w:sz w:val="22"/>
                <w:szCs w:val="22"/>
              </w:rPr>
              <w:t xml:space="preserve">: Candidates must have a recognised HSCP qualification relevant to the professions encompassed in the National HSCP Office –Please refer to </w:t>
            </w:r>
            <w:r w:rsidR="00DB47D4">
              <w:rPr>
                <w:rFonts w:asciiTheme="minorHAnsi" w:hAnsiTheme="minorHAnsi" w:cstheme="minorHAnsi"/>
                <w:sz w:val="22"/>
                <w:szCs w:val="22"/>
              </w:rPr>
              <w:t>Candidate</w:t>
            </w:r>
            <w:r w:rsidR="003B3C9D" w:rsidRPr="00882D7E">
              <w:rPr>
                <w:rFonts w:asciiTheme="minorHAnsi" w:hAnsiTheme="minorHAnsi" w:cstheme="minorHAnsi"/>
                <w:sz w:val="22"/>
                <w:szCs w:val="22"/>
              </w:rPr>
              <w:t xml:space="preserve"> Information for a list of the professions.  </w:t>
            </w:r>
          </w:p>
          <w:p w14:paraId="349B65CC" w14:textId="77777777" w:rsidR="003B3C9D" w:rsidRPr="00882D7E" w:rsidRDefault="003B3C9D" w:rsidP="003B3C9D">
            <w:pPr>
              <w:jc w:val="both"/>
              <w:rPr>
                <w:rFonts w:asciiTheme="minorHAnsi" w:hAnsiTheme="minorHAnsi" w:cstheme="minorHAnsi"/>
                <w:sz w:val="22"/>
                <w:szCs w:val="22"/>
                <w:vertAlign w:val="subscript"/>
              </w:rPr>
            </w:pPr>
          </w:p>
          <w:p w14:paraId="489D2172" w14:textId="77777777" w:rsidR="003B3C9D" w:rsidRPr="00882D7E" w:rsidRDefault="003B3C9D" w:rsidP="00E014F8">
            <w:pPr>
              <w:pStyle w:val="ListParagraph"/>
              <w:numPr>
                <w:ilvl w:val="0"/>
                <w:numId w:val="8"/>
              </w:numPr>
              <w:jc w:val="both"/>
              <w:rPr>
                <w:rFonts w:asciiTheme="minorHAnsi" w:hAnsiTheme="minorHAnsi" w:cstheme="minorHAnsi"/>
                <w:b/>
                <w:sz w:val="22"/>
                <w:szCs w:val="22"/>
              </w:rPr>
            </w:pPr>
            <w:r w:rsidRPr="00882D7E">
              <w:rPr>
                <w:rFonts w:asciiTheme="minorHAnsi" w:hAnsiTheme="minorHAnsi" w:cstheme="minorHAnsi"/>
                <w:b/>
                <w:sz w:val="22"/>
                <w:szCs w:val="22"/>
              </w:rPr>
              <w:t>Health</w:t>
            </w:r>
          </w:p>
          <w:p w14:paraId="4F18E030" w14:textId="77777777" w:rsidR="003B3C9D" w:rsidRPr="00882D7E" w:rsidRDefault="003B3C9D" w:rsidP="001F3B24">
            <w:pPr>
              <w:pStyle w:val="ListParagraph"/>
              <w:ind w:left="360"/>
              <w:jc w:val="both"/>
              <w:rPr>
                <w:rFonts w:asciiTheme="minorHAnsi" w:hAnsiTheme="minorHAnsi" w:cstheme="minorHAnsi"/>
                <w:sz w:val="22"/>
                <w:szCs w:val="22"/>
              </w:rPr>
            </w:pPr>
            <w:r w:rsidRPr="00882D7E">
              <w:rPr>
                <w:rFonts w:asciiTheme="minorHAnsi" w:hAnsiTheme="minorHAnsi" w:cstheme="minorHAnsi"/>
                <w:sz w:val="22"/>
                <w:szCs w:val="22"/>
              </w:rPr>
              <w:t>A candidate for and any person holding the office must be fully competent and</w:t>
            </w:r>
            <w:r w:rsidRPr="00882D7E">
              <w:rPr>
                <w:rFonts w:asciiTheme="minorHAnsi" w:hAnsiTheme="minorHAnsi" w:cstheme="minorHAnsi"/>
                <w:b/>
                <w:sz w:val="22"/>
                <w:szCs w:val="22"/>
              </w:rPr>
              <w:t xml:space="preserve"> </w:t>
            </w:r>
            <w:r w:rsidRPr="00882D7E">
              <w:rPr>
                <w:rFonts w:asciiTheme="minorHAnsi" w:hAnsiTheme="minorHAnsi" w:cstheme="minorHAnsi"/>
                <w:sz w:val="22"/>
                <w:szCs w:val="22"/>
              </w:rPr>
              <w:t xml:space="preserve">capable of undertaking the duties attached to the office and be in a state of health such as would indicate a reasonable prospect of ability to render regular and efficient service. </w:t>
            </w:r>
          </w:p>
          <w:p w14:paraId="085D801C" w14:textId="77777777" w:rsidR="003B3C9D" w:rsidRPr="00882D7E" w:rsidRDefault="003B3C9D" w:rsidP="003B3C9D">
            <w:pPr>
              <w:jc w:val="both"/>
              <w:rPr>
                <w:rFonts w:asciiTheme="minorHAnsi" w:hAnsiTheme="minorHAnsi" w:cstheme="minorHAnsi"/>
                <w:b/>
                <w:sz w:val="22"/>
                <w:szCs w:val="22"/>
              </w:rPr>
            </w:pPr>
          </w:p>
          <w:p w14:paraId="06087084" w14:textId="77777777" w:rsidR="003B3C9D" w:rsidRPr="00882D7E" w:rsidRDefault="003B3C9D" w:rsidP="00E014F8">
            <w:pPr>
              <w:pStyle w:val="ListParagraph"/>
              <w:numPr>
                <w:ilvl w:val="0"/>
                <w:numId w:val="8"/>
              </w:numPr>
              <w:jc w:val="both"/>
              <w:rPr>
                <w:rFonts w:asciiTheme="minorHAnsi" w:hAnsiTheme="minorHAnsi" w:cstheme="minorHAnsi"/>
                <w:b/>
                <w:sz w:val="22"/>
                <w:szCs w:val="22"/>
              </w:rPr>
            </w:pPr>
            <w:r w:rsidRPr="00882D7E">
              <w:rPr>
                <w:rFonts w:asciiTheme="minorHAnsi" w:hAnsiTheme="minorHAnsi" w:cstheme="minorHAnsi"/>
                <w:b/>
                <w:sz w:val="22"/>
                <w:szCs w:val="22"/>
              </w:rPr>
              <w:t>Character</w:t>
            </w:r>
          </w:p>
          <w:p w14:paraId="0CD1303A" w14:textId="77777777" w:rsidR="003B3C9D" w:rsidRPr="00882D7E" w:rsidRDefault="003B3C9D" w:rsidP="001F3B24">
            <w:pPr>
              <w:pStyle w:val="ListParagraph"/>
              <w:ind w:left="360"/>
              <w:jc w:val="both"/>
              <w:rPr>
                <w:rFonts w:asciiTheme="minorHAnsi" w:hAnsiTheme="minorHAnsi" w:cstheme="minorHAnsi"/>
                <w:sz w:val="22"/>
                <w:szCs w:val="22"/>
              </w:rPr>
            </w:pPr>
            <w:r w:rsidRPr="00882D7E">
              <w:rPr>
                <w:rFonts w:asciiTheme="minorHAnsi" w:hAnsiTheme="minorHAnsi" w:cstheme="minorHAnsi"/>
                <w:sz w:val="22"/>
                <w:szCs w:val="22"/>
              </w:rPr>
              <w:t>Each candidate for and any person holding the office must be of good character.</w:t>
            </w:r>
          </w:p>
          <w:p w14:paraId="5C87DD1E" w14:textId="77777777" w:rsidR="003B3C9D" w:rsidRPr="00882D7E" w:rsidRDefault="003B3C9D" w:rsidP="003B3C9D">
            <w:pPr>
              <w:rPr>
                <w:rFonts w:asciiTheme="minorHAnsi" w:hAnsiTheme="minorHAnsi" w:cstheme="minorHAnsi"/>
                <w:sz w:val="22"/>
                <w:szCs w:val="22"/>
              </w:rPr>
            </w:pPr>
          </w:p>
        </w:tc>
      </w:tr>
      <w:tr w:rsidR="004D443C" w:rsidRPr="00882D7E" w14:paraId="0A940862" w14:textId="77777777" w:rsidTr="00EC6A68">
        <w:tc>
          <w:tcPr>
            <w:tcW w:w="2269" w:type="dxa"/>
          </w:tcPr>
          <w:p w14:paraId="5B80F493" w14:textId="77777777" w:rsidR="004D443C" w:rsidRPr="004D443C" w:rsidRDefault="004D443C" w:rsidP="004D443C">
            <w:pPr>
              <w:rPr>
                <w:rFonts w:asciiTheme="minorHAnsi" w:hAnsiTheme="minorHAnsi" w:cstheme="minorHAnsi"/>
                <w:b/>
                <w:bCs/>
                <w:sz w:val="22"/>
                <w:szCs w:val="22"/>
              </w:rPr>
            </w:pPr>
            <w:r w:rsidRPr="004D443C">
              <w:rPr>
                <w:rFonts w:asciiTheme="minorHAnsi" w:hAnsiTheme="minorHAnsi" w:cstheme="minorHAnsi"/>
                <w:b/>
                <w:bCs/>
                <w:sz w:val="22"/>
                <w:szCs w:val="22"/>
              </w:rPr>
              <w:t>Additional eligibility requirements:</w:t>
            </w:r>
          </w:p>
          <w:p w14:paraId="2784B1B9" w14:textId="77777777" w:rsidR="004D443C" w:rsidRPr="004D443C" w:rsidRDefault="004D443C" w:rsidP="003B3C9D">
            <w:pPr>
              <w:jc w:val="both"/>
              <w:rPr>
                <w:rFonts w:asciiTheme="minorHAnsi" w:hAnsiTheme="minorHAnsi" w:cstheme="minorHAnsi"/>
                <w:b/>
                <w:bCs/>
                <w:sz w:val="22"/>
                <w:szCs w:val="22"/>
              </w:rPr>
            </w:pPr>
          </w:p>
        </w:tc>
        <w:tc>
          <w:tcPr>
            <w:tcW w:w="8334" w:type="dxa"/>
          </w:tcPr>
          <w:p w14:paraId="0410F69C" w14:textId="77777777" w:rsidR="004D443C" w:rsidRPr="004D443C" w:rsidRDefault="004D443C" w:rsidP="004D443C">
            <w:pPr>
              <w:autoSpaceDE w:val="0"/>
              <w:autoSpaceDN w:val="0"/>
              <w:adjustRightInd w:val="0"/>
              <w:rPr>
                <w:rFonts w:asciiTheme="minorHAnsi" w:hAnsiTheme="minorHAnsi" w:cstheme="minorHAnsi"/>
                <w:color w:val="000000"/>
                <w:sz w:val="22"/>
                <w:szCs w:val="22"/>
              </w:rPr>
            </w:pPr>
            <w:r w:rsidRPr="004D443C">
              <w:rPr>
                <w:rFonts w:asciiTheme="minorHAnsi" w:hAnsiTheme="minorHAnsi" w:cstheme="minorHAnsi"/>
                <w:b/>
                <w:bCs/>
                <w:color w:val="000000"/>
                <w:sz w:val="22"/>
                <w:szCs w:val="22"/>
              </w:rPr>
              <w:t xml:space="preserve">Citizenship requirements </w:t>
            </w:r>
          </w:p>
          <w:p w14:paraId="19D1711A" w14:textId="77777777" w:rsidR="004D443C" w:rsidRPr="004D443C" w:rsidRDefault="004D443C" w:rsidP="004D443C">
            <w:pPr>
              <w:autoSpaceDE w:val="0"/>
              <w:autoSpaceDN w:val="0"/>
              <w:adjustRightInd w:val="0"/>
              <w:rPr>
                <w:rFonts w:asciiTheme="minorHAnsi" w:hAnsiTheme="minorHAnsi" w:cstheme="minorHAnsi"/>
                <w:color w:val="000000"/>
                <w:sz w:val="22"/>
                <w:szCs w:val="22"/>
              </w:rPr>
            </w:pPr>
            <w:r w:rsidRPr="004D443C">
              <w:rPr>
                <w:rFonts w:asciiTheme="minorHAnsi" w:hAnsiTheme="minorHAnsi" w:cstheme="minorHAnsi"/>
                <w:color w:val="000000"/>
                <w:sz w:val="22"/>
                <w:szCs w:val="22"/>
              </w:rPr>
              <w:t xml:space="preserve">Eligible candidates must be: </w:t>
            </w:r>
          </w:p>
          <w:p w14:paraId="12ECAF4A" w14:textId="77777777" w:rsidR="004D443C" w:rsidRPr="004D443C" w:rsidRDefault="004D443C" w:rsidP="004D443C">
            <w:pPr>
              <w:numPr>
                <w:ilvl w:val="0"/>
                <w:numId w:val="28"/>
              </w:numPr>
              <w:spacing w:after="120"/>
              <w:rPr>
                <w:rFonts w:asciiTheme="minorHAnsi" w:hAnsiTheme="minorHAnsi" w:cstheme="minorHAnsi"/>
                <w:sz w:val="22"/>
                <w:szCs w:val="22"/>
              </w:rPr>
            </w:pPr>
            <w:r w:rsidRPr="004D443C">
              <w:rPr>
                <w:rFonts w:asciiTheme="minorHAnsi" w:hAnsiTheme="minorHAnsi" w:cstheme="minorHAnsi"/>
                <w:sz w:val="22"/>
                <w:szCs w:val="22"/>
              </w:rPr>
              <w:t xml:space="preserve">EEA, Swiss, or British citizens </w:t>
            </w:r>
          </w:p>
          <w:p w14:paraId="1D0D703E" w14:textId="77777777" w:rsidR="004D443C" w:rsidRPr="004D443C" w:rsidRDefault="004D443C" w:rsidP="004D443C">
            <w:pPr>
              <w:spacing w:after="120"/>
              <w:ind w:left="360"/>
              <w:rPr>
                <w:rFonts w:asciiTheme="minorHAnsi" w:hAnsiTheme="minorHAnsi" w:cstheme="minorHAnsi"/>
                <w:b/>
                <w:sz w:val="22"/>
                <w:szCs w:val="22"/>
              </w:rPr>
            </w:pPr>
            <w:r w:rsidRPr="004D443C">
              <w:rPr>
                <w:rFonts w:asciiTheme="minorHAnsi" w:hAnsiTheme="minorHAnsi" w:cstheme="minorHAnsi"/>
                <w:b/>
                <w:sz w:val="22"/>
                <w:szCs w:val="22"/>
              </w:rPr>
              <w:t>OR</w:t>
            </w:r>
          </w:p>
          <w:p w14:paraId="2797C381" w14:textId="77777777" w:rsidR="004D443C" w:rsidRPr="004D443C" w:rsidRDefault="004D443C" w:rsidP="004D443C">
            <w:pPr>
              <w:numPr>
                <w:ilvl w:val="0"/>
                <w:numId w:val="28"/>
              </w:numPr>
              <w:spacing w:after="120"/>
              <w:rPr>
                <w:rFonts w:asciiTheme="minorHAnsi" w:hAnsiTheme="minorHAnsi" w:cstheme="minorHAnsi"/>
                <w:sz w:val="22"/>
                <w:szCs w:val="22"/>
              </w:rPr>
            </w:pPr>
            <w:r w:rsidRPr="004D443C">
              <w:rPr>
                <w:rFonts w:asciiTheme="minorHAnsi" w:hAnsiTheme="minorHAnsi" w:cstheme="minorHAnsi"/>
                <w:sz w:val="22"/>
                <w:szCs w:val="22"/>
              </w:rPr>
              <w:t xml:space="preserve">Non-European Economic Area citizens with permission to reside and work in the State </w:t>
            </w:r>
          </w:p>
          <w:p w14:paraId="0434028F" w14:textId="07D50E44" w:rsidR="004D443C" w:rsidRPr="004D443C" w:rsidRDefault="004D443C" w:rsidP="004D443C">
            <w:pPr>
              <w:autoSpaceDE w:val="0"/>
              <w:autoSpaceDN w:val="0"/>
              <w:adjustRightInd w:val="0"/>
              <w:ind w:left="1080"/>
              <w:rPr>
                <w:rFonts w:asciiTheme="minorHAnsi" w:hAnsiTheme="minorHAnsi" w:cstheme="minorHAnsi"/>
                <w:bCs/>
                <w:sz w:val="22"/>
                <w:szCs w:val="22"/>
              </w:rPr>
            </w:pPr>
            <w:r w:rsidRPr="004D443C">
              <w:rPr>
                <w:rFonts w:asciiTheme="minorHAnsi" w:hAnsiTheme="minorHAnsi" w:cstheme="minorHAnsi"/>
                <w:bCs/>
                <w:sz w:val="22"/>
                <w:szCs w:val="22"/>
              </w:rPr>
              <w:t xml:space="preserve">Read Appendix 2 of the </w:t>
            </w:r>
            <w:r w:rsidR="00A140B1">
              <w:rPr>
                <w:rFonts w:asciiTheme="minorHAnsi" w:hAnsiTheme="minorHAnsi" w:cstheme="minorHAnsi"/>
                <w:bCs/>
                <w:sz w:val="22"/>
                <w:szCs w:val="22"/>
              </w:rPr>
              <w:t>Candidate</w:t>
            </w:r>
            <w:r w:rsidRPr="004D443C">
              <w:rPr>
                <w:rFonts w:asciiTheme="minorHAnsi" w:hAnsiTheme="minorHAnsi" w:cstheme="minorHAnsi"/>
                <w:bCs/>
                <w:sz w:val="22"/>
                <w:szCs w:val="22"/>
              </w:rPr>
              <w:t xml:space="preserve"> Information for further information on accepted Stamps for Non-EEA citizens resident in the State, including those with refugee status.</w:t>
            </w:r>
          </w:p>
          <w:p w14:paraId="5A52E17E" w14:textId="77777777" w:rsidR="004D443C" w:rsidRPr="004D443C" w:rsidRDefault="004D443C" w:rsidP="004D443C">
            <w:pPr>
              <w:ind w:left="1080"/>
              <w:contextualSpacing/>
              <w:rPr>
                <w:rFonts w:asciiTheme="minorHAnsi" w:hAnsiTheme="minorHAnsi" w:cstheme="minorHAnsi"/>
                <w:sz w:val="22"/>
                <w:szCs w:val="22"/>
              </w:rPr>
            </w:pPr>
          </w:p>
          <w:p w14:paraId="2DB6F0C8" w14:textId="77777777" w:rsidR="004D443C" w:rsidRPr="004D443C" w:rsidRDefault="004D443C" w:rsidP="004D443C">
            <w:pPr>
              <w:pStyle w:val="ListParagraph"/>
              <w:ind w:left="360"/>
              <w:jc w:val="both"/>
              <w:rPr>
                <w:rFonts w:asciiTheme="minorHAnsi" w:hAnsiTheme="minorHAnsi" w:cstheme="minorHAnsi"/>
                <w:bCs/>
                <w:sz w:val="22"/>
                <w:szCs w:val="22"/>
              </w:rPr>
            </w:pPr>
            <w:r w:rsidRPr="004D443C">
              <w:rPr>
                <w:rFonts w:asciiTheme="minorHAnsi" w:hAnsiTheme="minorHAnsi" w:cstheme="minorHAnsi"/>
                <w:bCs/>
                <w:sz w:val="22"/>
                <w:szCs w:val="22"/>
              </w:rPr>
              <w:t>To qualify candidates must be eligible by the closing date of the campaign.</w:t>
            </w:r>
          </w:p>
          <w:p w14:paraId="28A2DA0E" w14:textId="38A18BCB" w:rsidR="004D443C" w:rsidRPr="004D443C" w:rsidRDefault="004D443C" w:rsidP="004D443C">
            <w:pPr>
              <w:pStyle w:val="ListParagraph"/>
              <w:ind w:left="360"/>
              <w:jc w:val="both"/>
              <w:rPr>
                <w:rFonts w:asciiTheme="minorHAnsi" w:hAnsiTheme="minorHAnsi" w:cstheme="minorHAnsi"/>
                <w:b/>
                <w:bCs/>
                <w:iCs/>
                <w:sz w:val="22"/>
                <w:szCs w:val="22"/>
                <w:u w:val="single"/>
              </w:rPr>
            </w:pPr>
          </w:p>
        </w:tc>
      </w:tr>
      <w:tr w:rsidR="004A01A5" w:rsidRPr="00882D7E" w14:paraId="50803DDF" w14:textId="77777777" w:rsidTr="00EC6A68">
        <w:tc>
          <w:tcPr>
            <w:tcW w:w="2269" w:type="dxa"/>
            <w:tcBorders>
              <w:bottom w:val="single" w:sz="4" w:space="0" w:color="auto"/>
            </w:tcBorders>
          </w:tcPr>
          <w:p w14:paraId="57E332BF" w14:textId="77777777" w:rsidR="004A01A5" w:rsidRPr="00882D7E" w:rsidRDefault="004A01A5" w:rsidP="004A01A5">
            <w:pPr>
              <w:rPr>
                <w:rFonts w:asciiTheme="minorHAnsi" w:hAnsiTheme="minorHAnsi" w:cstheme="minorHAnsi"/>
                <w:b/>
                <w:bCs/>
                <w:sz w:val="22"/>
                <w:szCs w:val="22"/>
              </w:rPr>
            </w:pPr>
            <w:r w:rsidRPr="00882D7E">
              <w:rPr>
                <w:rFonts w:asciiTheme="minorHAnsi" w:hAnsiTheme="minorHAnsi" w:cstheme="minorHAnsi"/>
                <w:b/>
                <w:bCs/>
                <w:sz w:val="22"/>
                <w:szCs w:val="22"/>
              </w:rPr>
              <w:t>Post Specific Requirements</w:t>
            </w:r>
          </w:p>
          <w:p w14:paraId="47EF5248" w14:textId="77777777" w:rsidR="004A01A5" w:rsidRPr="00882D7E" w:rsidRDefault="004A01A5" w:rsidP="003B3C9D">
            <w:pPr>
              <w:rPr>
                <w:rFonts w:asciiTheme="minorHAnsi" w:hAnsiTheme="minorHAnsi" w:cstheme="minorHAnsi"/>
                <w:b/>
                <w:bCs/>
                <w:sz w:val="22"/>
                <w:szCs w:val="22"/>
              </w:rPr>
            </w:pPr>
          </w:p>
        </w:tc>
        <w:tc>
          <w:tcPr>
            <w:tcW w:w="8334" w:type="dxa"/>
            <w:tcBorders>
              <w:bottom w:val="single" w:sz="4" w:space="0" w:color="auto"/>
            </w:tcBorders>
          </w:tcPr>
          <w:p w14:paraId="062CBEBE" w14:textId="77777777" w:rsidR="00042413" w:rsidRPr="00042413" w:rsidRDefault="00042413" w:rsidP="00042413">
            <w:pPr>
              <w:pStyle w:val="ListParagraph"/>
              <w:numPr>
                <w:ilvl w:val="0"/>
                <w:numId w:val="6"/>
              </w:numPr>
              <w:rPr>
                <w:rFonts w:asciiTheme="minorHAnsi" w:hAnsiTheme="minorHAnsi" w:cstheme="minorHAnsi"/>
                <w:iCs/>
                <w:sz w:val="22"/>
                <w:szCs w:val="22"/>
              </w:rPr>
            </w:pPr>
            <w:r w:rsidRPr="00042413">
              <w:rPr>
                <w:rFonts w:asciiTheme="minorHAnsi" w:hAnsiTheme="minorHAnsi" w:cstheme="minorHAnsi"/>
                <w:iCs/>
                <w:sz w:val="22"/>
                <w:szCs w:val="22"/>
              </w:rPr>
              <w:t>Demonstrate depth and breadth of experience in implementing clinical information systems and associated optimisation to care processes, as relevant to the role.</w:t>
            </w:r>
          </w:p>
          <w:p w14:paraId="7D9E27A2" w14:textId="77777777" w:rsidR="00042413" w:rsidRPr="00042413" w:rsidRDefault="00042413" w:rsidP="00042413">
            <w:pPr>
              <w:pStyle w:val="ListParagraph"/>
              <w:numPr>
                <w:ilvl w:val="0"/>
                <w:numId w:val="6"/>
              </w:numPr>
              <w:rPr>
                <w:rFonts w:asciiTheme="minorHAnsi" w:hAnsiTheme="minorHAnsi" w:cstheme="minorHAnsi"/>
                <w:iCs/>
                <w:sz w:val="22"/>
                <w:szCs w:val="22"/>
              </w:rPr>
            </w:pPr>
            <w:r w:rsidRPr="00042413">
              <w:rPr>
                <w:rFonts w:asciiTheme="minorHAnsi" w:hAnsiTheme="minorHAnsi" w:cstheme="minorHAnsi"/>
                <w:iCs/>
                <w:sz w:val="22"/>
                <w:szCs w:val="22"/>
              </w:rPr>
              <w:t>Demonstrate depth and breadth of experience in managing and delivering projects to successful outcomes, as relevant to the role.</w:t>
            </w:r>
          </w:p>
          <w:p w14:paraId="37635CED" w14:textId="77777777" w:rsidR="00042413" w:rsidRPr="00042413" w:rsidRDefault="00042413" w:rsidP="00042413">
            <w:pPr>
              <w:pStyle w:val="ListParagraph"/>
              <w:numPr>
                <w:ilvl w:val="0"/>
                <w:numId w:val="6"/>
              </w:numPr>
              <w:rPr>
                <w:rFonts w:asciiTheme="minorHAnsi" w:hAnsiTheme="minorHAnsi" w:cstheme="minorHAnsi"/>
                <w:iCs/>
                <w:sz w:val="22"/>
                <w:szCs w:val="22"/>
              </w:rPr>
            </w:pPr>
            <w:r w:rsidRPr="00042413">
              <w:rPr>
                <w:rFonts w:asciiTheme="minorHAnsi" w:hAnsiTheme="minorHAnsi" w:cstheme="minorHAnsi"/>
                <w:iCs/>
                <w:sz w:val="22"/>
                <w:szCs w:val="22"/>
              </w:rPr>
              <w:t>Demonstrate depth and breadth of experience in inter-professional working to achieve a common goal, as relevant to the role.</w:t>
            </w:r>
          </w:p>
          <w:p w14:paraId="79F0B94D" w14:textId="77777777" w:rsidR="00042413" w:rsidRPr="00042413" w:rsidRDefault="00042413" w:rsidP="00042413">
            <w:pPr>
              <w:pStyle w:val="ListParagraph"/>
              <w:numPr>
                <w:ilvl w:val="0"/>
                <w:numId w:val="6"/>
              </w:numPr>
              <w:rPr>
                <w:rFonts w:asciiTheme="minorHAnsi" w:hAnsiTheme="minorHAnsi" w:cstheme="minorHAnsi"/>
                <w:iCs/>
                <w:sz w:val="22"/>
                <w:szCs w:val="22"/>
              </w:rPr>
            </w:pPr>
            <w:r w:rsidRPr="00042413">
              <w:rPr>
                <w:rFonts w:asciiTheme="minorHAnsi" w:hAnsiTheme="minorHAnsi" w:cstheme="minorHAnsi"/>
                <w:iCs/>
                <w:sz w:val="22"/>
                <w:szCs w:val="22"/>
              </w:rPr>
              <w:lastRenderedPageBreak/>
              <w:t xml:space="preserve">Demonstrate depth and breadth of experience in professional writing and the preparation of documents to include collating data and producing summary reports, as relevant to the role. </w:t>
            </w:r>
          </w:p>
          <w:p w14:paraId="43348287" w14:textId="368B31FE" w:rsidR="004A01A5" w:rsidRPr="00D63ECD" w:rsidRDefault="004A01A5" w:rsidP="00CD4705">
            <w:pPr>
              <w:rPr>
                <w:rFonts w:asciiTheme="minorHAnsi" w:hAnsiTheme="minorHAnsi" w:cstheme="minorHAnsi"/>
                <w:iCs/>
                <w:sz w:val="22"/>
                <w:szCs w:val="22"/>
              </w:rPr>
            </w:pPr>
          </w:p>
        </w:tc>
      </w:tr>
      <w:tr w:rsidR="003B3C9D" w:rsidRPr="00882D7E" w14:paraId="2AF9C950" w14:textId="77777777" w:rsidTr="00EC6A68">
        <w:tc>
          <w:tcPr>
            <w:tcW w:w="2269" w:type="dxa"/>
            <w:tcBorders>
              <w:bottom w:val="single" w:sz="4" w:space="0" w:color="auto"/>
            </w:tcBorders>
          </w:tcPr>
          <w:p w14:paraId="0C6AEA83" w14:textId="4A077C30" w:rsidR="003B3C9D" w:rsidRPr="00882D7E" w:rsidRDefault="005C4539" w:rsidP="003B3C9D">
            <w:pPr>
              <w:rPr>
                <w:rFonts w:asciiTheme="minorHAnsi" w:hAnsiTheme="minorHAnsi" w:cstheme="minorHAnsi"/>
                <w:b/>
                <w:bCs/>
                <w:sz w:val="22"/>
                <w:szCs w:val="22"/>
              </w:rPr>
            </w:pPr>
            <w:r w:rsidRPr="00882D7E">
              <w:rPr>
                <w:rFonts w:asciiTheme="minorHAnsi" w:hAnsiTheme="minorHAnsi" w:cstheme="minorHAnsi"/>
                <w:b/>
                <w:bCs/>
                <w:sz w:val="22"/>
                <w:szCs w:val="22"/>
              </w:rPr>
              <w:lastRenderedPageBreak/>
              <w:t>Other requirements specific to the p</w:t>
            </w:r>
            <w:r w:rsidR="003B3C9D" w:rsidRPr="00882D7E">
              <w:rPr>
                <w:rFonts w:asciiTheme="minorHAnsi" w:hAnsiTheme="minorHAnsi" w:cstheme="minorHAnsi"/>
                <w:b/>
                <w:bCs/>
                <w:sz w:val="22"/>
                <w:szCs w:val="22"/>
              </w:rPr>
              <w:t>ost</w:t>
            </w:r>
          </w:p>
        </w:tc>
        <w:tc>
          <w:tcPr>
            <w:tcW w:w="8334" w:type="dxa"/>
            <w:tcBorders>
              <w:bottom w:val="single" w:sz="4" w:space="0" w:color="auto"/>
            </w:tcBorders>
          </w:tcPr>
          <w:p w14:paraId="0736F7D1" w14:textId="5EF869E0" w:rsidR="003B3C9D" w:rsidRPr="00882D7E" w:rsidRDefault="003B3C9D" w:rsidP="00E014F8">
            <w:pPr>
              <w:pStyle w:val="ListParagraph"/>
              <w:numPr>
                <w:ilvl w:val="0"/>
                <w:numId w:val="6"/>
              </w:numPr>
              <w:rPr>
                <w:rFonts w:asciiTheme="minorHAnsi" w:hAnsiTheme="minorHAnsi" w:cstheme="minorHAnsi"/>
                <w:iCs/>
                <w:sz w:val="22"/>
                <w:szCs w:val="22"/>
              </w:rPr>
            </w:pPr>
            <w:r w:rsidRPr="00882D7E">
              <w:rPr>
                <w:rFonts w:asciiTheme="minorHAnsi" w:hAnsiTheme="minorHAnsi" w:cstheme="minorHAnsi"/>
                <w:iCs/>
                <w:sz w:val="22"/>
                <w:szCs w:val="22"/>
              </w:rPr>
              <w:t>Flexibility in relation to working hours to fulfil the requirements of the role.</w:t>
            </w:r>
          </w:p>
          <w:p w14:paraId="62CDC57F" w14:textId="77777777" w:rsidR="003B3C9D" w:rsidRPr="00882D7E" w:rsidRDefault="003B3C9D" w:rsidP="00E014F8">
            <w:pPr>
              <w:pStyle w:val="ListParagraph"/>
              <w:numPr>
                <w:ilvl w:val="0"/>
                <w:numId w:val="1"/>
              </w:numPr>
              <w:rPr>
                <w:rFonts w:asciiTheme="minorHAnsi" w:hAnsiTheme="minorHAnsi" w:cstheme="minorHAnsi"/>
                <w:iCs/>
                <w:sz w:val="22"/>
                <w:szCs w:val="22"/>
              </w:rPr>
            </w:pPr>
            <w:r w:rsidRPr="00882D7E">
              <w:rPr>
                <w:rFonts w:asciiTheme="minorHAnsi" w:hAnsiTheme="minorHAnsi" w:cstheme="minorHAnsi"/>
                <w:iCs/>
                <w:sz w:val="22"/>
                <w:szCs w:val="22"/>
              </w:rPr>
              <w:t>Access to appropriate transport to fulfil the requirements of the role as this post will involve travel.</w:t>
            </w:r>
          </w:p>
          <w:p w14:paraId="0B1E784D" w14:textId="77777777" w:rsidR="003B3C9D" w:rsidRPr="00882D7E" w:rsidRDefault="003B3C9D" w:rsidP="003B3C9D">
            <w:pPr>
              <w:jc w:val="both"/>
              <w:rPr>
                <w:rFonts w:asciiTheme="minorHAnsi" w:hAnsiTheme="minorHAnsi" w:cstheme="minorHAnsi"/>
                <w:sz w:val="22"/>
                <w:szCs w:val="22"/>
                <w:highlight w:val="yellow"/>
              </w:rPr>
            </w:pPr>
          </w:p>
        </w:tc>
      </w:tr>
      <w:tr w:rsidR="003B3C9D" w:rsidRPr="00882D7E" w14:paraId="41422CCC" w14:textId="77777777" w:rsidTr="00EC6A68">
        <w:tc>
          <w:tcPr>
            <w:tcW w:w="2269" w:type="dxa"/>
            <w:tcBorders>
              <w:bottom w:val="single" w:sz="4" w:space="0" w:color="auto"/>
            </w:tcBorders>
          </w:tcPr>
          <w:p w14:paraId="3DD108E1" w14:textId="2FDA5D4D" w:rsidR="003B3C9D" w:rsidRPr="00882D7E" w:rsidRDefault="00527D0B"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Skills, competencies and/or k</w:t>
            </w:r>
            <w:r w:rsidR="003B3C9D" w:rsidRPr="00882D7E">
              <w:rPr>
                <w:rFonts w:asciiTheme="minorHAnsi" w:hAnsiTheme="minorHAnsi" w:cstheme="minorHAnsi"/>
                <w:b/>
                <w:bCs/>
                <w:sz w:val="22"/>
                <w:szCs w:val="22"/>
              </w:rPr>
              <w:t>nowledge</w:t>
            </w:r>
          </w:p>
          <w:p w14:paraId="174E7E00" w14:textId="77777777" w:rsidR="003B3C9D" w:rsidRPr="00882D7E" w:rsidRDefault="003B3C9D" w:rsidP="003B3C9D">
            <w:pPr>
              <w:jc w:val="both"/>
              <w:rPr>
                <w:rFonts w:asciiTheme="minorHAnsi" w:hAnsiTheme="minorHAnsi" w:cstheme="minorHAnsi"/>
                <w:b/>
                <w:bCs/>
                <w:sz w:val="22"/>
                <w:szCs w:val="22"/>
              </w:rPr>
            </w:pPr>
          </w:p>
          <w:p w14:paraId="39448CCF" w14:textId="77777777" w:rsidR="003B3C9D" w:rsidRPr="00882D7E" w:rsidRDefault="003B3C9D" w:rsidP="003B3C9D">
            <w:pPr>
              <w:jc w:val="both"/>
              <w:rPr>
                <w:rFonts w:asciiTheme="minorHAnsi" w:hAnsiTheme="minorHAnsi" w:cstheme="minorHAnsi"/>
                <w:b/>
                <w:bCs/>
                <w:sz w:val="22"/>
                <w:szCs w:val="22"/>
              </w:rPr>
            </w:pPr>
          </w:p>
        </w:tc>
        <w:tc>
          <w:tcPr>
            <w:tcW w:w="8334" w:type="dxa"/>
            <w:tcBorders>
              <w:bottom w:val="single" w:sz="4" w:space="0" w:color="auto"/>
            </w:tcBorders>
          </w:tcPr>
          <w:p w14:paraId="0143B775" w14:textId="25B469F9" w:rsidR="003B3C9D" w:rsidRPr="00882D7E" w:rsidRDefault="003B3C9D" w:rsidP="003B3C9D">
            <w:pPr>
              <w:tabs>
                <w:tab w:val="left" w:pos="0"/>
              </w:tabs>
              <w:rPr>
                <w:rFonts w:asciiTheme="minorHAnsi" w:hAnsiTheme="minorHAnsi" w:cstheme="minorHAnsi"/>
                <w:b/>
                <w:iCs/>
                <w:sz w:val="22"/>
                <w:szCs w:val="22"/>
                <w:u w:val="single"/>
              </w:rPr>
            </w:pPr>
            <w:r w:rsidRPr="00882D7E">
              <w:rPr>
                <w:rFonts w:asciiTheme="minorHAnsi" w:hAnsiTheme="minorHAnsi" w:cstheme="minorHAnsi"/>
                <w:b/>
                <w:iCs/>
                <w:sz w:val="22"/>
                <w:szCs w:val="22"/>
                <w:u w:val="single"/>
              </w:rPr>
              <w:t>Professional Knowledge &amp; Experience</w:t>
            </w:r>
          </w:p>
          <w:p w14:paraId="78749E80" w14:textId="77777777" w:rsidR="003B3C9D" w:rsidRPr="00882D7E" w:rsidRDefault="003B3C9D" w:rsidP="00E014F8">
            <w:pPr>
              <w:pStyle w:val="ListParagraph"/>
              <w:numPr>
                <w:ilvl w:val="0"/>
                <w:numId w:val="2"/>
              </w:numPr>
              <w:tabs>
                <w:tab w:val="left" w:pos="0"/>
              </w:tabs>
              <w:rPr>
                <w:rFonts w:asciiTheme="minorHAnsi" w:hAnsiTheme="minorHAnsi" w:cstheme="minorHAnsi"/>
                <w:iCs/>
                <w:sz w:val="22"/>
                <w:szCs w:val="22"/>
              </w:rPr>
            </w:pPr>
            <w:r w:rsidRPr="00882D7E">
              <w:rPr>
                <w:rFonts w:asciiTheme="minorHAnsi" w:hAnsiTheme="minorHAnsi" w:cstheme="minorHAnsi"/>
                <w:iCs/>
                <w:sz w:val="22"/>
                <w:szCs w:val="22"/>
              </w:rPr>
              <w:t>Demonstrate a proven track record of achievement in their profession to date.</w:t>
            </w:r>
          </w:p>
          <w:p w14:paraId="2CF17C51" w14:textId="77777777" w:rsidR="003B3C9D" w:rsidRPr="00882D7E" w:rsidRDefault="003B3C9D" w:rsidP="00E014F8">
            <w:pPr>
              <w:pStyle w:val="ListParagraph"/>
              <w:numPr>
                <w:ilvl w:val="0"/>
                <w:numId w:val="2"/>
              </w:numPr>
              <w:tabs>
                <w:tab w:val="left" w:pos="0"/>
              </w:tabs>
              <w:rPr>
                <w:rFonts w:asciiTheme="minorHAnsi" w:hAnsiTheme="minorHAnsi" w:cstheme="minorHAnsi"/>
                <w:iCs/>
                <w:sz w:val="22"/>
                <w:szCs w:val="22"/>
              </w:rPr>
            </w:pPr>
            <w:r w:rsidRPr="00882D7E">
              <w:rPr>
                <w:rFonts w:asciiTheme="minorHAnsi" w:hAnsiTheme="minorHAnsi" w:cstheme="minorHAnsi"/>
                <w:iCs/>
                <w:sz w:val="22"/>
                <w:szCs w:val="22"/>
              </w:rPr>
              <w:t xml:space="preserve">Demonstrate a track record of excellence, development and innovation in their career to date. </w:t>
            </w:r>
          </w:p>
          <w:p w14:paraId="3140FD38" w14:textId="65481E00" w:rsidR="00F76DA8" w:rsidRPr="00D63ECD" w:rsidRDefault="007F155D" w:rsidP="00E014F8">
            <w:pPr>
              <w:pStyle w:val="ListParagraph"/>
              <w:numPr>
                <w:ilvl w:val="0"/>
                <w:numId w:val="2"/>
              </w:numPr>
              <w:tabs>
                <w:tab w:val="left" w:pos="0"/>
              </w:tabs>
              <w:rPr>
                <w:rFonts w:asciiTheme="minorHAnsi" w:hAnsiTheme="minorHAnsi" w:cstheme="minorHAnsi"/>
                <w:iCs/>
                <w:sz w:val="22"/>
                <w:szCs w:val="22"/>
              </w:rPr>
            </w:pPr>
            <w:r w:rsidRPr="00D63ECD">
              <w:rPr>
                <w:rFonts w:asciiTheme="minorHAnsi" w:hAnsiTheme="minorHAnsi" w:cstheme="minorHAnsi"/>
                <w:iCs/>
                <w:sz w:val="22"/>
                <w:szCs w:val="22"/>
              </w:rPr>
              <w:t>Have a</w:t>
            </w:r>
            <w:r w:rsidR="00F76DA8" w:rsidRPr="00D63ECD">
              <w:rPr>
                <w:rFonts w:asciiTheme="minorHAnsi" w:hAnsiTheme="minorHAnsi" w:cstheme="minorHAnsi"/>
                <w:iCs/>
                <w:sz w:val="22"/>
                <w:szCs w:val="22"/>
              </w:rPr>
              <w:t xml:space="preserve">n </w:t>
            </w:r>
            <w:r w:rsidR="00D63ECD" w:rsidRPr="00D63ECD">
              <w:rPr>
                <w:rFonts w:asciiTheme="minorHAnsi" w:hAnsiTheme="minorHAnsi" w:cstheme="minorHAnsi"/>
                <w:iCs/>
                <w:sz w:val="22"/>
                <w:szCs w:val="22"/>
              </w:rPr>
              <w:t xml:space="preserve">understanding </w:t>
            </w:r>
            <w:r w:rsidR="00F76DA8" w:rsidRPr="00D63ECD">
              <w:rPr>
                <w:rFonts w:asciiTheme="minorHAnsi" w:hAnsiTheme="minorHAnsi" w:cstheme="minorHAnsi"/>
                <w:iCs/>
                <w:sz w:val="22"/>
                <w:szCs w:val="22"/>
              </w:rPr>
              <w:t>of the current challenges facing healthcare in Ireland and an insight into the current and potential role of HSCPs in meeting these challenges</w:t>
            </w:r>
          </w:p>
          <w:p w14:paraId="70D69BC7" w14:textId="0A85812F" w:rsidR="00F76DA8" w:rsidRPr="00D63ECD" w:rsidRDefault="007F155D" w:rsidP="00D63ECD">
            <w:pPr>
              <w:pStyle w:val="ListParagraph"/>
              <w:numPr>
                <w:ilvl w:val="0"/>
                <w:numId w:val="2"/>
              </w:numPr>
              <w:tabs>
                <w:tab w:val="left" w:pos="0"/>
              </w:tabs>
              <w:rPr>
                <w:rFonts w:asciiTheme="minorHAnsi" w:hAnsiTheme="minorHAnsi" w:cstheme="minorHAnsi"/>
                <w:iCs/>
                <w:sz w:val="22"/>
                <w:szCs w:val="22"/>
              </w:rPr>
            </w:pPr>
            <w:r w:rsidRPr="00D63ECD">
              <w:rPr>
                <w:rFonts w:asciiTheme="minorHAnsi" w:hAnsiTheme="minorHAnsi" w:cstheme="minorHAnsi"/>
                <w:iCs/>
                <w:sz w:val="22"/>
                <w:szCs w:val="22"/>
              </w:rPr>
              <w:t>Demonstrate k</w:t>
            </w:r>
            <w:r w:rsidR="00F76DA8" w:rsidRPr="00D63ECD">
              <w:rPr>
                <w:rFonts w:asciiTheme="minorHAnsi" w:hAnsiTheme="minorHAnsi" w:cstheme="minorHAnsi"/>
                <w:iCs/>
                <w:sz w:val="22"/>
                <w:szCs w:val="22"/>
              </w:rPr>
              <w:t xml:space="preserve">nowledge and understanding of the health service, its </w:t>
            </w:r>
            <w:r w:rsidR="00D63ECD" w:rsidRPr="00D63ECD">
              <w:rPr>
                <w:rFonts w:asciiTheme="minorHAnsi" w:hAnsiTheme="minorHAnsi" w:cstheme="minorHAnsi"/>
                <w:iCs/>
                <w:sz w:val="22"/>
                <w:szCs w:val="22"/>
              </w:rPr>
              <w:t xml:space="preserve">digital solutions </w:t>
            </w:r>
            <w:r w:rsidR="00F76DA8" w:rsidRPr="00D63ECD">
              <w:rPr>
                <w:rFonts w:asciiTheme="minorHAnsi" w:hAnsiTheme="minorHAnsi" w:cstheme="minorHAnsi"/>
                <w:iCs/>
                <w:sz w:val="22"/>
                <w:szCs w:val="22"/>
              </w:rPr>
              <w:t>and the issues in implementing ICT</w:t>
            </w:r>
            <w:r w:rsidR="00D63ECD" w:rsidRPr="00D63ECD">
              <w:rPr>
                <w:rFonts w:asciiTheme="minorHAnsi" w:hAnsiTheme="minorHAnsi" w:cstheme="minorHAnsi"/>
                <w:iCs/>
                <w:sz w:val="22"/>
                <w:szCs w:val="22"/>
              </w:rPr>
              <w:t>-</w:t>
            </w:r>
            <w:r w:rsidR="00F76DA8" w:rsidRPr="00D63ECD">
              <w:rPr>
                <w:rFonts w:asciiTheme="minorHAnsi" w:hAnsiTheme="minorHAnsi" w:cstheme="minorHAnsi"/>
                <w:iCs/>
                <w:sz w:val="22"/>
                <w:szCs w:val="22"/>
              </w:rPr>
              <w:t>enabled change.</w:t>
            </w:r>
          </w:p>
          <w:p w14:paraId="0346440A" w14:textId="11F7E8FF" w:rsidR="003B46ED" w:rsidRPr="00D63ECD" w:rsidRDefault="007F155D" w:rsidP="00D63ECD">
            <w:pPr>
              <w:pStyle w:val="ListParagraph"/>
              <w:numPr>
                <w:ilvl w:val="0"/>
                <w:numId w:val="2"/>
              </w:numPr>
              <w:tabs>
                <w:tab w:val="left" w:pos="0"/>
              </w:tabs>
              <w:rPr>
                <w:rFonts w:asciiTheme="minorHAnsi" w:hAnsiTheme="minorHAnsi" w:cstheme="minorHAnsi"/>
                <w:iCs/>
                <w:sz w:val="22"/>
                <w:szCs w:val="22"/>
              </w:rPr>
            </w:pPr>
            <w:r w:rsidRPr="00D63ECD">
              <w:rPr>
                <w:rFonts w:asciiTheme="minorHAnsi" w:hAnsiTheme="minorHAnsi" w:cstheme="minorHAnsi"/>
                <w:iCs/>
                <w:sz w:val="22"/>
                <w:szCs w:val="22"/>
              </w:rPr>
              <w:t>Have k</w:t>
            </w:r>
            <w:r w:rsidR="00C25A33" w:rsidRPr="00D63ECD">
              <w:rPr>
                <w:rFonts w:asciiTheme="minorHAnsi" w:hAnsiTheme="minorHAnsi" w:cstheme="minorHAnsi"/>
                <w:iCs/>
                <w:sz w:val="22"/>
                <w:szCs w:val="22"/>
              </w:rPr>
              <w:t>nowledge and understanding of relevant legislation</w:t>
            </w:r>
            <w:r w:rsidR="00D63ECD" w:rsidRPr="00D63ECD">
              <w:rPr>
                <w:rFonts w:asciiTheme="minorHAnsi" w:hAnsiTheme="minorHAnsi" w:cstheme="minorHAnsi"/>
                <w:iCs/>
                <w:sz w:val="22"/>
                <w:szCs w:val="22"/>
              </w:rPr>
              <w:t xml:space="preserve">, </w:t>
            </w:r>
            <w:r w:rsidR="00C25A33" w:rsidRPr="00D63ECD">
              <w:rPr>
                <w:rFonts w:asciiTheme="minorHAnsi" w:hAnsiTheme="minorHAnsi" w:cstheme="minorHAnsi"/>
                <w:iCs/>
                <w:sz w:val="22"/>
                <w:szCs w:val="22"/>
              </w:rPr>
              <w:t>HSE polic</w:t>
            </w:r>
            <w:r w:rsidR="00D63ECD" w:rsidRPr="00D63ECD">
              <w:rPr>
                <w:rFonts w:asciiTheme="minorHAnsi" w:hAnsiTheme="minorHAnsi" w:cstheme="minorHAnsi"/>
                <w:iCs/>
                <w:sz w:val="22"/>
                <w:szCs w:val="22"/>
              </w:rPr>
              <w:t xml:space="preserve">y and compliance matters including </w:t>
            </w:r>
            <w:r w:rsidR="00C25A33" w:rsidRPr="00D63ECD">
              <w:rPr>
                <w:rFonts w:asciiTheme="minorHAnsi" w:hAnsiTheme="minorHAnsi" w:cstheme="minorHAnsi"/>
                <w:iCs/>
                <w:sz w:val="22"/>
                <w:szCs w:val="22"/>
              </w:rPr>
              <w:t>Data Protection</w:t>
            </w:r>
            <w:r w:rsidR="00D63ECD" w:rsidRPr="00D63ECD">
              <w:rPr>
                <w:rFonts w:asciiTheme="minorHAnsi" w:hAnsiTheme="minorHAnsi" w:cstheme="minorHAnsi"/>
                <w:iCs/>
                <w:sz w:val="22"/>
                <w:szCs w:val="22"/>
              </w:rPr>
              <w:t xml:space="preserve"> and cybersecurity</w:t>
            </w:r>
            <w:r w:rsidR="00C25A33" w:rsidRPr="00D63ECD">
              <w:rPr>
                <w:rFonts w:asciiTheme="minorHAnsi" w:hAnsiTheme="minorHAnsi" w:cstheme="minorHAnsi"/>
                <w:iCs/>
                <w:sz w:val="22"/>
                <w:szCs w:val="22"/>
              </w:rPr>
              <w:t>.</w:t>
            </w:r>
          </w:p>
          <w:p w14:paraId="2E27DB5C" w14:textId="6EB22BAB" w:rsidR="003B46ED" w:rsidRPr="00D63ECD" w:rsidRDefault="00EC6A68" w:rsidP="00D63ECD">
            <w:pPr>
              <w:pStyle w:val="ListParagraph"/>
              <w:numPr>
                <w:ilvl w:val="0"/>
                <w:numId w:val="2"/>
              </w:numPr>
              <w:tabs>
                <w:tab w:val="left" w:pos="0"/>
              </w:tabs>
              <w:rPr>
                <w:rFonts w:asciiTheme="minorHAnsi" w:hAnsiTheme="minorHAnsi" w:cstheme="minorHAnsi"/>
                <w:iCs/>
                <w:sz w:val="22"/>
                <w:szCs w:val="22"/>
              </w:rPr>
            </w:pPr>
            <w:r w:rsidRPr="00D63ECD">
              <w:rPr>
                <w:rFonts w:asciiTheme="minorHAnsi" w:hAnsiTheme="minorHAnsi" w:cstheme="minorHAnsi"/>
                <w:iCs/>
                <w:sz w:val="22"/>
                <w:szCs w:val="22"/>
              </w:rPr>
              <w:t>Have a</w:t>
            </w:r>
            <w:r w:rsidR="003B46ED" w:rsidRPr="00D63ECD">
              <w:rPr>
                <w:rFonts w:asciiTheme="minorHAnsi" w:hAnsiTheme="minorHAnsi" w:cstheme="minorHAnsi"/>
                <w:iCs/>
                <w:sz w:val="22"/>
                <w:szCs w:val="22"/>
              </w:rPr>
              <w:t>n awareness of the HSE’s Digital Health Strategic Implementation Roadmap, Digital for Care 2030 and of Sláintecare.</w:t>
            </w:r>
          </w:p>
          <w:p w14:paraId="30373D07" w14:textId="43DED18D" w:rsidR="006D40DF" w:rsidRPr="00D63ECD" w:rsidRDefault="006D40DF" w:rsidP="00D63ECD">
            <w:pPr>
              <w:pStyle w:val="ListParagraph"/>
              <w:numPr>
                <w:ilvl w:val="0"/>
                <w:numId w:val="2"/>
              </w:numPr>
              <w:tabs>
                <w:tab w:val="left" w:pos="0"/>
              </w:tabs>
              <w:rPr>
                <w:rFonts w:asciiTheme="minorHAnsi" w:hAnsiTheme="minorHAnsi" w:cstheme="minorHAnsi"/>
                <w:iCs/>
                <w:sz w:val="22"/>
                <w:szCs w:val="22"/>
              </w:rPr>
            </w:pPr>
            <w:r w:rsidRPr="00D63ECD">
              <w:rPr>
                <w:rFonts w:asciiTheme="minorHAnsi" w:hAnsiTheme="minorHAnsi" w:cstheme="minorHAnsi"/>
                <w:iCs/>
                <w:sz w:val="22"/>
                <w:szCs w:val="22"/>
              </w:rPr>
              <w:t xml:space="preserve">Excellent ICT and report writing skills and </w:t>
            </w:r>
            <w:r w:rsidR="00D63ECD" w:rsidRPr="00D63ECD">
              <w:rPr>
                <w:rFonts w:asciiTheme="minorHAnsi" w:hAnsiTheme="minorHAnsi" w:cstheme="minorHAnsi"/>
                <w:iCs/>
                <w:sz w:val="22"/>
                <w:szCs w:val="22"/>
              </w:rPr>
              <w:t xml:space="preserve">expertise using </w:t>
            </w:r>
            <w:r w:rsidRPr="00D63ECD">
              <w:rPr>
                <w:rFonts w:asciiTheme="minorHAnsi" w:hAnsiTheme="minorHAnsi" w:cstheme="minorHAnsi"/>
                <w:iCs/>
                <w:sz w:val="22"/>
                <w:szCs w:val="22"/>
              </w:rPr>
              <w:t>Word, Excel, Teams, PowerPoint.</w:t>
            </w:r>
          </w:p>
          <w:p w14:paraId="473AE932" w14:textId="08962641" w:rsidR="003B3C9D" w:rsidRPr="00882D7E" w:rsidRDefault="003B3C9D" w:rsidP="00D41B55">
            <w:pPr>
              <w:pStyle w:val="ListParagraph"/>
              <w:numPr>
                <w:ilvl w:val="0"/>
                <w:numId w:val="2"/>
              </w:numPr>
              <w:rPr>
                <w:rFonts w:asciiTheme="minorHAnsi" w:hAnsiTheme="minorHAnsi" w:cstheme="minorHAnsi"/>
                <w:iCs/>
                <w:sz w:val="22"/>
                <w:szCs w:val="22"/>
              </w:rPr>
            </w:pPr>
            <w:r w:rsidRPr="00882D7E">
              <w:rPr>
                <w:rFonts w:asciiTheme="minorHAnsi" w:hAnsiTheme="minorHAnsi" w:cstheme="minorHAnsi"/>
                <w:iCs/>
                <w:sz w:val="22"/>
                <w:szCs w:val="22"/>
              </w:rPr>
              <w:t xml:space="preserve">Demonstrate good knowledge base in relation to the Health and Social Care Professions and current challenges and opportunities. </w:t>
            </w:r>
          </w:p>
          <w:p w14:paraId="3A10FEBA"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Demonstrate evidence of inter-professional working</w:t>
            </w:r>
          </w:p>
          <w:p w14:paraId="3908FE10"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Have a good working knowledge of the health services.</w:t>
            </w:r>
          </w:p>
          <w:p w14:paraId="29077325"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An understanding of health service reform and HSE service improvement.</w:t>
            </w:r>
          </w:p>
          <w:p w14:paraId="1DD92949"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An understanding of change management approaches and processes.</w:t>
            </w:r>
          </w:p>
          <w:p w14:paraId="2F119D01" w14:textId="37D21177" w:rsidR="003B3C9D" w:rsidRPr="00882D7E" w:rsidRDefault="003B3C9D" w:rsidP="00E014F8">
            <w:pPr>
              <w:pStyle w:val="ListParagraph"/>
              <w:numPr>
                <w:ilvl w:val="0"/>
                <w:numId w:val="2"/>
              </w:numPr>
              <w:tabs>
                <w:tab w:val="left" w:pos="742"/>
              </w:tabs>
              <w:rPr>
                <w:rFonts w:asciiTheme="minorHAnsi" w:hAnsiTheme="minorHAnsi" w:cstheme="minorHAnsi"/>
                <w:sz w:val="22"/>
                <w:szCs w:val="22"/>
              </w:rPr>
            </w:pPr>
            <w:r w:rsidRPr="00882D7E">
              <w:rPr>
                <w:rFonts w:asciiTheme="minorHAnsi" w:hAnsiTheme="minorHAnsi" w:cstheme="minorHAnsi"/>
                <w:sz w:val="22"/>
                <w:szCs w:val="22"/>
              </w:rPr>
              <w:t>Project and/or programme management experience</w:t>
            </w:r>
            <w:r w:rsidR="03984473" w:rsidRPr="00882D7E">
              <w:rPr>
                <w:rFonts w:asciiTheme="minorHAnsi" w:hAnsiTheme="minorHAnsi" w:cstheme="minorHAnsi"/>
                <w:sz w:val="22"/>
                <w:szCs w:val="22"/>
              </w:rPr>
              <w:t>.</w:t>
            </w:r>
          </w:p>
          <w:p w14:paraId="51C0EDC7"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 xml:space="preserve">Experience of professional writing e.g. reports, briefing papers etc. </w:t>
            </w:r>
          </w:p>
          <w:p w14:paraId="716ED0E5" w14:textId="6DD17F77" w:rsidR="003B3C9D" w:rsidRPr="00882D7E" w:rsidRDefault="003B3C9D" w:rsidP="00E014F8">
            <w:pPr>
              <w:pStyle w:val="ListParagraph"/>
              <w:numPr>
                <w:ilvl w:val="0"/>
                <w:numId w:val="2"/>
              </w:numPr>
              <w:tabs>
                <w:tab w:val="left" w:pos="742"/>
              </w:tabs>
              <w:rPr>
                <w:rFonts w:asciiTheme="minorHAnsi" w:hAnsiTheme="minorHAnsi" w:cstheme="minorHAnsi"/>
                <w:sz w:val="22"/>
                <w:szCs w:val="22"/>
              </w:rPr>
            </w:pPr>
            <w:r w:rsidRPr="00882D7E">
              <w:rPr>
                <w:rFonts w:asciiTheme="minorHAnsi" w:hAnsiTheme="minorHAnsi" w:cstheme="minorHAnsi"/>
                <w:sz w:val="22"/>
                <w:szCs w:val="22"/>
              </w:rPr>
              <w:t>Experience of data analysis and data interpretation including use of critical appraisal skills</w:t>
            </w:r>
            <w:r w:rsidR="7206BF6D" w:rsidRPr="00882D7E">
              <w:rPr>
                <w:rFonts w:asciiTheme="minorHAnsi" w:hAnsiTheme="minorHAnsi" w:cstheme="minorHAnsi"/>
                <w:sz w:val="22"/>
                <w:szCs w:val="22"/>
              </w:rPr>
              <w:t>.</w:t>
            </w:r>
          </w:p>
          <w:p w14:paraId="4350C6B8"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Knowledge of legislation, regulations, and strategies as relevant to this role.</w:t>
            </w:r>
          </w:p>
          <w:p w14:paraId="302FB4F8" w14:textId="77777777" w:rsidR="003B3C9D" w:rsidRPr="00882D7E" w:rsidRDefault="003B3C9D" w:rsidP="003B3C9D">
            <w:pPr>
              <w:tabs>
                <w:tab w:val="left" w:pos="0"/>
              </w:tabs>
              <w:rPr>
                <w:rFonts w:asciiTheme="minorHAnsi" w:hAnsiTheme="minorHAnsi" w:cstheme="minorHAnsi"/>
                <w:iCs/>
                <w:sz w:val="22"/>
                <w:szCs w:val="22"/>
              </w:rPr>
            </w:pPr>
            <w:r w:rsidRPr="00882D7E">
              <w:rPr>
                <w:rFonts w:asciiTheme="minorHAnsi" w:hAnsiTheme="minorHAnsi" w:cstheme="minorHAnsi"/>
                <w:iCs/>
                <w:sz w:val="22"/>
                <w:szCs w:val="22"/>
              </w:rPr>
              <w:tab/>
            </w:r>
          </w:p>
          <w:p w14:paraId="313E6C48" w14:textId="77777777" w:rsidR="003B3C9D" w:rsidRPr="00882D7E" w:rsidRDefault="003B3C9D" w:rsidP="003B3C9D">
            <w:pPr>
              <w:tabs>
                <w:tab w:val="left" w:pos="0"/>
              </w:tabs>
              <w:rPr>
                <w:rFonts w:asciiTheme="minorHAnsi" w:hAnsiTheme="minorHAnsi" w:cstheme="minorHAnsi"/>
                <w:b/>
                <w:iCs/>
                <w:sz w:val="22"/>
                <w:szCs w:val="22"/>
                <w:u w:val="single"/>
              </w:rPr>
            </w:pPr>
            <w:r w:rsidRPr="00882D7E">
              <w:rPr>
                <w:rFonts w:asciiTheme="minorHAnsi" w:hAnsiTheme="minorHAnsi" w:cstheme="minorHAnsi"/>
                <w:b/>
                <w:iCs/>
                <w:sz w:val="22"/>
                <w:szCs w:val="22"/>
                <w:u w:val="single"/>
              </w:rPr>
              <w:t>Leadership and Direction</w:t>
            </w:r>
          </w:p>
          <w:p w14:paraId="42CCC5FF"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Effective leadership in a challenging environment including a track record of implementing improvements</w:t>
            </w:r>
          </w:p>
          <w:p w14:paraId="44D4982F" w14:textId="77777777" w:rsidR="003B3C9D" w:rsidRPr="00882D7E" w:rsidRDefault="003B3C9D" w:rsidP="00E014F8">
            <w:pPr>
              <w:numPr>
                <w:ilvl w:val="0"/>
                <w:numId w:val="2"/>
              </w:numPr>
              <w:tabs>
                <w:tab w:val="left" w:pos="0"/>
              </w:tabs>
              <w:rPr>
                <w:rFonts w:asciiTheme="minorHAnsi" w:hAnsiTheme="minorHAnsi" w:cstheme="minorHAnsi"/>
                <w:b/>
                <w:iCs/>
                <w:sz w:val="22"/>
                <w:szCs w:val="22"/>
                <w:u w:val="single"/>
                <w:lang w:val="en-IE"/>
              </w:rPr>
            </w:pPr>
            <w:r w:rsidRPr="00882D7E">
              <w:rPr>
                <w:rFonts w:asciiTheme="minorHAnsi" w:hAnsiTheme="minorHAnsi" w:cstheme="minorHAnsi"/>
                <w:iCs/>
                <w:sz w:val="22"/>
                <w:szCs w:val="22"/>
                <w:lang w:val="en-IE"/>
              </w:rPr>
              <w:t>The capacity for management responsibility and demonstration of initiative</w:t>
            </w:r>
          </w:p>
          <w:p w14:paraId="2ADF2708" w14:textId="77777777" w:rsidR="003B3C9D" w:rsidRPr="00882D7E" w:rsidRDefault="003B3C9D" w:rsidP="00E014F8">
            <w:pPr>
              <w:numPr>
                <w:ilvl w:val="0"/>
                <w:numId w:val="2"/>
              </w:numPr>
              <w:tabs>
                <w:tab w:val="left" w:pos="0"/>
              </w:tabs>
              <w:rPr>
                <w:rFonts w:asciiTheme="minorHAnsi" w:hAnsiTheme="minorHAnsi" w:cstheme="minorHAnsi"/>
                <w:iCs/>
                <w:sz w:val="22"/>
                <w:szCs w:val="22"/>
              </w:rPr>
            </w:pPr>
            <w:r w:rsidRPr="00882D7E">
              <w:rPr>
                <w:rFonts w:asciiTheme="minorHAnsi" w:hAnsiTheme="minorHAnsi" w:cstheme="minorHAnsi"/>
                <w:iCs/>
                <w:sz w:val="22"/>
                <w:szCs w:val="22"/>
              </w:rPr>
              <w:t>An ability to effectively lead groups or projects to successful outcomes.</w:t>
            </w:r>
          </w:p>
          <w:p w14:paraId="4DE91D38" w14:textId="77777777" w:rsidR="003B3C9D" w:rsidRPr="00882D7E" w:rsidRDefault="003B3C9D" w:rsidP="00E014F8">
            <w:pPr>
              <w:numPr>
                <w:ilvl w:val="0"/>
                <w:numId w:val="2"/>
              </w:numPr>
              <w:tabs>
                <w:tab w:val="left" w:pos="0"/>
              </w:tabs>
              <w:rPr>
                <w:rFonts w:asciiTheme="minorHAnsi" w:hAnsiTheme="minorHAnsi" w:cstheme="minorHAnsi"/>
                <w:iCs/>
                <w:sz w:val="22"/>
                <w:szCs w:val="22"/>
                <w:lang w:val="en-IE"/>
              </w:rPr>
            </w:pPr>
            <w:r w:rsidRPr="00882D7E">
              <w:rPr>
                <w:rFonts w:asciiTheme="minorHAnsi" w:hAnsiTheme="minorHAnsi" w:cstheme="minorHAnsi"/>
                <w:iCs/>
                <w:sz w:val="22"/>
                <w:szCs w:val="22"/>
                <w:lang w:val="en-IE"/>
              </w:rPr>
              <w:t>Initiative in proactively identifying inefficiencies and implementing solutions</w:t>
            </w:r>
          </w:p>
          <w:p w14:paraId="0312D9D8" w14:textId="77777777" w:rsidR="003B3C9D" w:rsidRPr="00882D7E" w:rsidRDefault="003B3C9D" w:rsidP="00E014F8">
            <w:pPr>
              <w:numPr>
                <w:ilvl w:val="0"/>
                <w:numId w:val="2"/>
              </w:numPr>
              <w:tabs>
                <w:tab w:val="left" w:pos="0"/>
              </w:tabs>
              <w:rPr>
                <w:rFonts w:asciiTheme="minorHAnsi" w:hAnsiTheme="minorHAnsi" w:cstheme="minorHAnsi"/>
                <w:iCs/>
                <w:sz w:val="22"/>
                <w:szCs w:val="22"/>
                <w:lang w:val="en-IE"/>
              </w:rPr>
            </w:pPr>
            <w:r w:rsidRPr="00882D7E">
              <w:rPr>
                <w:rFonts w:asciiTheme="minorHAnsi" w:hAnsiTheme="minorHAnsi" w:cstheme="minorHAnsi"/>
                <w:iCs/>
                <w:sz w:val="22"/>
                <w:szCs w:val="22"/>
                <w:lang w:val="en-IE"/>
              </w:rPr>
              <w:t>The ability to support, supervise, develop and empower staff in changing work practises in a challenging environment within existing resources</w:t>
            </w:r>
          </w:p>
          <w:p w14:paraId="053BE78C" w14:textId="77777777" w:rsidR="003B3C9D" w:rsidRPr="00882D7E" w:rsidRDefault="003B3C9D" w:rsidP="00E014F8">
            <w:pPr>
              <w:numPr>
                <w:ilvl w:val="0"/>
                <w:numId w:val="2"/>
              </w:numPr>
              <w:tabs>
                <w:tab w:val="left" w:pos="0"/>
              </w:tabs>
              <w:rPr>
                <w:rFonts w:asciiTheme="minorHAnsi" w:hAnsiTheme="minorHAnsi" w:cstheme="minorHAnsi"/>
                <w:iCs/>
                <w:sz w:val="22"/>
                <w:szCs w:val="22"/>
                <w:lang w:val="en-IE"/>
              </w:rPr>
            </w:pPr>
            <w:r w:rsidRPr="00882D7E">
              <w:rPr>
                <w:rFonts w:asciiTheme="minorHAnsi" w:hAnsiTheme="minorHAnsi" w:cstheme="minorHAnsi"/>
                <w:iCs/>
                <w:sz w:val="22"/>
                <w:szCs w:val="22"/>
                <w:lang w:val="en-IE"/>
              </w:rPr>
              <w:t>The capacity to encourage others to embrace the change agenda</w:t>
            </w:r>
          </w:p>
          <w:p w14:paraId="662EA28D" w14:textId="77777777" w:rsidR="003B3C9D" w:rsidRPr="00882D7E" w:rsidRDefault="003B3C9D" w:rsidP="00E014F8">
            <w:pPr>
              <w:numPr>
                <w:ilvl w:val="0"/>
                <w:numId w:val="2"/>
              </w:numPr>
              <w:tabs>
                <w:tab w:val="left" w:pos="0"/>
              </w:tabs>
              <w:rPr>
                <w:rFonts w:asciiTheme="minorHAnsi" w:hAnsiTheme="minorHAnsi" w:cstheme="minorHAnsi"/>
                <w:iCs/>
                <w:sz w:val="22"/>
                <w:szCs w:val="22"/>
                <w:lang w:val="en-IE"/>
              </w:rPr>
            </w:pPr>
            <w:r w:rsidRPr="00882D7E">
              <w:rPr>
                <w:rFonts w:asciiTheme="minorHAnsi" w:hAnsiTheme="minorHAnsi" w:cstheme="minorHAnsi"/>
                <w:iCs/>
                <w:sz w:val="22"/>
                <w:szCs w:val="22"/>
              </w:rPr>
              <w:t>The ability to balance change with continuity – continuously strives to improve service delivery, to create a work environment that encourages creative thinking and to maintain focus, intensity and persistence, even under increasing complex and demanding conditions.</w:t>
            </w:r>
          </w:p>
          <w:p w14:paraId="261EF101" w14:textId="77777777" w:rsidR="003B3C9D" w:rsidRPr="00882D7E" w:rsidRDefault="003B3C9D" w:rsidP="00E014F8">
            <w:pPr>
              <w:numPr>
                <w:ilvl w:val="0"/>
                <w:numId w:val="2"/>
              </w:numPr>
              <w:tabs>
                <w:tab w:val="left" w:pos="0"/>
              </w:tabs>
              <w:rPr>
                <w:rFonts w:asciiTheme="minorHAnsi" w:hAnsiTheme="minorHAnsi" w:cstheme="minorHAnsi"/>
                <w:iCs/>
                <w:sz w:val="22"/>
                <w:szCs w:val="22"/>
                <w:lang w:val="en-IE"/>
              </w:rPr>
            </w:pPr>
            <w:r w:rsidRPr="00882D7E">
              <w:rPr>
                <w:rFonts w:asciiTheme="minorHAnsi" w:hAnsiTheme="minorHAnsi" w:cstheme="minorHAnsi"/>
                <w:iCs/>
                <w:sz w:val="22"/>
                <w:szCs w:val="22"/>
                <w:lang w:val="en-IE"/>
              </w:rPr>
              <w:t>Flexibility and adaptability</w:t>
            </w:r>
          </w:p>
          <w:p w14:paraId="0C106C3D" w14:textId="77777777" w:rsidR="003B3C9D" w:rsidRPr="00882D7E" w:rsidRDefault="003B3C9D" w:rsidP="00E014F8">
            <w:pPr>
              <w:numPr>
                <w:ilvl w:val="0"/>
                <w:numId w:val="2"/>
              </w:numPr>
              <w:tabs>
                <w:tab w:val="left" w:pos="0"/>
              </w:tabs>
              <w:rPr>
                <w:rFonts w:asciiTheme="minorHAnsi" w:hAnsiTheme="minorHAnsi" w:cstheme="minorHAnsi"/>
                <w:iCs/>
                <w:sz w:val="22"/>
                <w:szCs w:val="22"/>
              </w:rPr>
            </w:pPr>
            <w:r w:rsidRPr="00882D7E">
              <w:rPr>
                <w:rFonts w:asciiTheme="minorHAnsi" w:hAnsiTheme="minorHAnsi" w:cstheme="minorHAnsi"/>
                <w:iCs/>
                <w:sz w:val="22"/>
                <w:szCs w:val="22"/>
              </w:rPr>
              <w:t>Strategic awareness and thinking.</w:t>
            </w:r>
          </w:p>
          <w:p w14:paraId="6D150E77" w14:textId="77777777" w:rsidR="003B3C9D" w:rsidRPr="00882D7E" w:rsidRDefault="003B3C9D" w:rsidP="003B3C9D">
            <w:pPr>
              <w:tabs>
                <w:tab w:val="left" w:pos="0"/>
              </w:tabs>
              <w:rPr>
                <w:rFonts w:asciiTheme="minorHAnsi" w:hAnsiTheme="minorHAnsi" w:cstheme="minorHAnsi"/>
                <w:iCs/>
                <w:sz w:val="22"/>
                <w:szCs w:val="22"/>
              </w:rPr>
            </w:pPr>
          </w:p>
          <w:p w14:paraId="5BD8CECF" w14:textId="77777777" w:rsidR="003B3C9D" w:rsidRPr="00882D7E" w:rsidRDefault="003B3C9D" w:rsidP="003B3C9D">
            <w:pPr>
              <w:tabs>
                <w:tab w:val="left" w:pos="0"/>
              </w:tabs>
              <w:rPr>
                <w:rFonts w:asciiTheme="minorHAnsi" w:hAnsiTheme="minorHAnsi" w:cstheme="minorHAnsi"/>
                <w:b/>
                <w:iCs/>
                <w:sz w:val="22"/>
                <w:szCs w:val="22"/>
                <w:u w:val="single"/>
              </w:rPr>
            </w:pPr>
            <w:r w:rsidRPr="00882D7E">
              <w:rPr>
                <w:rFonts w:asciiTheme="minorHAnsi" w:hAnsiTheme="minorHAnsi" w:cstheme="minorHAnsi"/>
                <w:b/>
                <w:iCs/>
                <w:sz w:val="22"/>
                <w:szCs w:val="22"/>
                <w:u w:val="single"/>
              </w:rPr>
              <w:t>Working With and Through Others (Influencing to Achieve)</w:t>
            </w:r>
          </w:p>
          <w:p w14:paraId="2782C47A"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 xml:space="preserve">Excellent influencing and negotiating skills </w:t>
            </w:r>
          </w:p>
          <w:p w14:paraId="5EB837A9" w14:textId="77777777" w:rsidR="003B3C9D" w:rsidRPr="00882D7E" w:rsidRDefault="003B3C9D" w:rsidP="00E014F8">
            <w:pPr>
              <w:pStyle w:val="ListParagraph"/>
              <w:numPr>
                <w:ilvl w:val="0"/>
                <w:numId w:val="2"/>
              </w:numPr>
              <w:tabs>
                <w:tab w:val="left" w:pos="742"/>
              </w:tabs>
              <w:rPr>
                <w:rFonts w:asciiTheme="minorHAnsi" w:hAnsiTheme="minorHAnsi" w:cstheme="minorHAnsi"/>
                <w:sz w:val="22"/>
                <w:szCs w:val="22"/>
              </w:rPr>
            </w:pPr>
            <w:r w:rsidRPr="00882D7E">
              <w:rPr>
                <w:rFonts w:asciiTheme="minorHAnsi" w:hAnsiTheme="minorHAnsi" w:cstheme="minorHAnsi"/>
                <w:sz w:val="22"/>
                <w:szCs w:val="22"/>
              </w:rPr>
              <w:t xml:space="preserve">A track record of collaborative and </w:t>
            </w:r>
            <w:bookmarkStart w:id="1" w:name="_Int_XnZubR6F"/>
            <w:r w:rsidRPr="00882D7E">
              <w:rPr>
                <w:rFonts w:asciiTheme="minorHAnsi" w:hAnsiTheme="minorHAnsi" w:cstheme="minorHAnsi"/>
                <w:sz w:val="22"/>
                <w:szCs w:val="22"/>
              </w:rPr>
              <w:t>inter</w:t>
            </w:r>
            <w:bookmarkEnd w:id="1"/>
            <w:r w:rsidRPr="00882D7E">
              <w:rPr>
                <w:rFonts w:asciiTheme="minorHAnsi" w:hAnsiTheme="minorHAnsi" w:cstheme="minorHAnsi"/>
                <w:sz w:val="22"/>
                <w:szCs w:val="22"/>
              </w:rPr>
              <w:t xml:space="preserve"> professional working.</w:t>
            </w:r>
          </w:p>
          <w:p w14:paraId="5C3C4933"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lastRenderedPageBreak/>
              <w:t>Excellent skills in relationship building and influencing.</w:t>
            </w:r>
          </w:p>
          <w:p w14:paraId="0FD11E92"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An ability to influence and negotiate effectively to achieve objectives.</w:t>
            </w:r>
          </w:p>
          <w:p w14:paraId="648E6FE0"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A real interest in and commitment to developing others.</w:t>
            </w:r>
          </w:p>
          <w:p w14:paraId="4766BDFD" w14:textId="77777777" w:rsidR="003B3C9D" w:rsidRPr="00882D7E" w:rsidRDefault="003B3C9D" w:rsidP="003B3C9D">
            <w:pPr>
              <w:tabs>
                <w:tab w:val="left" w:pos="0"/>
              </w:tabs>
              <w:rPr>
                <w:rFonts w:asciiTheme="minorHAnsi" w:hAnsiTheme="minorHAnsi" w:cstheme="minorHAnsi"/>
                <w:iCs/>
                <w:sz w:val="22"/>
                <w:szCs w:val="22"/>
              </w:rPr>
            </w:pPr>
          </w:p>
          <w:p w14:paraId="4B93760A" w14:textId="77777777" w:rsidR="003B3C9D" w:rsidRPr="00882D7E" w:rsidRDefault="003B3C9D" w:rsidP="003B3C9D">
            <w:pPr>
              <w:tabs>
                <w:tab w:val="left" w:pos="0"/>
              </w:tabs>
              <w:rPr>
                <w:rFonts w:asciiTheme="minorHAnsi" w:hAnsiTheme="minorHAnsi" w:cstheme="minorHAnsi"/>
                <w:b/>
                <w:iCs/>
                <w:sz w:val="22"/>
                <w:szCs w:val="22"/>
                <w:u w:val="single"/>
              </w:rPr>
            </w:pPr>
            <w:r w:rsidRPr="00882D7E">
              <w:rPr>
                <w:rFonts w:asciiTheme="minorHAnsi" w:hAnsiTheme="minorHAnsi" w:cstheme="minorHAnsi"/>
                <w:b/>
                <w:iCs/>
                <w:sz w:val="22"/>
                <w:szCs w:val="22"/>
                <w:u w:val="single"/>
              </w:rPr>
              <w:t>Operational Excellence – Managing and Delivering Results</w:t>
            </w:r>
          </w:p>
          <w:p w14:paraId="73244362"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lang w:val="en-IE"/>
              </w:rPr>
              <w:t>Excellent project planning and organisational skills including an awareness of resource management and the importance of value for money</w:t>
            </w:r>
          </w:p>
          <w:p w14:paraId="5139FA11"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 xml:space="preserve">Strong evidence of excellent planning and implementation of programmes of work. </w:t>
            </w:r>
          </w:p>
          <w:p w14:paraId="383B3492"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A proven ability to prioritise, organise and schedule a wide variety of tasks and to manage competing demands and tight deadlines while consistently maintaining high standards and positive working relationships.</w:t>
            </w:r>
          </w:p>
          <w:p w14:paraId="525C8913"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A capacity to negotiate and then ensure delivery on objectives</w:t>
            </w:r>
          </w:p>
          <w:p w14:paraId="4303750B"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Perseveres and sees tasks through – is a completer/finisher</w:t>
            </w:r>
          </w:p>
          <w:p w14:paraId="76AE0A59"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Shows a strong degree of self-sufficiency, being capable of proactively suggesting improvements and adapting readily to change</w:t>
            </w:r>
          </w:p>
          <w:p w14:paraId="0DCFF2FE" w14:textId="77777777" w:rsidR="003B3C9D" w:rsidRPr="00882D7E" w:rsidRDefault="003B3C9D" w:rsidP="00E014F8">
            <w:pPr>
              <w:numPr>
                <w:ilvl w:val="0"/>
                <w:numId w:val="2"/>
              </w:numPr>
              <w:tabs>
                <w:tab w:val="left" w:pos="742"/>
              </w:tabs>
              <w:rPr>
                <w:rFonts w:asciiTheme="minorHAnsi" w:hAnsiTheme="minorHAnsi" w:cstheme="minorHAnsi"/>
                <w:iCs/>
                <w:sz w:val="22"/>
                <w:szCs w:val="22"/>
                <w:lang w:val="en-IE"/>
              </w:rPr>
            </w:pPr>
            <w:r w:rsidRPr="00882D7E">
              <w:rPr>
                <w:rFonts w:asciiTheme="minorHAnsi" w:hAnsiTheme="minorHAnsi" w:cstheme="minorHAnsi"/>
                <w:iCs/>
                <w:sz w:val="22"/>
                <w:szCs w:val="22"/>
                <w:lang w:val="en-IE"/>
              </w:rPr>
              <w:t>The capacity to operate successfully in a challenging operational environment while adhering to quality standards</w:t>
            </w:r>
          </w:p>
          <w:p w14:paraId="7DA9BB15" w14:textId="39F64FBE" w:rsidR="003B3C9D" w:rsidRPr="00882D7E" w:rsidRDefault="003B3C9D" w:rsidP="00E014F8">
            <w:pPr>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An ability to take personal responsibility to initiate actions/activities and drive objectives through to a conclusion.</w:t>
            </w:r>
          </w:p>
          <w:p w14:paraId="395E06B0" w14:textId="7BF4656E" w:rsidR="004A01A5" w:rsidRPr="00882D7E" w:rsidRDefault="004A01A5" w:rsidP="00E014F8">
            <w:pPr>
              <w:pStyle w:val="ListParagraph"/>
              <w:numPr>
                <w:ilvl w:val="0"/>
                <w:numId w:val="2"/>
              </w:numPr>
              <w:spacing w:after="120"/>
              <w:contextualSpacing/>
              <w:rPr>
                <w:rFonts w:asciiTheme="minorHAnsi" w:hAnsiTheme="minorHAnsi" w:cstheme="minorHAnsi"/>
                <w:b/>
                <w:sz w:val="22"/>
                <w:szCs w:val="22"/>
              </w:rPr>
            </w:pPr>
            <w:r w:rsidRPr="00882D7E">
              <w:rPr>
                <w:rFonts w:asciiTheme="minorHAnsi" w:hAnsiTheme="minorHAnsi" w:cstheme="minorHAnsi"/>
                <w:sz w:val="22"/>
                <w:szCs w:val="22"/>
              </w:rPr>
              <w:t>Adequately identifies, manages and reports on risk within area of responsibility</w:t>
            </w:r>
            <w:r w:rsidRPr="00882D7E">
              <w:rPr>
                <w:rFonts w:asciiTheme="minorHAnsi" w:hAnsiTheme="minorHAnsi" w:cstheme="minorHAnsi"/>
                <w:b/>
                <w:sz w:val="22"/>
                <w:szCs w:val="22"/>
              </w:rPr>
              <w:t xml:space="preserve"> </w:t>
            </w:r>
          </w:p>
          <w:p w14:paraId="737B1966" w14:textId="77777777" w:rsidR="003B3C9D" w:rsidRPr="00882D7E" w:rsidRDefault="003B3C9D" w:rsidP="003B3C9D">
            <w:pPr>
              <w:tabs>
                <w:tab w:val="left" w:pos="0"/>
              </w:tabs>
              <w:rPr>
                <w:rFonts w:asciiTheme="minorHAnsi" w:hAnsiTheme="minorHAnsi" w:cstheme="minorHAnsi"/>
                <w:iCs/>
                <w:sz w:val="22"/>
                <w:szCs w:val="22"/>
              </w:rPr>
            </w:pPr>
          </w:p>
          <w:p w14:paraId="548A5929" w14:textId="77777777" w:rsidR="003B3C9D" w:rsidRPr="00882D7E" w:rsidRDefault="003B3C9D" w:rsidP="003B3C9D">
            <w:pPr>
              <w:tabs>
                <w:tab w:val="left" w:pos="0"/>
              </w:tabs>
              <w:rPr>
                <w:rFonts w:asciiTheme="minorHAnsi" w:hAnsiTheme="minorHAnsi" w:cstheme="minorHAnsi"/>
                <w:b/>
                <w:iCs/>
                <w:sz w:val="22"/>
                <w:szCs w:val="22"/>
                <w:u w:val="single"/>
              </w:rPr>
            </w:pPr>
            <w:r w:rsidRPr="00882D7E">
              <w:rPr>
                <w:rFonts w:asciiTheme="minorHAnsi" w:hAnsiTheme="minorHAnsi" w:cstheme="minorHAnsi"/>
                <w:b/>
                <w:iCs/>
                <w:sz w:val="22"/>
                <w:szCs w:val="22"/>
                <w:u w:val="single"/>
              </w:rPr>
              <w:t>Critical Analysis, Problem Solving and Decision Making</w:t>
            </w:r>
          </w:p>
          <w:p w14:paraId="5A8B6484" w14:textId="77777777" w:rsidR="003B3C9D" w:rsidRPr="00882D7E" w:rsidRDefault="003B3C9D" w:rsidP="00E014F8">
            <w:pPr>
              <w:pStyle w:val="ListParagraph"/>
              <w:numPr>
                <w:ilvl w:val="0"/>
                <w:numId w:val="2"/>
              </w:numPr>
              <w:jc w:val="both"/>
              <w:rPr>
                <w:rFonts w:asciiTheme="minorHAnsi" w:hAnsiTheme="minorHAnsi" w:cstheme="minorHAnsi"/>
                <w:b/>
                <w:iCs/>
                <w:sz w:val="22"/>
                <w:szCs w:val="22"/>
                <w:u w:val="single"/>
                <w:lang w:val="en-IE" w:eastAsia="en-IE"/>
              </w:rPr>
            </w:pPr>
            <w:r w:rsidRPr="00882D7E">
              <w:rPr>
                <w:rFonts w:asciiTheme="minorHAnsi" w:hAnsiTheme="minorHAnsi" w:cstheme="minorHAnsi"/>
                <w:iCs/>
                <w:sz w:val="22"/>
                <w:szCs w:val="22"/>
                <w:lang w:val="en-IE" w:eastAsia="en-IE"/>
              </w:rPr>
              <w:t xml:space="preserve">The ability to complete data extraction from multiple data sources, </w:t>
            </w:r>
          </w:p>
          <w:p w14:paraId="309C0800" w14:textId="77777777" w:rsidR="003B3C9D" w:rsidRPr="00882D7E" w:rsidRDefault="003B3C9D" w:rsidP="00E014F8">
            <w:pPr>
              <w:pStyle w:val="ListParagraph"/>
              <w:numPr>
                <w:ilvl w:val="0"/>
                <w:numId w:val="2"/>
              </w:numPr>
              <w:jc w:val="both"/>
              <w:rPr>
                <w:rFonts w:asciiTheme="minorHAnsi" w:hAnsiTheme="minorHAnsi" w:cstheme="minorHAnsi"/>
                <w:b/>
                <w:iCs/>
                <w:sz w:val="22"/>
                <w:szCs w:val="22"/>
                <w:u w:val="single"/>
                <w:lang w:val="en-IE" w:eastAsia="en-IE"/>
              </w:rPr>
            </w:pPr>
            <w:r w:rsidRPr="00882D7E">
              <w:rPr>
                <w:rFonts w:asciiTheme="minorHAnsi" w:hAnsiTheme="minorHAnsi" w:cstheme="minorHAnsi"/>
                <w:iCs/>
                <w:sz w:val="22"/>
                <w:szCs w:val="22"/>
                <w:lang w:val="en-IE" w:eastAsia="en-IE"/>
              </w:rPr>
              <w:t>The ability to analyse, interpret, collate and summarise complex data.</w:t>
            </w:r>
          </w:p>
          <w:p w14:paraId="6CEBBEFD" w14:textId="77777777" w:rsidR="003B3C9D" w:rsidRPr="00882D7E" w:rsidRDefault="003B3C9D" w:rsidP="00E014F8">
            <w:pPr>
              <w:pStyle w:val="ListParagraph"/>
              <w:numPr>
                <w:ilvl w:val="0"/>
                <w:numId w:val="2"/>
              </w:numPr>
              <w:jc w:val="both"/>
              <w:rPr>
                <w:rFonts w:asciiTheme="minorHAnsi" w:hAnsiTheme="minorHAnsi" w:cstheme="minorHAnsi"/>
                <w:b/>
                <w:iCs/>
                <w:sz w:val="22"/>
                <w:szCs w:val="22"/>
                <w:u w:val="single"/>
                <w:lang w:val="en-IE" w:eastAsia="en-IE"/>
              </w:rPr>
            </w:pPr>
            <w:r w:rsidRPr="00882D7E">
              <w:rPr>
                <w:rFonts w:asciiTheme="minorHAnsi" w:hAnsiTheme="minorHAnsi" w:cstheme="minorHAnsi"/>
                <w:iCs/>
                <w:sz w:val="22"/>
                <w:szCs w:val="22"/>
              </w:rPr>
              <w:t>The ability to consider the range of options available, involve others at the appropriate time and level to make balanced and timely decisions.</w:t>
            </w:r>
          </w:p>
          <w:p w14:paraId="2B0AEBB1" w14:textId="77777777" w:rsidR="003B3C9D" w:rsidRPr="00882D7E" w:rsidRDefault="003B3C9D" w:rsidP="00E014F8">
            <w:pPr>
              <w:pStyle w:val="ListParagraph"/>
              <w:numPr>
                <w:ilvl w:val="0"/>
                <w:numId w:val="2"/>
              </w:numPr>
              <w:jc w:val="both"/>
              <w:rPr>
                <w:rFonts w:asciiTheme="minorHAnsi" w:hAnsiTheme="minorHAnsi" w:cstheme="minorHAnsi"/>
                <w:b/>
                <w:iCs/>
                <w:sz w:val="22"/>
                <w:szCs w:val="22"/>
                <w:u w:val="single"/>
                <w:lang w:val="en-IE" w:eastAsia="en-IE"/>
              </w:rPr>
            </w:pPr>
            <w:r w:rsidRPr="00882D7E">
              <w:rPr>
                <w:rFonts w:asciiTheme="minorHAnsi" w:hAnsiTheme="minorHAnsi" w:cstheme="minorHAnsi"/>
                <w:iCs/>
                <w:sz w:val="22"/>
                <w:szCs w:val="22"/>
                <w:lang w:val="en-IE" w:eastAsia="en-IE"/>
              </w:rPr>
              <w:t>Effective problem solving.</w:t>
            </w:r>
          </w:p>
          <w:p w14:paraId="5D00C1D6" w14:textId="77777777" w:rsidR="003B3C9D" w:rsidRPr="00882D7E" w:rsidRDefault="003B3C9D" w:rsidP="00E014F8">
            <w:pPr>
              <w:pStyle w:val="ListParagraph"/>
              <w:numPr>
                <w:ilvl w:val="0"/>
                <w:numId w:val="2"/>
              </w:numPr>
              <w:jc w:val="both"/>
              <w:rPr>
                <w:rFonts w:asciiTheme="minorHAnsi" w:hAnsiTheme="minorHAnsi" w:cstheme="minorHAnsi"/>
                <w:b/>
                <w:iCs/>
                <w:sz w:val="22"/>
                <w:szCs w:val="22"/>
                <w:u w:val="single"/>
                <w:lang w:val="en-IE" w:eastAsia="en-IE"/>
              </w:rPr>
            </w:pPr>
            <w:r w:rsidRPr="00882D7E">
              <w:rPr>
                <w:rFonts w:asciiTheme="minorHAnsi" w:hAnsiTheme="minorHAnsi" w:cstheme="minorHAnsi"/>
                <w:iCs/>
                <w:sz w:val="22"/>
                <w:szCs w:val="22"/>
              </w:rPr>
              <w:t>The ability to think strategically, with strong analytical and judgement skills.</w:t>
            </w:r>
          </w:p>
          <w:p w14:paraId="01191519" w14:textId="77777777" w:rsidR="003B3C9D" w:rsidRPr="00882D7E" w:rsidRDefault="003B3C9D" w:rsidP="00E014F8">
            <w:pPr>
              <w:pStyle w:val="ListParagraph"/>
              <w:numPr>
                <w:ilvl w:val="0"/>
                <w:numId w:val="2"/>
              </w:numPr>
              <w:jc w:val="both"/>
              <w:rPr>
                <w:rFonts w:asciiTheme="minorHAnsi" w:hAnsiTheme="minorHAnsi" w:cstheme="minorHAnsi"/>
                <w:b/>
                <w:bCs/>
                <w:sz w:val="22"/>
                <w:szCs w:val="22"/>
                <w:u w:val="single"/>
                <w:lang w:val="en-IE" w:eastAsia="en-IE"/>
              </w:rPr>
            </w:pPr>
            <w:r w:rsidRPr="00882D7E">
              <w:rPr>
                <w:rFonts w:asciiTheme="minorHAnsi" w:hAnsiTheme="minorHAnsi" w:cstheme="minorHAnsi"/>
                <w:sz w:val="22"/>
                <w:szCs w:val="22"/>
              </w:rPr>
              <w:t xml:space="preserve">Demonstrates knowledge and application of </w:t>
            </w:r>
            <w:bookmarkStart w:id="2" w:name="_Int_KEYjGJEp"/>
            <w:r w:rsidRPr="00882D7E">
              <w:rPr>
                <w:rFonts w:asciiTheme="minorHAnsi" w:hAnsiTheme="minorHAnsi" w:cstheme="minorHAnsi"/>
                <w:sz w:val="22"/>
                <w:szCs w:val="22"/>
              </w:rPr>
              <w:t>evidence based</w:t>
            </w:r>
            <w:bookmarkEnd w:id="2"/>
            <w:r w:rsidRPr="00882D7E">
              <w:rPr>
                <w:rFonts w:asciiTheme="minorHAnsi" w:hAnsiTheme="minorHAnsi" w:cstheme="minorHAnsi"/>
                <w:sz w:val="22"/>
                <w:szCs w:val="22"/>
              </w:rPr>
              <w:t xml:space="preserve"> decision making practices and methodologies.</w:t>
            </w:r>
          </w:p>
          <w:p w14:paraId="3A4B1834" w14:textId="77777777" w:rsidR="003B3C9D" w:rsidRPr="00882D7E" w:rsidRDefault="003B3C9D" w:rsidP="003B3C9D">
            <w:pPr>
              <w:tabs>
                <w:tab w:val="left" w:pos="0"/>
              </w:tabs>
              <w:rPr>
                <w:rFonts w:asciiTheme="minorHAnsi" w:hAnsiTheme="minorHAnsi" w:cstheme="minorHAnsi"/>
                <w:iCs/>
                <w:sz w:val="22"/>
                <w:szCs w:val="22"/>
              </w:rPr>
            </w:pPr>
          </w:p>
          <w:p w14:paraId="6DEC5E9A" w14:textId="77777777" w:rsidR="003B3C9D" w:rsidRPr="00882D7E" w:rsidRDefault="003B3C9D" w:rsidP="003B3C9D">
            <w:pPr>
              <w:tabs>
                <w:tab w:val="left" w:pos="0"/>
              </w:tabs>
              <w:rPr>
                <w:rFonts w:asciiTheme="minorHAnsi" w:hAnsiTheme="minorHAnsi" w:cstheme="minorHAnsi"/>
                <w:b/>
                <w:iCs/>
                <w:sz w:val="22"/>
                <w:szCs w:val="22"/>
                <w:u w:val="single"/>
              </w:rPr>
            </w:pPr>
            <w:r w:rsidRPr="00882D7E">
              <w:rPr>
                <w:rFonts w:asciiTheme="minorHAnsi" w:hAnsiTheme="minorHAnsi" w:cstheme="minorHAnsi"/>
                <w:b/>
                <w:iCs/>
                <w:sz w:val="22"/>
                <w:szCs w:val="22"/>
                <w:u w:val="single"/>
              </w:rPr>
              <w:t>Communication &amp; Interpersonal Skills</w:t>
            </w:r>
          </w:p>
          <w:p w14:paraId="1FF62BD7"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 xml:space="preserve">Excellent interpersonal and communications skills to facilitate work with a wide range of </w:t>
            </w:r>
            <w:r w:rsidRPr="00882D7E">
              <w:rPr>
                <w:rFonts w:asciiTheme="minorHAnsi" w:hAnsiTheme="minorHAnsi" w:cstheme="minorHAnsi"/>
                <w:iCs/>
                <w:sz w:val="22"/>
                <w:szCs w:val="22"/>
                <w:lang w:val="en-IE"/>
              </w:rPr>
              <w:t>stakeholders at all levels</w:t>
            </w:r>
            <w:r w:rsidRPr="00882D7E">
              <w:rPr>
                <w:rFonts w:asciiTheme="minorHAnsi" w:hAnsiTheme="minorHAnsi" w:cstheme="minorHAnsi"/>
                <w:iCs/>
                <w:sz w:val="22"/>
                <w:szCs w:val="22"/>
              </w:rPr>
              <w:t xml:space="preserve">. </w:t>
            </w:r>
          </w:p>
          <w:p w14:paraId="41FC8E2E"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The ability to present information clearly, concisely and confidently in speaking and in writing</w:t>
            </w:r>
          </w:p>
          <w:p w14:paraId="10E74199"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An ability to influence and negotiate effectively to achieve objectives</w:t>
            </w:r>
          </w:p>
          <w:p w14:paraId="12CC379E"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Excellent writing skills</w:t>
            </w:r>
          </w:p>
          <w:p w14:paraId="3F7E623E"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The ability to tailor the message to meet the needs of the audience and plan engagement with stakeholders including the most appropriate fora.</w:t>
            </w:r>
          </w:p>
          <w:p w14:paraId="6E8BC70D" w14:textId="77777777" w:rsidR="003B3C9D" w:rsidRPr="00882D7E" w:rsidRDefault="003B3C9D" w:rsidP="003B3C9D">
            <w:pPr>
              <w:tabs>
                <w:tab w:val="left" w:pos="742"/>
              </w:tabs>
              <w:ind w:left="742" w:hanging="425"/>
              <w:rPr>
                <w:rFonts w:asciiTheme="minorHAnsi" w:hAnsiTheme="minorHAnsi" w:cstheme="minorHAnsi"/>
                <w:b/>
                <w:iCs/>
                <w:sz w:val="22"/>
                <w:szCs w:val="22"/>
                <w:u w:val="single"/>
                <w:lang w:val="en-IE"/>
              </w:rPr>
            </w:pPr>
          </w:p>
          <w:p w14:paraId="03603876" w14:textId="77777777" w:rsidR="003B3C9D" w:rsidRPr="00882D7E" w:rsidRDefault="003B3C9D" w:rsidP="003B3C9D">
            <w:pPr>
              <w:tabs>
                <w:tab w:val="left" w:pos="0"/>
              </w:tabs>
              <w:rPr>
                <w:rFonts w:asciiTheme="minorHAnsi" w:hAnsiTheme="minorHAnsi" w:cstheme="minorHAnsi"/>
                <w:b/>
                <w:iCs/>
                <w:sz w:val="22"/>
                <w:szCs w:val="22"/>
                <w:u w:val="single"/>
              </w:rPr>
            </w:pPr>
            <w:r w:rsidRPr="00882D7E">
              <w:rPr>
                <w:rFonts w:asciiTheme="minorHAnsi" w:hAnsiTheme="minorHAnsi" w:cstheme="minorHAnsi"/>
                <w:b/>
                <w:iCs/>
                <w:sz w:val="22"/>
                <w:szCs w:val="22"/>
                <w:u w:val="single"/>
              </w:rPr>
              <w:t>Personal Commitment and Motivation</w:t>
            </w:r>
          </w:p>
          <w:p w14:paraId="1D62A85D"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Is self-motivated and shows a desire to continuously perform at a high level</w:t>
            </w:r>
          </w:p>
          <w:p w14:paraId="6CE1B2AD"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Is driven by a value system compatible with the goals and values of the HSE</w:t>
            </w:r>
          </w:p>
          <w:p w14:paraId="29908E36"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Is capable of coping with competing demands without a diminution in performance</w:t>
            </w:r>
          </w:p>
          <w:p w14:paraId="29AC6EBB" w14:textId="77777777" w:rsidR="003B3C9D" w:rsidRPr="00882D7E" w:rsidRDefault="003B3C9D" w:rsidP="00E014F8">
            <w:pPr>
              <w:pStyle w:val="ListParagraph"/>
              <w:numPr>
                <w:ilvl w:val="0"/>
                <w:numId w:val="2"/>
              </w:numPr>
              <w:tabs>
                <w:tab w:val="left" w:pos="742"/>
              </w:tabs>
              <w:rPr>
                <w:rFonts w:asciiTheme="minorHAnsi" w:hAnsiTheme="minorHAnsi" w:cstheme="minorHAnsi"/>
                <w:sz w:val="22"/>
                <w:szCs w:val="22"/>
              </w:rPr>
            </w:pPr>
            <w:r w:rsidRPr="00882D7E">
              <w:rPr>
                <w:rFonts w:asciiTheme="minorHAnsi" w:hAnsiTheme="minorHAnsi" w:cstheme="minorHAnsi"/>
                <w:sz w:val="22"/>
                <w:szCs w:val="22"/>
              </w:rPr>
              <w:t xml:space="preserve">A core belief in and passion for the sustainable delivery of </w:t>
            </w:r>
            <w:bookmarkStart w:id="3" w:name="_Int_FtOgTDNv"/>
            <w:r w:rsidRPr="00882D7E">
              <w:rPr>
                <w:rFonts w:asciiTheme="minorHAnsi" w:hAnsiTheme="minorHAnsi" w:cstheme="minorHAnsi"/>
                <w:sz w:val="22"/>
                <w:szCs w:val="22"/>
              </w:rPr>
              <w:t>high quality</w:t>
            </w:r>
            <w:bookmarkEnd w:id="3"/>
            <w:r w:rsidRPr="00882D7E">
              <w:rPr>
                <w:rFonts w:asciiTheme="minorHAnsi" w:hAnsiTheme="minorHAnsi" w:cstheme="minorHAnsi"/>
                <w:sz w:val="22"/>
                <w:szCs w:val="22"/>
              </w:rPr>
              <w:t xml:space="preserve"> customer focused services </w:t>
            </w:r>
          </w:p>
          <w:p w14:paraId="5720CFDA" w14:textId="77777777" w:rsidR="003B3C9D" w:rsidRPr="00882D7E" w:rsidRDefault="003B3C9D" w:rsidP="00E014F8">
            <w:pPr>
              <w:pStyle w:val="ListParagraph"/>
              <w:numPr>
                <w:ilvl w:val="0"/>
                <w:numId w:val="2"/>
              </w:numPr>
              <w:tabs>
                <w:tab w:val="left" w:pos="742"/>
              </w:tabs>
              <w:rPr>
                <w:rFonts w:asciiTheme="minorHAnsi" w:hAnsiTheme="minorHAnsi" w:cstheme="minorHAnsi"/>
                <w:iCs/>
                <w:sz w:val="22"/>
                <w:szCs w:val="22"/>
              </w:rPr>
            </w:pPr>
            <w:r w:rsidRPr="00882D7E">
              <w:rPr>
                <w:rFonts w:asciiTheme="minorHAnsi" w:hAnsiTheme="minorHAnsi" w:cstheme="minorHAnsi"/>
                <w:iCs/>
                <w:sz w:val="22"/>
                <w:szCs w:val="22"/>
              </w:rPr>
              <w:t>Maintains composure when dealing with crises and keeps a sense of perspective and balance in challenging circumstances</w:t>
            </w:r>
          </w:p>
          <w:p w14:paraId="20D2C8D2" w14:textId="77777777" w:rsidR="003B3C9D" w:rsidRPr="00882D7E" w:rsidRDefault="003B3C9D" w:rsidP="003B3C9D">
            <w:pPr>
              <w:tabs>
                <w:tab w:val="left" w:pos="742"/>
              </w:tabs>
              <w:ind w:left="742" w:hanging="425"/>
              <w:rPr>
                <w:rFonts w:asciiTheme="minorHAnsi" w:hAnsiTheme="minorHAnsi" w:cstheme="minorHAnsi"/>
                <w:iCs/>
                <w:sz w:val="22"/>
                <w:szCs w:val="22"/>
              </w:rPr>
            </w:pPr>
          </w:p>
          <w:p w14:paraId="516EE5F9" w14:textId="77777777" w:rsidR="003B3C9D" w:rsidRPr="00882D7E" w:rsidRDefault="003B3C9D" w:rsidP="003B3C9D">
            <w:pPr>
              <w:rPr>
                <w:rFonts w:asciiTheme="minorHAnsi" w:hAnsiTheme="minorHAnsi" w:cstheme="minorHAnsi"/>
                <w:b/>
                <w:iCs/>
                <w:color w:val="000000"/>
                <w:sz w:val="22"/>
                <w:szCs w:val="22"/>
                <w:u w:val="single"/>
              </w:rPr>
            </w:pPr>
            <w:r w:rsidRPr="00882D7E">
              <w:rPr>
                <w:rFonts w:asciiTheme="minorHAnsi" w:hAnsiTheme="minorHAnsi" w:cstheme="minorHAnsi"/>
                <w:b/>
                <w:iCs/>
                <w:color w:val="000000"/>
                <w:sz w:val="22"/>
                <w:szCs w:val="22"/>
                <w:u w:val="single"/>
              </w:rPr>
              <w:t>Commitment to a Quality Service</w:t>
            </w:r>
          </w:p>
          <w:p w14:paraId="26795873" w14:textId="77777777" w:rsidR="003B3C9D" w:rsidRPr="00882D7E" w:rsidRDefault="003B3C9D" w:rsidP="003B3C9D">
            <w:pPr>
              <w:rPr>
                <w:rFonts w:asciiTheme="minorHAnsi" w:hAnsiTheme="minorHAnsi" w:cstheme="minorHAnsi"/>
                <w:b/>
                <w:i/>
                <w:iCs/>
                <w:color w:val="000000"/>
                <w:sz w:val="22"/>
                <w:szCs w:val="22"/>
              </w:rPr>
            </w:pPr>
            <w:r w:rsidRPr="00882D7E">
              <w:rPr>
                <w:rFonts w:asciiTheme="minorHAnsi" w:hAnsiTheme="minorHAnsi" w:cstheme="minorHAnsi"/>
                <w:b/>
                <w:i/>
                <w:iCs/>
                <w:color w:val="000000"/>
                <w:sz w:val="22"/>
                <w:szCs w:val="22"/>
              </w:rPr>
              <w:lastRenderedPageBreak/>
              <w:t>Demonstrate:</w:t>
            </w:r>
          </w:p>
          <w:p w14:paraId="18430933" w14:textId="77777777" w:rsidR="003B3C9D" w:rsidRPr="00882D7E" w:rsidRDefault="003B3C9D" w:rsidP="00E014F8">
            <w:pPr>
              <w:numPr>
                <w:ilvl w:val="0"/>
                <w:numId w:val="2"/>
              </w:numPr>
              <w:jc w:val="both"/>
              <w:rPr>
                <w:rFonts w:asciiTheme="minorHAnsi" w:hAnsiTheme="minorHAnsi" w:cstheme="minorHAnsi"/>
                <w:iCs/>
                <w:color w:val="000000"/>
                <w:sz w:val="22"/>
                <w:szCs w:val="22"/>
              </w:rPr>
            </w:pPr>
            <w:r w:rsidRPr="00882D7E">
              <w:rPr>
                <w:rFonts w:asciiTheme="minorHAnsi" w:hAnsiTheme="minorHAnsi" w:cstheme="minorHAnsi"/>
                <w:iCs/>
                <w:color w:val="000000"/>
                <w:sz w:val="22"/>
                <w:szCs w:val="22"/>
              </w:rPr>
              <w:t>A commitment to a service user focus and service excellence</w:t>
            </w:r>
          </w:p>
          <w:p w14:paraId="5EC49FB3" w14:textId="77777777" w:rsidR="003B3C9D" w:rsidRPr="00882D7E" w:rsidRDefault="003B3C9D" w:rsidP="00E014F8">
            <w:pPr>
              <w:numPr>
                <w:ilvl w:val="0"/>
                <w:numId w:val="2"/>
              </w:numPr>
              <w:jc w:val="both"/>
              <w:rPr>
                <w:rFonts w:asciiTheme="minorHAnsi" w:hAnsiTheme="minorHAnsi" w:cstheme="minorHAnsi"/>
                <w:color w:val="000000"/>
                <w:sz w:val="22"/>
                <w:szCs w:val="22"/>
              </w:rPr>
            </w:pPr>
            <w:r w:rsidRPr="00882D7E">
              <w:rPr>
                <w:rFonts w:asciiTheme="minorHAnsi" w:hAnsiTheme="minorHAnsi" w:cstheme="minorHAnsi"/>
                <w:color w:val="000000" w:themeColor="text1"/>
                <w:sz w:val="22"/>
                <w:szCs w:val="22"/>
              </w:rPr>
              <w:t xml:space="preserve">A core belief in and passion for the sustainable delivery of </w:t>
            </w:r>
            <w:bookmarkStart w:id="4" w:name="_Int_8ty4PxkL"/>
            <w:r w:rsidRPr="00882D7E">
              <w:rPr>
                <w:rFonts w:asciiTheme="minorHAnsi" w:hAnsiTheme="minorHAnsi" w:cstheme="minorHAnsi"/>
                <w:color w:val="000000" w:themeColor="text1"/>
                <w:sz w:val="22"/>
                <w:szCs w:val="22"/>
              </w:rPr>
              <w:t>high quality</w:t>
            </w:r>
            <w:bookmarkEnd w:id="4"/>
            <w:r w:rsidRPr="00882D7E">
              <w:rPr>
                <w:rFonts w:asciiTheme="minorHAnsi" w:hAnsiTheme="minorHAnsi" w:cstheme="minorHAnsi"/>
                <w:color w:val="000000" w:themeColor="text1"/>
                <w:sz w:val="22"/>
                <w:szCs w:val="22"/>
              </w:rPr>
              <w:t xml:space="preserve"> service user focused services</w:t>
            </w:r>
          </w:p>
          <w:p w14:paraId="382F7C61" w14:textId="77777777" w:rsidR="003B3C9D" w:rsidRPr="00882D7E" w:rsidRDefault="003B3C9D" w:rsidP="00E014F8">
            <w:pPr>
              <w:numPr>
                <w:ilvl w:val="0"/>
                <w:numId w:val="2"/>
              </w:numPr>
              <w:jc w:val="both"/>
              <w:rPr>
                <w:rFonts w:asciiTheme="minorHAnsi" w:hAnsiTheme="minorHAnsi" w:cstheme="minorHAnsi"/>
                <w:iCs/>
                <w:color w:val="000000"/>
                <w:sz w:val="22"/>
                <w:szCs w:val="22"/>
              </w:rPr>
            </w:pPr>
            <w:r w:rsidRPr="00882D7E">
              <w:rPr>
                <w:rFonts w:asciiTheme="minorHAnsi" w:hAnsiTheme="minorHAnsi" w:cstheme="minorHAnsi"/>
                <w:iCs/>
                <w:color w:val="000000"/>
                <w:sz w:val="22"/>
                <w:szCs w:val="22"/>
              </w:rPr>
              <w:t>An ability to pay close and accurate attention to detail in personal work and to create a culture where high standards are valued and respected</w:t>
            </w:r>
          </w:p>
          <w:p w14:paraId="10C373BA" w14:textId="77777777" w:rsidR="003B3C9D" w:rsidRPr="00882D7E" w:rsidRDefault="003B3C9D" w:rsidP="00E014F8">
            <w:pPr>
              <w:numPr>
                <w:ilvl w:val="0"/>
                <w:numId w:val="2"/>
              </w:numPr>
              <w:jc w:val="both"/>
              <w:rPr>
                <w:rFonts w:asciiTheme="minorHAnsi" w:hAnsiTheme="minorHAnsi" w:cstheme="minorHAnsi"/>
                <w:iCs/>
                <w:color w:val="000000"/>
                <w:sz w:val="22"/>
                <w:szCs w:val="22"/>
              </w:rPr>
            </w:pPr>
            <w:r w:rsidRPr="00882D7E">
              <w:rPr>
                <w:rFonts w:asciiTheme="minorHAnsi" w:hAnsiTheme="minorHAnsi" w:cstheme="minorHAnsi"/>
                <w:iCs/>
                <w:color w:val="000000"/>
                <w:sz w:val="22"/>
                <w:szCs w:val="22"/>
              </w:rPr>
              <w:t>An ability to cope with competing demands without a diminution in performance</w:t>
            </w:r>
          </w:p>
          <w:p w14:paraId="353B5BEC" w14:textId="77777777" w:rsidR="003B3C9D" w:rsidRPr="00882D7E" w:rsidRDefault="003B3C9D" w:rsidP="00E014F8">
            <w:pPr>
              <w:numPr>
                <w:ilvl w:val="0"/>
                <w:numId w:val="2"/>
              </w:numPr>
              <w:jc w:val="both"/>
              <w:rPr>
                <w:rFonts w:asciiTheme="minorHAnsi" w:hAnsiTheme="minorHAnsi" w:cstheme="minorHAnsi"/>
                <w:iCs/>
                <w:color w:val="000000"/>
                <w:sz w:val="22"/>
                <w:szCs w:val="22"/>
              </w:rPr>
            </w:pPr>
            <w:r w:rsidRPr="00882D7E">
              <w:rPr>
                <w:rFonts w:asciiTheme="minorHAnsi" w:hAnsiTheme="minorHAnsi" w:cstheme="minorHAnsi"/>
                <w:iCs/>
                <w:color w:val="000000"/>
                <w:sz w:val="22"/>
                <w:szCs w:val="22"/>
              </w:rPr>
              <w:t>Evidence of delivery of a safe &amp; quality service through multidisciplinary, interdisciplinary and cross sectoral working</w:t>
            </w:r>
          </w:p>
        </w:tc>
      </w:tr>
      <w:tr w:rsidR="005C4539" w:rsidRPr="00882D7E" w14:paraId="2C295922" w14:textId="77777777" w:rsidTr="00EC6A68">
        <w:tc>
          <w:tcPr>
            <w:tcW w:w="2269" w:type="dxa"/>
            <w:tcBorders>
              <w:bottom w:val="single" w:sz="4" w:space="0" w:color="auto"/>
            </w:tcBorders>
          </w:tcPr>
          <w:p w14:paraId="182702ED" w14:textId="77777777" w:rsidR="005C4539" w:rsidRPr="00882D7E" w:rsidRDefault="005C4539" w:rsidP="005C4539">
            <w:pPr>
              <w:rPr>
                <w:rFonts w:asciiTheme="minorHAnsi" w:hAnsiTheme="minorHAnsi" w:cstheme="minorHAnsi"/>
                <w:b/>
                <w:bCs/>
                <w:sz w:val="22"/>
                <w:szCs w:val="22"/>
              </w:rPr>
            </w:pPr>
            <w:r w:rsidRPr="00882D7E">
              <w:rPr>
                <w:rFonts w:asciiTheme="minorHAnsi" w:hAnsiTheme="minorHAnsi" w:cstheme="minorHAnsi"/>
                <w:b/>
                <w:bCs/>
                <w:sz w:val="22"/>
                <w:szCs w:val="22"/>
              </w:rPr>
              <w:lastRenderedPageBreak/>
              <w:t>Campaign Specific Selection Process</w:t>
            </w:r>
          </w:p>
          <w:p w14:paraId="2BA7EAC2" w14:textId="77777777" w:rsidR="005C4539" w:rsidRPr="00882D7E" w:rsidRDefault="005C4539" w:rsidP="005C4539">
            <w:pPr>
              <w:rPr>
                <w:rFonts w:asciiTheme="minorHAnsi" w:hAnsiTheme="minorHAnsi" w:cstheme="minorHAnsi"/>
                <w:b/>
                <w:bCs/>
                <w:sz w:val="22"/>
                <w:szCs w:val="22"/>
              </w:rPr>
            </w:pPr>
          </w:p>
          <w:p w14:paraId="2D3F7508" w14:textId="63E5D1D7" w:rsidR="005C4539" w:rsidRPr="00882D7E" w:rsidRDefault="005C4539" w:rsidP="005C4539">
            <w:pPr>
              <w:jc w:val="both"/>
              <w:rPr>
                <w:rFonts w:asciiTheme="minorHAnsi" w:hAnsiTheme="minorHAnsi" w:cstheme="minorHAnsi"/>
                <w:b/>
                <w:bCs/>
                <w:sz w:val="22"/>
                <w:szCs w:val="22"/>
              </w:rPr>
            </w:pPr>
            <w:r w:rsidRPr="00882D7E">
              <w:rPr>
                <w:rFonts w:asciiTheme="minorHAnsi" w:hAnsiTheme="minorHAnsi" w:cstheme="minorHAnsi"/>
                <w:b/>
                <w:bCs/>
                <w:sz w:val="22"/>
                <w:szCs w:val="22"/>
              </w:rPr>
              <w:t>Ranking/Shortlisting / Interview</w:t>
            </w:r>
          </w:p>
        </w:tc>
        <w:tc>
          <w:tcPr>
            <w:tcW w:w="8334" w:type="dxa"/>
            <w:tcBorders>
              <w:bottom w:val="single" w:sz="4" w:space="0" w:color="auto"/>
            </w:tcBorders>
          </w:tcPr>
          <w:p w14:paraId="1C3C2217" w14:textId="77777777" w:rsidR="005C4539" w:rsidRPr="00882D7E" w:rsidRDefault="005C4539" w:rsidP="005C4539">
            <w:pPr>
              <w:rPr>
                <w:rFonts w:asciiTheme="minorHAnsi" w:hAnsiTheme="minorHAnsi" w:cstheme="minorHAnsi"/>
                <w:sz w:val="22"/>
                <w:szCs w:val="22"/>
              </w:rPr>
            </w:pPr>
            <w:r w:rsidRPr="00882D7E">
              <w:rPr>
                <w:rFonts w:asciiTheme="minorHAnsi" w:hAnsiTheme="minorHAnsi" w:cstheme="minorHAnsi"/>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9F47F02" w14:textId="77777777" w:rsidR="005C4539" w:rsidRPr="00882D7E" w:rsidRDefault="005C4539" w:rsidP="005C4539">
            <w:pPr>
              <w:rPr>
                <w:rFonts w:asciiTheme="minorHAnsi" w:hAnsiTheme="minorHAnsi" w:cstheme="minorHAnsi"/>
                <w:sz w:val="22"/>
                <w:szCs w:val="22"/>
              </w:rPr>
            </w:pPr>
          </w:p>
          <w:p w14:paraId="43B94179" w14:textId="77777777" w:rsidR="005C4539" w:rsidRPr="00882D7E" w:rsidRDefault="005C4539" w:rsidP="005C4539">
            <w:pPr>
              <w:rPr>
                <w:rFonts w:asciiTheme="minorHAnsi" w:hAnsiTheme="minorHAnsi" w:cstheme="minorHAnsi"/>
                <w:sz w:val="22"/>
                <w:szCs w:val="22"/>
              </w:rPr>
            </w:pPr>
            <w:r w:rsidRPr="00882D7E">
              <w:rPr>
                <w:rFonts w:asciiTheme="minorHAnsi" w:hAnsiTheme="minorHAnsi" w:cstheme="minorHAnsi"/>
                <w:sz w:val="22"/>
                <w:szCs w:val="22"/>
              </w:rPr>
              <w:t xml:space="preserve">Failure to include information regarding these requirements may result in you not progressing to the next stage of the selection process.  </w:t>
            </w:r>
          </w:p>
          <w:p w14:paraId="35119F51" w14:textId="77777777" w:rsidR="005C4539" w:rsidRPr="00882D7E" w:rsidRDefault="005C4539" w:rsidP="005C4539">
            <w:pPr>
              <w:rPr>
                <w:rFonts w:asciiTheme="minorHAnsi" w:hAnsiTheme="minorHAnsi" w:cstheme="minorHAnsi"/>
                <w:iCs/>
                <w:sz w:val="22"/>
                <w:szCs w:val="22"/>
              </w:rPr>
            </w:pPr>
          </w:p>
          <w:p w14:paraId="0019B089" w14:textId="77777777" w:rsidR="005C4539" w:rsidRPr="00882D7E" w:rsidRDefault="005C4539" w:rsidP="005C4539">
            <w:pPr>
              <w:rPr>
                <w:rFonts w:asciiTheme="minorHAnsi" w:hAnsiTheme="minorHAnsi" w:cstheme="minorHAnsi"/>
                <w:iCs/>
                <w:sz w:val="22"/>
                <w:szCs w:val="22"/>
              </w:rPr>
            </w:pPr>
            <w:r w:rsidRPr="00882D7E">
              <w:rPr>
                <w:rFonts w:asciiTheme="minorHAnsi" w:hAnsiTheme="minorHAnsi" w:cstheme="minorHAnsi"/>
                <w:iCs/>
                <w:sz w:val="22"/>
                <w:szCs w:val="22"/>
              </w:rPr>
              <w:t>Those successful at the ranking stage of this process, where applied, will be placed on an order of merit and will be called to interview in ‘bands’ depending on the service needs of the organisation.</w:t>
            </w:r>
          </w:p>
          <w:p w14:paraId="76797278" w14:textId="77777777" w:rsidR="005C4539" w:rsidRPr="00882D7E" w:rsidRDefault="005C4539" w:rsidP="003B3C9D">
            <w:pPr>
              <w:tabs>
                <w:tab w:val="left" w:pos="0"/>
              </w:tabs>
              <w:rPr>
                <w:rFonts w:asciiTheme="minorHAnsi" w:hAnsiTheme="minorHAnsi" w:cstheme="minorHAnsi"/>
                <w:b/>
                <w:iCs/>
                <w:sz w:val="22"/>
                <w:szCs w:val="22"/>
                <w:u w:val="single"/>
              </w:rPr>
            </w:pPr>
          </w:p>
        </w:tc>
      </w:tr>
      <w:tr w:rsidR="005C4539" w:rsidRPr="00882D7E" w14:paraId="5F1ED4B0" w14:textId="77777777" w:rsidTr="00EC6A68">
        <w:tc>
          <w:tcPr>
            <w:tcW w:w="2269" w:type="dxa"/>
            <w:tcBorders>
              <w:bottom w:val="single" w:sz="4" w:space="0" w:color="auto"/>
            </w:tcBorders>
          </w:tcPr>
          <w:p w14:paraId="06F0CEF9" w14:textId="77777777" w:rsidR="005C4539" w:rsidRPr="00882D7E" w:rsidRDefault="005C4539" w:rsidP="005C4539">
            <w:pPr>
              <w:rPr>
                <w:rFonts w:asciiTheme="minorHAnsi" w:hAnsiTheme="minorHAnsi" w:cstheme="minorHAnsi"/>
                <w:b/>
                <w:bCs/>
                <w:sz w:val="22"/>
                <w:szCs w:val="22"/>
              </w:rPr>
            </w:pPr>
            <w:r w:rsidRPr="00882D7E">
              <w:rPr>
                <w:rFonts w:asciiTheme="minorHAnsi" w:hAnsiTheme="minorHAnsi" w:cstheme="minorHAnsi"/>
                <w:b/>
                <w:bCs/>
                <w:sz w:val="22"/>
                <w:szCs w:val="22"/>
              </w:rPr>
              <w:t xml:space="preserve">Diversity, Equality and Inclusion </w:t>
            </w:r>
          </w:p>
          <w:p w14:paraId="0CB5DCBA" w14:textId="77777777" w:rsidR="005C4539" w:rsidRPr="00882D7E" w:rsidRDefault="005C4539" w:rsidP="003B3C9D">
            <w:pPr>
              <w:jc w:val="both"/>
              <w:rPr>
                <w:rFonts w:asciiTheme="minorHAnsi" w:hAnsiTheme="minorHAnsi" w:cstheme="minorHAnsi"/>
                <w:b/>
                <w:bCs/>
                <w:sz w:val="22"/>
                <w:szCs w:val="22"/>
              </w:rPr>
            </w:pPr>
          </w:p>
        </w:tc>
        <w:tc>
          <w:tcPr>
            <w:tcW w:w="8334" w:type="dxa"/>
            <w:tcBorders>
              <w:bottom w:val="single" w:sz="4" w:space="0" w:color="auto"/>
            </w:tcBorders>
          </w:tcPr>
          <w:p w14:paraId="1E5F3C44" w14:textId="77777777" w:rsidR="005C4539" w:rsidRPr="00882D7E" w:rsidRDefault="005C4539" w:rsidP="005C4539">
            <w:pPr>
              <w:rPr>
                <w:rFonts w:asciiTheme="minorHAnsi" w:hAnsiTheme="minorHAnsi" w:cstheme="minorHAnsi"/>
                <w:iCs/>
                <w:sz w:val="22"/>
                <w:szCs w:val="22"/>
              </w:rPr>
            </w:pPr>
            <w:r w:rsidRPr="00882D7E">
              <w:rPr>
                <w:rFonts w:asciiTheme="minorHAnsi" w:hAnsiTheme="minorHAnsi" w:cstheme="minorHAnsi"/>
                <w:iCs/>
                <w:sz w:val="22"/>
                <w:szCs w:val="22"/>
              </w:rPr>
              <w:t>The HSE is an equal opportunities employer.</w:t>
            </w:r>
          </w:p>
          <w:p w14:paraId="4697D019" w14:textId="77777777" w:rsidR="005C4539" w:rsidRPr="00882D7E" w:rsidRDefault="005C4539" w:rsidP="005C4539">
            <w:pPr>
              <w:rPr>
                <w:rFonts w:asciiTheme="minorHAnsi" w:hAnsiTheme="minorHAnsi" w:cstheme="minorHAnsi"/>
                <w:color w:val="000000"/>
                <w:sz w:val="22"/>
                <w:szCs w:val="22"/>
                <w:shd w:val="clear" w:color="auto" w:fill="FFFFFF"/>
              </w:rPr>
            </w:pPr>
          </w:p>
          <w:p w14:paraId="49172F4A" w14:textId="77777777" w:rsidR="005C4539" w:rsidRPr="00882D7E" w:rsidRDefault="005C4539" w:rsidP="005C4539">
            <w:pPr>
              <w:rPr>
                <w:rFonts w:asciiTheme="minorHAnsi" w:hAnsiTheme="minorHAnsi" w:cstheme="minorHAnsi"/>
                <w:color w:val="000000"/>
                <w:sz w:val="22"/>
                <w:szCs w:val="22"/>
                <w:shd w:val="clear" w:color="auto" w:fill="FFFFFF"/>
              </w:rPr>
            </w:pPr>
            <w:r w:rsidRPr="00882D7E">
              <w:rPr>
                <w:rFonts w:asciiTheme="minorHAnsi" w:hAnsiTheme="minorHAnsi" w:cstheme="minorHAnsi"/>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97E0C6B" w14:textId="77777777" w:rsidR="005C4539" w:rsidRPr="00882D7E" w:rsidRDefault="005C4539" w:rsidP="005C4539">
            <w:pPr>
              <w:rPr>
                <w:rFonts w:asciiTheme="minorHAnsi" w:hAnsiTheme="minorHAnsi" w:cstheme="minorHAnsi"/>
                <w:color w:val="000000"/>
                <w:sz w:val="22"/>
                <w:szCs w:val="22"/>
                <w:shd w:val="clear" w:color="auto" w:fill="FFFFFF"/>
              </w:rPr>
            </w:pPr>
          </w:p>
          <w:p w14:paraId="13AF12E1" w14:textId="77777777" w:rsidR="005C4539" w:rsidRPr="00882D7E" w:rsidRDefault="005C4539" w:rsidP="005C4539">
            <w:pPr>
              <w:rPr>
                <w:rFonts w:asciiTheme="minorHAnsi" w:hAnsiTheme="minorHAnsi" w:cstheme="minorHAnsi"/>
                <w:color w:val="000000"/>
                <w:sz w:val="22"/>
                <w:szCs w:val="22"/>
                <w:shd w:val="clear" w:color="auto" w:fill="FFFFFF"/>
              </w:rPr>
            </w:pPr>
            <w:r w:rsidRPr="00882D7E">
              <w:rPr>
                <w:rFonts w:asciiTheme="minorHAnsi" w:hAnsiTheme="minorHAnsi" w:cstheme="minorHAnsi"/>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E740972" w14:textId="77777777" w:rsidR="005C4539" w:rsidRPr="00882D7E" w:rsidRDefault="005C4539" w:rsidP="005C4539">
            <w:pPr>
              <w:rPr>
                <w:rFonts w:asciiTheme="minorHAnsi" w:hAnsiTheme="minorHAnsi" w:cstheme="minorHAnsi"/>
                <w:color w:val="000000"/>
                <w:sz w:val="22"/>
                <w:szCs w:val="22"/>
                <w:shd w:val="clear" w:color="auto" w:fill="FFFFFF"/>
              </w:rPr>
            </w:pPr>
          </w:p>
          <w:p w14:paraId="049B2DBD" w14:textId="77777777" w:rsidR="005C4539" w:rsidRPr="00882D7E" w:rsidRDefault="005C4539" w:rsidP="005C4539">
            <w:pPr>
              <w:rPr>
                <w:rFonts w:asciiTheme="minorHAnsi" w:hAnsiTheme="minorHAnsi" w:cstheme="minorHAnsi"/>
                <w:color w:val="000000"/>
                <w:sz w:val="22"/>
                <w:szCs w:val="22"/>
                <w:shd w:val="clear" w:color="auto" w:fill="FFFFFF"/>
              </w:rPr>
            </w:pPr>
            <w:r w:rsidRPr="00882D7E">
              <w:rPr>
                <w:rFonts w:asciiTheme="minorHAnsi" w:hAnsiTheme="minorHAnsi" w:cstheme="minorHAnsi"/>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50365E89" w14:textId="77777777" w:rsidR="005C4539" w:rsidRPr="00882D7E" w:rsidRDefault="005C4539" w:rsidP="005C4539">
            <w:pPr>
              <w:rPr>
                <w:rFonts w:asciiTheme="minorHAnsi" w:hAnsiTheme="minorHAnsi" w:cstheme="minorHAnsi"/>
                <w:color w:val="000000"/>
                <w:sz w:val="22"/>
                <w:szCs w:val="22"/>
                <w:shd w:val="clear" w:color="auto" w:fill="FFFFFF"/>
              </w:rPr>
            </w:pPr>
          </w:p>
          <w:p w14:paraId="50D5946C" w14:textId="77777777" w:rsidR="005C4539" w:rsidRPr="00882D7E" w:rsidRDefault="005C4539" w:rsidP="005C4539">
            <w:pPr>
              <w:rPr>
                <w:rFonts w:asciiTheme="minorHAnsi" w:hAnsiTheme="minorHAnsi" w:cstheme="minorHAnsi"/>
                <w:sz w:val="22"/>
                <w:szCs w:val="22"/>
              </w:rPr>
            </w:pPr>
            <w:r w:rsidRPr="00882D7E">
              <w:rPr>
                <w:rFonts w:asciiTheme="minorHAnsi" w:hAnsiTheme="minorHAnsi" w:cstheme="minorHAnsi"/>
                <w:sz w:val="22"/>
                <w:szCs w:val="22"/>
              </w:rPr>
              <w:t xml:space="preserve">Read more about the HSE’s commitment to </w:t>
            </w:r>
            <w:hyperlink r:id="rId16" w:history="1">
              <w:r w:rsidRPr="00882D7E">
                <w:rPr>
                  <w:rStyle w:val="Hyperlink"/>
                  <w:rFonts w:asciiTheme="minorHAnsi" w:hAnsiTheme="minorHAnsi" w:cstheme="minorHAnsi"/>
                  <w:sz w:val="22"/>
                  <w:szCs w:val="22"/>
                </w:rPr>
                <w:t>Diversity, Equality and Inclusion</w:t>
              </w:r>
            </w:hyperlink>
            <w:r w:rsidRPr="00882D7E">
              <w:rPr>
                <w:rFonts w:asciiTheme="minorHAnsi" w:hAnsiTheme="minorHAnsi" w:cstheme="minorHAnsi"/>
                <w:sz w:val="22"/>
                <w:szCs w:val="22"/>
              </w:rPr>
              <w:t xml:space="preserve"> </w:t>
            </w:r>
          </w:p>
          <w:p w14:paraId="37E173A8" w14:textId="77777777" w:rsidR="005C4539" w:rsidRPr="00882D7E" w:rsidRDefault="005C4539" w:rsidP="003B3C9D">
            <w:pPr>
              <w:tabs>
                <w:tab w:val="left" w:pos="0"/>
              </w:tabs>
              <w:rPr>
                <w:rFonts w:asciiTheme="minorHAnsi" w:hAnsiTheme="minorHAnsi" w:cstheme="minorHAnsi"/>
                <w:b/>
                <w:iCs/>
                <w:sz w:val="22"/>
                <w:szCs w:val="22"/>
                <w:u w:val="single"/>
              </w:rPr>
            </w:pPr>
          </w:p>
        </w:tc>
      </w:tr>
      <w:tr w:rsidR="005C4539" w:rsidRPr="00882D7E" w14:paraId="1874BC05" w14:textId="77777777" w:rsidTr="00EC6A68">
        <w:tc>
          <w:tcPr>
            <w:tcW w:w="2269" w:type="dxa"/>
            <w:tcBorders>
              <w:bottom w:val="single" w:sz="4" w:space="0" w:color="auto"/>
            </w:tcBorders>
          </w:tcPr>
          <w:p w14:paraId="6635AF50" w14:textId="7C9E09CC" w:rsidR="005C4539" w:rsidRPr="00882D7E" w:rsidRDefault="005C4539" w:rsidP="005C4539">
            <w:pPr>
              <w:rPr>
                <w:rFonts w:asciiTheme="minorHAnsi" w:hAnsiTheme="minorHAnsi" w:cstheme="minorHAnsi"/>
                <w:b/>
                <w:bCs/>
                <w:sz w:val="22"/>
                <w:szCs w:val="22"/>
              </w:rPr>
            </w:pPr>
            <w:r w:rsidRPr="00882D7E">
              <w:rPr>
                <w:rFonts w:asciiTheme="minorHAnsi" w:hAnsiTheme="minorHAnsi" w:cstheme="minorHAnsi"/>
                <w:b/>
                <w:bCs/>
                <w:sz w:val="22"/>
                <w:szCs w:val="22"/>
              </w:rPr>
              <w:t>Code of Practice</w:t>
            </w:r>
          </w:p>
        </w:tc>
        <w:tc>
          <w:tcPr>
            <w:tcW w:w="8334" w:type="dxa"/>
            <w:tcBorders>
              <w:bottom w:val="single" w:sz="4" w:space="0" w:color="auto"/>
            </w:tcBorders>
          </w:tcPr>
          <w:p w14:paraId="18A653C5" w14:textId="77777777" w:rsidR="005C4539" w:rsidRPr="00882D7E" w:rsidRDefault="005C4539" w:rsidP="005C4539">
            <w:pPr>
              <w:rPr>
                <w:rFonts w:asciiTheme="minorHAnsi" w:hAnsiTheme="minorHAnsi" w:cstheme="minorHAnsi"/>
                <w:sz w:val="22"/>
                <w:szCs w:val="22"/>
                <w:lang w:val="en-IE" w:eastAsia="en-US"/>
              </w:rPr>
            </w:pPr>
            <w:r w:rsidRPr="00882D7E">
              <w:rPr>
                <w:rFonts w:asciiTheme="minorHAnsi" w:hAnsiTheme="minorHAnsi" w:cstheme="minorHAnsi"/>
                <w:sz w:val="22"/>
                <w:szCs w:val="22"/>
              </w:rPr>
              <w:t>The Health Service Executive</w:t>
            </w:r>
            <w:r w:rsidRPr="00882D7E">
              <w:rPr>
                <w:rFonts w:asciiTheme="minorHAnsi" w:hAnsiTheme="minorHAnsi" w:cstheme="minorHAnsi"/>
                <w:color w:val="FF0000"/>
                <w:sz w:val="22"/>
                <w:szCs w:val="22"/>
              </w:rPr>
              <w:t xml:space="preserve"> </w:t>
            </w:r>
            <w:r w:rsidRPr="00882D7E">
              <w:rPr>
                <w:rFonts w:asciiTheme="minorHAnsi" w:hAnsiTheme="minorHAnsi" w:cstheme="minorHAnsi"/>
                <w:sz w:val="22"/>
                <w:szCs w:val="22"/>
              </w:rPr>
              <w:t>will run this campaign in compliance with the Code of Practice prepared by the Commission for Public Service Appointments (CPSA).</w:t>
            </w:r>
          </w:p>
          <w:p w14:paraId="3FE8795E" w14:textId="77777777" w:rsidR="005C4539" w:rsidRPr="00882D7E" w:rsidRDefault="005C4539" w:rsidP="005C4539">
            <w:pPr>
              <w:rPr>
                <w:rFonts w:asciiTheme="minorHAnsi" w:hAnsiTheme="minorHAnsi" w:cstheme="minorHAnsi"/>
                <w:sz w:val="22"/>
                <w:szCs w:val="22"/>
              </w:rPr>
            </w:pPr>
          </w:p>
          <w:p w14:paraId="5484EBF4" w14:textId="77777777" w:rsidR="005C4539" w:rsidRPr="00882D7E" w:rsidRDefault="005C4539" w:rsidP="005C4539">
            <w:pPr>
              <w:shd w:val="clear" w:color="auto" w:fill="FFFFFF"/>
              <w:spacing w:line="276" w:lineRule="auto"/>
              <w:rPr>
                <w:rFonts w:asciiTheme="minorHAnsi" w:hAnsiTheme="minorHAnsi" w:cstheme="minorHAnsi"/>
                <w:color w:val="333333"/>
                <w:sz w:val="22"/>
                <w:szCs w:val="22"/>
                <w:lang w:val="en-IE" w:eastAsia="en-IE"/>
              </w:rPr>
            </w:pPr>
            <w:r w:rsidRPr="00882D7E">
              <w:rPr>
                <w:rFonts w:asciiTheme="minorHAnsi" w:hAnsiTheme="minorHAnsi" w:cstheme="minorHAnsi"/>
                <w:sz w:val="22"/>
                <w:szCs w:val="22"/>
              </w:rPr>
              <w:t xml:space="preserve">The CPSA is responsible for </w:t>
            </w:r>
            <w:r w:rsidRPr="00882D7E">
              <w:rPr>
                <w:rFonts w:asciiTheme="minorHAnsi" w:hAnsiTheme="minorHAnsi" w:cstheme="minorHAnsi"/>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0A5CE38F" w14:textId="77777777" w:rsidR="005C4539" w:rsidRPr="00882D7E" w:rsidRDefault="005C4539" w:rsidP="005C4539">
            <w:pPr>
              <w:ind w:firstLine="720"/>
              <w:rPr>
                <w:rFonts w:asciiTheme="minorHAnsi" w:hAnsiTheme="minorHAnsi" w:cstheme="minorHAnsi"/>
                <w:sz w:val="22"/>
                <w:szCs w:val="22"/>
              </w:rPr>
            </w:pPr>
          </w:p>
          <w:p w14:paraId="34937824" w14:textId="1003B504" w:rsidR="005C4539" w:rsidRPr="00882D7E" w:rsidRDefault="005C4539" w:rsidP="005C4539">
            <w:pPr>
              <w:rPr>
                <w:rFonts w:asciiTheme="minorHAnsi" w:hAnsiTheme="minorHAnsi" w:cstheme="minorHAnsi"/>
                <w:sz w:val="22"/>
                <w:szCs w:val="22"/>
                <w:lang w:val="en-IE" w:eastAsia="en-US"/>
              </w:rPr>
            </w:pPr>
            <w:r w:rsidRPr="00882D7E">
              <w:rPr>
                <w:rFonts w:asciiTheme="minorHAnsi" w:hAnsiTheme="minorHAnsi" w:cstheme="minorHAnsi"/>
                <w:sz w:val="22"/>
                <w:szCs w:val="22"/>
              </w:rPr>
              <w:t xml:space="preserve">Read the </w:t>
            </w:r>
            <w:hyperlink r:id="rId17" w:history="1">
              <w:r w:rsidRPr="00882D7E">
                <w:rPr>
                  <w:rStyle w:val="Hyperlink"/>
                  <w:rFonts w:asciiTheme="minorHAnsi" w:hAnsiTheme="minorHAnsi" w:cstheme="minorHAnsi"/>
                  <w:sz w:val="22"/>
                  <w:szCs w:val="22"/>
                </w:rPr>
                <w:t>CPSA Code of Practice</w:t>
              </w:r>
            </w:hyperlink>
            <w:r w:rsidRPr="00882D7E">
              <w:rPr>
                <w:rFonts w:asciiTheme="minorHAnsi" w:hAnsiTheme="minorHAnsi" w:cstheme="minorHAnsi"/>
                <w:sz w:val="22"/>
                <w:szCs w:val="22"/>
              </w:rPr>
              <w:t xml:space="preserve">. </w:t>
            </w:r>
          </w:p>
        </w:tc>
      </w:tr>
      <w:tr w:rsidR="003B3C9D" w:rsidRPr="00882D7E" w14:paraId="590732E7" w14:textId="77777777" w:rsidTr="00EC6A68">
        <w:tc>
          <w:tcPr>
            <w:tcW w:w="10603" w:type="dxa"/>
            <w:gridSpan w:val="2"/>
          </w:tcPr>
          <w:p w14:paraId="66DB012E" w14:textId="77777777" w:rsidR="005C4539" w:rsidRPr="00882D7E" w:rsidRDefault="005C4539" w:rsidP="005C4539">
            <w:pPr>
              <w:rPr>
                <w:rFonts w:asciiTheme="minorHAnsi" w:hAnsiTheme="minorHAnsi" w:cstheme="minorHAnsi"/>
                <w:sz w:val="22"/>
                <w:szCs w:val="22"/>
              </w:rPr>
            </w:pPr>
            <w:r w:rsidRPr="00882D7E">
              <w:rPr>
                <w:rFonts w:asciiTheme="minorHAnsi" w:hAnsiTheme="minorHAnsi" w:cstheme="minorHAnsi"/>
                <w:sz w:val="22"/>
                <w:szCs w:val="22"/>
              </w:rPr>
              <w:lastRenderedPageBreak/>
              <w:t>The reform programme outlined for the health services may impact on this role, and as structures change the Job Specification may be reviewed.</w:t>
            </w:r>
          </w:p>
          <w:p w14:paraId="7AC93DCA" w14:textId="77777777" w:rsidR="005C4539" w:rsidRPr="00882D7E" w:rsidRDefault="005C4539" w:rsidP="005C4539">
            <w:pPr>
              <w:rPr>
                <w:rFonts w:asciiTheme="minorHAnsi" w:hAnsiTheme="minorHAnsi" w:cstheme="minorHAnsi"/>
                <w:sz w:val="22"/>
                <w:szCs w:val="22"/>
              </w:rPr>
            </w:pPr>
          </w:p>
          <w:p w14:paraId="22BD7390" w14:textId="155466CC" w:rsidR="003B3C9D" w:rsidRPr="00882D7E" w:rsidRDefault="005C4539" w:rsidP="005C4539">
            <w:pPr>
              <w:jc w:val="both"/>
              <w:rPr>
                <w:rFonts w:asciiTheme="minorHAnsi" w:hAnsiTheme="minorHAnsi" w:cstheme="minorHAnsi"/>
                <w:sz w:val="22"/>
                <w:szCs w:val="22"/>
              </w:rPr>
            </w:pPr>
            <w:r w:rsidRPr="00882D7E">
              <w:rPr>
                <w:rFonts w:asciiTheme="minorHAnsi" w:hAnsiTheme="minorHAnsi" w:cstheme="minorHAnsi"/>
                <w:sz w:val="22"/>
                <w:szCs w:val="22"/>
              </w:rPr>
              <w:t>This Job Specification is a guide to the general range of duties assigned to the post holder. It is intended to be neither definitive nor restrictive and is subject to periodic review with the employee concerned.</w:t>
            </w:r>
          </w:p>
        </w:tc>
      </w:tr>
    </w:tbl>
    <w:p w14:paraId="2F92E3D8" w14:textId="36B23F96" w:rsidR="005C4539" w:rsidRPr="00882D7E" w:rsidRDefault="005C4539">
      <w:pPr>
        <w:spacing w:after="200" w:line="276" w:lineRule="auto"/>
        <w:rPr>
          <w:rFonts w:asciiTheme="minorHAnsi" w:hAnsiTheme="minorHAnsi" w:cstheme="minorHAnsi"/>
          <w:b/>
          <w:sz w:val="22"/>
          <w:szCs w:val="22"/>
        </w:rPr>
      </w:pPr>
      <w:r w:rsidRPr="00882D7E">
        <w:rPr>
          <w:rFonts w:asciiTheme="minorHAnsi" w:hAnsiTheme="minorHAnsi" w:cstheme="minorHAnsi"/>
          <w:b/>
          <w:sz w:val="22"/>
          <w:szCs w:val="22"/>
        </w:rPr>
        <w:br w:type="page"/>
      </w:r>
    </w:p>
    <w:p w14:paraId="0D6FD4CC" w14:textId="3AF75CC1" w:rsidR="003B3C9D" w:rsidRPr="00882D7E" w:rsidRDefault="003B3C9D" w:rsidP="003B3C9D">
      <w:pPr>
        <w:jc w:val="both"/>
        <w:rPr>
          <w:rFonts w:asciiTheme="minorHAnsi" w:hAnsiTheme="minorHAnsi" w:cstheme="minorHAnsi"/>
          <w:b/>
          <w:sz w:val="22"/>
          <w:szCs w:val="22"/>
        </w:rPr>
      </w:pPr>
    </w:p>
    <w:p w14:paraId="13E87A96" w14:textId="77777777" w:rsidR="00110325" w:rsidRPr="00882D7E" w:rsidRDefault="00110325" w:rsidP="00F0257E">
      <w:pPr>
        <w:jc w:val="center"/>
        <w:rPr>
          <w:rFonts w:asciiTheme="minorHAnsi" w:hAnsiTheme="minorHAnsi" w:cstheme="minorHAnsi"/>
          <w:b/>
          <w:sz w:val="22"/>
          <w:szCs w:val="22"/>
        </w:rPr>
      </w:pPr>
    </w:p>
    <w:p w14:paraId="6A169318" w14:textId="77777777" w:rsidR="00110325" w:rsidRPr="00882D7E" w:rsidRDefault="00110325" w:rsidP="00F0257E">
      <w:pPr>
        <w:jc w:val="center"/>
        <w:rPr>
          <w:rFonts w:asciiTheme="minorHAnsi" w:hAnsiTheme="minorHAnsi" w:cstheme="minorHAnsi"/>
          <w:b/>
          <w:sz w:val="22"/>
          <w:szCs w:val="22"/>
        </w:rPr>
      </w:pPr>
    </w:p>
    <w:p w14:paraId="1C33995A" w14:textId="3EAE18ED" w:rsidR="00F0257E" w:rsidRPr="00882D7E" w:rsidRDefault="0078268E" w:rsidP="00F0257E">
      <w:pPr>
        <w:jc w:val="center"/>
        <w:rPr>
          <w:rFonts w:asciiTheme="minorHAnsi" w:hAnsiTheme="minorHAnsi" w:cstheme="minorHAnsi"/>
          <w:b/>
          <w:sz w:val="22"/>
          <w:szCs w:val="22"/>
        </w:rPr>
      </w:pPr>
      <w:r w:rsidRPr="00882D7E">
        <w:rPr>
          <w:rFonts w:asciiTheme="minorHAnsi" w:hAnsiTheme="minorHAnsi" w:cstheme="minorHAnsi"/>
          <w:b/>
          <w:sz w:val="22"/>
          <w:szCs w:val="22"/>
        </w:rPr>
        <w:t xml:space="preserve">National </w:t>
      </w:r>
      <w:r w:rsidR="00F0257E" w:rsidRPr="00882D7E">
        <w:rPr>
          <w:rFonts w:asciiTheme="minorHAnsi" w:hAnsiTheme="minorHAnsi" w:cstheme="minorHAnsi"/>
          <w:b/>
          <w:sz w:val="22"/>
          <w:szCs w:val="22"/>
        </w:rPr>
        <w:t>Health &amp; Social Care Professions Strategic Projects Manager</w:t>
      </w:r>
    </w:p>
    <w:p w14:paraId="6F827C67" w14:textId="77777777" w:rsidR="003B3C9D" w:rsidRPr="00882D7E" w:rsidRDefault="003B3C9D" w:rsidP="00F0257E">
      <w:pPr>
        <w:jc w:val="center"/>
        <w:rPr>
          <w:rFonts w:asciiTheme="minorHAnsi" w:hAnsiTheme="minorHAnsi" w:cstheme="minorHAnsi"/>
          <w:b/>
          <w:sz w:val="22"/>
          <w:szCs w:val="22"/>
        </w:rPr>
      </w:pPr>
      <w:r w:rsidRPr="00882D7E">
        <w:rPr>
          <w:rFonts w:asciiTheme="minorHAnsi" w:hAnsiTheme="minorHAnsi" w:cstheme="minorHAnsi"/>
          <w:b/>
          <w:sz w:val="22"/>
          <w:szCs w:val="22"/>
        </w:rPr>
        <w:t>Terms and Conditions of Employment</w:t>
      </w:r>
    </w:p>
    <w:p w14:paraId="7BEB7F97" w14:textId="77777777" w:rsidR="003B3C9D" w:rsidRPr="00882D7E" w:rsidRDefault="003B3C9D" w:rsidP="003B3C9D">
      <w:pPr>
        <w:jc w:val="center"/>
        <w:rPr>
          <w:rFonts w:asciiTheme="minorHAnsi" w:hAnsiTheme="minorHAnsi" w:cstheme="minorHAnsi"/>
          <w:b/>
          <w:sz w:val="22"/>
          <w:szCs w:val="22"/>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8646"/>
      </w:tblGrid>
      <w:tr w:rsidR="003B3C9D" w:rsidRPr="00882D7E" w14:paraId="527B7728" w14:textId="77777777" w:rsidTr="5ECE61C5">
        <w:tc>
          <w:tcPr>
            <w:tcW w:w="2127" w:type="dxa"/>
          </w:tcPr>
          <w:p w14:paraId="148AAD95" w14:textId="77777777"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 xml:space="preserve">Tenure </w:t>
            </w:r>
          </w:p>
        </w:tc>
        <w:tc>
          <w:tcPr>
            <w:tcW w:w="8646" w:type="dxa"/>
          </w:tcPr>
          <w:p w14:paraId="2731EBFF" w14:textId="7202E828" w:rsidR="003B3C9D" w:rsidRPr="00882D7E" w:rsidRDefault="003B3C9D" w:rsidP="5ECE61C5">
            <w:pPr>
              <w:tabs>
                <w:tab w:val="left" w:pos="720"/>
              </w:tabs>
              <w:suppressAutoHyphens/>
              <w:jc w:val="both"/>
              <w:rPr>
                <w:rFonts w:asciiTheme="minorHAnsi" w:hAnsiTheme="minorHAnsi" w:cstheme="minorHAnsi"/>
                <w:spacing w:val="-3"/>
                <w:sz w:val="22"/>
                <w:szCs w:val="22"/>
              </w:rPr>
            </w:pPr>
            <w:r w:rsidRPr="00882D7E">
              <w:rPr>
                <w:rFonts w:asciiTheme="minorHAnsi" w:hAnsiTheme="minorHAnsi" w:cstheme="minorHAnsi"/>
                <w:spacing w:val="-3"/>
                <w:sz w:val="22"/>
                <w:szCs w:val="22"/>
              </w:rPr>
              <w:t>The current vacanc</w:t>
            </w:r>
            <w:r w:rsidR="005C4539" w:rsidRPr="00882D7E">
              <w:rPr>
                <w:rFonts w:asciiTheme="minorHAnsi" w:hAnsiTheme="minorHAnsi" w:cstheme="minorHAnsi"/>
                <w:spacing w:val="-3"/>
                <w:sz w:val="22"/>
                <w:szCs w:val="22"/>
              </w:rPr>
              <w:t>ies</w:t>
            </w:r>
            <w:r w:rsidRPr="00882D7E">
              <w:rPr>
                <w:rFonts w:asciiTheme="minorHAnsi" w:hAnsiTheme="minorHAnsi" w:cstheme="minorHAnsi"/>
                <w:spacing w:val="-3"/>
                <w:sz w:val="22"/>
                <w:szCs w:val="22"/>
              </w:rPr>
              <w:t xml:space="preserve"> </w:t>
            </w:r>
            <w:r w:rsidRPr="00A140B1">
              <w:rPr>
                <w:rFonts w:asciiTheme="minorHAnsi" w:hAnsiTheme="minorHAnsi" w:cstheme="minorHAnsi"/>
                <w:spacing w:val="-3"/>
                <w:sz w:val="22"/>
                <w:szCs w:val="22"/>
              </w:rPr>
              <w:t xml:space="preserve">available </w:t>
            </w:r>
            <w:r w:rsidR="005C4539" w:rsidRPr="00A140B1">
              <w:rPr>
                <w:rFonts w:asciiTheme="minorHAnsi" w:hAnsiTheme="minorHAnsi" w:cstheme="minorHAnsi"/>
                <w:spacing w:val="-3"/>
                <w:sz w:val="22"/>
                <w:szCs w:val="22"/>
              </w:rPr>
              <w:t>are</w:t>
            </w:r>
            <w:r w:rsidRPr="00A140B1">
              <w:rPr>
                <w:rFonts w:asciiTheme="minorHAnsi" w:hAnsiTheme="minorHAnsi" w:cstheme="minorHAnsi"/>
                <w:spacing w:val="-3"/>
                <w:sz w:val="22"/>
                <w:szCs w:val="22"/>
              </w:rPr>
              <w:t xml:space="preserve"> </w:t>
            </w:r>
            <w:r w:rsidR="00EC6A68" w:rsidRPr="00A140B1">
              <w:rPr>
                <w:rFonts w:asciiTheme="minorHAnsi" w:hAnsiTheme="minorHAnsi" w:cstheme="minorHAnsi"/>
                <w:b/>
                <w:bCs/>
                <w:spacing w:val="-3"/>
                <w:sz w:val="22"/>
                <w:szCs w:val="22"/>
              </w:rPr>
              <w:t>temporary</w:t>
            </w:r>
            <w:r w:rsidR="00A140B1">
              <w:rPr>
                <w:rFonts w:asciiTheme="minorHAnsi" w:hAnsiTheme="minorHAnsi" w:cstheme="minorHAnsi"/>
                <w:b/>
                <w:bCs/>
                <w:spacing w:val="-3"/>
                <w:sz w:val="22"/>
                <w:szCs w:val="22"/>
              </w:rPr>
              <w:t xml:space="preserve"> for 24 months</w:t>
            </w:r>
            <w:r w:rsidRPr="00882D7E">
              <w:rPr>
                <w:rFonts w:asciiTheme="minorHAnsi" w:hAnsiTheme="minorHAnsi" w:cstheme="minorHAnsi"/>
                <w:spacing w:val="-3"/>
                <w:sz w:val="22"/>
                <w:szCs w:val="22"/>
              </w:rPr>
              <w:t xml:space="preserve"> and </w:t>
            </w:r>
            <w:r w:rsidR="00A140B1">
              <w:rPr>
                <w:rFonts w:asciiTheme="minorHAnsi" w:hAnsiTheme="minorHAnsi" w:cstheme="minorHAnsi"/>
                <w:spacing w:val="-3"/>
                <w:sz w:val="22"/>
                <w:szCs w:val="22"/>
              </w:rPr>
              <w:t xml:space="preserve">are </w:t>
            </w:r>
            <w:r w:rsidRPr="00882D7E">
              <w:rPr>
                <w:rFonts w:asciiTheme="minorHAnsi" w:hAnsiTheme="minorHAnsi" w:cstheme="minorHAnsi"/>
                <w:b/>
                <w:bCs/>
                <w:spacing w:val="-3"/>
                <w:sz w:val="22"/>
                <w:szCs w:val="22"/>
              </w:rPr>
              <w:t>whole time.</w:t>
            </w:r>
            <w:r w:rsidRPr="00882D7E">
              <w:rPr>
                <w:rFonts w:asciiTheme="minorHAnsi" w:hAnsiTheme="minorHAnsi" w:cstheme="minorHAnsi"/>
                <w:spacing w:val="-3"/>
                <w:sz w:val="22"/>
                <w:szCs w:val="22"/>
              </w:rPr>
              <w:t xml:space="preserve">  </w:t>
            </w:r>
          </w:p>
          <w:p w14:paraId="41375853" w14:textId="77777777" w:rsidR="003B3C9D" w:rsidRPr="00882D7E" w:rsidRDefault="003B3C9D" w:rsidP="003B3C9D">
            <w:pPr>
              <w:tabs>
                <w:tab w:val="left" w:pos="-720"/>
                <w:tab w:val="left" w:pos="0"/>
                <w:tab w:val="left" w:pos="720"/>
              </w:tabs>
              <w:suppressAutoHyphens/>
              <w:jc w:val="both"/>
              <w:rPr>
                <w:rFonts w:asciiTheme="minorHAnsi" w:hAnsiTheme="minorHAnsi" w:cstheme="minorHAnsi"/>
                <w:spacing w:val="-3"/>
                <w:sz w:val="22"/>
                <w:szCs w:val="22"/>
              </w:rPr>
            </w:pPr>
          </w:p>
          <w:p w14:paraId="034434F5" w14:textId="3CB1CB5A" w:rsidR="003B3C9D" w:rsidRPr="00882D7E" w:rsidRDefault="00F0257E" w:rsidP="5ECE61C5">
            <w:pPr>
              <w:tabs>
                <w:tab w:val="left" w:pos="720"/>
              </w:tabs>
              <w:suppressAutoHyphens/>
              <w:jc w:val="both"/>
              <w:rPr>
                <w:rFonts w:asciiTheme="minorHAnsi" w:hAnsiTheme="minorHAnsi" w:cstheme="minorHAnsi"/>
                <w:spacing w:val="-3"/>
                <w:sz w:val="22"/>
                <w:szCs w:val="22"/>
              </w:rPr>
            </w:pPr>
            <w:r w:rsidRPr="00882D7E">
              <w:rPr>
                <w:rFonts w:asciiTheme="minorHAnsi" w:hAnsiTheme="minorHAnsi" w:cstheme="minorHAnsi"/>
                <w:spacing w:val="-3"/>
                <w:sz w:val="22"/>
                <w:szCs w:val="22"/>
              </w:rPr>
              <w:t>The post</w:t>
            </w:r>
            <w:r w:rsidR="005C4539" w:rsidRPr="00882D7E">
              <w:rPr>
                <w:rFonts w:asciiTheme="minorHAnsi" w:hAnsiTheme="minorHAnsi" w:cstheme="minorHAnsi"/>
                <w:spacing w:val="-3"/>
                <w:sz w:val="22"/>
                <w:szCs w:val="22"/>
              </w:rPr>
              <w:t>s are</w:t>
            </w:r>
            <w:r w:rsidR="003B3C9D" w:rsidRPr="00882D7E">
              <w:rPr>
                <w:rFonts w:asciiTheme="minorHAnsi" w:hAnsiTheme="minorHAnsi" w:cstheme="minorHAnsi"/>
                <w:spacing w:val="-3"/>
                <w:sz w:val="22"/>
                <w:szCs w:val="22"/>
              </w:rPr>
              <w:t xml:space="preserve"> pensionable. A panel may be created from which permanent and specified purpose vacancies of full or part time duration may be filled. The tenure of these posts will be indicated at “expression of interest” stage. </w:t>
            </w:r>
          </w:p>
          <w:p w14:paraId="6AB05572" w14:textId="77777777" w:rsidR="003B3C9D" w:rsidRPr="00882D7E" w:rsidRDefault="003B3C9D" w:rsidP="003B3C9D">
            <w:pPr>
              <w:tabs>
                <w:tab w:val="left" w:pos="-720"/>
                <w:tab w:val="left" w:pos="0"/>
                <w:tab w:val="left" w:pos="720"/>
              </w:tabs>
              <w:suppressAutoHyphens/>
              <w:jc w:val="both"/>
              <w:rPr>
                <w:rFonts w:asciiTheme="minorHAnsi" w:hAnsiTheme="minorHAnsi" w:cstheme="minorHAnsi"/>
                <w:spacing w:val="-3"/>
                <w:sz w:val="22"/>
                <w:szCs w:val="22"/>
              </w:rPr>
            </w:pPr>
          </w:p>
          <w:p w14:paraId="09CAEA56" w14:textId="77777777" w:rsidR="003B3C9D" w:rsidRPr="00882D7E" w:rsidRDefault="003B3C9D" w:rsidP="003B3C9D">
            <w:pPr>
              <w:tabs>
                <w:tab w:val="left" w:pos="-720"/>
                <w:tab w:val="left" w:pos="0"/>
                <w:tab w:val="left" w:pos="720"/>
              </w:tabs>
              <w:suppressAutoHyphens/>
              <w:jc w:val="both"/>
              <w:rPr>
                <w:rFonts w:asciiTheme="minorHAnsi" w:hAnsiTheme="minorHAnsi" w:cstheme="minorHAnsi"/>
                <w:spacing w:val="-3"/>
                <w:sz w:val="22"/>
                <w:szCs w:val="22"/>
              </w:rPr>
            </w:pPr>
            <w:r w:rsidRPr="00882D7E">
              <w:rPr>
                <w:rFonts w:asciiTheme="minorHAnsi" w:hAnsiTheme="minorHAnsi" w:cstheme="minorHAns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488C8948" w14:textId="77777777" w:rsidR="003B3C9D" w:rsidRPr="00882D7E" w:rsidRDefault="003B3C9D" w:rsidP="003B3C9D">
            <w:pPr>
              <w:tabs>
                <w:tab w:val="left" w:pos="-720"/>
                <w:tab w:val="left" w:pos="0"/>
                <w:tab w:val="left" w:pos="720"/>
              </w:tabs>
              <w:suppressAutoHyphens/>
              <w:jc w:val="both"/>
              <w:rPr>
                <w:rFonts w:asciiTheme="minorHAnsi" w:hAnsiTheme="minorHAnsi" w:cstheme="minorHAnsi"/>
                <w:spacing w:val="-3"/>
                <w:sz w:val="22"/>
                <w:szCs w:val="22"/>
              </w:rPr>
            </w:pPr>
          </w:p>
        </w:tc>
      </w:tr>
      <w:tr w:rsidR="003B3C9D" w:rsidRPr="00882D7E" w14:paraId="531C73F4" w14:textId="77777777" w:rsidTr="5ECE61C5">
        <w:tc>
          <w:tcPr>
            <w:tcW w:w="2127" w:type="dxa"/>
          </w:tcPr>
          <w:p w14:paraId="659717DD" w14:textId="77777777"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 xml:space="preserve">Remuneration </w:t>
            </w:r>
          </w:p>
        </w:tc>
        <w:tc>
          <w:tcPr>
            <w:tcW w:w="8646" w:type="dxa"/>
          </w:tcPr>
          <w:p w14:paraId="65E24E51" w14:textId="554B45A8" w:rsidR="00F0257E" w:rsidRPr="00882D7E" w:rsidRDefault="00F0257E" w:rsidP="00F0257E">
            <w:pPr>
              <w:jc w:val="both"/>
              <w:rPr>
                <w:rFonts w:asciiTheme="minorHAnsi" w:hAnsiTheme="minorHAnsi" w:cstheme="minorHAnsi"/>
                <w:sz w:val="22"/>
                <w:szCs w:val="22"/>
              </w:rPr>
            </w:pPr>
            <w:r w:rsidRPr="00882D7E">
              <w:rPr>
                <w:rFonts w:asciiTheme="minorHAnsi" w:hAnsiTheme="minorHAnsi" w:cstheme="minorHAnsi"/>
                <w:sz w:val="22"/>
                <w:szCs w:val="22"/>
              </w:rPr>
              <w:t>The salary scale for the post is</w:t>
            </w:r>
            <w:r w:rsidRPr="00CB74CD">
              <w:rPr>
                <w:rFonts w:asciiTheme="minorHAnsi" w:hAnsiTheme="minorHAnsi" w:cstheme="minorHAnsi"/>
                <w:sz w:val="22"/>
                <w:szCs w:val="22"/>
              </w:rPr>
              <w:t xml:space="preserve">: </w:t>
            </w:r>
            <w:r w:rsidR="00F8363A" w:rsidRPr="00CB74CD">
              <w:rPr>
                <w:rFonts w:asciiTheme="minorHAnsi" w:hAnsiTheme="minorHAnsi" w:cstheme="minorHAnsi"/>
                <w:sz w:val="22"/>
                <w:szCs w:val="22"/>
              </w:rPr>
              <w:t>(as at 01/0</w:t>
            </w:r>
            <w:r w:rsidR="004D443C" w:rsidRPr="00CB74CD">
              <w:rPr>
                <w:rFonts w:asciiTheme="minorHAnsi" w:hAnsiTheme="minorHAnsi" w:cstheme="minorHAnsi"/>
                <w:sz w:val="22"/>
                <w:szCs w:val="22"/>
              </w:rPr>
              <w:t>6</w:t>
            </w:r>
            <w:r w:rsidR="00F8363A" w:rsidRPr="00CB74CD">
              <w:rPr>
                <w:rFonts w:asciiTheme="minorHAnsi" w:hAnsiTheme="minorHAnsi" w:cstheme="minorHAnsi"/>
                <w:sz w:val="22"/>
                <w:szCs w:val="22"/>
              </w:rPr>
              <w:t>/202</w:t>
            </w:r>
            <w:r w:rsidR="004D443C" w:rsidRPr="00CB74CD">
              <w:rPr>
                <w:rFonts w:asciiTheme="minorHAnsi" w:hAnsiTheme="minorHAnsi" w:cstheme="minorHAnsi"/>
                <w:sz w:val="22"/>
                <w:szCs w:val="22"/>
              </w:rPr>
              <w:t>6</w:t>
            </w:r>
            <w:r w:rsidR="00F8363A" w:rsidRPr="00CB74CD">
              <w:rPr>
                <w:rFonts w:asciiTheme="minorHAnsi" w:hAnsiTheme="minorHAnsi" w:cstheme="minorHAnsi"/>
                <w:sz w:val="22"/>
                <w:szCs w:val="22"/>
              </w:rPr>
              <w:t>)</w:t>
            </w:r>
          </w:p>
          <w:p w14:paraId="1BA060A1" w14:textId="3222167E" w:rsidR="4FE5DAC6" w:rsidRPr="00882D7E" w:rsidRDefault="4FE5DAC6" w:rsidP="4FE5DAC6">
            <w:pPr>
              <w:rPr>
                <w:rFonts w:asciiTheme="minorHAnsi" w:eastAsiaTheme="minorEastAsia" w:hAnsiTheme="minorHAnsi" w:cstheme="minorHAnsi"/>
                <w:i/>
                <w:iCs/>
                <w:sz w:val="22"/>
                <w:szCs w:val="22"/>
              </w:rPr>
            </w:pPr>
          </w:p>
          <w:p w14:paraId="5CDD73F4" w14:textId="77777777" w:rsidR="00CB74CD" w:rsidRDefault="00CB74CD" w:rsidP="00CB74CD">
            <w:pPr>
              <w:spacing w:after="120"/>
              <w:contextualSpacing/>
              <w:rPr>
                <w:rFonts w:ascii="Calibri" w:eastAsiaTheme="minorHAnsi" w:hAnsi="Calibri" w:cs="Calibri"/>
                <w:sz w:val="22"/>
                <w:szCs w:val="22"/>
                <w:lang w:val="en-IE" w:eastAsia="en-US"/>
              </w:rPr>
            </w:pPr>
            <w:r>
              <w:rPr>
                <w:rFonts w:ascii="Calibri" w:eastAsiaTheme="minorHAnsi" w:hAnsi="Calibri" w:cs="Calibri"/>
                <w:sz w:val="22"/>
                <w:szCs w:val="22"/>
                <w:lang w:val="en-IE" w:eastAsia="en-US"/>
              </w:rPr>
              <w:t>€</w:t>
            </w:r>
            <w:r w:rsidRPr="00CB74CD">
              <w:rPr>
                <w:rFonts w:ascii="Calibri" w:eastAsiaTheme="minorHAnsi" w:hAnsi="Calibri" w:cs="Calibri"/>
                <w:sz w:val="22"/>
                <w:szCs w:val="22"/>
                <w:lang w:val="en-IE" w:eastAsia="en-US"/>
              </w:rPr>
              <w:t>78,592</w:t>
            </w:r>
            <w:r>
              <w:rPr>
                <w:rFonts w:ascii="Calibri" w:eastAsiaTheme="minorHAnsi" w:hAnsi="Calibri" w:cs="Calibri"/>
                <w:sz w:val="22"/>
                <w:szCs w:val="22"/>
                <w:lang w:val="en-IE" w:eastAsia="en-US"/>
              </w:rPr>
              <w:t>,</w:t>
            </w:r>
            <w:r w:rsidRPr="00CB74CD">
              <w:rPr>
                <w:rFonts w:ascii="Calibri" w:eastAsiaTheme="minorHAnsi" w:hAnsi="Calibri" w:cs="Calibri"/>
                <w:sz w:val="22"/>
                <w:szCs w:val="22"/>
                <w:lang w:val="en-IE" w:eastAsia="en-US"/>
              </w:rPr>
              <w:t xml:space="preserve"> </w:t>
            </w:r>
            <w:r>
              <w:rPr>
                <w:rFonts w:ascii="Calibri" w:eastAsiaTheme="minorHAnsi" w:hAnsi="Calibri" w:cs="Calibri"/>
                <w:sz w:val="22"/>
                <w:szCs w:val="22"/>
                <w:lang w:val="en-IE" w:eastAsia="en-US"/>
              </w:rPr>
              <w:t>€</w:t>
            </w:r>
            <w:r w:rsidRPr="00CB74CD">
              <w:rPr>
                <w:rFonts w:ascii="Calibri" w:eastAsiaTheme="minorHAnsi" w:hAnsi="Calibri" w:cs="Calibri"/>
                <w:sz w:val="22"/>
                <w:szCs w:val="22"/>
                <w:lang w:val="en-IE" w:eastAsia="en-US"/>
              </w:rPr>
              <w:t>81,421</w:t>
            </w:r>
            <w:r>
              <w:rPr>
                <w:rFonts w:ascii="Calibri" w:eastAsiaTheme="minorHAnsi" w:hAnsi="Calibri" w:cs="Calibri"/>
                <w:sz w:val="22"/>
                <w:szCs w:val="22"/>
                <w:lang w:val="en-IE" w:eastAsia="en-US"/>
              </w:rPr>
              <w:t>,</w:t>
            </w:r>
            <w:r w:rsidRPr="00CB74CD">
              <w:rPr>
                <w:rFonts w:ascii="Calibri" w:eastAsiaTheme="minorHAnsi" w:hAnsi="Calibri" w:cs="Calibri"/>
                <w:sz w:val="22"/>
                <w:szCs w:val="22"/>
                <w:lang w:val="en-IE" w:eastAsia="en-US"/>
              </w:rPr>
              <w:t xml:space="preserve"> </w:t>
            </w:r>
            <w:r>
              <w:rPr>
                <w:rFonts w:ascii="Calibri" w:eastAsiaTheme="minorHAnsi" w:hAnsi="Calibri" w:cs="Calibri"/>
                <w:sz w:val="22"/>
                <w:szCs w:val="22"/>
                <w:lang w:val="en-IE" w:eastAsia="en-US"/>
              </w:rPr>
              <w:t>€</w:t>
            </w:r>
            <w:r w:rsidRPr="00CB74CD">
              <w:rPr>
                <w:rFonts w:ascii="Calibri" w:eastAsiaTheme="minorHAnsi" w:hAnsi="Calibri" w:cs="Calibri"/>
                <w:sz w:val="22"/>
                <w:szCs w:val="22"/>
                <w:lang w:val="en-IE" w:eastAsia="en-US"/>
              </w:rPr>
              <w:t>82,967</w:t>
            </w:r>
            <w:r>
              <w:rPr>
                <w:rFonts w:ascii="Calibri" w:eastAsiaTheme="minorHAnsi" w:hAnsi="Calibri" w:cs="Calibri"/>
                <w:sz w:val="22"/>
                <w:szCs w:val="22"/>
                <w:lang w:val="en-IE" w:eastAsia="en-US"/>
              </w:rPr>
              <w:t>, €</w:t>
            </w:r>
            <w:r w:rsidRPr="00CB74CD">
              <w:rPr>
                <w:rFonts w:ascii="Calibri" w:eastAsiaTheme="minorHAnsi" w:hAnsi="Calibri" w:cs="Calibri"/>
                <w:sz w:val="22"/>
                <w:szCs w:val="22"/>
                <w:lang w:val="en-IE" w:eastAsia="en-US"/>
              </w:rPr>
              <w:t>85,776</w:t>
            </w:r>
            <w:r>
              <w:rPr>
                <w:rFonts w:ascii="Calibri" w:eastAsiaTheme="minorHAnsi" w:hAnsi="Calibri" w:cs="Calibri"/>
                <w:sz w:val="22"/>
                <w:szCs w:val="22"/>
                <w:lang w:val="en-IE" w:eastAsia="en-US"/>
              </w:rPr>
              <w:t>, €</w:t>
            </w:r>
            <w:r w:rsidRPr="00CB74CD">
              <w:rPr>
                <w:rFonts w:ascii="Calibri" w:eastAsiaTheme="minorHAnsi" w:hAnsi="Calibri" w:cs="Calibri"/>
                <w:sz w:val="22"/>
                <w:szCs w:val="22"/>
                <w:lang w:val="en-IE" w:eastAsia="en-US"/>
              </w:rPr>
              <w:t>88,634</w:t>
            </w:r>
            <w:r>
              <w:rPr>
                <w:rFonts w:ascii="Calibri" w:eastAsiaTheme="minorHAnsi" w:hAnsi="Calibri" w:cs="Calibri"/>
                <w:sz w:val="22"/>
                <w:szCs w:val="22"/>
                <w:lang w:val="en-IE" w:eastAsia="en-US"/>
              </w:rPr>
              <w:t>, €</w:t>
            </w:r>
            <w:r w:rsidRPr="00CB74CD">
              <w:rPr>
                <w:rFonts w:ascii="Calibri" w:eastAsiaTheme="minorHAnsi" w:hAnsi="Calibri" w:cs="Calibri"/>
                <w:sz w:val="22"/>
                <w:szCs w:val="22"/>
                <w:lang w:val="en-IE" w:eastAsia="en-US"/>
              </w:rPr>
              <w:t>91,495</w:t>
            </w:r>
            <w:r>
              <w:rPr>
                <w:rFonts w:ascii="Calibri" w:eastAsiaTheme="minorHAnsi" w:hAnsi="Calibri" w:cs="Calibri"/>
                <w:sz w:val="22"/>
                <w:szCs w:val="22"/>
                <w:lang w:val="en-IE" w:eastAsia="en-US"/>
              </w:rPr>
              <w:t>, €</w:t>
            </w:r>
            <w:r w:rsidRPr="00CB74CD">
              <w:rPr>
                <w:rFonts w:ascii="Calibri" w:eastAsiaTheme="minorHAnsi" w:hAnsi="Calibri" w:cs="Calibri"/>
                <w:sz w:val="22"/>
                <w:szCs w:val="22"/>
                <w:lang w:val="en-IE" w:eastAsia="en-US"/>
              </w:rPr>
              <w:t>94,350</w:t>
            </w:r>
          </w:p>
          <w:p w14:paraId="6B353A76" w14:textId="2F8452E5" w:rsidR="4FE5DAC6" w:rsidRPr="00882D7E" w:rsidRDefault="4FE5DAC6" w:rsidP="4FE5DAC6">
            <w:pPr>
              <w:jc w:val="both"/>
              <w:rPr>
                <w:rFonts w:asciiTheme="minorHAnsi" w:hAnsiTheme="minorHAnsi" w:cstheme="minorHAnsi"/>
                <w:sz w:val="22"/>
                <w:szCs w:val="22"/>
              </w:rPr>
            </w:pPr>
          </w:p>
          <w:p w14:paraId="0C42C03C" w14:textId="6145FA58" w:rsidR="003B3C9D" w:rsidRPr="00882D7E" w:rsidRDefault="003B3C9D" w:rsidP="00F0257E">
            <w:pPr>
              <w:jc w:val="both"/>
              <w:rPr>
                <w:rFonts w:asciiTheme="minorHAnsi" w:hAnsiTheme="minorHAnsi" w:cstheme="minorHAnsi"/>
                <w:sz w:val="22"/>
                <w:szCs w:val="22"/>
              </w:rPr>
            </w:pPr>
            <w:r w:rsidRPr="00882D7E">
              <w:rPr>
                <w:rFonts w:asciiTheme="minorHAnsi" w:hAnsiTheme="minorHAnsi" w:cstheme="minorHAns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7D575FD" w14:textId="77777777" w:rsidR="003B3C9D" w:rsidRPr="00882D7E" w:rsidRDefault="003B3C9D" w:rsidP="003B3C9D">
            <w:pPr>
              <w:jc w:val="both"/>
              <w:rPr>
                <w:rFonts w:asciiTheme="minorHAnsi" w:hAnsiTheme="minorHAnsi" w:cstheme="minorHAnsi"/>
                <w:sz w:val="22"/>
                <w:szCs w:val="22"/>
              </w:rPr>
            </w:pPr>
          </w:p>
        </w:tc>
      </w:tr>
      <w:tr w:rsidR="003B3C9D" w:rsidRPr="00882D7E" w14:paraId="26A8E336" w14:textId="77777777" w:rsidTr="5ECE61C5">
        <w:tc>
          <w:tcPr>
            <w:tcW w:w="2127" w:type="dxa"/>
          </w:tcPr>
          <w:p w14:paraId="05993A06" w14:textId="77777777" w:rsidR="003B3C9D" w:rsidRPr="00882D7E" w:rsidRDefault="003B3C9D" w:rsidP="003B3C9D">
            <w:pPr>
              <w:tabs>
                <w:tab w:val="left" w:pos="1306"/>
              </w:tabs>
              <w:jc w:val="both"/>
              <w:rPr>
                <w:rFonts w:asciiTheme="minorHAnsi" w:hAnsiTheme="minorHAnsi" w:cstheme="minorHAnsi"/>
                <w:b/>
                <w:bCs/>
                <w:sz w:val="22"/>
                <w:szCs w:val="22"/>
              </w:rPr>
            </w:pPr>
            <w:r w:rsidRPr="00882D7E">
              <w:rPr>
                <w:rFonts w:asciiTheme="minorHAnsi" w:hAnsiTheme="minorHAnsi" w:cstheme="minorHAnsi"/>
                <w:b/>
                <w:bCs/>
                <w:sz w:val="22"/>
                <w:szCs w:val="22"/>
              </w:rPr>
              <w:t>Working Week</w:t>
            </w:r>
          </w:p>
          <w:p w14:paraId="6253BE9C" w14:textId="77777777" w:rsidR="003B3C9D" w:rsidRPr="00882D7E" w:rsidRDefault="003B3C9D" w:rsidP="003B3C9D">
            <w:pPr>
              <w:tabs>
                <w:tab w:val="left" w:pos="1306"/>
              </w:tabs>
              <w:jc w:val="both"/>
              <w:rPr>
                <w:rFonts w:asciiTheme="minorHAnsi" w:hAnsiTheme="minorHAnsi" w:cstheme="minorHAnsi"/>
                <w:b/>
                <w:bCs/>
                <w:sz w:val="22"/>
                <w:szCs w:val="22"/>
              </w:rPr>
            </w:pPr>
          </w:p>
        </w:tc>
        <w:tc>
          <w:tcPr>
            <w:tcW w:w="8646" w:type="dxa"/>
          </w:tcPr>
          <w:p w14:paraId="0B15B18E" w14:textId="2DC91718" w:rsidR="00BC5B0A" w:rsidRPr="00882D7E" w:rsidRDefault="00BC5B0A" w:rsidP="00BC5B0A">
            <w:pPr>
              <w:textAlignment w:val="baseline"/>
              <w:rPr>
                <w:rFonts w:asciiTheme="minorHAnsi" w:eastAsiaTheme="minorHAnsi" w:hAnsiTheme="minorHAnsi" w:cstheme="minorHAnsi"/>
                <w:sz w:val="22"/>
                <w:szCs w:val="22"/>
                <w:lang w:val="en-IE" w:eastAsia="en-IE"/>
              </w:rPr>
            </w:pPr>
            <w:r w:rsidRPr="00882D7E">
              <w:rPr>
                <w:rFonts w:asciiTheme="minorHAnsi" w:eastAsiaTheme="minorHAnsi" w:hAnsiTheme="minorHAnsi" w:cstheme="minorHAnsi"/>
                <w:sz w:val="22"/>
                <w:szCs w:val="22"/>
                <w:lang w:val="en-US" w:eastAsia="en-IE"/>
              </w:rPr>
              <w:t>The standard weekly working hours of attendance for your grade are</w:t>
            </w:r>
            <w:r w:rsidR="001C2A90" w:rsidRPr="00882D7E">
              <w:rPr>
                <w:rFonts w:asciiTheme="minorHAnsi" w:eastAsiaTheme="minorHAnsi" w:hAnsiTheme="minorHAnsi" w:cstheme="minorHAnsi"/>
                <w:sz w:val="22"/>
                <w:szCs w:val="22"/>
                <w:lang w:val="en-US" w:eastAsia="en-IE"/>
              </w:rPr>
              <w:t xml:space="preserve"> 35</w:t>
            </w:r>
            <w:r w:rsidRPr="00882D7E">
              <w:rPr>
                <w:rFonts w:asciiTheme="minorHAnsi" w:eastAsiaTheme="minorHAnsi" w:hAnsiTheme="minorHAnsi" w:cstheme="minorHAnsi"/>
                <w:sz w:val="22"/>
                <w:szCs w:val="22"/>
                <w:lang w:val="en-US" w:eastAsia="en-IE"/>
              </w:rPr>
              <w:t xml:space="preserve"> hours per week. Your normal weekly working hours are</w:t>
            </w:r>
            <w:r w:rsidR="001C2A90" w:rsidRPr="00882D7E">
              <w:rPr>
                <w:rFonts w:asciiTheme="minorHAnsi" w:eastAsiaTheme="minorHAnsi" w:hAnsiTheme="minorHAnsi" w:cstheme="minorHAnsi"/>
                <w:sz w:val="22"/>
                <w:szCs w:val="22"/>
                <w:lang w:val="en-US" w:eastAsia="en-IE"/>
              </w:rPr>
              <w:t xml:space="preserve"> 35</w:t>
            </w:r>
            <w:r w:rsidRPr="00882D7E">
              <w:rPr>
                <w:rFonts w:asciiTheme="minorHAnsi" w:eastAsiaTheme="minorHAnsi" w:hAnsiTheme="minorHAnsi" w:cstheme="minorHAnsi"/>
                <w:sz w:val="22"/>
                <w:szCs w:val="22"/>
                <w:lang w:val="en-US" w:eastAsia="en-IE"/>
              </w:rPr>
              <w:t xml:space="preserve"> hours. Contracted hours that are less than the standard weekly working hours for your grade will be paid pro rata to the full time equivalent.</w:t>
            </w:r>
          </w:p>
          <w:p w14:paraId="5A495519" w14:textId="77777777" w:rsidR="00BC5B0A" w:rsidRPr="00882D7E" w:rsidRDefault="00BC5B0A" w:rsidP="00BC5B0A">
            <w:pPr>
              <w:textAlignment w:val="baseline"/>
              <w:rPr>
                <w:rFonts w:asciiTheme="minorHAnsi" w:eastAsiaTheme="minorHAnsi" w:hAnsiTheme="minorHAnsi" w:cstheme="minorHAnsi"/>
                <w:sz w:val="22"/>
                <w:szCs w:val="22"/>
                <w:lang w:val="en-IE" w:eastAsia="en-IE"/>
              </w:rPr>
            </w:pPr>
          </w:p>
          <w:p w14:paraId="3CF6A732" w14:textId="13299571" w:rsidR="00BC5B0A" w:rsidRPr="00882D7E" w:rsidRDefault="00BC5B0A" w:rsidP="00BC5B0A">
            <w:pPr>
              <w:textAlignment w:val="baseline"/>
              <w:rPr>
                <w:rFonts w:asciiTheme="minorHAnsi" w:eastAsiaTheme="minorHAnsi" w:hAnsiTheme="minorHAnsi" w:cstheme="minorHAnsi"/>
                <w:sz w:val="22"/>
                <w:szCs w:val="22"/>
                <w:lang w:val="en-IE" w:eastAsia="en-IE"/>
              </w:rPr>
            </w:pPr>
            <w:r w:rsidRPr="00882D7E">
              <w:rPr>
                <w:rFonts w:asciiTheme="minorHAnsi" w:eastAsiaTheme="minorHAnsi" w:hAnsiTheme="minorHAnsi" w:cstheme="minorHAnsi"/>
                <w:sz w:val="22"/>
                <w:szCs w:val="22"/>
                <w:lang w:val="en-US" w:eastAsia="en-IE"/>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3DCE192F" w14:textId="46B946FA" w:rsidR="003B3C9D" w:rsidRPr="00882D7E" w:rsidRDefault="003B3C9D" w:rsidP="003B3C9D">
            <w:pPr>
              <w:jc w:val="both"/>
              <w:rPr>
                <w:rFonts w:asciiTheme="minorHAnsi" w:hAnsiTheme="minorHAnsi" w:cstheme="minorHAnsi"/>
                <w:sz w:val="22"/>
                <w:szCs w:val="22"/>
              </w:rPr>
            </w:pPr>
          </w:p>
        </w:tc>
      </w:tr>
      <w:tr w:rsidR="003B3C9D" w:rsidRPr="00882D7E" w14:paraId="76B69401" w14:textId="77777777" w:rsidTr="5ECE61C5">
        <w:tc>
          <w:tcPr>
            <w:tcW w:w="2127" w:type="dxa"/>
          </w:tcPr>
          <w:p w14:paraId="38215EDE" w14:textId="77777777" w:rsidR="003B3C9D" w:rsidRPr="00882D7E" w:rsidRDefault="003B3C9D" w:rsidP="003B3C9D">
            <w:pPr>
              <w:tabs>
                <w:tab w:val="left" w:pos="1306"/>
              </w:tabs>
              <w:jc w:val="both"/>
              <w:rPr>
                <w:rFonts w:asciiTheme="minorHAnsi" w:hAnsiTheme="minorHAnsi" w:cstheme="minorHAnsi"/>
                <w:b/>
                <w:bCs/>
                <w:sz w:val="22"/>
                <w:szCs w:val="22"/>
              </w:rPr>
            </w:pPr>
            <w:r w:rsidRPr="00882D7E">
              <w:rPr>
                <w:rFonts w:asciiTheme="minorHAnsi" w:hAnsiTheme="minorHAnsi" w:cstheme="minorHAnsi"/>
                <w:b/>
                <w:bCs/>
                <w:sz w:val="22"/>
                <w:szCs w:val="22"/>
              </w:rPr>
              <w:t>Annual Leave</w:t>
            </w:r>
          </w:p>
        </w:tc>
        <w:tc>
          <w:tcPr>
            <w:tcW w:w="8646" w:type="dxa"/>
            <w:vAlign w:val="center"/>
          </w:tcPr>
          <w:p w14:paraId="734132BA" w14:textId="163EAF33" w:rsidR="003B3C9D" w:rsidRPr="00882D7E" w:rsidRDefault="003B3C9D" w:rsidP="003B3C9D">
            <w:pPr>
              <w:jc w:val="both"/>
              <w:rPr>
                <w:rFonts w:asciiTheme="minorHAnsi" w:hAnsiTheme="minorHAnsi" w:cstheme="minorHAnsi"/>
                <w:sz w:val="22"/>
                <w:szCs w:val="22"/>
              </w:rPr>
            </w:pPr>
            <w:r w:rsidRPr="00882D7E">
              <w:rPr>
                <w:rFonts w:asciiTheme="minorHAnsi" w:hAnsiTheme="minorHAnsi" w:cstheme="minorHAnsi"/>
                <w:sz w:val="22"/>
                <w:szCs w:val="22"/>
              </w:rPr>
              <w:t>The annual leave associated with</w:t>
            </w:r>
            <w:r w:rsidR="001C2A90" w:rsidRPr="00882D7E">
              <w:rPr>
                <w:rFonts w:asciiTheme="minorHAnsi" w:hAnsiTheme="minorHAnsi" w:cstheme="minorHAnsi"/>
                <w:sz w:val="22"/>
                <w:szCs w:val="22"/>
              </w:rPr>
              <w:t xml:space="preserve"> the post will be confirmed at C</w:t>
            </w:r>
            <w:r w:rsidRPr="00882D7E">
              <w:rPr>
                <w:rFonts w:asciiTheme="minorHAnsi" w:hAnsiTheme="minorHAnsi" w:cstheme="minorHAnsi"/>
                <w:sz w:val="22"/>
                <w:szCs w:val="22"/>
              </w:rPr>
              <w:t>ontracting stage.</w:t>
            </w:r>
          </w:p>
          <w:p w14:paraId="2743FFBC" w14:textId="77777777" w:rsidR="003B3C9D" w:rsidRPr="00882D7E" w:rsidRDefault="003B3C9D" w:rsidP="003B3C9D">
            <w:pPr>
              <w:jc w:val="both"/>
              <w:rPr>
                <w:rFonts w:asciiTheme="minorHAnsi" w:hAnsiTheme="minorHAnsi" w:cstheme="minorHAnsi"/>
                <w:sz w:val="22"/>
                <w:szCs w:val="22"/>
              </w:rPr>
            </w:pPr>
          </w:p>
        </w:tc>
      </w:tr>
      <w:tr w:rsidR="003B3C9D" w:rsidRPr="00882D7E" w14:paraId="00D08ACB" w14:textId="77777777" w:rsidTr="5ECE61C5">
        <w:tc>
          <w:tcPr>
            <w:tcW w:w="2127" w:type="dxa"/>
          </w:tcPr>
          <w:p w14:paraId="5558D9DB" w14:textId="77777777"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Superannuation</w:t>
            </w:r>
          </w:p>
          <w:p w14:paraId="4CAA8B30" w14:textId="77777777" w:rsidR="003B3C9D" w:rsidRPr="00882D7E" w:rsidRDefault="003B3C9D" w:rsidP="003B3C9D">
            <w:pPr>
              <w:jc w:val="both"/>
              <w:rPr>
                <w:rFonts w:asciiTheme="minorHAnsi" w:hAnsiTheme="minorHAnsi" w:cstheme="minorHAnsi"/>
                <w:b/>
                <w:bCs/>
                <w:sz w:val="22"/>
                <w:szCs w:val="22"/>
              </w:rPr>
            </w:pPr>
          </w:p>
          <w:p w14:paraId="45AA881B" w14:textId="77777777" w:rsidR="003B3C9D" w:rsidRPr="00882D7E" w:rsidRDefault="003B3C9D" w:rsidP="003B3C9D">
            <w:pPr>
              <w:jc w:val="both"/>
              <w:rPr>
                <w:rFonts w:asciiTheme="minorHAnsi" w:hAnsiTheme="minorHAnsi" w:cstheme="minorHAnsi"/>
                <w:b/>
                <w:bCs/>
                <w:sz w:val="22"/>
                <w:szCs w:val="22"/>
              </w:rPr>
            </w:pPr>
          </w:p>
        </w:tc>
        <w:tc>
          <w:tcPr>
            <w:tcW w:w="8646" w:type="dxa"/>
          </w:tcPr>
          <w:p w14:paraId="253458D7" w14:textId="77777777" w:rsidR="003B3C9D" w:rsidRPr="00882D7E" w:rsidRDefault="003B3C9D" w:rsidP="003B3C9D">
            <w:pPr>
              <w:jc w:val="both"/>
              <w:rPr>
                <w:rFonts w:asciiTheme="minorHAnsi" w:hAnsiTheme="minorHAnsi" w:cstheme="minorHAnsi"/>
                <w:sz w:val="22"/>
                <w:szCs w:val="22"/>
              </w:rPr>
            </w:pPr>
            <w:r w:rsidRPr="00882D7E">
              <w:rPr>
                <w:rFonts w:asciiTheme="minorHAnsi" w:hAnsiTheme="minorHAnsi" w:cstheme="minorHAnsi"/>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w:t>
            </w:r>
            <w:bookmarkStart w:id="5" w:name="_Int_3IDOuFkq"/>
            <w:r w:rsidRPr="00882D7E">
              <w:rPr>
                <w:rFonts w:asciiTheme="minorHAnsi" w:hAnsiTheme="minorHAnsi" w:cstheme="minorHAnsi"/>
                <w:sz w:val="22"/>
                <w:szCs w:val="22"/>
              </w:rPr>
              <w:t>01</w:t>
            </w:r>
            <w:r w:rsidRPr="00882D7E">
              <w:rPr>
                <w:rFonts w:asciiTheme="minorHAnsi" w:hAnsiTheme="minorHAnsi" w:cstheme="minorHAnsi"/>
                <w:sz w:val="22"/>
                <w:szCs w:val="22"/>
                <w:vertAlign w:val="superscript"/>
              </w:rPr>
              <w:t>st</w:t>
            </w:r>
            <w:bookmarkEnd w:id="5"/>
            <w:r w:rsidRPr="00882D7E">
              <w:rPr>
                <w:rFonts w:asciiTheme="minorHAnsi" w:hAnsiTheme="minorHAnsi" w:cstheme="minorHAnsi"/>
                <w:sz w:val="22"/>
                <w:szCs w:val="22"/>
              </w:rPr>
              <w:t xml:space="preserve"> January 2005 pursuant to Section 60 of the Health Act 2004 are entitled to superannuation benefit terms under the HSE Scheme which are no less favourable to those which they were entitled to </w:t>
            </w:r>
            <w:bookmarkStart w:id="6" w:name="_Int_vDkaEIlA"/>
            <w:r w:rsidRPr="00882D7E">
              <w:rPr>
                <w:rFonts w:asciiTheme="minorHAnsi" w:hAnsiTheme="minorHAnsi" w:cstheme="minorHAnsi"/>
                <w:sz w:val="22"/>
                <w:szCs w:val="22"/>
              </w:rPr>
              <w:t>at</w:t>
            </w:r>
            <w:bookmarkEnd w:id="6"/>
            <w:r w:rsidRPr="00882D7E">
              <w:rPr>
                <w:rFonts w:asciiTheme="minorHAnsi" w:hAnsiTheme="minorHAnsi" w:cstheme="minorHAnsi"/>
                <w:sz w:val="22"/>
                <w:szCs w:val="22"/>
              </w:rPr>
              <w:t xml:space="preserve"> 31</w:t>
            </w:r>
            <w:r w:rsidRPr="00882D7E">
              <w:rPr>
                <w:rFonts w:asciiTheme="minorHAnsi" w:hAnsiTheme="minorHAnsi" w:cstheme="minorHAnsi"/>
                <w:sz w:val="22"/>
                <w:szCs w:val="22"/>
                <w:vertAlign w:val="superscript"/>
              </w:rPr>
              <w:t>st</w:t>
            </w:r>
            <w:r w:rsidRPr="00882D7E">
              <w:rPr>
                <w:rFonts w:asciiTheme="minorHAnsi" w:hAnsiTheme="minorHAnsi" w:cstheme="minorHAnsi"/>
                <w:sz w:val="22"/>
                <w:szCs w:val="22"/>
              </w:rPr>
              <w:t xml:space="preserve"> December 2004</w:t>
            </w:r>
          </w:p>
          <w:p w14:paraId="3A343B37" w14:textId="1B018ABE" w:rsidR="00BC5B0A" w:rsidRPr="00882D7E" w:rsidRDefault="00BC5B0A" w:rsidP="003B3C9D">
            <w:pPr>
              <w:jc w:val="both"/>
              <w:rPr>
                <w:rFonts w:asciiTheme="minorHAnsi" w:hAnsiTheme="minorHAnsi" w:cstheme="minorHAnsi"/>
                <w:sz w:val="22"/>
                <w:szCs w:val="22"/>
              </w:rPr>
            </w:pPr>
          </w:p>
        </w:tc>
      </w:tr>
      <w:tr w:rsidR="003B3C9D" w:rsidRPr="00882D7E" w14:paraId="0D8DFD35" w14:textId="77777777" w:rsidTr="5ECE61C5">
        <w:tc>
          <w:tcPr>
            <w:tcW w:w="2127" w:type="dxa"/>
          </w:tcPr>
          <w:p w14:paraId="5B69511B" w14:textId="77777777"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Age</w:t>
            </w:r>
          </w:p>
        </w:tc>
        <w:tc>
          <w:tcPr>
            <w:tcW w:w="8646" w:type="dxa"/>
          </w:tcPr>
          <w:p w14:paraId="72595DF6" w14:textId="77777777" w:rsidR="003B3C9D" w:rsidRPr="00882D7E" w:rsidRDefault="003B3C9D" w:rsidP="003B3C9D">
            <w:pPr>
              <w:autoSpaceDE w:val="0"/>
              <w:autoSpaceDN w:val="0"/>
              <w:adjustRightInd w:val="0"/>
              <w:rPr>
                <w:rFonts w:asciiTheme="minorHAnsi" w:eastAsiaTheme="minorHAnsi" w:hAnsiTheme="minorHAnsi" w:cstheme="minorHAnsi"/>
                <w:i/>
                <w:iCs/>
                <w:sz w:val="22"/>
                <w:szCs w:val="22"/>
                <w:lang w:val="en-IE" w:eastAsia="en-US"/>
              </w:rPr>
            </w:pPr>
            <w:r w:rsidRPr="00882D7E">
              <w:rPr>
                <w:rFonts w:asciiTheme="minorHAnsi" w:eastAsiaTheme="minorHAnsi" w:hAnsiTheme="minorHAnsi" w:cstheme="minorHAnsi"/>
                <w:sz w:val="22"/>
                <w:szCs w:val="22"/>
                <w:lang w:val="en-IE" w:eastAsia="en-US"/>
              </w:rPr>
              <w:t>The Public Service Superannuation (Age of Retirement) Act, 2018* set 70 years as the compulsory retirement age for public servants.</w:t>
            </w:r>
            <w:r w:rsidRPr="00882D7E">
              <w:rPr>
                <w:rFonts w:asciiTheme="minorHAnsi" w:eastAsiaTheme="minorHAnsi" w:hAnsiTheme="minorHAnsi" w:cstheme="minorHAnsi"/>
                <w:i/>
                <w:iCs/>
                <w:sz w:val="22"/>
                <w:szCs w:val="22"/>
                <w:lang w:val="en-IE" w:eastAsia="en-US"/>
              </w:rPr>
              <w:t xml:space="preserve"> </w:t>
            </w:r>
          </w:p>
          <w:p w14:paraId="697693E9" w14:textId="77777777" w:rsidR="003B3C9D" w:rsidRPr="00882D7E" w:rsidRDefault="003B3C9D" w:rsidP="003B3C9D">
            <w:pPr>
              <w:autoSpaceDE w:val="0"/>
              <w:autoSpaceDN w:val="0"/>
              <w:adjustRightInd w:val="0"/>
              <w:rPr>
                <w:rFonts w:asciiTheme="minorHAnsi" w:eastAsiaTheme="minorHAnsi" w:hAnsiTheme="minorHAnsi" w:cstheme="minorHAnsi"/>
                <w:i/>
                <w:iCs/>
                <w:sz w:val="22"/>
                <w:szCs w:val="22"/>
                <w:lang w:val="en-IE" w:eastAsia="en-US"/>
              </w:rPr>
            </w:pPr>
          </w:p>
          <w:p w14:paraId="05154111" w14:textId="77777777" w:rsidR="003B3C9D" w:rsidRPr="00882D7E" w:rsidRDefault="003B3C9D" w:rsidP="003B3C9D">
            <w:pPr>
              <w:autoSpaceDE w:val="0"/>
              <w:autoSpaceDN w:val="0"/>
              <w:adjustRightInd w:val="0"/>
              <w:rPr>
                <w:rFonts w:asciiTheme="minorHAnsi" w:eastAsiaTheme="minorHAnsi" w:hAnsiTheme="minorHAnsi" w:cstheme="minorHAnsi"/>
                <w:b/>
                <w:bCs/>
                <w:i/>
                <w:iCs/>
                <w:sz w:val="22"/>
                <w:szCs w:val="22"/>
                <w:u w:val="single"/>
                <w:lang w:val="en-IE" w:eastAsia="en-US"/>
              </w:rPr>
            </w:pPr>
            <w:r w:rsidRPr="00882D7E">
              <w:rPr>
                <w:rFonts w:asciiTheme="minorHAnsi" w:eastAsiaTheme="minorHAnsi" w:hAnsiTheme="minorHAnsi" w:cstheme="minorHAnsi"/>
                <w:b/>
                <w:bCs/>
                <w:i/>
                <w:iCs/>
                <w:sz w:val="22"/>
                <w:szCs w:val="22"/>
                <w:lang w:val="en-IE" w:eastAsia="en-US"/>
              </w:rPr>
              <w:t xml:space="preserve">* </w:t>
            </w:r>
            <w:r w:rsidRPr="00882D7E">
              <w:rPr>
                <w:rFonts w:asciiTheme="minorHAnsi" w:eastAsiaTheme="minorHAnsi" w:hAnsiTheme="minorHAnsi" w:cstheme="minorHAnsi"/>
                <w:b/>
                <w:bCs/>
                <w:i/>
                <w:iCs/>
                <w:sz w:val="22"/>
                <w:szCs w:val="22"/>
                <w:u w:val="single"/>
                <w:lang w:val="en-IE" w:eastAsia="en-US"/>
              </w:rPr>
              <w:t>Public Servants not affected by this legislation:</w:t>
            </w:r>
          </w:p>
          <w:p w14:paraId="1B6DE07A" w14:textId="77777777" w:rsidR="003B3C9D" w:rsidRPr="00882D7E" w:rsidRDefault="003B3C9D" w:rsidP="5ECE61C5">
            <w:pPr>
              <w:autoSpaceDE w:val="0"/>
              <w:autoSpaceDN w:val="0"/>
              <w:adjustRightInd w:val="0"/>
              <w:rPr>
                <w:rFonts w:asciiTheme="minorHAnsi" w:eastAsiaTheme="minorEastAsia" w:hAnsiTheme="minorHAnsi" w:cstheme="minorHAnsi"/>
                <w:sz w:val="22"/>
                <w:szCs w:val="22"/>
                <w:lang w:val="en-IE" w:eastAsia="en-US"/>
              </w:rPr>
            </w:pPr>
            <w:r w:rsidRPr="00882D7E">
              <w:rPr>
                <w:rFonts w:asciiTheme="minorHAnsi" w:eastAsiaTheme="minorEastAsia" w:hAnsiTheme="minorHAnsi" w:cstheme="minorHAnsi"/>
                <w:sz w:val="22"/>
                <w:szCs w:val="22"/>
                <w:lang w:val="en-IE" w:eastAsia="en-US"/>
              </w:rPr>
              <w:t xml:space="preserve">Public servants joining the public </w:t>
            </w:r>
            <w:bookmarkStart w:id="7" w:name="_Int_qjGR9N1G"/>
            <w:r w:rsidRPr="00882D7E">
              <w:rPr>
                <w:rFonts w:asciiTheme="minorHAnsi" w:eastAsiaTheme="minorEastAsia" w:hAnsiTheme="minorHAnsi" w:cstheme="minorHAnsi"/>
                <w:sz w:val="22"/>
                <w:szCs w:val="22"/>
                <w:lang w:val="en-IE" w:eastAsia="en-US"/>
              </w:rPr>
              <w:t>service, or</w:t>
            </w:r>
            <w:bookmarkEnd w:id="7"/>
            <w:r w:rsidRPr="00882D7E">
              <w:rPr>
                <w:rFonts w:asciiTheme="minorHAnsi" w:eastAsiaTheme="minorEastAsia" w:hAnsiTheme="minorHAnsi" w:cstheme="minorHAnsi"/>
                <w:sz w:val="22"/>
                <w:szCs w:val="22"/>
                <w:lang w:val="en-IE" w:eastAsia="en-US"/>
              </w:rPr>
              <w:t xml:space="preserve"> re-joining the public service with a 26 week break in service, between 1 April 2004 and 31 December 2012 (new entrants) have no compulsory retirement age.</w:t>
            </w:r>
          </w:p>
          <w:p w14:paraId="61495DBE" w14:textId="77777777" w:rsidR="003B3C9D" w:rsidRPr="00882D7E" w:rsidRDefault="003B3C9D" w:rsidP="003B3C9D">
            <w:pPr>
              <w:autoSpaceDE w:val="0"/>
              <w:autoSpaceDN w:val="0"/>
              <w:adjustRightInd w:val="0"/>
              <w:rPr>
                <w:rFonts w:asciiTheme="minorHAnsi" w:eastAsiaTheme="minorHAnsi" w:hAnsiTheme="minorHAnsi" w:cstheme="minorHAnsi"/>
                <w:sz w:val="22"/>
                <w:szCs w:val="22"/>
                <w:lang w:val="en-IE" w:eastAsia="en-US"/>
              </w:rPr>
            </w:pPr>
          </w:p>
          <w:p w14:paraId="569E2F6B" w14:textId="43BC1938" w:rsidR="00BC5B0A" w:rsidRPr="00882D7E" w:rsidRDefault="003B3C9D" w:rsidP="5ECE61C5">
            <w:pPr>
              <w:autoSpaceDE w:val="0"/>
              <w:autoSpaceDN w:val="0"/>
              <w:adjustRightInd w:val="0"/>
              <w:rPr>
                <w:rFonts w:asciiTheme="minorHAnsi" w:eastAsiaTheme="minorEastAsia" w:hAnsiTheme="minorHAnsi" w:cstheme="minorHAnsi"/>
                <w:sz w:val="22"/>
                <w:szCs w:val="22"/>
                <w:lang w:val="en-IE" w:eastAsia="en-US"/>
              </w:rPr>
            </w:pPr>
            <w:r w:rsidRPr="00882D7E">
              <w:rPr>
                <w:rFonts w:asciiTheme="minorHAnsi" w:eastAsiaTheme="minorEastAsia" w:hAnsiTheme="minorHAnsi" w:cstheme="minorHAnsi"/>
                <w:sz w:val="22"/>
                <w:szCs w:val="22"/>
                <w:lang w:val="en-IE" w:eastAsia="en-US"/>
              </w:rPr>
              <w:t xml:space="preserve">Public servants, joining the public service or re-joining the public service after a </w:t>
            </w:r>
            <w:bookmarkStart w:id="8" w:name="_Int_QKgRF2UR"/>
            <w:r w:rsidRPr="00882D7E">
              <w:rPr>
                <w:rFonts w:asciiTheme="minorHAnsi" w:eastAsiaTheme="minorEastAsia" w:hAnsiTheme="minorHAnsi" w:cstheme="minorHAnsi"/>
                <w:sz w:val="22"/>
                <w:szCs w:val="22"/>
                <w:lang w:val="en-IE" w:eastAsia="en-US"/>
              </w:rPr>
              <w:t>26 week</w:t>
            </w:r>
            <w:bookmarkEnd w:id="8"/>
            <w:r w:rsidRPr="00882D7E">
              <w:rPr>
                <w:rFonts w:asciiTheme="minorHAnsi" w:eastAsiaTheme="minorEastAsia" w:hAnsiTheme="minorHAnsi" w:cstheme="minorHAnsi"/>
                <w:sz w:val="22"/>
                <w:szCs w:val="22"/>
                <w:lang w:val="en-IE" w:eastAsia="en-US"/>
              </w:rPr>
              <w:t xml:space="preserve"> break, after 1 January 2013 are members of the Single Pension Scheme and have a compulsory retirement age of 70.</w:t>
            </w:r>
          </w:p>
        </w:tc>
      </w:tr>
      <w:tr w:rsidR="003B3C9D" w:rsidRPr="00882D7E" w14:paraId="58BA8C6E" w14:textId="77777777" w:rsidTr="5ECE61C5">
        <w:tc>
          <w:tcPr>
            <w:tcW w:w="2127" w:type="dxa"/>
          </w:tcPr>
          <w:p w14:paraId="1B378BDC" w14:textId="77777777"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lastRenderedPageBreak/>
              <w:t>Probation</w:t>
            </w:r>
          </w:p>
        </w:tc>
        <w:tc>
          <w:tcPr>
            <w:tcW w:w="8646" w:type="dxa"/>
          </w:tcPr>
          <w:p w14:paraId="3CFD33D7" w14:textId="77777777" w:rsidR="003B3C9D" w:rsidRPr="00882D7E" w:rsidRDefault="003B3C9D" w:rsidP="003B3C9D">
            <w:pPr>
              <w:keepNext/>
              <w:tabs>
                <w:tab w:val="left" w:pos="-720"/>
                <w:tab w:val="left" w:pos="0"/>
                <w:tab w:val="left" w:pos="720"/>
              </w:tabs>
              <w:suppressAutoHyphens/>
              <w:jc w:val="both"/>
              <w:outlineLvl w:val="6"/>
              <w:rPr>
                <w:rFonts w:asciiTheme="minorHAnsi" w:hAnsiTheme="minorHAnsi" w:cstheme="minorHAnsi"/>
                <w:spacing w:val="-3"/>
                <w:sz w:val="22"/>
                <w:szCs w:val="22"/>
                <w:lang w:eastAsia="en-US"/>
              </w:rPr>
            </w:pPr>
            <w:r w:rsidRPr="00882D7E">
              <w:rPr>
                <w:rFonts w:asciiTheme="minorHAnsi" w:hAnsiTheme="minorHAnsi" w:cstheme="minorHAnsi"/>
                <w:spacing w:val="-3"/>
                <w:sz w:val="22"/>
                <w:szCs w:val="22"/>
                <w:lang w:eastAsia="en-US"/>
              </w:rPr>
              <w:t xml:space="preserve">Every appointment of a person who is not already a permanent officer of the </w:t>
            </w:r>
            <w:r w:rsidRPr="00882D7E">
              <w:rPr>
                <w:rFonts w:asciiTheme="minorHAnsi" w:hAnsiTheme="minorHAnsi" w:cstheme="minorHAnsi"/>
                <w:spacing w:val="-3"/>
                <w:sz w:val="22"/>
                <w:szCs w:val="22"/>
                <w:shd w:val="clear" w:color="auto" w:fill="FFFFFF"/>
                <w:lang w:eastAsia="en-US"/>
              </w:rPr>
              <w:t>Health Service Executive or of a Local Authority</w:t>
            </w:r>
            <w:r w:rsidRPr="00882D7E">
              <w:rPr>
                <w:rFonts w:asciiTheme="minorHAnsi" w:hAnsiTheme="minorHAnsi" w:cstheme="minorHAnsi"/>
                <w:spacing w:val="-3"/>
                <w:sz w:val="22"/>
                <w:szCs w:val="22"/>
                <w:lang w:eastAsia="en-US"/>
              </w:rPr>
              <w:t xml:space="preserve"> shall be subject to a probationary period of 12 months as stipulated in the Department of Health Circular No.10/71.</w:t>
            </w:r>
          </w:p>
        </w:tc>
      </w:tr>
      <w:tr w:rsidR="003B3C9D" w:rsidRPr="00882D7E" w14:paraId="7A379919" w14:textId="77777777" w:rsidTr="5ECE61C5">
        <w:trPr>
          <w:trHeight w:val="1976"/>
        </w:trPr>
        <w:tc>
          <w:tcPr>
            <w:tcW w:w="2127" w:type="dxa"/>
          </w:tcPr>
          <w:p w14:paraId="07AA4330" w14:textId="77777777" w:rsidR="003B3C9D" w:rsidRPr="00882D7E" w:rsidRDefault="003B3C9D" w:rsidP="003B3C9D">
            <w:pPr>
              <w:rPr>
                <w:rFonts w:asciiTheme="minorHAnsi" w:hAnsiTheme="minorHAnsi" w:cstheme="minorHAnsi"/>
                <w:b/>
                <w:bCs/>
                <w:sz w:val="22"/>
                <w:szCs w:val="22"/>
                <w:highlight w:val="yellow"/>
              </w:rPr>
            </w:pPr>
            <w:r w:rsidRPr="00882D7E">
              <w:rPr>
                <w:rFonts w:asciiTheme="minorHAnsi" w:hAnsiTheme="minorHAnsi" w:cstheme="minorHAnsi"/>
                <w:b/>
                <w:bCs/>
                <w:sz w:val="22"/>
                <w:szCs w:val="22"/>
              </w:rPr>
              <w:t>Protection of Children Guidance and Legislation</w:t>
            </w:r>
          </w:p>
        </w:tc>
        <w:tc>
          <w:tcPr>
            <w:tcW w:w="8646" w:type="dxa"/>
          </w:tcPr>
          <w:p w14:paraId="2FF78945" w14:textId="77777777" w:rsidR="004D443C" w:rsidRDefault="004D443C" w:rsidP="004D443C">
            <w:pPr>
              <w:spacing w:before="100" w:beforeAutospacing="1" w:after="100" w:afterAutospacing="1"/>
              <w:rPr>
                <w:rFonts w:ascii="Calibri" w:hAnsi="Calibri" w:cs="Calibri"/>
                <w:color w:val="000000"/>
                <w:sz w:val="22"/>
                <w:szCs w:val="22"/>
                <w:lang w:val="en-IE" w:eastAsia="en-IE"/>
              </w:rPr>
            </w:pPr>
            <w:r>
              <w:rPr>
                <w:rFonts w:ascii="Calibri" w:hAnsi="Calibri" w:cs="Calibri"/>
                <w:color w:val="000000"/>
                <w:sz w:val="22"/>
                <w:szCs w:val="22"/>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4659E26D" w14:textId="77777777" w:rsidR="004D443C" w:rsidRDefault="004D443C" w:rsidP="004D443C">
            <w:pPr>
              <w:spacing w:before="100" w:beforeAutospacing="1" w:after="100" w:afterAutospacing="1"/>
              <w:rPr>
                <w:rFonts w:ascii="Calibri" w:hAnsi="Calibri" w:cs="Calibri"/>
                <w:color w:val="000000"/>
                <w:sz w:val="22"/>
                <w:szCs w:val="22"/>
                <w:lang w:val="en-IE" w:eastAsia="en-IE"/>
              </w:rPr>
            </w:pPr>
            <w:r>
              <w:rPr>
                <w:rFonts w:ascii="Calibri" w:hAnsi="Calibri" w:cs="Calibri"/>
                <w:color w:val="000000"/>
                <w:sz w:val="22"/>
                <w:szCs w:val="22"/>
                <w:lang w:val="en-IE" w:eastAsia="en-IE"/>
              </w:rPr>
              <w:t>All Mandated Persons under the Children First Act 2015, within the HSE, are appointed as Designated Officers under the Protections for Persons Reporting Child Abuse Act, 1998.</w:t>
            </w:r>
          </w:p>
          <w:p w14:paraId="01503895" w14:textId="77777777" w:rsidR="004D443C" w:rsidRDefault="004D443C" w:rsidP="004D443C">
            <w:pPr>
              <w:spacing w:before="100" w:beforeAutospacing="1" w:after="100" w:afterAutospacing="1"/>
              <w:rPr>
                <w:rFonts w:ascii="Calibri" w:hAnsi="Calibri" w:cs="Calibri"/>
                <w:color w:val="000000"/>
                <w:sz w:val="22"/>
                <w:szCs w:val="22"/>
                <w:lang w:val="en-IE" w:eastAsia="en-IE"/>
              </w:rPr>
            </w:pPr>
            <w:r>
              <w:rPr>
                <w:rFonts w:ascii="Calibri" w:hAnsi="Calibri" w:cs="Calibri"/>
                <w:color w:val="000000"/>
                <w:sz w:val="22"/>
                <w:szCs w:val="22"/>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75813E15" w14:textId="53BF7A45" w:rsidR="00BC5B0A" w:rsidRPr="004D443C" w:rsidRDefault="004D443C" w:rsidP="004D443C">
            <w:pPr>
              <w:spacing w:before="100" w:beforeAutospacing="1" w:after="100" w:afterAutospacing="1"/>
              <w:rPr>
                <w:rFonts w:ascii="Calibri" w:hAnsi="Calibri" w:cs="Calibri"/>
                <w:color w:val="000000"/>
                <w:sz w:val="22"/>
                <w:szCs w:val="22"/>
                <w:lang w:val="en-IE" w:eastAsia="en-IE"/>
              </w:rPr>
            </w:pPr>
            <w:r>
              <w:rPr>
                <w:rFonts w:ascii="Calibri" w:hAnsi="Calibri" w:cs="Calibri"/>
                <w:color w:val="000000"/>
                <w:sz w:val="22"/>
                <w:szCs w:val="22"/>
                <w:lang w:val="en-IE" w:eastAsia="en-IE"/>
              </w:rPr>
              <w:t xml:space="preserve">You should check if you are a </w:t>
            </w:r>
            <w:hyperlink r:id="rId18" w:history="1">
              <w:r>
                <w:rPr>
                  <w:rStyle w:val="Hyperlink"/>
                  <w:rFonts w:ascii="Calibri" w:hAnsi="Calibri" w:cs="Calibri"/>
                  <w:sz w:val="22"/>
                  <w:szCs w:val="22"/>
                  <w:lang w:val="en-IE" w:eastAsia="en-IE"/>
                </w:rPr>
                <w:t>Mandated Person</w:t>
              </w:r>
            </w:hyperlink>
            <w:r>
              <w:rPr>
                <w:rFonts w:ascii="Calibri" w:hAnsi="Calibri" w:cs="Calibri"/>
                <w:color w:val="000000"/>
                <w:sz w:val="22"/>
                <w:szCs w:val="22"/>
                <w:lang w:val="en-IE" w:eastAsia="en-IE"/>
              </w:rPr>
              <w:t xml:space="preserve"> and be familiar with the related roles and legal responsibilities.</w:t>
            </w:r>
          </w:p>
        </w:tc>
      </w:tr>
      <w:tr w:rsidR="003B3C9D" w:rsidRPr="00882D7E" w14:paraId="238AB270" w14:textId="77777777" w:rsidTr="5ECE61C5">
        <w:trPr>
          <w:trHeight w:val="1138"/>
        </w:trPr>
        <w:tc>
          <w:tcPr>
            <w:tcW w:w="2127" w:type="dxa"/>
            <w:tcBorders>
              <w:top w:val="single" w:sz="4" w:space="0" w:color="auto"/>
              <w:left w:val="single" w:sz="4" w:space="0" w:color="auto"/>
              <w:bottom w:val="single" w:sz="4" w:space="0" w:color="auto"/>
              <w:right w:val="single" w:sz="4" w:space="0" w:color="auto"/>
            </w:tcBorders>
          </w:tcPr>
          <w:p w14:paraId="41F93C75" w14:textId="77777777"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bCs/>
                <w:sz w:val="22"/>
                <w:szCs w:val="22"/>
              </w:rPr>
              <w:t>Infection Control</w:t>
            </w:r>
          </w:p>
        </w:tc>
        <w:tc>
          <w:tcPr>
            <w:tcW w:w="8646" w:type="dxa"/>
            <w:tcBorders>
              <w:top w:val="single" w:sz="4" w:space="0" w:color="auto"/>
              <w:left w:val="single" w:sz="4" w:space="0" w:color="auto"/>
              <w:bottom w:val="single" w:sz="4" w:space="0" w:color="auto"/>
              <w:right w:val="single" w:sz="4" w:space="0" w:color="auto"/>
            </w:tcBorders>
          </w:tcPr>
          <w:p w14:paraId="11912F65" w14:textId="77777777" w:rsidR="003B3C9D" w:rsidRPr="00882D7E" w:rsidRDefault="003B3C9D" w:rsidP="003B3C9D">
            <w:pPr>
              <w:jc w:val="both"/>
              <w:rPr>
                <w:rFonts w:asciiTheme="minorHAnsi" w:hAnsiTheme="minorHAnsi" w:cstheme="minorHAnsi"/>
                <w:sz w:val="22"/>
                <w:szCs w:val="22"/>
              </w:rPr>
            </w:pPr>
            <w:r w:rsidRPr="00882D7E">
              <w:rPr>
                <w:rFonts w:asciiTheme="minorHAnsi" w:hAnsiTheme="minorHAnsi" w:cstheme="minorHAns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882D7E">
              <w:rPr>
                <w:rFonts w:asciiTheme="minorHAnsi" w:hAnsiTheme="minorHAnsi" w:cstheme="minorHAnsi"/>
                <w:iCs/>
                <w:sz w:val="22"/>
                <w:szCs w:val="22"/>
              </w:rPr>
              <w:t>and comply with associated HSE protocols for implementing and maintaining these standards as appropriate to the role.</w:t>
            </w:r>
          </w:p>
          <w:p w14:paraId="09D3F5D5" w14:textId="77777777" w:rsidR="003B3C9D" w:rsidRPr="00882D7E" w:rsidRDefault="003B3C9D" w:rsidP="003B3C9D">
            <w:pPr>
              <w:jc w:val="both"/>
              <w:rPr>
                <w:rFonts w:asciiTheme="minorHAnsi" w:hAnsiTheme="minorHAnsi" w:cstheme="minorHAnsi"/>
                <w:sz w:val="22"/>
                <w:szCs w:val="22"/>
              </w:rPr>
            </w:pPr>
          </w:p>
        </w:tc>
      </w:tr>
      <w:tr w:rsidR="003B3C9D" w:rsidRPr="00882D7E" w14:paraId="6CFFFF7F" w14:textId="77777777" w:rsidTr="004D443C">
        <w:trPr>
          <w:trHeight w:val="70"/>
        </w:trPr>
        <w:tc>
          <w:tcPr>
            <w:tcW w:w="2127" w:type="dxa"/>
            <w:tcBorders>
              <w:top w:val="single" w:sz="4" w:space="0" w:color="auto"/>
              <w:left w:val="single" w:sz="4" w:space="0" w:color="auto"/>
              <w:bottom w:val="single" w:sz="4" w:space="0" w:color="auto"/>
              <w:right w:val="single" w:sz="4" w:space="0" w:color="auto"/>
            </w:tcBorders>
          </w:tcPr>
          <w:p w14:paraId="1AEC4629" w14:textId="77777777" w:rsidR="003B3C9D" w:rsidRPr="00882D7E" w:rsidRDefault="003B3C9D" w:rsidP="003B3C9D">
            <w:pPr>
              <w:jc w:val="both"/>
              <w:rPr>
                <w:rFonts w:asciiTheme="minorHAnsi" w:hAnsiTheme="minorHAnsi" w:cstheme="minorHAnsi"/>
                <w:b/>
                <w:bCs/>
                <w:sz w:val="22"/>
                <w:szCs w:val="22"/>
              </w:rPr>
            </w:pPr>
            <w:r w:rsidRPr="00882D7E">
              <w:rPr>
                <w:rFonts w:asciiTheme="minorHAnsi" w:hAnsiTheme="minorHAnsi" w:cstheme="minorHAnsi"/>
                <w:b/>
                <w:sz w:val="22"/>
                <w:szCs w:val="22"/>
              </w:rPr>
              <w:t>Health &amp; Safety</w:t>
            </w:r>
          </w:p>
        </w:tc>
        <w:tc>
          <w:tcPr>
            <w:tcW w:w="8646" w:type="dxa"/>
            <w:tcBorders>
              <w:top w:val="single" w:sz="4" w:space="0" w:color="auto"/>
              <w:left w:val="single" w:sz="4" w:space="0" w:color="auto"/>
              <w:bottom w:val="single" w:sz="4" w:space="0" w:color="auto"/>
              <w:right w:val="single" w:sz="4" w:space="0" w:color="auto"/>
            </w:tcBorders>
          </w:tcPr>
          <w:p w14:paraId="6E210A5D" w14:textId="77777777" w:rsidR="00BC5B0A" w:rsidRPr="00882D7E" w:rsidRDefault="00BC5B0A" w:rsidP="00BC5B0A">
            <w:pPr>
              <w:jc w:val="both"/>
              <w:rPr>
                <w:rFonts w:asciiTheme="minorHAnsi" w:hAnsiTheme="minorHAnsi" w:cstheme="minorHAnsi"/>
                <w:sz w:val="22"/>
                <w:szCs w:val="22"/>
              </w:rPr>
            </w:pPr>
            <w:r w:rsidRPr="00882D7E">
              <w:rPr>
                <w:rFonts w:asciiTheme="minorHAnsi" w:hAnsiTheme="minorHAnsi" w:cstheme="minorHAnsi"/>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497809C" w14:textId="77777777" w:rsidR="00BC5B0A" w:rsidRPr="00882D7E" w:rsidRDefault="00BC5B0A" w:rsidP="00BC5B0A">
            <w:pPr>
              <w:ind w:firstLine="720"/>
              <w:jc w:val="both"/>
              <w:rPr>
                <w:rFonts w:asciiTheme="minorHAnsi" w:hAnsiTheme="minorHAnsi" w:cstheme="minorHAnsi"/>
                <w:sz w:val="22"/>
                <w:szCs w:val="22"/>
              </w:rPr>
            </w:pPr>
          </w:p>
          <w:p w14:paraId="432D86A9" w14:textId="77777777" w:rsidR="00BC5B0A" w:rsidRPr="00882D7E" w:rsidRDefault="00BC5B0A" w:rsidP="00BC5B0A">
            <w:pPr>
              <w:jc w:val="both"/>
              <w:rPr>
                <w:rFonts w:asciiTheme="minorHAnsi" w:hAnsiTheme="minorHAnsi" w:cstheme="minorHAnsi"/>
                <w:sz w:val="22"/>
                <w:szCs w:val="22"/>
              </w:rPr>
            </w:pPr>
            <w:r w:rsidRPr="00882D7E">
              <w:rPr>
                <w:rFonts w:asciiTheme="minorHAnsi" w:hAnsiTheme="minorHAnsi" w:cstheme="minorHAnsi"/>
                <w:sz w:val="22"/>
                <w:szCs w:val="22"/>
              </w:rPr>
              <w:t>Key responsibilities include:</w:t>
            </w:r>
          </w:p>
          <w:p w14:paraId="4493DEC1" w14:textId="77777777" w:rsidR="00BC5B0A" w:rsidRPr="00882D7E" w:rsidRDefault="00BC5B0A" w:rsidP="00BC5B0A">
            <w:pPr>
              <w:jc w:val="both"/>
              <w:rPr>
                <w:rFonts w:asciiTheme="minorHAnsi" w:hAnsiTheme="minorHAnsi" w:cstheme="minorHAnsi"/>
                <w:sz w:val="22"/>
                <w:szCs w:val="22"/>
                <w:highlight w:val="yellow"/>
              </w:rPr>
            </w:pPr>
          </w:p>
          <w:p w14:paraId="77D57863" w14:textId="77777777" w:rsidR="00BC5B0A" w:rsidRPr="00882D7E" w:rsidRDefault="00BC5B0A" w:rsidP="00E014F8">
            <w:pPr>
              <w:pStyle w:val="ListParagraph"/>
              <w:numPr>
                <w:ilvl w:val="0"/>
                <w:numId w:val="7"/>
              </w:numPr>
              <w:jc w:val="both"/>
              <w:rPr>
                <w:rFonts w:asciiTheme="minorHAnsi" w:hAnsiTheme="minorHAnsi" w:cstheme="minorHAnsi"/>
                <w:sz w:val="22"/>
                <w:szCs w:val="22"/>
              </w:rPr>
            </w:pPr>
            <w:r w:rsidRPr="00882D7E">
              <w:rPr>
                <w:rFonts w:asciiTheme="minorHAnsi" w:hAnsiTheme="minorHAnsi" w:cstheme="minorHAnsi"/>
                <w:sz w:val="22"/>
                <w:szCs w:val="22"/>
              </w:rPr>
              <w:t>Developing a SSSS for the department/service</w:t>
            </w:r>
            <w:r w:rsidRPr="00882D7E">
              <w:rPr>
                <w:rStyle w:val="FootnoteReference"/>
                <w:rFonts w:asciiTheme="minorHAnsi" w:eastAsia="Calibri" w:hAnsiTheme="minorHAnsi" w:cstheme="minorHAnsi"/>
                <w:sz w:val="22"/>
                <w:szCs w:val="22"/>
              </w:rPr>
              <w:footnoteReference w:id="2"/>
            </w:r>
            <w:r w:rsidRPr="00882D7E">
              <w:rPr>
                <w:rFonts w:asciiTheme="minorHAnsi" w:hAnsiTheme="minorHAnsi" w:cstheme="minorHAnsi"/>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3786BD8" w14:textId="77777777" w:rsidR="00BC5B0A" w:rsidRPr="00882D7E" w:rsidRDefault="00BC5B0A" w:rsidP="00E014F8">
            <w:pPr>
              <w:pStyle w:val="ListParagraph"/>
              <w:numPr>
                <w:ilvl w:val="0"/>
                <w:numId w:val="7"/>
              </w:numPr>
              <w:jc w:val="both"/>
              <w:rPr>
                <w:rFonts w:asciiTheme="minorHAnsi" w:hAnsiTheme="minorHAnsi" w:cstheme="minorHAnsi"/>
                <w:sz w:val="22"/>
                <w:szCs w:val="22"/>
              </w:rPr>
            </w:pPr>
            <w:r w:rsidRPr="00882D7E">
              <w:rPr>
                <w:rFonts w:asciiTheme="minorHAnsi" w:hAnsiTheme="minorHAnsi" w:cstheme="minorHAnsi"/>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4DCE1D4D" w14:textId="77777777" w:rsidR="00BC5B0A" w:rsidRPr="00882D7E" w:rsidRDefault="00BC5B0A" w:rsidP="00E014F8">
            <w:pPr>
              <w:pStyle w:val="ListParagraph"/>
              <w:numPr>
                <w:ilvl w:val="0"/>
                <w:numId w:val="7"/>
              </w:numPr>
              <w:jc w:val="both"/>
              <w:rPr>
                <w:rFonts w:asciiTheme="minorHAnsi" w:hAnsiTheme="minorHAnsi" w:cstheme="minorHAnsi"/>
                <w:sz w:val="22"/>
                <w:szCs w:val="22"/>
              </w:rPr>
            </w:pPr>
            <w:r w:rsidRPr="00882D7E">
              <w:rPr>
                <w:rFonts w:asciiTheme="minorHAnsi" w:hAnsiTheme="minorHAnsi" w:cstheme="minorHAnsi"/>
                <w:sz w:val="22"/>
                <w:szCs w:val="22"/>
              </w:rPr>
              <w:t>Consulting and communicating with staff and safety representatives on OSH matters.</w:t>
            </w:r>
          </w:p>
          <w:p w14:paraId="7746F906" w14:textId="77777777" w:rsidR="00BC5B0A" w:rsidRPr="00882D7E" w:rsidRDefault="00BC5B0A" w:rsidP="00E014F8">
            <w:pPr>
              <w:pStyle w:val="ListParagraph"/>
              <w:numPr>
                <w:ilvl w:val="0"/>
                <w:numId w:val="7"/>
              </w:numPr>
              <w:jc w:val="both"/>
              <w:rPr>
                <w:rFonts w:asciiTheme="minorHAnsi" w:hAnsiTheme="minorHAnsi" w:cstheme="minorHAnsi"/>
                <w:sz w:val="22"/>
                <w:szCs w:val="22"/>
              </w:rPr>
            </w:pPr>
            <w:r w:rsidRPr="00882D7E">
              <w:rPr>
                <w:rFonts w:asciiTheme="minorHAnsi" w:hAnsiTheme="minorHAnsi" w:cstheme="minorHAnsi"/>
                <w:sz w:val="22"/>
                <w:szCs w:val="22"/>
              </w:rPr>
              <w:t>Ensuring a training needs assessment (TNA) is undertaken for employees, facilitating their attendance at statutory OSH training, and ensuring records are maintained for each employee.</w:t>
            </w:r>
          </w:p>
          <w:p w14:paraId="78CC4427" w14:textId="77777777" w:rsidR="00BC5B0A" w:rsidRPr="00882D7E" w:rsidRDefault="00BC5B0A" w:rsidP="00E014F8">
            <w:pPr>
              <w:pStyle w:val="ListParagraph"/>
              <w:numPr>
                <w:ilvl w:val="0"/>
                <w:numId w:val="7"/>
              </w:numPr>
              <w:jc w:val="both"/>
              <w:rPr>
                <w:rFonts w:asciiTheme="minorHAnsi" w:hAnsiTheme="minorHAnsi" w:cstheme="minorHAnsi"/>
                <w:sz w:val="22"/>
                <w:szCs w:val="22"/>
              </w:rPr>
            </w:pPr>
            <w:r w:rsidRPr="00882D7E">
              <w:rPr>
                <w:rFonts w:asciiTheme="minorHAnsi" w:hAnsiTheme="minorHAnsi" w:cstheme="minorHAnsi"/>
                <w:sz w:val="22"/>
                <w:szCs w:val="22"/>
              </w:rPr>
              <w:t>Ensuring that all incidents occurring within the relevant department/service are appropriately managed and investigated in accordance with HSE procedures</w:t>
            </w:r>
            <w:r w:rsidRPr="00882D7E">
              <w:rPr>
                <w:rStyle w:val="FootnoteReference"/>
                <w:rFonts w:asciiTheme="minorHAnsi" w:eastAsia="Calibri" w:hAnsiTheme="minorHAnsi" w:cstheme="minorHAnsi"/>
                <w:sz w:val="22"/>
                <w:szCs w:val="22"/>
              </w:rPr>
              <w:footnoteReference w:id="3"/>
            </w:r>
            <w:r w:rsidRPr="00882D7E">
              <w:rPr>
                <w:rFonts w:asciiTheme="minorHAnsi" w:hAnsiTheme="minorHAnsi" w:cstheme="minorHAnsi"/>
                <w:sz w:val="22"/>
                <w:szCs w:val="22"/>
              </w:rPr>
              <w:t>.</w:t>
            </w:r>
          </w:p>
          <w:p w14:paraId="4F5F7870" w14:textId="77777777" w:rsidR="00BC5B0A" w:rsidRPr="00882D7E" w:rsidRDefault="00BC5B0A" w:rsidP="00E014F8">
            <w:pPr>
              <w:pStyle w:val="ListParagraph"/>
              <w:numPr>
                <w:ilvl w:val="0"/>
                <w:numId w:val="7"/>
              </w:numPr>
              <w:jc w:val="both"/>
              <w:rPr>
                <w:rFonts w:asciiTheme="minorHAnsi" w:hAnsiTheme="minorHAnsi" w:cstheme="minorHAnsi"/>
                <w:sz w:val="22"/>
                <w:szCs w:val="22"/>
              </w:rPr>
            </w:pPr>
            <w:r w:rsidRPr="00882D7E">
              <w:rPr>
                <w:rFonts w:asciiTheme="minorHAnsi" w:hAnsiTheme="minorHAnsi" w:cstheme="minorHAnsi"/>
                <w:sz w:val="22"/>
                <w:szCs w:val="22"/>
              </w:rPr>
              <w:t>Seeking advice from health and safety professionals through the National Health and Safety Function Helpdesk as appropriate.</w:t>
            </w:r>
          </w:p>
          <w:p w14:paraId="1C9C4CA9" w14:textId="77777777" w:rsidR="00BC5B0A" w:rsidRPr="00882D7E" w:rsidRDefault="00BC5B0A" w:rsidP="00E014F8">
            <w:pPr>
              <w:pStyle w:val="ListParagraph"/>
              <w:numPr>
                <w:ilvl w:val="0"/>
                <w:numId w:val="7"/>
              </w:numPr>
              <w:jc w:val="both"/>
              <w:rPr>
                <w:rFonts w:asciiTheme="minorHAnsi" w:hAnsiTheme="minorHAnsi" w:cstheme="minorHAnsi"/>
                <w:sz w:val="22"/>
                <w:szCs w:val="22"/>
              </w:rPr>
            </w:pPr>
            <w:r w:rsidRPr="00882D7E">
              <w:rPr>
                <w:rFonts w:asciiTheme="minorHAnsi" w:hAnsiTheme="minorHAnsi" w:cstheme="minorHAnsi"/>
                <w:iCs/>
                <w:sz w:val="22"/>
                <w:szCs w:val="22"/>
              </w:rPr>
              <w:t>Reviewing the health and safety performance of the ward/department/service and staff through, respectively, local audit and performance achievement meetings for example.</w:t>
            </w:r>
          </w:p>
          <w:p w14:paraId="3335BF6B" w14:textId="77777777" w:rsidR="00BC5B0A" w:rsidRPr="00882D7E" w:rsidRDefault="00BC5B0A" w:rsidP="00BC5B0A">
            <w:pPr>
              <w:jc w:val="both"/>
              <w:rPr>
                <w:rFonts w:asciiTheme="minorHAnsi" w:hAnsiTheme="minorHAnsi" w:cstheme="minorHAnsi"/>
                <w:sz w:val="22"/>
                <w:szCs w:val="22"/>
              </w:rPr>
            </w:pPr>
          </w:p>
          <w:p w14:paraId="681E49BE" w14:textId="70E28710" w:rsidR="003B3C9D" w:rsidRPr="00882D7E" w:rsidRDefault="00BC5B0A" w:rsidP="004D443C">
            <w:pPr>
              <w:ind w:firstLine="720"/>
              <w:jc w:val="both"/>
              <w:rPr>
                <w:rFonts w:asciiTheme="minorHAnsi" w:hAnsiTheme="minorHAnsi" w:cstheme="minorHAnsi"/>
                <w:sz w:val="22"/>
                <w:szCs w:val="22"/>
              </w:rPr>
            </w:pPr>
            <w:r w:rsidRPr="00882D7E">
              <w:rPr>
                <w:rFonts w:asciiTheme="minorHAnsi" w:hAnsiTheme="minorHAnsi" w:cstheme="minorHAnsi"/>
                <w:b/>
                <w:sz w:val="22"/>
                <w:szCs w:val="22"/>
              </w:rPr>
              <w:t>Note</w:t>
            </w:r>
            <w:r w:rsidRPr="00882D7E">
              <w:rPr>
                <w:rFonts w:asciiTheme="minorHAnsi" w:hAnsiTheme="minorHAnsi" w:cstheme="minorHAnsi"/>
                <w:sz w:val="22"/>
                <w:szCs w:val="22"/>
              </w:rPr>
              <w:t>: Detailed roles and responsibilities of Line Managers are outlined in local SSSS.</w:t>
            </w:r>
          </w:p>
        </w:tc>
      </w:tr>
    </w:tbl>
    <w:p w14:paraId="358228E3" w14:textId="77777777" w:rsidR="003B3C9D" w:rsidRPr="00882D7E" w:rsidRDefault="003B3C9D" w:rsidP="004C2923">
      <w:pPr>
        <w:jc w:val="both"/>
        <w:rPr>
          <w:rFonts w:asciiTheme="minorHAnsi" w:hAnsiTheme="minorHAnsi" w:cstheme="minorHAnsi"/>
          <w:b/>
          <w:sz w:val="22"/>
          <w:szCs w:val="22"/>
        </w:rPr>
      </w:pPr>
    </w:p>
    <w:sectPr w:rsidR="003B3C9D" w:rsidRPr="00882D7E" w:rsidSect="00117A54">
      <w:footerReference w:type="default" r:id="rId19"/>
      <w:pgSz w:w="11906" w:h="16838"/>
      <w:pgMar w:top="539" w:right="74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9C5D2" w14:textId="77777777" w:rsidR="00FC7161" w:rsidRDefault="00FC7161" w:rsidP="002C3A82">
      <w:r>
        <w:separator/>
      </w:r>
    </w:p>
  </w:endnote>
  <w:endnote w:type="continuationSeparator" w:id="0">
    <w:p w14:paraId="3FD09E19" w14:textId="77777777" w:rsidR="00FC7161" w:rsidRDefault="00FC7161" w:rsidP="002C3A82">
      <w:r>
        <w:continuationSeparator/>
      </w:r>
    </w:p>
  </w:endnote>
  <w:endnote w:type="continuationNotice" w:id="1">
    <w:p w14:paraId="64E69BAF" w14:textId="77777777" w:rsidR="00FC7161" w:rsidRDefault="00FC71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160298"/>
      <w:docPartObj>
        <w:docPartGallery w:val="Page Numbers (Bottom of Page)"/>
        <w:docPartUnique/>
      </w:docPartObj>
    </w:sdtPr>
    <w:sdtEndPr/>
    <w:sdtContent>
      <w:p w14:paraId="61807960" w14:textId="3FA55814" w:rsidR="002661B3" w:rsidRDefault="002661B3">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E428A">
          <w:rPr>
            <w:noProof/>
          </w:rPr>
          <w:t>2</w:t>
        </w:r>
        <w:r>
          <w:rPr>
            <w:noProof/>
            <w:color w:val="2B579A"/>
            <w:shd w:val="clear" w:color="auto" w:fill="E6E6E6"/>
          </w:rPr>
          <w:fldChar w:fldCharType="end"/>
        </w:r>
      </w:p>
    </w:sdtContent>
  </w:sdt>
  <w:p w14:paraId="18BD311E" w14:textId="77777777" w:rsidR="002661B3" w:rsidRDefault="00266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A62F8" w14:textId="77777777" w:rsidR="00FC7161" w:rsidRDefault="00FC7161" w:rsidP="002C3A82">
      <w:r>
        <w:separator/>
      </w:r>
    </w:p>
  </w:footnote>
  <w:footnote w:type="continuationSeparator" w:id="0">
    <w:p w14:paraId="0D0C8853" w14:textId="77777777" w:rsidR="00FC7161" w:rsidRDefault="00FC7161" w:rsidP="002C3A82">
      <w:r>
        <w:continuationSeparator/>
      </w:r>
    </w:p>
  </w:footnote>
  <w:footnote w:type="continuationNotice" w:id="1">
    <w:p w14:paraId="2464406C" w14:textId="77777777" w:rsidR="00FC7161" w:rsidRDefault="00FC7161"/>
  </w:footnote>
  <w:footnote w:id="2">
    <w:p w14:paraId="3F0FB049" w14:textId="77777777" w:rsidR="00BC5B0A" w:rsidRPr="0087266C" w:rsidRDefault="00BC5B0A" w:rsidP="00BC5B0A">
      <w:pPr>
        <w:pStyle w:val="FootnoteText"/>
        <w:rPr>
          <w:rFonts w:ascii="Arial" w:hAnsi="Arial" w:cs="Arial"/>
          <w:sz w:val="16"/>
          <w:szCs w:val="16"/>
        </w:rPr>
      </w:pPr>
      <w:r w:rsidRPr="0087266C">
        <w:rPr>
          <w:rFonts w:ascii="Arial" w:hAnsi="Arial" w:cs="Arial"/>
          <w:sz w:val="16"/>
          <w:szCs w:val="16"/>
        </w:rPr>
        <w:t xml:space="preserve"> </w:t>
      </w: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57D7FF35" w14:textId="5C0D006F" w:rsidR="00BC5B0A" w:rsidRDefault="00BC5B0A" w:rsidP="00BC5B0A">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w:t>
      </w:r>
    </w:p>
  </w:footnote>
  <w:footnote w:id="3">
    <w:p w14:paraId="14668759" w14:textId="77777777" w:rsidR="00BC5B0A" w:rsidRPr="00DD13C2" w:rsidRDefault="00BC5B0A" w:rsidP="00BC5B0A">
      <w:pPr>
        <w:pStyle w:val="FootnoteText"/>
      </w:pPr>
    </w:p>
  </w:footnote>
</w:footnotes>
</file>

<file path=word/intelligence2.xml><?xml version="1.0" encoding="utf-8"?>
<int2:intelligence xmlns:int2="http://schemas.microsoft.com/office/intelligence/2020/intelligence" xmlns:oel="http://schemas.microsoft.com/office/2019/extlst">
  <int2:observations>
    <int2:bookmark int2:bookmarkName="_Int_qjGR9N1G" int2:invalidationBookmarkName="" int2:hashCode="qFKbz8MmChSfJG" int2:id="O6WM9SGu">
      <int2:state int2:value="Rejected" int2:type="AugLoop_Text_Critique"/>
    </int2:bookmark>
    <int2:bookmark int2:bookmarkName="_Int_AGyuGjXD" int2:invalidationBookmarkName="" int2:hashCode="skk7z2w1WNBW7p" int2:id="thDCUstS">
      <int2:state int2:value="Rejected" int2:type="AugLoop_Text_Critique"/>
    </int2:bookmark>
    <int2:bookmark int2:bookmarkName="_Int_XnZubR6F" int2:invalidationBookmarkName="" int2:hashCode="tnCNWT7iiqCRQi" int2:id="hDjpWIlX">
      <int2:state int2:value="Rejected" int2:type="AugLoop_Text_Critique"/>
    </int2:bookmark>
    <int2:bookmark int2:bookmarkName="_Int_KEYjGJEp" int2:invalidationBookmarkName="" int2:hashCode="mP1XdNmTIWn/Tu" int2:id="6jYNUV14">
      <int2:state int2:value="Rejected" int2:type="AugLoop_Text_Critique"/>
    </int2:bookmark>
    <int2:bookmark int2:bookmarkName="_Int_FtOgTDNv" int2:invalidationBookmarkName="" int2:hashCode="d+en/a1hyWtHds" int2:id="jyMJdzrT">
      <int2:state int2:value="Rejected" int2:type="AugLoop_Text_Critique"/>
    </int2:bookmark>
    <int2:bookmark int2:bookmarkName="_Int_vDkaEIlA" int2:invalidationBookmarkName="" int2:hashCode="J+kN+lfDWKz69H" int2:id="uIASzRBj">
      <int2:state int2:value="Rejected" int2:type="AugLoop_Text_Critique"/>
    </int2:bookmark>
    <int2:bookmark int2:bookmarkName="_Int_8ty4PxkL" int2:invalidationBookmarkName="" int2:hashCode="d+en/a1hyWtHds" int2:id="oSnJRELf">
      <int2:state int2:value="Rejected" int2:type="AugLoop_Text_Critique"/>
    </int2:bookmark>
    <int2:bookmark int2:bookmarkName="_Int_3IDOuFkq" int2:invalidationBookmarkName="" int2:hashCode="2sSWAWzTwHPtMN" int2:id="U24AltzX">
      <int2:state int2:value="Rejected" int2:type="AugLoop_Text_Critique"/>
    </int2:bookmark>
    <int2:bookmark int2:bookmarkName="_Int_QKgRF2UR" int2:invalidationBookmarkName="" int2:hashCode="3noyrOLoQ+ZVkE" int2:id="ShlNI1N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2240"/>
    <w:multiLevelType w:val="hybridMultilevel"/>
    <w:tmpl w:val="57CEFF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8C45D8"/>
    <w:multiLevelType w:val="hybridMultilevel"/>
    <w:tmpl w:val="513CCC30"/>
    <w:lvl w:ilvl="0" w:tplc="EFC2710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8043AAB"/>
    <w:multiLevelType w:val="hybridMultilevel"/>
    <w:tmpl w:val="ED7C5F6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1D718F2"/>
    <w:multiLevelType w:val="hybridMultilevel"/>
    <w:tmpl w:val="3DB6BF6A"/>
    <w:lvl w:ilvl="0" w:tplc="1809000B">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28440E"/>
    <w:multiLevelType w:val="hybridMultilevel"/>
    <w:tmpl w:val="F77E4768"/>
    <w:lvl w:ilvl="0" w:tplc="6C16FA18">
      <w:numFmt w:val="bullet"/>
      <w:lvlText w:val="•"/>
      <w:lvlJc w:val="left"/>
      <w:pPr>
        <w:ind w:left="720" w:hanging="720"/>
      </w:pPr>
      <w:rPr>
        <w:rFonts w:ascii="Arial" w:eastAsia="Times New Roman"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6D531A1"/>
    <w:multiLevelType w:val="hybridMultilevel"/>
    <w:tmpl w:val="6F2A3498"/>
    <w:lvl w:ilvl="0" w:tplc="40B83870">
      <w:numFmt w:val="bullet"/>
      <w:lvlText w:val="•"/>
      <w:lvlJc w:val="left"/>
      <w:pPr>
        <w:ind w:left="360" w:hanging="360"/>
      </w:pPr>
      <w:rPr>
        <w:rFonts w:ascii="Calibri" w:eastAsia="Times New Roman"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A6C58C0"/>
    <w:multiLevelType w:val="hybridMultilevel"/>
    <w:tmpl w:val="FE92D450"/>
    <w:lvl w:ilvl="0" w:tplc="40B83870">
      <w:numFmt w:val="bullet"/>
      <w:lvlText w:val="•"/>
      <w:lvlJc w:val="left"/>
      <w:pPr>
        <w:ind w:left="360" w:hanging="360"/>
      </w:pPr>
      <w:rPr>
        <w:rFonts w:ascii="Calibri" w:eastAsia="Times New Roman"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A712615"/>
    <w:multiLevelType w:val="hybridMultilevel"/>
    <w:tmpl w:val="5B040AFC"/>
    <w:lvl w:ilvl="0" w:tplc="25E2A5D4">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FFC3C84"/>
    <w:multiLevelType w:val="hybridMultilevel"/>
    <w:tmpl w:val="CC7EAB24"/>
    <w:lvl w:ilvl="0" w:tplc="3D461650">
      <w:start w:val="1"/>
      <w:numFmt w:val="lowerRoman"/>
      <w:lvlText w:val="(%1)"/>
      <w:lvlJc w:val="left"/>
      <w:pPr>
        <w:ind w:left="1080" w:hanging="72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3AB1C98"/>
    <w:multiLevelType w:val="hybridMultilevel"/>
    <w:tmpl w:val="8CA05068"/>
    <w:lvl w:ilvl="0" w:tplc="40B83870">
      <w:numFmt w:val="bullet"/>
      <w:lvlText w:val="•"/>
      <w:lvlJc w:val="left"/>
      <w:pPr>
        <w:ind w:left="360" w:hanging="360"/>
      </w:pPr>
      <w:rPr>
        <w:rFonts w:ascii="Calibri" w:eastAsia="Times New Roman"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64F67F5"/>
    <w:multiLevelType w:val="hybridMultilevel"/>
    <w:tmpl w:val="D79E5B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B81747"/>
    <w:multiLevelType w:val="hybridMultilevel"/>
    <w:tmpl w:val="9E44141A"/>
    <w:lvl w:ilvl="0" w:tplc="40B83870">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1320B1E"/>
    <w:multiLevelType w:val="hybridMultilevel"/>
    <w:tmpl w:val="6BAE5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1BF295B"/>
    <w:multiLevelType w:val="hybridMultilevel"/>
    <w:tmpl w:val="A2702CDE"/>
    <w:lvl w:ilvl="0" w:tplc="40B83870">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E25566"/>
    <w:multiLevelType w:val="hybridMultilevel"/>
    <w:tmpl w:val="EDE4F11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8060E49"/>
    <w:multiLevelType w:val="hybridMultilevel"/>
    <w:tmpl w:val="A3C66264"/>
    <w:lvl w:ilvl="0" w:tplc="40B83870">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2777EBB"/>
    <w:multiLevelType w:val="hybridMultilevel"/>
    <w:tmpl w:val="635E6CCC"/>
    <w:lvl w:ilvl="0" w:tplc="40B83870">
      <w:numFmt w:val="bullet"/>
      <w:lvlText w:val="•"/>
      <w:lvlJc w:val="left"/>
      <w:pPr>
        <w:ind w:left="1440" w:hanging="72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2CB3810"/>
    <w:multiLevelType w:val="hybridMultilevel"/>
    <w:tmpl w:val="56BCE652"/>
    <w:lvl w:ilvl="0" w:tplc="622EDFAA">
      <w:start w:val="1"/>
      <w:numFmt w:val="lowerLetter"/>
      <w:lvlText w:val="%1)"/>
      <w:lvlJc w:val="left"/>
      <w:pPr>
        <w:ind w:left="360" w:hanging="360"/>
      </w:pPr>
      <w:rPr>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9D663A8"/>
    <w:multiLevelType w:val="hybridMultilevel"/>
    <w:tmpl w:val="8D0EDD4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4313655"/>
    <w:multiLevelType w:val="hybridMultilevel"/>
    <w:tmpl w:val="42D2C064"/>
    <w:lvl w:ilvl="0" w:tplc="40B83870">
      <w:numFmt w:val="bullet"/>
      <w:lvlText w:val="•"/>
      <w:lvlJc w:val="left"/>
      <w:pPr>
        <w:ind w:left="360" w:hanging="360"/>
      </w:pPr>
      <w:rPr>
        <w:rFonts w:ascii="Calibri" w:eastAsia="Times New Roman"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CE6F4B"/>
    <w:multiLevelType w:val="hybridMultilevel"/>
    <w:tmpl w:val="B2EEFC7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AF53A20"/>
    <w:multiLevelType w:val="hybridMultilevel"/>
    <w:tmpl w:val="2222DFB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206A33"/>
    <w:multiLevelType w:val="hybridMultilevel"/>
    <w:tmpl w:val="3EE2EC9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F3D6905"/>
    <w:multiLevelType w:val="hybridMultilevel"/>
    <w:tmpl w:val="579A43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560EB3D4">
      <w:numFmt w:val="bullet"/>
      <w:lvlText w:val="•"/>
      <w:lvlJc w:val="left"/>
      <w:pPr>
        <w:ind w:left="2520" w:hanging="720"/>
      </w:pPr>
      <w:rPr>
        <w:rFonts w:ascii="Arial" w:eastAsia="Times New Roman" w:hAnsi="Arial" w:cs="Arial"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72823A2"/>
    <w:multiLevelType w:val="hybridMultilevel"/>
    <w:tmpl w:val="6BDC5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C76DF5"/>
    <w:multiLevelType w:val="hybridMultilevel"/>
    <w:tmpl w:val="2BDCEFA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251EE7"/>
    <w:multiLevelType w:val="hybridMultilevel"/>
    <w:tmpl w:val="EE5A75B2"/>
    <w:lvl w:ilvl="0" w:tplc="EF2ACA7A">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0"/>
  </w:num>
  <w:num w:numId="2">
    <w:abstractNumId w:val="29"/>
  </w:num>
  <w:num w:numId="3">
    <w:abstractNumId w:val="22"/>
  </w:num>
  <w:num w:numId="4">
    <w:abstractNumId w:val="5"/>
  </w:num>
  <w:num w:numId="5">
    <w:abstractNumId w:val="17"/>
  </w:num>
  <w:num w:numId="6">
    <w:abstractNumId w:val="13"/>
  </w:num>
  <w:num w:numId="7">
    <w:abstractNumId w:val="4"/>
  </w:num>
  <w:num w:numId="8">
    <w:abstractNumId w:val="1"/>
  </w:num>
  <w:num w:numId="9">
    <w:abstractNumId w:val="20"/>
  </w:num>
  <w:num w:numId="10">
    <w:abstractNumId w:val="27"/>
  </w:num>
  <w:num w:numId="11">
    <w:abstractNumId w:val="9"/>
  </w:num>
  <w:num w:numId="12">
    <w:abstractNumId w:val="2"/>
  </w:num>
  <w:num w:numId="13">
    <w:abstractNumId w:val="35"/>
  </w:num>
  <w:num w:numId="14">
    <w:abstractNumId w:val="0"/>
  </w:num>
  <w:num w:numId="15">
    <w:abstractNumId w:val="6"/>
  </w:num>
  <w:num w:numId="16">
    <w:abstractNumId w:val="26"/>
  </w:num>
  <w:num w:numId="17">
    <w:abstractNumId w:val="31"/>
  </w:num>
  <w:num w:numId="18">
    <w:abstractNumId w:val="14"/>
  </w:num>
  <w:num w:numId="19">
    <w:abstractNumId w:val="19"/>
  </w:num>
  <w:num w:numId="20">
    <w:abstractNumId w:val="7"/>
  </w:num>
  <w:num w:numId="21">
    <w:abstractNumId w:val="16"/>
  </w:num>
  <w:num w:numId="22">
    <w:abstractNumId w:val="18"/>
  </w:num>
  <w:num w:numId="23">
    <w:abstractNumId w:val="8"/>
  </w:num>
  <w:num w:numId="24">
    <w:abstractNumId w:val="32"/>
  </w:num>
  <w:num w:numId="25">
    <w:abstractNumId w:val="10"/>
  </w:num>
  <w:num w:numId="26">
    <w:abstractNumId w:val="12"/>
  </w:num>
  <w:num w:numId="27">
    <w:abstractNumId w:val="24"/>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1"/>
  </w:num>
  <w:num w:numId="31">
    <w:abstractNumId w:val="28"/>
  </w:num>
  <w:num w:numId="32">
    <w:abstractNumId w:val="3"/>
  </w:num>
  <w:num w:numId="33">
    <w:abstractNumId w:val="33"/>
  </w:num>
  <w:num w:numId="34">
    <w:abstractNumId w:val="34"/>
  </w:num>
  <w:num w:numId="35">
    <w:abstractNumId w:val="25"/>
  </w:num>
  <w:num w:numId="3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E65"/>
    <w:rsid w:val="00004FF7"/>
    <w:rsid w:val="00006060"/>
    <w:rsid w:val="0000607C"/>
    <w:rsid w:val="000065B0"/>
    <w:rsid w:val="0000750B"/>
    <w:rsid w:val="00007952"/>
    <w:rsid w:val="00012218"/>
    <w:rsid w:val="00014559"/>
    <w:rsid w:val="000168D6"/>
    <w:rsid w:val="0002046D"/>
    <w:rsid w:val="0002195E"/>
    <w:rsid w:val="00042413"/>
    <w:rsid w:val="00043940"/>
    <w:rsid w:val="00043F9A"/>
    <w:rsid w:val="00053E65"/>
    <w:rsid w:val="00063046"/>
    <w:rsid w:val="000646D0"/>
    <w:rsid w:val="00065471"/>
    <w:rsid w:val="00070C3C"/>
    <w:rsid w:val="00073243"/>
    <w:rsid w:val="00074B18"/>
    <w:rsid w:val="00083021"/>
    <w:rsid w:val="000869D2"/>
    <w:rsid w:val="000872A7"/>
    <w:rsid w:val="00092FB1"/>
    <w:rsid w:val="00092FF1"/>
    <w:rsid w:val="0009536A"/>
    <w:rsid w:val="0009724A"/>
    <w:rsid w:val="000A275F"/>
    <w:rsid w:val="000A45D2"/>
    <w:rsid w:val="000B0F03"/>
    <w:rsid w:val="000B1770"/>
    <w:rsid w:val="000B20AD"/>
    <w:rsid w:val="000B6072"/>
    <w:rsid w:val="000B70F7"/>
    <w:rsid w:val="000C14FE"/>
    <w:rsid w:val="000C32DB"/>
    <w:rsid w:val="000C76F5"/>
    <w:rsid w:val="000D2A0A"/>
    <w:rsid w:val="000D3C3C"/>
    <w:rsid w:val="000E5AA9"/>
    <w:rsid w:val="000F2EC6"/>
    <w:rsid w:val="000F4C49"/>
    <w:rsid w:val="000F704B"/>
    <w:rsid w:val="000F7241"/>
    <w:rsid w:val="000F7F84"/>
    <w:rsid w:val="001007DD"/>
    <w:rsid w:val="00100950"/>
    <w:rsid w:val="00101956"/>
    <w:rsid w:val="0010544B"/>
    <w:rsid w:val="00107EAB"/>
    <w:rsid w:val="00110325"/>
    <w:rsid w:val="001156E1"/>
    <w:rsid w:val="00117A54"/>
    <w:rsid w:val="001214E1"/>
    <w:rsid w:val="00121876"/>
    <w:rsid w:val="0013169D"/>
    <w:rsid w:val="00134853"/>
    <w:rsid w:val="00136A50"/>
    <w:rsid w:val="00146A64"/>
    <w:rsid w:val="00153CDD"/>
    <w:rsid w:val="0015518F"/>
    <w:rsid w:val="00155420"/>
    <w:rsid w:val="00163887"/>
    <w:rsid w:val="00170800"/>
    <w:rsid w:val="00173275"/>
    <w:rsid w:val="00175CFB"/>
    <w:rsid w:val="00182D14"/>
    <w:rsid w:val="00183F0C"/>
    <w:rsid w:val="00184B2E"/>
    <w:rsid w:val="001915B8"/>
    <w:rsid w:val="001963D0"/>
    <w:rsid w:val="001A5F0B"/>
    <w:rsid w:val="001A6261"/>
    <w:rsid w:val="001A77A3"/>
    <w:rsid w:val="001B026F"/>
    <w:rsid w:val="001B2EF2"/>
    <w:rsid w:val="001B3AB5"/>
    <w:rsid w:val="001B53E7"/>
    <w:rsid w:val="001B5841"/>
    <w:rsid w:val="001B5ABE"/>
    <w:rsid w:val="001B5ADF"/>
    <w:rsid w:val="001B6D55"/>
    <w:rsid w:val="001C2A90"/>
    <w:rsid w:val="001C5D45"/>
    <w:rsid w:val="001D2A15"/>
    <w:rsid w:val="001D75FA"/>
    <w:rsid w:val="001E2728"/>
    <w:rsid w:val="001F0FD5"/>
    <w:rsid w:val="001F3B24"/>
    <w:rsid w:val="001F72EC"/>
    <w:rsid w:val="00200485"/>
    <w:rsid w:val="00203DEF"/>
    <w:rsid w:val="002060E2"/>
    <w:rsid w:val="00213A6F"/>
    <w:rsid w:val="002251AD"/>
    <w:rsid w:val="00226189"/>
    <w:rsid w:val="00226C4D"/>
    <w:rsid w:val="002377F6"/>
    <w:rsid w:val="00241906"/>
    <w:rsid w:val="0024483E"/>
    <w:rsid w:val="00246E31"/>
    <w:rsid w:val="00256C0D"/>
    <w:rsid w:val="002628CC"/>
    <w:rsid w:val="00265723"/>
    <w:rsid w:val="002661B3"/>
    <w:rsid w:val="00272ED9"/>
    <w:rsid w:val="002840BF"/>
    <w:rsid w:val="00284F99"/>
    <w:rsid w:val="002852D8"/>
    <w:rsid w:val="00285934"/>
    <w:rsid w:val="0029014C"/>
    <w:rsid w:val="002B07FA"/>
    <w:rsid w:val="002B509F"/>
    <w:rsid w:val="002B54A7"/>
    <w:rsid w:val="002B6225"/>
    <w:rsid w:val="002C3A82"/>
    <w:rsid w:val="002C5943"/>
    <w:rsid w:val="002C687C"/>
    <w:rsid w:val="002D12BE"/>
    <w:rsid w:val="002D48CA"/>
    <w:rsid w:val="002E01D4"/>
    <w:rsid w:val="002F07D5"/>
    <w:rsid w:val="002F40A8"/>
    <w:rsid w:val="002F61C1"/>
    <w:rsid w:val="0030084B"/>
    <w:rsid w:val="00301053"/>
    <w:rsid w:val="0030162B"/>
    <w:rsid w:val="00301991"/>
    <w:rsid w:val="00305937"/>
    <w:rsid w:val="0032417C"/>
    <w:rsid w:val="00325FC2"/>
    <w:rsid w:val="00327609"/>
    <w:rsid w:val="00337095"/>
    <w:rsid w:val="0034224C"/>
    <w:rsid w:val="00342D22"/>
    <w:rsid w:val="003457E4"/>
    <w:rsid w:val="00346EF1"/>
    <w:rsid w:val="0036013F"/>
    <w:rsid w:val="00361057"/>
    <w:rsid w:val="0036135B"/>
    <w:rsid w:val="00367248"/>
    <w:rsid w:val="00381AC3"/>
    <w:rsid w:val="00393FD7"/>
    <w:rsid w:val="0039671A"/>
    <w:rsid w:val="003977AE"/>
    <w:rsid w:val="003A0F48"/>
    <w:rsid w:val="003A2EC4"/>
    <w:rsid w:val="003A4FD1"/>
    <w:rsid w:val="003A7178"/>
    <w:rsid w:val="003B0FCA"/>
    <w:rsid w:val="003B1B7D"/>
    <w:rsid w:val="003B3C9D"/>
    <w:rsid w:val="003B46ED"/>
    <w:rsid w:val="003B4A7D"/>
    <w:rsid w:val="003C0144"/>
    <w:rsid w:val="003C155E"/>
    <w:rsid w:val="003C685D"/>
    <w:rsid w:val="003D4B41"/>
    <w:rsid w:val="003F0668"/>
    <w:rsid w:val="003F22AD"/>
    <w:rsid w:val="003F6365"/>
    <w:rsid w:val="003F7085"/>
    <w:rsid w:val="004036CF"/>
    <w:rsid w:val="00407CA7"/>
    <w:rsid w:val="0042225B"/>
    <w:rsid w:val="00424CAB"/>
    <w:rsid w:val="00434283"/>
    <w:rsid w:val="004365EC"/>
    <w:rsid w:val="00437AEA"/>
    <w:rsid w:val="00437C6E"/>
    <w:rsid w:val="00440EAE"/>
    <w:rsid w:val="00443853"/>
    <w:rsid w:val="00444BA0"/>
    <w:rsid w:val="00447CEC"/>
    <w:rsid w:val="00447DE5"/>
    <w:rsid w:val="00453C1C"/>
    <w:rsid w:val="00455AC3"/>
    <w:rsid w:val="004604EF"/>
    <w:rsid w:val="004618B7"/>
    <w:rsid w:val="00465487"/>
    <w:rsid w:val="0047190D"/>
    <w:rsid w:val="004730B0"/>
    <w:rsid w:val="00474AB6"/>
    <w:rsid w:val="0048768A"/>
    <w:rsid w:val="00494920"/>
    <w:rsid w:val="00497DF4"/>
    <w:rsid w:val="004A01A5"/>
    <w:rsid w:val="004A23BF"/>
    <w:rsid w:val="004A2A6B"/>
    <w:rsid w:val="004A365B"/>
    <w:rsid w:val="004B029C"/>
    <w:rsid w:val="004B45E2"/>
    <w:rsid w:val="004B4CF3"/>
    <w:rsid w:val="004C2923"/>
    <w:rsid w:val="004C3802"/>
    <w:rsid w:val="004C77AC"/>
    <w:rsid w:val="004D07E0"/>
    <w:rsid w:val="004D37C7"/>
    <w:rsid w:val="004D443C"/>
    <w:rsid w:val="004E036D"/>
    <w:rsid w:val="004E7DF1"/>
    <w:rsid w:val="004F30E2"/>
    <w:rsid w:val="0050092F"/>
    <w:rsid w:val="00501D85"/>
    <w:rsid w:val="0050299A"/>
    <w:rsid w:val="00505A28"/>
    <w:rsid w:val="00506E79"/>
    <w:rsid w:val="00510AFB"/>
    <w:rsid w:val="0051252E"/>
    <w:rsid w:val="00512B77"/>
    <w:rsid w:val="0051607E"/>
    <w:rsid w:val="00526BBA"/>
    <w:rsid w:val="00527D0B"/>
    <w:rsid w:val="005335DF"/>
    <w:rsid w:val="0054061E"/>
    <w:rsid w:val="00551BA1"/>
    <w:rsid w:val="0055477C"/>
    <w:rsid w:val="00555EB5"/>
    <w:rsid w:val="005618DA"/>
    <w:rsid w:val="00566687"/>
    <w:rsid w:val="005679F4"/>
    <w:rsid w:val="00577518"/>
    <w:rsid w:val="005805D6"/>
    <w:rsid w:val="005840CD"/>
    <w:rsid w:val="00590EBB"/>
    <w:rsid w:val="005939C4"/>
    <w:rsid w:val="00595E9A"/>
    <w:rsid w:val="005A0064"/>
    <w:rsid w:val="005A031A"/>
    <w:rsid w:val="005B117F"/>
    <w:rsid w:val="005B1D24"/>
    <w:rsid w:val="005B3C04"/>
    <w:rsid w:val="005B43B8"/>
    <w:rsid w:val="005B64B1"/>
    <w:rsid w:val="005C2CF7"/>
    <w:rsid w:val="005C4539"/>
    <w:rsid w:val="005C6AA6"/>
    <w:rsid w:val="005C71EC"/>
    <w:rsid w:val="005C780E"/>
    <w:rsid w:val="005D3F44"/>
    <w:rsid w:val="005D6593"/>
    <w:rsid w:val="005D664F"/>
    <w:rsid w:val="005D6BDC"/>
    <w:rsid w:val="005E536B"/>
    <w:rsid w:val="005E6B00"/>
    <w:rsid w:val="005E6B99"/>
    <w:rsid w:val="005F4E32"/>
    <w:rsid w:val="0060669C"/>
    <w:rsid w:val="00607EC1"/>
    <w:rsid w:val="00611713"/>
    <w:rsid w:val="00611923"/>
    <w:rsid w:val="0061553A"/>
    <w:rsid w:val="00621D35"/>
    <w:rsid w:val="00622767"/>
    <w:rsid w:val="00626A7D"/>
    <w:rsid w:val="00627644"/>
    <w:rsid w:val="00630885"/>
    <w:rsid w:val="006345E5"/>
    <w:rsid w:val="006359A1"/>
    <w:rsid w:val="006364DE"/>
    <w:rsid w:val="0063673C"/>
    <w:rsid w:val="00646C52"/>
    <w:rsid w:val="00646E08"/>
    <w:rsid w:val="00665440"/>
    <w:rsid w:val="0066678A"/>
    <w:rsid w:val="00671797"/>
    <w:rsid w:val="00672B88"/>
    <w:rsid w:val="006752C2"/>
    <w:rsid w:val="00675CD8"/>
    <w:rsid w:val="00682C8F"/>
    <w:rsid w:val="00683255"/>
    <w:rsid w:val="0069209F"/>
    <w:rsid w:val="006946C0"/>
    <w:rsid w:val="006968B5"/>
    <w:rsid w:val="006A5AC4"/>
    <w:rsid w:val="006B292C"/>
    <w:rsid w:val="006B52E6"/>
    <w:rsid w:val="006B6BA1"/>
    <w:rsid w:val="006C0D24"/>
    <w:rsid w:val="006C4CDB"/>
    <w:rsid w:val="006D0D43"/>
    <w:rsid w:val="006D3EBD"/>
    <w:rsid w:val="006D40DF"/>
    <w:rsid w:val="006E1085"/>
    <w:rsid w:val="006E1DAF"/>
    <w:rsid w:val="006E1E40"/>
    <w:rsid w:val="006E7581"/>
    <w:rsid w:val="006F6A7D"/>
    <w:rsid w:val="00700141"/>
    <w:rsid w:val="00701684"/>
    <w:rsid w:val="0070352E"/>
    <w:rsid w:val="0071211D"/>
    <w:rsid w:val="0071525C"/>
    <w:rsid w:val="007309A5"/>
    <w:rsid w:val="00734172"/>
    <w:rsid w:val="007410AB"/>
    <w:rsid w:val="00743928"/>
    <w:rsid w:val="00753E80"/>
    <w:rsid w:val="00755DB3"/>
    <w:rsid w:val="00757908"/>
    <w:rsid w:val="00757AE8"/>
    <w:rsid w:val="00757FC1"/>
    <w:rsid w:val="00760904"/>
    <w:rsid w:val="0076412D"/>
    <w:rsid w:val="00765078"/>
    <w:rsid w:val="007723BA"/>
    <w:rsid w:val="00772D99"/>
    <w:rsid w:val="00773182"/>
    <w:rsid w:val="00773701"/>
    <w:rsid w:val="007739A9"/>
    <w:rsid w:val="007750A4"/>
    <w:rsid w:val="0078268E"/>
    <w:rsid w:val="00784400"/>
    <w:rsid w:val="00787520"/>
    <w:rsid w:val="0079207E"/>
    <w:rsid w:val="0079511B"/>
    <w:rsid w:val="00795839"/>
    <w:rsid w:val="00795D17"/>
    <w:rsid w:val="007A4B4A"/>
    <w:rsid w:val="007A5579"/>
    <w:rsid w:val="007B4CFF"/>
    <w:rsid w:val="007B768F"/>
    <w:rsid w:val="007C4071"/>
    <w:rsid w:val="007C7429"/>
    <w:rsid w:val="007C7952"/>
    <w:rsid w:val="007E2E61"/>
    <w:rsid w:val="007E3533"/>
    <w:rsid w:val="007F155D"/>
    <w:rsid w:val="007F1F8A"/>
    <w:rsid w:val="007F1FC4"/>
    <w:rsid w:val="007F4F35"/>
    <w:rsid w:val="007F6445"/>
    <w:rsid w:val="007F6D53"/>
    <w:rsid w:val="007F6DC3"/>
    <w:rsid w:val="008020DC"/>
    <w:rsid w:val="00811C28"/>
    <w:rsid w:val="00811CB0"/>
    <w:rsid w:val="0081202A"/>
    <w:rsid w:val="00813237"/>
    <w:rsid w:val="00817924"/>
    <w:rsid w:val="0082031B"/>
    <w:rsid w:val="0082450E"/>
    <w:rsid w:val="00832266"/>
    <w:rsid w:val="00847712"/>
    <w:rsid w:val="00853994"/>
    <w:rsid w:val="008545BE"/>
    <w:rsid w:val="008562D2"/>
    <w:rsid w:val="00865644"/>
    <w:rsid w:val="00865666"/>
    <w:rsid w:val="00867D11"/>
    <w:rsid w:val="008715D7"/>
    <w:rsid w:val="00872E1C"/>
    <w:rsid w:val="008771FB"/>
    <w:rsid w:val="00882D7E"/>
    <w:rsid w:val="00897238"/>
    <w:rsid w:val="008A2F72"/>
    <w:rsid w:val="008A5F52"/>
    <w:rsid w:val="008B1EE3"/>
    <w:rsid w:val="008B2BBA"/>
    <w:rsid w:val="008B41D9"/>
    <w:rsid w:val="008B441E"/>
    <w:rsid w:val="008C1EB1"/>
    <w:rsid w:val="008C5795"/>
    <w:rsid w:val="008C74F3"/>
    <w:rsid w:val="008D0DF7"/>
    <w:rsid w:val="008E2578"/>
    <w:rsid w:val="008E59AE"/>
    <w:rsid w:val="008E6563"/>
    <w:rsid w:val="008E783C"/>
    <w:rsid w:val="008F01D8"/>
    <w:rsid w:val="008F2F74"/>
    <w:rsid w:val="008F405A"/>
    <w:rsid w:val="008F4191"/>
    <w:rsid w:val="008F5BB8"/>
    <w:rsid w:val="008F61A6"/>
    <w:rsid w:val="00912619"/>
    <w:rsid w:val="009177DA"/>
    <w:rsid w:val="00922AAA"/>
    <w:rsid w:val="00922F03"/>
    <w:rsid w:val="00923E46"/>
    <w:rsid w:val="00926F1F"/>
    <w:rsid w:val="00930552"/>
    <w:rsid w:val="009308FC"/>
    <w:rsid w:val="00930F5A"/>
    <w:rsid w:val="00933345"/>
    <w:rsid w:val="0093349F"/>
    <w:rsid w:val="009360CC"/>
    <w:rsid w:val="0094318B"/>
    <w:rsid w:val="0095061E"/>
    <w:rsid w:val="009571F6"/>
    <w:rsid w:val="009664B7"/>
    <w:rsid w:val="00974BB3"/>
    <w:rsid w:val="009754F6"/>
    <w:rsid w:val="00975F5D"/>
    <w:rsid w:val="009768CA"/>
    <w:rsid w:val="00983323"/>
    <w:rsid w:val="00984D71"/>
    <w:rsid w:val="009A55A9"/>
    <w:rsid w:val="009B05F5"/>
    <w:rsid w:val="009B36E5"/>
    <w:rsid w:val="009C44BD"/>
    <w:rsid w:val="009C52FE"/>
    <w:rsid w:val="009C7ADA"/>
    <w:rsid w:val="009D002C"/>
    <w:rsid w:val="009D12CC"/>
    <w:rsid w:val="009D6778"/>
    <w:rsid w:val="009E33FA"/>
    <w:rsid w:val="009E4067"/>
    <w:rsid w:val="009E428A"/>
    <w:rsid w:val="009E484F"/>
    <w:rsid w:val="009E7809"/>
    <w:rsid w:val="009F08E2"/>
    <w:rsid w:val="009F59B6"/>
    <w:rsid w:val="009F6992"/>
    <w:rsid w:val="00A0087F"/>
    <w:rsid w:val="00A04A69"/>
    <w:rsid w:val="00A12DD1"/>
    <w:rsid w:val="00A13E31"/>
    <w:rsid w:val="00A140B1"/>
    <w:rsid w:val="00A163F7"/>
    <w:rsid w:val="00A16546"/>
    <w:rsid w:val="00A16928"/>
    <w:rsid w:val="00A23272"/>
    <w:rsid w:val="00A25F31"/>
    <w:rsid w:val="00A26265"/>
    <w:rsid w:val="00A32712"/>
    <w:rsid w:val="00A457F9"/>
    <w:rsid w:val="00A561DE"/>
    <w:rsid w:val="00A570A6"/>
    <w:rsid w:val="00A57356"/>
    <w:rsid w:val="00A61B07"/>
    <w:rsid w:val="00A62DCB"/>
    <w:rsid w:val="00A642A3"/>
    <w:rsid w:val="00A666EC"/>
    <w:rsid w:val="00A705C0"/>
    <w:rsid w:val="00A745C7"/>
    <w:rsid w:val="00A75E56"/>
    <w:rsid w:val="00A8751F"/>
    <w:rsid w:val="00A9434A"/>
    <w:rsid w:val="00AA4820"/>
    <w:rsid w:val="00AB2315"/>
    <w:rsid w:val="00AB569B"/>
    <w:rsid w:val="00AB60A7"/>
    <w:rsid w:val="00AB7303"/>
    <w:rsid w:val="00AC03DF"/>
    <w:rsid w:val="00AD0396"/>
    <w:rsid w:val="00AD36FD"/>
    <w:rsid w:val="00AE0B4F"/>
    <w:rsid w:val="00AE1F19"/>
    <w:rsid w:val="00AE6339"/>
    <w:rsid w:val="00AF343C"/>
    <w:rsid w:val="00AF5BBE"/>
    <w:rsid w:val="00B029AA"/>
    <w:rsid w:val="00B10CCC"/>
    <w:rsid w:val="00B11E28"/>
    <w:rsid w:val="00B1544F"/>
    <w:rsid w:val="00B154A1"/>
    <w:rsid w:val="00B16D43"/>
    <w:rsid w:val="00B237D4"/>
    <w:rsid w:val="00B36D64"/>
    <w:rsid w:val="00B37A89"/>
    <w:rsid w:val="00B40036"/>
    <w:rsid w:val="00B41080"/>
    <w:rsid w:val="00B41791"/>
    <w:rsid w:val="00B4205C"/>
    <w:rsid w:val="00B44797"/>
    <w:rsid w:val="00B46CBE"/>
    <w:rsid w:val="00B520FB"/>
    <w:rsid w:val="00B5212C"/>
    <w:rsid w:val="00B529B3"/>
    <w:rsid w:val="00B546EF"/>
    <w:rsid w:val="00B607E1"/>
    <w:rsid w:val="00B61F99"/>
    <w:rsid w:val="00B632A3"/>
    <w:rsid w:val="00B66BBD"/>
    <w:rsid w:val="00B71477"/>
    <w:rsid w:val="00B71808"/>
    <w:rsid w:val="00B723AB"/>
    <w:rsid w:val="00B73A65"/>
    <w:rsid w:val="00B82FD3"/>
    <w:rsid w:val="00B84035"/>
    <w:rsid w:val="00B95D85"/>
    <w:rsid w:val="00B96030"/>
    <w:rsid w:val="00BA394F"/>
    <w:rsid w:val="00BB5702"/>
    <w:rsid w:val="00BB5858"/>
    <w:rsid w:val="00BB7B9F"/>
    <w:rsid w:val="00BC5B0A"/>
    <w:rsid w:val="00BD042B"/>
    <w:rsid w:val="00BD2BFE"/>
    <w:rsid w:val="00BE1177"/>
    <w:rsid w:val="00BE17DC"/>
    <w:rsid w:val="00BE3D4F"/>
    <w:rsid w:val="00BE5D55"/>
    <w:rsid w:val="00BF098E"/>
    <w:rsid w:val="00BF15FA"/>
    <w:rsid w:val="00BF3628"/>
    <w:rsid w:val="00BF6D2F"/>
    <w:rsid w:val="00C03741"/>
    <w:rsid w:val="00C04A68"/>
    <w:rsid w:val="00C07F5C"/>
    <w:rsid w:val="00C139BA"/>
    <w:rsid w:val="00C147C0"/>
    <w:rsid w:val="00C2199F"/>
    <w:rsid w:val="00C23329"/>
    <w:rsid w:val="00C24DA3"/>
    <w:rsid w:val="00C25A33"/>
    <w:rsid w:val="00C260D2"/>
    <w:rsid w:val="00C30F3A"/>
    <w:rsid w:val="00C32290"/>
    <w:rsid w:val="00C37665"/>
    <w:rsid w:val="00C47219"/>
    <w:rsid w:val="00C53CA9"/>
    <w:rsid w:val="00C621FC"/>
    <w:rsid w:val="00C67A0C"/>
    <w:rsid w:val="00C73F66"/>
    <w:rsid w:val="00C80568"/>
    <w:rsid w:val="00C8335E"/>
    <w:rsid w:val="00C83C86"/>
    <w:rsid w:val="00C94A1E"/>
    <w:rsid w:val="00CA2FAB"/>
    <w:rsid w:val="00CA45CB"/>
    <w:rsid w:val="00CA7D8A"/>
    <w:rsid w:val="00CB74CD"/>
    <w:rsid w:val="00CB7EA1"/>
    <w:rsid w:val="00CC03FE"/>
    <w:rsid w:val="00CC199F"/>
    <w:rsid w:val="00CC34D6"/>
    <w:rsid w:val="00CC45D9"/>
    <w:rsid w:val="00CD4705"/>
    <w:rsid w:val="00CD59FD"/>
    <w:rsid w:val="00CD708B"/>
    <w:rsid w:val="00CF1557"/>
    <w:rsid w:val="00CF5252"/>
    <w:rsid w:val="00D01D82"/>
    <w:rsid w:val="00D037BF"/>
    <w:rsid w:val="00D049B6"/>
    <w:rsid w:val="00D075E3"/>
    <w:rsid w:val="00D1285E"/>
    <w:rsid w:val="00D132E7"/>
    <w:rsid w:val="00D162C0"/>
    <w:rsid w:val="00D301E3"/>
    <w:rsid w:val="00D32480"/>
    <w:rsid w:val="00D32745"/>
    <w:rsid w:val="00D344EB"/>
    <w:rsid w:val="00D345CA"/>
    <w:rsid w:val="00D4168F"/>
    <w:rsid w:val="00D43D22"/>
    <w:rsid w:val="00D44050"/>
    <w:rsid w:val="00D5650F"/>
    <w:rsid w:val="00D57463"/>
    <w:rsid w:val="00D6036A"/>
    <w:rsid w:val="00D6199D"/>
    <w:rsid w:val="00D63ECD"/>
    <w:rsid w:val="00D64137"/>
    <w:rsid w:val="00D72942"/>
    <w:rsid w:val="00D73B76"/>
    <w:rsid w:val="00D76A21"/>
    <w:rsid w:val="00D770B1"/>
    <w:rsid w:val="00D77FE6"/>
    <w:rsid w:val="00D821AE"/>
    <w:rsid w:val="00D8710C"/>
    <w:rsid w:val="00D87A6F"/>
    <w:rsid w:val="00DA02BB"/>
    <w:rsid w:val="00DA67DD"/>
    <w:rsid w:val="00DA7724"/>
    <w:rsid w:val="00DB0670"/>
    <w:rsid w:val="00DB47D4"/>
    <w:rsid w:val="00DB5E40"/>
    <w:rsid w:val="00DC073F"/>
    <w:rsid w:val="00DC384E"/>
    <w:rsid w:val="00DF716F"/>
    <w:rsid w:val="00DF77F0"/>
    <w:rsid w:val="00E014F8"/>
    <w:rsid w:val="00E02C06"/>
    <w:rsid w:val="00E15699"/>
    <w:rsid w:val="00E26B78"/>
    <w:rsid w:val="00E26D00"/>
    <w:rsid w:val="00E34EE4"/>
    <w:rsid w:val="00E445C3"/>
    <w:rsid w:val="00E46696"/>
    <w:rsid w:val="00E51827"/>
    <w:rsid w:val="00E618B6"/>
    <w:rsid w:val="00E63486"/>
    <w:rsid w:val="00E73BB7"/>
    <w:rsid w:val="00E8145E"/>
    <w:rsid w:val="00E834C2"/>
    <w:rsid w:val="00E90D3F"/>
    <w:rsid w:val="00E97214"/>
    <w:rsid w:val="00EA14DC"/>
    <w:rsid w:val="00EB387C"/>
    <w:rsid w:val="00EB4EF9"/>
    <w:rsid w:val="00EB6052"/>
    <w:rsid w:val="00EC0C48"/>
    <w:rsid w:val="00EC532F"/>
    <w:rsid w:val="00EC5CAF"/>
    <w:rsid w:val="00EC6A68"/>
    <w:rsid w:val="00EE107C"/>
    <w:rsid w:val="00EE4B18"/>
    <w:rsid w:val="00EE5322"/>
    <w:rsid w:val="00EF3AE0"/>
    <w:rsid w:val="00EF6A6F"/>
    <w:rsid w:val="00EF73BB"/>
    <w:rsid w:val="00F00F0B"/>
    <w:rsid w:val="00F0257E"/>
    <w:rsid w:val="00F04A31"/>
    <w:rsid w:val="00F04F69"/>
    <w:rsid w:val="00F2667A"/>
    <w:rsid w:val="00F33326"/>
    <w:rsid w:val="00F3369F"/>
    <w:rsid w:val="00F37FA3"/>
    <w:rsid w:val="00F41AC6"/>
    <w:rsid w:val="00F453F7"/>
    <w:rsid w:val="00F45563"/>
    <w:rsid w:val="00F45FA7"/>
    <w:rsid w:val="00F46E9C"/>
    <w:rsid w:val="00F53CBF"/>
    <w:rsid w:val="00F57DB7"/>
    <w:rsid w:val="00F707AD"/>
    <w:rsid w:val="00F70A88"/>
    <w:rsid w:val="00F71DB1"/>
    <w:rsid w:val="00F76DA8"/>
    <w:rsid w:val="00F8347B"/>
    <w:rsid w:val="00F8363A"/>
    <w:rsid w:val="00F87F77"/>
    <w:rsid w:val="00FA3AFD"/>
    <w:rsid w:val="00FB6513"/>
    <w:rsid w:val="00FC5FA2"/>
    <w:rsid w:val="00FC7161"/>
    <w:rsid w:val="00FC7306"/>
    <w:rsid w:val="00FD0540"/>
    <w:rsid w:val="00FE0926"/>
    <w:rsid w:val="00FF6191"/>
    <w:rsid w:val="022293C5"/>
    <w:rsid w:val="02A1D690"/>
    <w:rsid w:val="03984473"/>
    <w:rsid w:val="03EF4E97"/>
    <w:rsid w:val="09609C44"/>
    <w:rsid w:val="0A526EEA"/>
    <w:rsid w:val="0A566CE3"/>
    <w:rsid w:val="0AB7C862"/>
    <w:rsid w:val="0C5983EE"/>
    <w:rsid w:val="0D9A4B3E"/>
    <w:rsid w:val="0E2E7F1C"/>
    <w:rsid w:val="119C64F4"/>
    <w:rsid w:val="133B3156"/>
    <w:rsid w:val="134FF380"/>
    <w:rsid w:val="13E833D2"/>
    <w:rsid w:val="142C708D"/>
    <w:rsid w:val="14F4376B"/>
    <w:rsid w:val="15526D9B"/>
    <w:rsid w:val="161B3567"/>
    <w:rsid w:val="17D7E15A"/>
    <w:rsid w:val="18002DAE"/>
    <w:rsid w:val="183792C0"/>
    <w:rsid w:val="1B57E2E1"/>
    <w:rsid w:val="1BE64B1B"/>
    <w:rsid w:val="1C880475"/>
    <w:rsid w:val="1CA829F5"/>
    <w:rsid w:val="1D05FDED"/>
    <w:rsid w:val="1D829A72"/>
    <w:rsid w:val="1D829F66"/>
    <w:rsid w:val="1FCEE395"/>
    <w:rsid w:val="213E10D3"/>
    <w:rsid w:val="22A8F743"/>
    <w:rsid w:val="230BF98A"/>
    <w:rsid w:val="2718703C"/>
    <w:rsid w:val="27FEC5BF"/>
    <w:rsid w:val="28484246"/>
    <w:rsid w:val="28C9E004"/>
    <w:rsid w:val="292745B3"/>
    <w:rsid w:val="2AE8AB5E"/>
    <w:rsid w:val="2C7FC36C"/>
    <w:rsid w:val="2D69A21F"/>
    <w:rsid w:val="2E329213"/>
    <w:rsid w:val="2ED2803C"/>
    <w:rsid w:val="2F9CA7B2"/>
    <w:rsid w:val="31B8D998"/>
    <w:rsid w:val="33C63803"/>
    <w:rsid w:val="37399215"/>
    <w:rsid w:val="3B13988B"/>
    <w:rsid w:val="4049E53A"/>
    <w:rsid w:val="41C0FB1D"/>
    <w:rsid w:val="43211EA5"/>
    <w:rsid w:val="4395EF96"/>
    <w:rsid w:val="44513D00"/>
    <w:rsid w:val="44B6CBAE"/>
    <w:rsid w:val="44FF15AF"/>
    <w:rsid w:val="47ABE900"/>
    <w:rsid w:val="48951F70"/>
    <w:rsid w:val="4A0CC6A3"/>
    <w:rsid w:val="4BB74AEA"/>
    <w:rsid w:val="4BBC1BA8"/>
    <w:rsid w:val="4DD3D346"/>
    <w:rsid w:val="4EFE3B32"/>
    <w:rsid w:val="4FE5DAC6"/>
    <w:rsid w:val="501985FF"/>
    <w:rsid w:val="511AD629"/>
    <w:rsid w:val="519B5135"/>
    <w:rsid w:val="51DCC1FF"/>
    <w:rsid w:val="52F8A19A"/>
    <w:rsid w:val="53E51075"/>
    <w:rsid w:val="545DC47F"/>
    <w:rsid w:val="54A11670"/>
    <w:rsid w:val="54D02493"/>
    <w:rsid w:val="54D88C21"/>
    <w:rsid w:val="54F82FCF"/>
    <w:rsid w:val="55FC4C5F"/>
    <w:rsid w:val="56E56F08"/>
    <w:rsid w:val="5AC7A3B3"/>
    <w:rsid w:val="5C558B5A"/>
    <w:rsid w:val="5CE2F693"/>
    <w:rsid w:val="5CEF0E4B"/>
    <w:rsid w:val="5D94E162"/>
    <w:rsid w:val="5ECE61C5"/>
    <w:rsid w:val="5F85E464"/>
    <w:rsid w:val="5FA2A1F3"/>
    <w:rsid w:val="6001331D"/>
    <w:rsid w:val="60161A72"/>
    <w:rsid w:val="605BAB33"/>
    <w:rsid w:val="61F115E0"/>
    <w:rsid w:val="63F4CBC1"/>
    <w:rsid w:val="6458470D"/>
    <w:rsid w:val="647174AC"/>
    <w:rsid w:val="6486769B"/>
    <w:rsid w:val="64B21B4B"/>
    <w:rsid w:val="64CE4FCA"/>
    <w:rsid w:val="66392ED2"/>
    <w:rsid w:val="665F21B9"/>
    <w:rsid w:val="68273D63"/>
    <w:rsid w:val="6841B7AB"/>
    <w:rsid w:val="6C07A221"/>
    <w:rsid w:val="6CE886F9"/>
    <w:rsid w:val="6D01346E"/>
    <w:rsid w:val="6D09D7B5"/>
    <w:rsid w:val="6D0A39B3"/>
    <w:rsid w:val="6D343452"/>
    <w:rsid w:val="6D485F12"/>
    <w:rsid w:val="702B5BF6"/>
    <w:rsid w:val="7067C20F"/>
    <w:rsid w:val="70C1DE7A"/>
    <w:rsid w:val="7206BF6D"/>
    <w:rsid w:val="72499CCE"/>
    <w:rsid w:val="72FABD5F"/>
    <w:rsid w:val="754E86FB"/>
    <w:rsid w:val="76B3AE40"/>
    <w:rsid w:val="77410CF8"/>
    <w:rsid w:val="7762164F"/>
    <w:rsid w:val="777F7D48"/>
    <w:rsid w:val="78F99D30"/>
    <w:rsid w:val="7B1F3149"/>
    <w:rsid w:val="7B2BB02A"/>
    <w:rsid w:val="7C7C7C82"/>
    <w:rsid w:val="7D299EBD"/>
    <w:rsid w:val="7E041904"/>
    <w:rsid w:val="7E26DE75"/>
    <w:rsid w:val="7EB6912C"/>
    <w:rsid w:val="7EB89E54"/>
    <w:rsid w:val="7FF503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5D512C7"/>
  <w15:docId w15:val="{74BD81DF-CEF4-4911-8821-FAE3357D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C9D"/>
    <w:pPr>
      <w:spacing w:after="0" w:line="240" w:lineRule="auto"/>
    </w:pPr>
    <w:rPr>
      <w:rFonts w:ascii="Times New Roman" w:eastAsia="Times New Roman" w:hAnsi="Times New Roman" w:cs="Times New Roman"/>
      <w:sz w:val="20"/>
      <w:szCs w:val="20"/>
      <w:lang w:val="en-GB" w:eastAsia="en-GB"/>
    </w:rPr>
  </w:style>
  <w:style w:type="paragraph" w:styleId="Heading3">
    <w:name w:val="heading 3"/>
    <w:basedOn w:val="Normal"/>
    <w:next w:val="Normal"/>
    <w:link w:val="Heading3Char"/>
    <w:uiPriority w:val="9"/>
    <w:semiHidden/>
    <w:unhideWhenUsed/>
    <w:qFormat/>
    <w:rsid w:val="005D3F4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053E6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53E65"/>
    <w:rPr>
      <w:color w:val="0000FF"/>
      <w:u w:val="single"/>
    </w:rPr>
  </w:style>
  <w:style w:type="paragraph" w:customStyle="1" w:styleId="Default">
    <w:name w:val="Default"/>
    <w:uiPriority w:val="99"/>
    <w:rsid w:val="00053E65"/>
    <w:pPr>
      <w:autoSpaceDE w:val="0"/>
      <w:autoSpaceDN w:val="0"/>
      <w:adjustRightInd w:val="0"/>
      <w:spacing w:after="0" w:line="240" w:lineRule="auto"/>
    </w:pPr>
    <w:rPr>
      <w:rFonts w:ascii="Verdana" w:eastAsia="Times New Roman" w:hAnsi="Verdana" w:cs="Verdana"/>
      <w:color w:val="000000"/>
      <w:sz w:val="24"/>
      <w:szCs w:val="24"/>
      <w:lang w:val="en-GB" w:eastAsia="en-GB"/>
    </w:rPr>
  </w:style>
  <w:style w:type="paragraph" w:styleId="ListParagraph">
    <w:name w:val="List Paragraph"/>
    <w:aliases w:val="List Paragraph4,List Paragraph3,Subtitle Cover Page,List Paragraph Report,Dot pt,No Spacing1,List Paragraph Char Char Char,Indicator Text,Numbered Para 1,List Paragraph1,Bullet 1,Bullet Points,MAIN CONTENT,List Paragraph2,OBC Bullet,L,3"/>
    <w:basedOn w:val="Normal"/>
    <w:link w:val="ListParagraphChar"/>
    <w:uiPriority w:val="34"/>
    <w:qFormat/>
    <w:rsid w:val="00053E65"/>
    <w:pPr>
      <w:ind w:left="720"/>
    </w:pPr>
  </w:style>
  <w:style w:type="paragraph" w:styleId="Footer">
    <w:name w:val="footer"/>
    <w:basedOn w:val="Normal"/>
    <w:link w:val="FooterChar"/>
    <w:uiPriority w:val="99"/>
    <w:unhideWhenUsed/>
    <w:rsid w:val="00053E65"/>
    <w:pPr>
      <w:tabs>
        <w:tab w:val="center" w:pos="4513"/>
        <w:tab w:val="right" w:pos="9026"/>
      </w:tabs>
    </w:pPr>
  </w:style>
  <w:style w:type="character" w:customStyle="1" w:styleId="FooterChar">
    <w:name w:val="Footer Char"/>
    <w:basedOn w:val="DefaultParagraphFont"/>
    <w:link w:val="Footer"/>
    <w:uiPriority w:val="99"/>
    <w:rsid w:val="00053E65"/>
    <w:rPr>
      <w:rFonts w:ascii="Times New Roman" w:eastAsia="Times New Roman" w:hAnsi="Times New Roman" w:cs="Times New Roman"/>
      <w:sz w:val="20"/>
      <w:szCs w:val="20"/>
      <w:lang w:val="en-GB" w:eastAsia="en-GB"/>
    </w:rPr>
  </w:style>
  <w:style w:type="character" w:customStyle="1" w:styleId="Heading7Char">
    <w:name w:val="Heading 7 Char"/>
    <w:basedOn w:val="DefaultParagraphFont"/>
    <w:link w:val="Heading7"/>
    <w:rsid w:val="00053E65"/>
    <w:rPr>
      <w:rFonts w:ascii="Arial" w:eastAsia="Times New Roman" w:hAnsi="Arial" w:cs="Times New Roman"/>
      <w:b/>
      <w:spacing w:val="-3"/>
      <w:sz w:val="24"/>
      <w:szCs w:val="20"/>
      <w:lang w:val="en-GB"/>
    </w:rPr>
  </w:style>
  <w:style w:type="paragraph" w:styleId="BodyTextIndent3">
    <w:name w:val="Body Text Indent 3"/>
    <w:basedOn w:val="Normal"/>
    <w:link w:val="BodyTextIndent3Char"/>
    <w:rsid w:val="00117A54"/>
    <w:pPr>
      <w:tabs>
        <w:tab w:val="left" w:pos="-720"/>
        <w:tab w:val="left" w:pos="0"/>
        <w:tab w:val="left" w:pos="720"/>
        <w:tab w:val="left" w:pos="1440"/>
      </w:tabs>
      <w:suppressAutoHyphens/>
      <w:ind w:left="2160" w:hanging="2160"/>
    </w:pPr>
    <w:rPr>
      <w:sz w:val="22"/>
      <w:lang w:eastAsia="en-US"/>
    </w:rPr>
  </w:style>
  <w:style w:type="character" w:customStyle="1" w:styleId="BodyTextIndent3Char">
    <w:name w:val="Body Text Indent 3 Char"/>
    <w:basedOn w:val="DefaultParagraphFont"/>
    <w:link w:val="BodyTextIndent3"/>
    <w:rsid w:val="00117A54"/>
    <w:rPr>
      <w:rFonts w:ascii="Times New Roman" w:eastAsia="Times New Roman" w:hAnsi="Times New Roman" w:cs="Times New Roman"/>
      <w:szCs w:val="20"/>
      <w:lang w:val="en-GB"/>
    </w:rPr>
  </w:style>
  <w:style w:type="paragraph" w:styleId="Header">
    <w:name w:val="header"/>
    <w:basedOn w:val="Normal"/>
    <w:link w:val="HeaderChar"/>
    <w:unhideWhenUsed/>
    <w:rsid w:val="00337095"/>
    <w:pPr>
      <w:tabs>
        <w:tab w:val="center" w:pos="4513"/>
        <w:tab w:val="right" w:pos="9026"/>
      </w:tabs>
    </w:pPr>
  </w:style>
  <w:style w:type="character" w:customStyle="1" w:styleId="HeaderChar">
    <w:name w:val="Header Char"/>
    <w:basedOn w:val="DefaultParagraphFont"/>
    <w:link w:val="Header"/>
    <w:uiPriority w:val="99"/>
    <w:semiHidden/>
    <w:rsid w:val="00337095"/>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uiPriority w:val="99"/>
    <w:semiHidden/>
    <w:unhideWhenUsed/>
    <w:rsid w:val="00F2667A"/>
    <w:rPr>
      <w:sz w:val="16"/>
      <w:szCs w:val="16"/>
    </w:rPr>
  </w:style>
  <w:style w:type="paragraph" w:styleId="CommentText">
    <w:name w:val="annotation text"/>
    <w:basedOn w:val="Normal"/>
    <w:link w:val="CommentTextChar"/>
    <w:uiPriority w:val="99"/>
    <w:unhideWhenUsed/>
    <w:rsid w:val="00F2667A"/>
  </w:style>
  <w:style w:type="character" w:customStyle="1" w:styleId="CommentTextChar">
    <w:name w:val="Comment Text Char"/>
    <w:basedOn w:val="DefaultParagraphFont"/>
    <w:link w:val="CommentText"/>
    <w:uiPriority w:val="99"/>
    <w:rsid w:val="00F2667A"/>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2667A"/>
    <w:rPr>
      <w:b/>
      <w:bCs/>
    </w:rPr>
  </w:style>
  <w:style w:type="character" w:customStyle="1" w:styleId="CommentSubjectChar">
    <w:name w:val="Comment Subject Char"/>
    <w:basedOn w:val="CommentTextChar"/>
    <w:link w:val="CommentSubject"/>
    <w:uiPriority w:val="99"/>
    <w:semiHidden/>
    <w:rsid w:val="00F2667A"/>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F2667A"/>
    <w:rPr>
      <w:rFonts w:ascii="Tahoma" w:hAnsi="Tahoma" w:cs="Tahoma"/>
      <w:sz w:val="16"/>
      <w:szCs w:val="16"/>
    </w:rPr>
  </w:style>
  <w:style w:type="character" w:customStyle="1" w:styleId="BalloonTextChar">
    <w:name w:val="Balloon Text Char"/>
    <w:basedOn w:val="DefaultParagraphFont"/>
    <w:link w:val="BalloonText"/>
    <w:uiPriority w:val="99"/>
    <w:semiHidden/>
    <w:rsid w:val="00F2667A"/>
    <w:rPr>
      <w:rFonts w:ascii="Tahoma" w:eastAsia="Times New Roman" w:hAnsi="Tahoma" w:cs="Tahoma"/>
      <w:sz w:val="16"/>
      <w:szCs w:val="16"/>
      <w:lang w:val="en-GB" w:eastAsia="en-GB"/>
    </w:rPr>
  </w:style>
  <w:style w:type="character" w:customStyle="1" w:styleId="apple-converted-space">
    <w:name w:val="apple-converted-space"/>
    <w:rsid w:val="00DC073F"/>
  </w:style>
  <w:style w:type="paragraph" w:styleId="NormalWeb">
    <w:name w:val="Normal (Web)"/>
    <w:basedOn w:val="Normal"/>
    <w:uiPriority w:val="99"/>
    <w:unhideWhenUsed/>
    <w:rsid w:val="00506E79"/>
    <w:pPr>
      <w:spacing w:before="100" w:beforeAutospacing="1" w:after="100" w:afterAutospacing="1"/>
    </w:pPr>
    <w:rPr>
      <w:sz w:val="24"/>
      <w:szCs w:val="24"/>
      <w:lang w:val="en-IE" w:eastAsia="en-IE"/>
    </w:rPr>
  </w:style>
  <w:style w:type="character" w:styleId="Strong">
    <w:name w:val="Strong"/>
    <w:basedOn w:val="DefaultParagraphFont"/>
    <w:uiPriority w:val="22"/>
    <w:qFormat/>
    <w:rsid w:val="00506E79"/>
    <w:rPr>
      <w:b/>
      <w:bCs/>
    </w:rPr>
  </w:style>
  <w:style w:type="character" w:customStyle="1" w:styleId="ListParagraphChar">
    <w:name w:val="List Paragraph Char"/>
    <w:aliases w:val="List Paragraph4 Char,List Paragraph3 Char,Subtitle Cover Page Char,List Paragraph Report Char,Dot pt Char,No Spacing1 Char,List Paragraph Char Char Char Char,Indicator Text Char,Numbered Para 1 Char,List Paragraph1 Char,Bullet 1 Char"/>
    <w:link w:val="ListParagraph"/>
    <w:uiPriority w:val="34"/>
    <w:qFormat/>
    <w:locked/>
    <w:rsid w:val="00EC5CAF"/>
    <w:rPr>
      <w:rFonts w:ascii="Times New Roman" w:eastAsia="Times New Roman" w:hAnsi="Times New Roman" w:cs="Times New Roman"/>
      <w:sz w:val="20"/>
      <w:szCs w:val="20"/>
      <w:lang w:val="en-GB" w:eastAsia="en-GB"/>
    </w:rPr>
  </w:style>
  <w:style w:type="paragraph" w:styleId="BodyText">
    <w:name w:val="Body Text"/>
    <w:basedOn w:val="Normal"/>
    <w:link w:val="BodyTextChar"/>
    <w:uiPriority w:val="99"/>
    <w:semiHidden/>
    <w:unhideWhenUsed/>
    <w:rsid w:val="00BB5858"/>
    <w:pPr>
      <w:spacing w:after="120"/>
    </w:pPr>
  </w:style>
  <w:style w:type="character" w:customStyle="1" w:styleId="BodyTextChar">
    <w:name w:val="Body Text Char"/>
    <w:basedOn w:val="DefaultParagraphFont"/>
    <w:link w:val="BodyText"/>
    <w:uiPriority w:val="99"/>
    <w:semiHidden/>
    <w:rsid w:val="00BB5858"/>
    <w:rPr>
      <w:rFonts w:ascii="Times New Roman" w:eastAsia="Times New Roman" w:hAnsi="Times New Roman" w:cs="Times New Roman"/>
      <w:sz w:val="20"/>
      <w:szCs w:val="20"/>
      <w:lang w:val="en-GB" w:eastAsia="en-GB"/>
    </w:rPr>
  </w:style>
  <w:style w:type="paragraph" w:styleId="FootnoteText">
    <w:name w:val="footnote text"/>
    <w:basedOn w:val="Normal"/>
    <w:link w:val="FootnoteTextChar"/>
    <w:uiPriority w:val="99"/>
    <w:unhideWhenUsed/>
    <w:rsid w:val="00BB585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BB5858"/>
    <w:rPr>
      <w:sz w:val="20"/>
      <w:szCs w:val="20"/>
    </w:rPr>
  </w:style>
  <w:style w:type="character" w:styleId="FootnoteReference">
    <w:name w:val="footnote reference"/>
    <w:basedOn w:val="DefaultParagraphFont"/>
    <w:uiPriority w:val="99"/>
    <w:semiHidden/>
    <w:unhideWhenUsed/>
    <w:rsid w:val="00BB5858"/>
    <w:rPr>
      <w:vertAlign w:val="superscript"/>
    </w:rPr>
  </w:style>
  <w:style w:type="paragraph" w:styleId="Revision">
    <w:name w:val="Revision"/>
    <w:hidden/>
    <w:uiPriority w:val="99"/>
    <w:semiHidden/>
    <w:rsid w:val="00B10CCC"/>
    <w:pPr>
      <w:spacing w:after="0" w:line="240" w:lineRule="auto"/>
    </w:pPr>
    <w:rPr>
      <w:rFonts w:ascii="Times New Roman" w:eastAsia="Times New Roman" w:hAnsi="Times New Roman" w:cs="Times New Roman"/>
      <w:sz w:val="20"/>
      <w:szCs w:val="20"/>
      <w:lang w:val="en-GB" w:eastAsia="en-GB"/>
    </w:rPr>
  </w:style>
  <w:style w:type="character" w:customStyle="1" w:styleId="Heading3Char">
    <w:name w:val="Heading 3 Char"/>
    <w:basedOn w:val="DefaultParagraphFont"/>
    <w:link w:val="Heading3"/>
    <w:uiPriority w:val="9"/>
    <w:semiHidden/>
    <w:rsid w:val="005D3F44"/>
    <w:rPr>
      <w:rFonts w:asciiTheme="majorHAnsi" w:eastAsiaTheme="majorEastAsia" w:hAnsiTheme="majorHAnsi" w:cstheme="majorBidi"/>
      <w:b/>
      <w:bCs/>
      <w:color w:val="4F81BD" w:themeColor="accent1"/>
      <w:sz w:val="20"/>
      <w:szCs w:val="20"/>
      <w:lang w:val="en-GB" w:eastAsia="en-GB"/>
    </w:rPr>
  </w:style>
  <w:style w:type="character" w:customStyle="1" w:styleId="normaltextrun">
    <w:name w:val="normaltextrun"/>
    <w:basedOn w:val="DefaultParagraphFont"/>
    <w:rsid w:val="00B16D43"/>
  </w:style>
  <w:style w:type="character" w:customStyle="1" w:styleId="eop">
    <w:name w:val="eop"/>
    <w:basedOn w:val="DefaultParagraphFont"/>
    <w:rsid w:val="00B16D43"/>
  </w:style>
  <w:style w:type="paragraph" w:customStyle="1" w:styleId="paragraph">
    <w:name w:val="paragraph"/>
    <w:basedOn w:val="Normal"/>
    <w:rsid w:val="00B16D43"/>
    <w:pPr>
      <w:spacing w:before="100" w:beforeAutospacing="1" w:after="100" w:afterAutospacing="1"/>
    </w:pPr>
    <w:rPr>
      <w:sz w:val="24"/>
      <w:szCs w:val="24"/>
      <w:lang w:val="en-IE" w:eastAsia="en-IE"/>
    </w:r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0A45D2"/>
    <w:rPr>
      <w:color w:val="605E5C"/>
      <w:shd w:val="clear" w:color="auto" w:fill="E1DFDD"/>
    </w:rPr>
  </w:style>
  <w:style w:type="paragraph" w:customStyle="1" w:styleId="xmsonormal">
    <w:name w:val="x_msonormal"/>
    <w:basedOn w:val="Normal"/>
    <w:rsid w:val="00361057"/>
    <w:rPr>
      <w:rFonts w:ascii="Aptos" w:eastAsia="Calibri" w:hAnsi="Aptos" w:cs="Calibri"/>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9122">
      <w:bodyDiv w:val="1"/>
      <w:marLeft w:val="0"/>
      <w:marRight w:val="0"/>
      <w:marTop w:val="0"/>
      <w:marBottom w:val="0"/>
      <w:divBdr>
        <w:top w:val="none" w:sz="0" w:space="0" w:color="auto"/>
        <w:left w:val="none" w:sz="0" w:space="0" w:color="auto"/>
        <w:bottom w:val="none" w:sz="0" w:space="0" w:color="auto"/>
        <w:right w:val="none" w:sz="0" w:space="0" w:color="auto"/>
      </w:divBdr>
    </w:div>
    <w:div w:id="58526586">
      <w:bodyDiv w:val="1"/>
      <w:marLeft w:val="0"/>
      <w:marRight w:val="0"/>
      <w:marTop w:val="0"/>
      <w:marBottom w:val="0"/>
      <w:divBdr>
        <w:top w:val="none" w:sz="0" w:space="0" w:color="auto"/>
        <w:left w:val="none" w:sz="0" w:space="0" w:color="auto"/>
        <w:bottom w:val="none" w:sz="0" w:space="0" w:color="auto"/>
        <w:right w:val="none" w:sz="0" w:space="0" w:color="auto"/>
      </w:divBdr>
    </w:div>
    <w:div w:id="148135246">
      <w:bodyDiv w:val="1"/>
      <w:marLeft w:val="0"/>
      <w:marRight w:val="0"/>
      <w:marTop w:val="0"/>
      <w:marBottom w:val="0"/>
      <w:divBdr>
        <w:top w:val="none" w:sz="0" w:space="0" w:color="auto"/>
        <w:left w:val="none" w:sz="0" w:space="0" w:color="auto"/>
        <w:bottom w:val="none" w:sz="0" w:space="0" w:color="auto"/>
        <w:right w:val="none" w:sz="0" w:space="0" w:color="auto"/>
      </w:divBdr>
      <w:divsChild>
        <w:div w:id="108203681">
          <w:marLeft w:val="0"/>
          <w:marRight w:val="0"/>
          <w:marTop w:val="0"/>
          <w:marBottom w:val="0"/>
          <w:divBdr>
            <w:top w:val="none" w:sz="0" w:space="0" w:color="auto"/>
            <w:left w:val="none" w:sz="0" w:space="0" w:color="auto"/>
            <w:bottom w:val="none" w:sz="0" w:space="0" w:color="auto"/>
            <w:right w:val="none" w:sz="0" w:space="0" w:color="auto"/>
          </w:divBdr>
        </w:div>
        <w:div w:id="993751932">
          <w:marLeft w:val="0"/>
          <w:marRight w:val="0"/>
          <w:marTop w:val="0"/>
          <w:marBottom w:val="0"/>
          <w:divBdr>
            <w:top w:val="none" w:sz="0" w:space="0" w:color="auto"/>
            <w:left w:val="none" w:sz="0" w:space="0" w:color="auto"/>
            <w:bottom w:val="none" w:sz="0" w:space="0" w:color="auto"/>
            <w:right w:val="none" w:sz="0" w:space="0" w:color="auto"/>
          </w:divBdr>
        </w:div>
      </w:divsChild>
    </w:div>
    <w:div w:id="264776411">
      <w:bodyDiv w:val="1"/>
      <w:marLeft w:val="0"/>
      <w:marRight w:val="0"/>
      <w:marTop w:val="0"/>
      <w:marBottom w:val="0"/>
      <w:divBdr>
        <w:top w:val="none" w:sz="0" w:space="0" w:color="auto"/>
        <w:left w:val="none" w:sz="0" w:space="0" w:color="auto"/>
        <w:bottom w:val="none" w:sz="0" w:space="0" w:color="auto"/>
        <w:right w:val="none" w:sz="0" w:space="0" w:color="auto"/>
      </w:divBdr>
    </w:div>
    <w:div w:id="375549791">
      <w:bodyDiv w:val="1"/>
      <w:marLeft w:val="0"/>
      <w:marRight w:val="0"/>
      <w:marTop w:val="0"/>
      <w:marBottom w:val="0"/>
      <w:divBdr>
        <w:top w:val="none" w:sz="0" w:space="0" w:color="auto"/>
        <w:left w:val="none" w:sz="0" w:space="0" w:color="auto"/>
        <w:bottom w:val="none" w:sz="0" w:space="0" w:color="auto"/>
        <w:right w:val="none" w:sz="0" w:space="0" w:color="auto"/>
      </w:divBdr>
      <w:divsChild>
        <w:div w:id="62727388">
          <w:marLeft w:val="0"/>
          <w:marRight w:val="0"/>
          <w:marTop w:val="0"/>
          <w:marBottom w:val="0"/>
          <w:divBdr>
            <w:top w:val="none" w:sz="0" w:space="0" w:color="auto"/>
            <w:left w:val="none" w:sz="0" w:space="0" w:color="auto"/>
            <w:bottom w:val="none" w:sz="0" w:space="0" w:color="auto"/>
            <w:right w:val="none" w:sz="0" w:space="0" w:color="auto"/>
          </w:divBdr>
        </w:div>
        <w:div w:id="77945688">
          <w:marLeft w:val="0"/>
          <w:marRight w:val="0"/>
          <w:marTop w:val="0"/>
          <w:marBottom w:val="0"/>
          <w:divBdr>
            <w:top w:val="none" w:sz="0" w:space="0" w:color="auto"/>
            <w:left w:val="none" w:sz="0" w:space="0" w:color="auto"/>
            <w:bottom w:val="none" w:sz="0" w:space="0" w:color="auto"/>
            <w:right w:val="none" w:sz="0" w:space="0" w:color="auto"/>
          </w:divBdr>
        </w:div>
        <w:div w:id="350685890">
          <w:marLeft w:val="0"/>
          <w:marRight w:val="0"/>
          <w:marTop w:val="0"/>
          <w:marBottom w:val="0"/>
          <w:divBdr>
            <w:top w:val="none" w:sz="0" w:space="0" w:color="auto"/>
            <w:left w:val="none" w:sz="0" w:space="0" w:color="auto"/>
            <w:bottom w:val="none" w:sz="0" w:space="0" w:color="auto"/>
            <w:right w:val="none" w:sz="0" w:space="0" w:color="auto"/>
          </w:divBdr>
        </w:div>
        <w:div w:id="891692244">
          <w:marLeft w:val="0"/>
          <w:marRight w:val="0"/>
          <w:marTop w:val="0"/>
          <w:marBottom w:val="0"/>
          <w:divBdr>
            <w:top w:val="none" w:sz="0" w:space="0" w:color="auto"/>
            <w:left w:val="none" w:sz="0" w:space="0" w:color="auto"/>
            <w:bottom w:val="none" w:sz="0" w:space="0" w:color="auto"/>
            <w:right w:val="none" w:sz="0" w:space="0" w:color="auto"/>
          </w:divBdr>
        </w:div>
        <w:div w:id="978195510">
          <w:marLeft w:val="0"/>
          <w:marRight w:val="0"/>
          <w:marTop w:val="0"/>
          <w:marBottom w:val="0"/>
          <w:divBdr>
            <w:top w:val="none" w:sz="0" w:space="0" w:color="auto"/>
            <w:left w:val="none" w:sz="0" w:space="0" w:color="auto"/>
            <w:bottom w:val="none" w:sz="0" w:space="0" w:color="auto"/>
            <w:right w:val="none" w:sz="0" w:space="0" w:color="auto"/>
          </w:divBdr>
        </w:div>
        <w:div w:id="1215000630">
          <w:marLeft w:val="0"/>
          <w:marRight w:val="0"/>
          <w:marTop w:val="0"/>
          <w:marBottom w:val="0"/>
          <w:divBdr>
            <w:top w:val="none" w:sz="0" w:space="0" w:color="auto"/>
            <w:left w:val="none" w:sz="0" w:space="0" w:color="auto"/>
            <w:bottom w:val="none" w:sz="0" w:space="0" w:color="auto"/>
            <w:right w:val="none" w:sz="0" w:space="0" w:color="auto"/>
          </w:divBdr>
        </w:div>
        <w:div w:id="1494638956">
          <w:marLeft w:val="0"/>
          <w:marRight w:val="0"/>
          <w:marTop w:val="0"/>
          <w:marBottom w:val="0"/>
          <w:divBdr>
            <w:top w:val="none" w:sz="0" w:space="0" w:color="auto"/>
            <w:left w:val="none" w:sz="0" w:space="0" w:color="auto"/>
            <w:bottom w:val="none" w:sz="0" w:space="0" w:color="auto"/>
            <w:right w:val="none" w:sz="0" w:space="0" w:color="auto"/>
          </w:divBdr>
        </w:div>
        <w:div w:id="1518733714">
          <w:marLeft w:val="0"/>
          <w:marRight w:val="0"/>
          <w:marTop w:val="0"/>
          <w:marBottom w:val="0"/>
          <w:divBdr>
            <w:top w:val="none" w:sz="0" w:space="0" w:color="auto"/>
            <w:left w:val="none" w:sz="0" w:space="0" w:color="auto"/>
            <w:bottom w:val="none" w:sz="0" w:space="0" w:color="auto"/>
            <w:right w:val="none" w:sz="0" w:space="0" w:color="auto"/>
          </w:divBdr>
        </w:div>
        <w:div w:id="1614899110">
          <w:marLeft w:val="0"/>
          <w:marRight w:val="0"/>
          <w:marTop w:val="0"/>
          <w:marBottom w:val="0"/>
          <w:divBdr>
            <w:top w:val="none" w:sz="0" w:space="0" w:color="auto"/>
            <w:left w:val="none" w:sz="0" w:space="0" w:color="auto"/>
            <w:bottom w:val="none" w:sz="0" w:space="0" w:color="auto"/>
            <w:right w:val="none" w:sz="0" w:space="0" w:color="auto"/>
          </w:divBdr>
        </w:div>
        <w:div w:id="1641693871">
          <w:marLeft w:val="0"/>
          <w:marRight w:val="0"/>
          <w:marTop w:val="0"/>
          <w:marBottom w:val="0"/>
          <w:divBdr>
            <w:top w:val="none" w:sz="0" w:space="0" w:color="auto"/>
            <w:left w:val="none" w:sz="0" w:space="0" w:color="auto"/>
            <w:bottom w:val="none" w:sz="0" w:space="0" w:color="auto"/>
            <w:right w:val="none" w:sz="0" w:space="0" w:color="auto"/>
          </w:divBdr>
        </w:div>
        <w:div w:id="1674332439">
          <w:marLeft w:val="0"/>
          <w:marRight w:val="0"/>
          <w:marTop w:val="0"/>
          <w:marBottom w:val="0"/>
          <w:divBdr>
            <w:top w:val="none" w:sz="0" w:space="0" w:color="auto"/>
            <w:left w:val="none" w:sz="0" w:space="0" w:color="auto"/>
            <w:bottom w:val="none" w:sz="0" w:space="0" w:color="auto"/>
            <w:right w:val="none" w:sz="0" w:space="0" w:color="auto"/>
          </w:divBdr>
        </w:div>
        <w:div w:id="1860656357">
          <w:marLeft w:val="0"/>
          <w:marRight w:val="0"/>
          <w:marTop w:val="0"/>
          <w:marBottom w:val="0"/>
          <w:divBdr>
            <w:top w:val="none" w:sz="0" w:space="0" w:color="auto"/>
            <w:left w:val="none" w:sz="0" w:space="0" w:color="auto"/>
            <w:bottom w:val="none" w:sz="0" w:space="0" w:color="auto"/>
            <w:right w:val="none" w:sz="0" w:space="0" w:color="auto"/>
          </w:divBdr>
        </w:div>
        <w:div w:id="1913083075">
          <w:marLeft w:val="0"/>
          <w:marRight w:val="0"/>
          <w:marTop w:val="0"/>
          <w:marBottom w:val="0"/>
          <w:divBdr>
            <w:top w:val="none" w:sz="0" w:space="0" w:color="auto"/>
            <w:left w:val="none" w:sz="0" w:space="0" w:color="auto"/>
            <w:bottom w:val="none" w:sz="0" w:space="0" w:color="auto"/>
            <w:right w:val="none" w:sz="0" w:space="0" w:color="auto"/>
          </w:divBdr>
        </w:div>
      </w:divsChild>
    </w:div>
    <w:div w:id="388849686">
      <w:bodyDiv w:val="1"/>
      <w:marLeft w:val="0"/>
      <w:marRight w:val="0"/>
      <w:marTop w:val="0"/>
      <w:marBottom w:val="0"/>
      <w:divBdr>
        <w:top w:val="none" w:sz="0" w:space="0" w:color="auto"/>
        <w:left w:val="none" w:sz="0" w:space="0" w:color="auto"/>
        <w:bottom w:val="none" w:sz="0" w:space="0" w:color="auto"/>
        <w:right w:val="none" w:sz="0" w:space="0" w:color="auto"/>
      </w:divBdr>
    </w:div>
    <w:div w:id="496530705">
      <w:bodyDiv w:val="1"/>
      <w:marLeft w:val="0"/>
      <w:marRight w:val="0"/>
      <w:marTop w:val="0"/>
      <w:marBottom w:val="0"/>
      <w:divBdr>
        <w:top w:val="none" w:sz="0" w:space="0" w:color="auto"/>
        <w:left w:val="none" w:sz="0" w:space="0" w:color="auto"/>
        <w:bottom w:val="none" w:sz="0" w:space="0" w:color="auto"/>
        <w:right w:val="none" w:sz="0" w:space="0" w:color="auto"/>
      </w:divBdr>
    </w:div>
    <w:div w:id="760637806">
      <w:bodyDiv w:val="1"/>
      <w:marLeft w:val="0"/>
      <w:marRight w:val="0"/>
      <w:marTop w:val="0"/>
      <w:marBottom w:val="0"/>
      <w:divBdr>
        <w:top w:val="none" w:sz="0" w:space="0" w:color="auto"/>
        <w:left w:val="none" w:sz="0" w:space="0" w:color="auto"/>
        <w:bottom w:val="none" w:sz="0" w:space="0" w:color="auto"/>
        <w:right w:val="none" w:sz="0" w:space="0" w:color="auto"/>
      </w:divBdr>
    </w:div>
    <w:div w:id="885679440">
      <w:bodyDiv w:val="1"/>
      <w:marLeft w:val="0"/>
      <w:marRight w:val="0"/>
      <w:marTop w:val="0"/>
      <w:marBottom w:val="0"/>
      <w:divBdr>
        <w:top w:val="none" w:sz="0" w:space="0" w:color="auto"/>
        <w:left w:val="none" w:sz="0" w:space="0" w:color="auto"/>
        <w:bottom w:val="none" w:sz="0" w:space="0" w:color="auto"/>
        <w:right w:val="none" w:sz="0" w:space="0" w:color="auto"/>
      </w:divBdr>
      <w:divsChild>
        <w:div w:id="243954834">
          <w:marLeft w:val="547"/>
          <w:marRight w:val="0"/>
          <w:marTop w:val="0"/>
          <w:marBottom w:val="0"/>
          <w:divBdr>
            <w:top w:val="none" w:sz="0" w:space="0" w:color="auto"/>
            <w:left w:val="none" w:sz="0" w:space="0" w:color="auto"/>
            <w:bottom w:val="none" w:sz="0" w:space="0" w:color="auto"/>
            <w:right w:val="none" w:sz="0" w:space="0" w:color="auto"/>
          </w:divBdr>
        </w:div>
      </w:divsChild>
    </w:div>
    <w:div w:id="910122023">
      <w:bodyDiv w:val="1"/>
      <w:marLeft w:val="0"/>
      <w:marRight w:val="0"/>
      <w:marTop w:val="0"/>
      <w:marBottom w:val="0"/>
      <w:divBdr>
        <w:top w:val="none" w:sz="0" w:space="0" w:color="auto"/>
        <w:left w:val="none" w:sz="0" w:space="0" w:color="auto"/>
        <w:bottom w:val="none" w:sz="0" w:space="0" w:color="auto"/>
        <w:right w:val="none" w:sz="0" w:space="0" w:color="auto"/>
      </w:divBdr>
      <w:divsChild>
        <w:div w:id="173737473">
          <w:marLeft w:val="0"/>
          <w:marRight w:val="0"/>
          <w:marTop w:val="0"/>
          <w:marBottom w:val="0"/>
          <w:divBdr>
            <w:top w:val="none" w:sz="0" w:space="0" w:color="auto"/>
            <w:left w:val="none" w:sz="0" w:space="0" w:color="auto"/>
            <w:bottom w:val="none" w:sz="0" w:space="0" w:color="auto"/>
            <w:right w:val="none" w:sz="0" w:space="0" w:color="auto"/>
          </w:divBdr>
        </w:div>
        <w:div w:id="296955751">
          <w:marLeft w:val="0"/>
          <w:marRight w:val="0"/>
          <w:marTop w:val="0"/>
          <w:marBottom w:val="0"/>
          <w:divBdr>
            <w:top w:val="none" w:sz="0" w:space="0" w:color="auto"/>
            <w:left w:val="none" w:sz="0" w:space="0" w:color="auto"/>
            <w:bottom w:val="none" w:sz="0" w:space="0" w:color="auto"/>
            <w:right w:val="none" w:sz="0" w:space="0" w:color="auto"/>
          </w:divBdr>
        </w:div>
        <w:div w:id="437139479">
          <w:marLeft w:val="0"/>
          <w:marRight w:val="0"/>
          <w:marTop w:val="0"/>
          <w:marBottom w:val="0"/>
          <w:divBdr>
            <w:top w:val="none" w:sz="0" w:space="0" w:color="auto"/>
            <w:left w:val="none" w:sz="0" w:space="0" w:color="auto"/>
            <w:bottom w:val="none" w:sz="0" w:space="0" w:color="auto"/>
            <w:right w:val="none" w:sz="0" w:space="0" w:color="auto"/>
          </w:divBdr>
        </w:div>
        <w:div w:id="594019405">
          <w:marLeft w:val="0"/>
          <w:marRight w:val="0"/>
          <w:marTop w:val="0"/>
          <w:marBottom w:val="0"/>
          <w:divBdr>
            <w:top w:val="none" w:sz="0" w:space="0" w:color="auto"/>
            <w:left w:val="none" w:sz="0" w:space="0" w:color="auto"/>
            <w:bottom w:val="none" w:sz="0" w:space="0" w:color="auto"/>
            <w:right w:val="none" w:sz="0" w:space="0" w:color="auto"/>
          </w:divBdr>
        </w:div>
        <w:div w:id="848763321">
          <w:marLeft w:val="0"/>
          <w:marRight w:val="0"/>
          <w:marTop w:val="0"/>
          <w:marBottom w:val="0"/>
          <w:divBdr>
            <w:top w:val="none" w:sz="0" w:space="0" w:color="auto"/>
            <w:left w:val="none" w:sz="0" w:space="0" w:color="auto"/>
            <w:bottom w:val="none" w:sz="0" w:space="0" w:color="auto"/>
            <w:right w:val="none" w:sz="0" w:space="0" w:color="auto"/>
          </w:divBdr>
        </w:div>
        <w:div w:id="894008416">
          <w:marLeft w:val="0"/>
          <w:marRight w:val="0"/>
          <w:marTop w:val="0"/>
          <w:marBottom w:val="0"/>
          <w:divBdr>
            <w:top w:val="none" w:sz="0" w:space="0" w:color="auto"/>
            <w:left w:val="none" w:sz="0" w:space="0" w:color="auto"/>
            <w:bottom w:val="none" w:sz="0" w:space="0" w:color="auto"/>
            <w:right w:val="none" w:sz="0" w:space="0" w:color="auto"/>
          </w:divBdr>
        </w:div>
        <w:div w:id="1082724347">
          <w:marLeft w:val="0"/>
          <w:marRight w:val="0"/>
          <w:marTop w:val="0"/>
          <w:marBottom w:val="0"/>
          <w:divBdr>
            <w:top w:val="none" w:sz="0" w:space="0" w:color="auto"/>
            <w:left w:val="none" w:sz="0" w:space="0" w:color="auto"/>
            <w:bottom w:val="none" w:sz="0" w:space="0" w:color="auto"/>
            <w:right w:val="none" w:sz="0" w:space="0" w:color="auto"/>
          </w:divBdr>
        </w:div>
        <w:div w:id="1417937297">
          <w:marLeft w:val="0"/>
          <w:marRight w:val="0"/>
          <w:marTop w:val="0"/>
          <w:marBottom w:val="0"/>
          <w:divBdr>
            <w:top w:val="none" w:sz="0" w:space="0" w:color="auto"/>
            <w:left w:val="none" w:sz="0" w:space="0" w:color="auto"/>
            <w:bottom w:val="none" w:sz="0" w:space="0" w:color="auto"/>
            <w:right w:val="none" w:sz="0" w:space="0" w:color="auto"/>
          </w:divBdr>
        </w:div>
        <w:div w:id="1515224181">
          <w:marLeft w:val="0"/>
          <w:marRight w:val="0"/>
          <w:marTop w:val="0"/>
          <w:marBottom w:val="0"/>
          <w:divBdr>
            <w:top w:val="none" w:sz="0" w:space="0" w:color="auto"/>
            <w:left w:val="none" w:sz="0" w:space="0" w:color="auto"/>
            <w:bottom w:val="none" w:sz="0" w:space="0" w:color="auto"/>
            <w:right w:val="none" w:sz="0" w:space="0" w:color="auto"/>
          </w:divBdr>
        </w:div>
        <w:div w:id="1582909959">
          <w:marLeft w:val="0"/>
          <w:marRight w:val="0"/>
          <w:marTop w:val="0"/>
          <w:marBottom w:val="0"/>
          <w:divBdr>
            <w:top w:val="none" w:sz="0" w:space="0" w:color="auto"/>
            <w:left w:val="none" w:sz="0" w:space="0" w:color="auto"/>
            <w:bottom w:val="none" w:sz="0" w:space="0" w:color="auto"/>
            <w:right w:val="none" w:sz="0" w:space="0" w:color="auto"/>
          </w:divBdr>
        </w:div>
        <w:div w:id="1638951165">
          <w:marLeft w:val="0"/>
          <w:marRight w:val="0"/>
          <w:marTop w:val="0"/>
          <w:marBottom w:val="0"/>
          <w:divBdr>
            <w:top w:val="none" w:sz="0" w:space="0" w:color="auto"/>
            <w:left w:val="none" w:sz="0" w:space="0" w:color="auto"/>
            <w:bottom w:val="none" w:sz="0" w:space="0" w:color="auto"/>
            <w:right w:val="none" w:sz="0" w:space="0" w:color="auto"/>
          </w:divBdr>
        </w:div>
        <w:div w:id="1647777135">
          <w:marLeft w:val="0"/>
          <w:marRight w:val="0"/>
          <w:marTop w:val="0"/>
          <w:marBottom w:val="0"/>
          <w:divBdr>
            <w:top w:val="none" w:sz="0" w:space="0" w:color="auto"/>
            <w:left w:val="none" w:sz="0" w:space="0" w:color="auto"/>
            <w:bottom w:val="none" w:sz="0" w:space="0" w:color="auto"/>
            <w:right w:val="none" w:sz="0" w:space="0" w:color="auto"/>
          </w:divBdr>
        </w:div>
        <w:div w:id="1844852778">
          <w:marLeft w:val="0"/>
          <w:marRight w:val="0"/>
          <w:marTop w:val="0"/>
          <w:marBottom w:val="0"/>
          <w:divBdr>
            <w:top w:val="none" w:sz="0" w:space="0" w:color="auto"/>
            <w:left w:val="none" w:sz="0" w:space="0" w:color="auto"/>
            <w:bottom w:val="none" w:sz="0" w:space="0" w:color="auto"/>
            <w:right w:val="none" w:sz="0" w:space="0" w:color="auto"/>
          </w:divBdr>
        </w:div>
        <w:div w:id="2048677590">
          <w:marLeft w:val="0"/>
          <w:marRight w:val="0"/>
          <w:marTop w:val="0"/>
          <w:marBottom w:val="0"/>
          <w:divBdr>
            <w:top w:val="none" w:sz="0" w:space="0" w:color="auto"/>
            <w:left w:val="none" w:sz="0" w:space="0" w:color="auto"/>
            <w:bottom w:val="none" w:sz="0" w:space="0" w:color="auto"/>
            <w:right w:val="none" w:sz="0" w:space="0" w:color="auto"/>
          </w:divBdr>
        </w:div>
      </w:divsChild>
    </w:div>
    <w:div w:id="1066491782">
      <w:bodyDiv w:val="1"/>
      <w:marLeft w:val="0"/>
      <w:marRight w:val="0"/>
      <w:marTop w:val="0"/>
      <w:marBottom w:val="0"/>
      <w:divBdr>
        <w:top w:val="none" w:sz="0" w:space="0" w:color="auto"/>
        <w:left w:val="none" w:sz="0" w:space="0" w:color="auto"/>
        <w:bottom w:val="none" w:sz="0" w:space="0" w:color="auto"/>
        <w:right w:val="none" w:sz="0" w:space="0" w:color="auto"/>
      </w:divBdr>
    </w:div>
    <w:div w:id="1347905826">
      <w:bodyDiv w:val="1"/>
      <w:marLeft w:val="0"/>
      <w:marRight w:val="0"/>
      <w:marTop w:val="0"/>
      <w:marBottom w:val="0"/>
      <w:divBdr>
        <w:top w:val="none" w:sz="0" w:space="0" w:color="auto"/>
        <w:left w:val="none" w:sz="0" w:space="0" w:color="auto"/>
        <w:bottom w:val="none" w:sz="0" w:space="0" w:color="auto"/>
        <w:right w:val="none" w:sz="0" w:space="0" w:color="auto"/>
      </w:divBdr>
    </w:div>
    <w:div w:id="1352225449">
      <w:bodyDiv w:val="1"/>
      <w:marLeft w:val="0"/>
      <w:marRight w:val="0"/>
      <w:marTop w:val="0"/>
      <w:marBottom w:val="0"/>
      <w:divBdr>
        <w:top w:val="none" w:sz="0" w:space="0" w:color="auto"/>
        <w:left w:val="none" w:sz="0" w:space="0" w:color="auto"/>
        <w:bottom w:val="none" w:sz="0" w:space="0" w:color="auto"/>
        <w:right w:val="none" w:sz="0" w:space="0" w:color="auto"/>
      </w:divBdr>
    </w:div>
    <w:div w:id="1416173391">
      <w:bodyDiv w:val="1"/>
      <w:marLeft w:val="0"/>
      <w:marRight w:val="0"/>
      <w:marTop w:val="0"/>
      <w:marBottom w:val="0"/>
      <w:divBdr>
        <w:top w:val="none" w:sz="0" w:space="0" w:color="auto"/>
        <w:left w:val="none" w:sz="0" w:space="0" w:color="auto"/>
        <w:bottom w:val="none" w:sz="0" w:space="0" w:color="auto"/>
        <w:right w:val="none" w:sz="0" w:space="0" w:color="auto"/>
      </w:divBdr>
    </w:div>
    <w:div w:id="1468350550">
      <w:bodyDiv w:val="1"/>
      <w:marLeft w:val="0"/>
      <w:marRight w:val="0"/>
      <w:marTop w:val="0"/>
      <w:marBottom w:val="0"/>
      <w:divBdr>
        <w:top w:val="none" w:sz="0" w:space="0" w:color="auto"/>
        <w:left w:val="none" w:sz="0" w:space="0" w:color="auto"/>
        <w:bottom w:val="none" w:sz="0" w:space="0" w:color="auto"/>
        <w:right w:val="none" w:sz="0" w:space="0" w:color="auto"/>
      </w:divBdr>
    </w:div>
    <w:div w:id="1487748329">
      <w:bodyDiv w:val="1"/>
      <w:marLeft w:val="0"/>
      <w:marRight w:val="0"/>
      <w:marTop w:val="0"/>
      <w:marBottom w:val="0"/>
      <w:divBdr>
        <w:top w:val="none" w:sz="0" w:space="0" w:color="auto"/>
        <w:left w:val="none" w:sz="0" w:space="0" w:color="auto"/>
        <w:bottom w:val="none" w:sz="0" w:space="0" w:color="auto"/>
        <w:right w:val="none" w:sz="0" w:space="0" w:color="auto"/>
      </w:divBdr>
    </w:div>
    <w:div w:id="1514681886">
      <w:bodyDiv w:val="1"/>
      <w:marLeft w:val="0"/>
      <w:marRight w:val="0"/>
      <w:marTop w:val="0"/>
      <w:marBottom w:val="0"/>
      <w:divBdr>
        <w:top w:val="none" w:sz="0" w:space="0" w:color="auto"/>
        <w:left w:val="none" w:sz="0" w:space="0" w:color="auto"/>
        <w:bottom w:val="none" w:sz="0" w:space="0" w:color="auto"/>
        <w:right w:val="none" w:sz="0" w:space="0" w:color="auto"/>
      </w:divBdr>
    </w:div>
    <w:div w:id="17238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healthservice.hse.ie/organisation/national-pppgs/guidelines-on-terms-and-conditions-of-employment/" TargetMode="External"/><Relationship Id="rId18" Type="http://schemas.openxmlformats.org/officeDocument/2006/relationships/hyperlink" Target="https://www.hse.ie/eng/services/list/2/primarycare/childrenfirst/resources/mandated-persons.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psa.ie/pdf/?file=https://assets.cpsa.ie/media/275828/b88e3648-c663-4293-9471-d2d75bd1d685.pdf"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sources.human@hse.i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trick.Browne@hse.i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D9BEED8DA514494CCC6013B6AED1C" ma:contentTypeVersion="4" ma:contentTypeDescription="Create a new document." ma:contentTypeScope="" ma:versionID="868a7a81fc3ee02c3b0e6b414674f7cc">
  <xsd:schema xmlns:xsd="http://www.w3.org/2001/XMLSchema" xmlns:xs="http://www.w3.org/2001/XMLSchema" xmlns:p="http://schemas.microsoft.com/office/2006/metadata/properties" xmlns:ns2="8a2e90aa-8322-4bc3-8eb9-1ddc364c4f42" targetNamespace="http://schemas.microsoft.com/office/2006/metadata/properties" ma:root="true" ma:fieldsID="2343e8c1a93511fccdfd3dea57a93189" ns2:_="">
    <xsd:import namespace="8a2e90aa-8322-4bc3-8eb9-1ddc364c4f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e90aa-8322-4bc3-8eb9-1ddc364c4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043A0A-FD3E-4647-8233-BC318B4FD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e90aa-8322-4bc3-8eb9-1ddc364c4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5E01C-5200-4D62-BF63-192BC063AF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673109-9503-492A-9D36-786C9565794D}">
  <ds:schemaRefs>
    <ds:schemaRef ds:uri="http://schemas.microsoft.com/sharepoint/v3/contenttype/forms"/>
  </ds:schemaRefs>
</ds:datastoreItem>
</file>

<file path=customXml/itemProps4.xml><?xml version="1.0" encoding="utf-8"?>
<ds:datastoreItem xmlns:ds="http://schemas.openxmlformats.org/officeDocument/2006/customXml" ds:itemID="{822CD041-E057-4916-8B64-2CB652909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5497</Words>
  <Characters>31338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HSE SOUTH</Company>
  <LinksUpToDate>false</LinksUpToDate>
  <CharactersWithSpaces>36762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Julie Holleran</cp:lastModifiedBy>
  <cp:revision>9</cp:revision>
  <cp:lastPrinted>2019-03-27T11:43:00Z</cp:lastPrinted>
  <dcterms:created xsi:type="dcterms:W3CDTF">2026-08-27T15:19:00Z</dcterms:created>
  <dcterms:modified xsi:type="dcterms:W3CDTF">2026-09-01T11:18:00Z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0x010100FE9D9BEED8DA514494CCC6013B6AED1C</vt:lpwstr>
  </property>
</Properties>
</file>