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1BB2" w14:textId="77777777" w:rsidR="00DF2C67" w:rsidRDefault="00DF2C67">
      <w:pPr>
        <w:jc w:val="center"/>
        <w:rPr>
          <w:rFonts w:ascii="Times New Roman TUR" w:hAnsi="Times New Roman TUR" w:cs="Times New Roman TUR"/>
          <w:b/>
          <w:bCs/>
          <w:sz w:val="32"/>
          <w:szCs w:val="32"/>
          <w:lang w:val="en-GB"/>
        </w:rPr>
      </w:pPr>
    </w:p>
    <w:p w14:paraId="000B3118" w14:textId="77777777" w:rsidR="00DF2C67" w:rsidRDefault="00C61604">
      <w:pPr>
        <w:jc w:val="both"/>
        <w:rPr>
          <w:b/>
          <w:bCs/>
          <w:sz w:val="28"/>
          <w:szCs w:val="28"/>
        </w:rPr>
      </w:pPr>
      <w:r>
        <w:rPr>
          <w:b/>
          <w:bCs/>
          <w:sz w:val="28"/>
          <w:szCs w:val="28"/>
        </w:rPr>
        <w:t xml:space="preserve">                                                </w:t>
      </w:r>
      <w:r>
        <w:rPr>
          <w:noProof/>
          <w:lang w:val="en-IE" w:eastAsia="en-IE"/>
        </w:rPr>
        <w:drawing>
          <wp:inline distT="0" distB="0" distL="0" distR="0" wp14:anchorId="57A3423E" wp14:editId="2D312BDA">
            <wp:extent cx="135255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342900"/>
                    </a:xfrm>
                    <a:prstGeom prst="rect">
                      <a:avLst/>
                    </a:prstGeom>
                    <a:noFill/>
                    <a:ln>
                      <a:noFill/>
                    </a:ln>
                  </pic:spPr>
                </pic:pic>
              </a:graphicData>
            </a:graphic>
          </wp:inline>
        </w:drawing>
      </w:r>
    </w:p>
    <w:p w14:paraId="48670663" w14:textId="77777777" w:rsidR="00E32B38" w:rsidRDefault="00DF2C67">
      <w:pPr>
        <w:jc w:val="center"/>
        <w:rPr>
          <w:b/>
          <w:bCs/>
          <w:sz w:val="36"/>
          <w:szCs w:val="36"/>
        </w:rPr>
      </w:pPr>
      <w:r>
        <w:rPr>
          <w:b/>
          <w:bCs/>
          <w:sz w:val="36"/>
          <w:szCs w:val="36"/>
        </w:rPr>
        <w:tab/>
      </w:r>
    </w:p>
    <w:p w14:paraId="336CE54D" w14:textId="77777777" w:rsidR="00DF2C67" w:rsidRDefault="00DF2C67">
      <w:pPr>
        <w:jc w:val="center"/>
        <w:rPr>
          <w:b/>
          <w:bCs/>
          <w:sz w:val="36"/>
          <w:szCs w:val="36"/>
          <w:lang w:val="en-GB"/>
        </w:rPr>
      </w:pPr>
      <w:r>
        <w:rPr>
          <w:b/>
          <w:bCs/>
          <w:sz w:val="28"/>
          <w:szCs w:val="28"/>
        </w:rPr>
        <w:t>JOB DESCRIPTION</w:t>
      </w:r>
    </w:p>
    <w:p w14:paraId="73A57A36" w14:textId="77777777" w:rsidR="00DF2C67" w:rsidRDefault="00DF2C67">
      <w:pPr>
        <w:rPr>
          <w:rFonts w:ascii="Times New Roman TUR" w:hAnsi="Times New Roman TUR" w:cs="Times New Roman TUR"/>
          <w:b/>
          <w:bCs/>
          <w:sz w:val="28"/>
          <w:szCs w:val="28"/>
          <w:lang w:val="en-GB"/>
        </w:rPr>
      </w:pPr>
    </w:p>
    <w:p w14:paraId="2E4E4F25" w14:textId="77777777" w:rsidR="00DF2C67" w:rsidRDefault="00DF2C67">
      <w:pPr>
        <w:rPr>
          <w:rFonts w:ascii="Times New Roman TUR" w:hAnsi="Times New Roman TUR" w:cs="Times New Roman TUR"/>
          <w:b/>
          <w:bCs/>
          <w:sz w:val="28"/>
          <w:szCs w:val="28"/>
          <w:lang w:val="en-GB"/>
        </w:rPr>
      </w:pPr>
    </w:p>
    <w:p w14:paraId="0D3F1D14" w14:textId="77777777" w:rsidR="00DF2C67" w:rsidRDefault="00DF2C67">
      <w:pPr>
        <w:tabs>
          <w:tab w:val="left" w:pos="-1440"/>
        </w:tabs>
        <w:ind w:left="4320" w:hanging="4320"/>
        <w:rPr>
          <w:b/>
          <w:bCs/>
          <w:lang w:val="en-GB"/>
        </w:rPr>
      </w:pPr>
      <w:r>
        <w:rPr>
          <w:b/>
          <w:bCs/>
          <w:lang w:val="en-GB"/>
        </w:rPr>
        <w:t>JOB TITLE:</w:t>
      </w:r>
      <w:r>
        <w:rPr>
          <w:b/>
          <w:bCs/>
          <w:lang w:val="en-GB"/>
        </w:rPr>
        <w:tab/>
        <w:t xml:space="preserve">SENIOR </w:t>
      </w:r>
      <w:r w:rsidR="00F76FFA">
        <w:rPr>
          <w:b/>
          <w:bCs/>
          <w:lang w:val="en-GB"/>
        </w:rPr>
        <w:t>CLINICAL PSYCHOLOGIST</w:t>
      </w:r>
      <w:r>
        <w:rPr>
          <w:b/>
          <w:bCs/>
          <w:lang w:val="en-GB"/>
        </w:rPr>
        <w:t xml:space="preserve"> – DUBLIN SERVICE</w:t>
      </w:r>
    </w:p>
    <w:p w14:paraId="494B4B8D" w14:textId="77777777" w:rsidR="002D5F11" w:rsidRDefault="002D5F11">
      <w:pPr>
        <w:tabs>
          <w:tab w:val="left" w:pos="-1440"/>
        </w:tabs>
        <w:ind w:left="4320" w:hanging="4320"/>
        <w:rPr>
          <w:b/>
          <w:bCs/>
          <w:lang w:val="en-GB"/>
        </w:rPr>
      </w:pPr>
    </w:p>
    <w:p w14:paraId="689E3E68" w14:textId="77777777" w:rsidR="002D5F11" w:rsidRPr="002D5F11" w:rsidRDefault="002D5F11" w:rsidP="002D5F11">
      <w:pPr>
        <w:ind w:left="4320" w:hanging="4320"/>
        <w:rPr>
          <w:rFonts w:ascii="Times New Roman TUR" w:hAnsi="Times New Roman TUR"/>
          <w:b/>
          <w:lang w:val="en-GB"/>
        </w:rPr>
      </w:pPr>
      <w:r>
        <w:rPr>
          <w:rFonts w:ascii="Times New Roman TUR" w:hAnsi="Times New Roman TUR"/>
          <w:b/>
          <w:lang w:val="en-GB"/>
        </w:rPr>
        <w:t xml:space="preserve">RESPONSIBLE TO:                                   </w:t>
      </w:r>
      <w:r>
        <w:rPr>
          <w:b/>
        </w:rPr>
        <w:t xml:space="preserve">OPERATIONALLY:  </w:t>
      </w:r>
    </w:p>
    <w:p w14:paraId="19CD01FC" w14:textId="77777777" w:rsidR="002D5F11" w:rsidRDefault="00F76FFA" w:rsidP="00F76FFA">
      <w:pPr>
        <w:ind w:left="4320"/>
        <w:rPr>
          <w:b/>
        </w:rPr>
      </w:pPr>
      <w:r>
        <w:rPr>
          <w:b/>
        </w:rPr>
        <w:t xml:space="preserve">Children’s Disability Network Manager </w:t>
      </w:r>
    </w:p>
    <w:p w14:paraId="68D1F118" w14:textId="77777777" w:rsidR="002D5F11" w:rsidRDefault="002D5F11" w:rsidP="002D5F11">
      <w:pPr>
        <w:ind w:left="4320"/>
        <w:rPr>
          <w:rFonts w:ascii="Times New Roman TUR" w:hAnsi="Times New Roman TUR"/>
          <w:b/>
          <w:lang w:val="en-GB"/>
        </w:rPr>
      </w:pPr>
    </w:p>
    <w:p w14:paraId="591B09AC" w14:textId="77777777" w:rsidR="002D5F11" w:rsidRDefault="002D5F11" w:rsidP="002D5F11">
      <w:pPr>
        <w:ind w:left="4320"/>
        <w:rPr>
          <w:b/>
        </w:rPr>
      </w:pPr>
      <w:r>
        <w:rPr>
          <w:rFonts w:ascii="Times New Roman TUR" w:hAnsi="Times New Roman TUR"/>
          <w:b/>
          <w:lang w:val="en-GB"/>
        </w:rPr>
        <w:t>CLINICAL SUPERVISORY:</w:t>
      </w:r>
      <w:r>
        <w:rPr>
          <w:b/>
        </w:rPr>
        <w:t xml:space="preserve"> </w:t>
      </w:r>
      <w:r w:rsidRPr="00D8638D">
        <w:rPr>
          <w:b/>
        </w:rPr>
        <w:t xml:space="preserve"> </w:t>
      </w:r>
    </w:p>
    <w:p w14:paraId="7D4EF129" w14:textId="77777777" w:rsidR="00F76FFA" w:rsidRDefault="00F76FFA" w:rsidP="002D5F11">
      <w:pPr>
        <w:ind w:left="4320"/>
        <w:rPr>
          <w:b/>
        </w:rPr>
      </w:pPr>
      <w:r>
        <w:rPr>
          <w:b/>
        </w:rPr>
        <w:t xml:space="preserve">Senior person within your discipline </w:t>
      </w:r>
    </w:p>
    <w:p w14:paraId="58869E64" w14:textId="77777777" w:rsidR="002D5F11" w:rsidRDefault="00761DB0" w:rsidP="002D5F11">
      <w:pPr>
        <w:ind w:left="4320"/>
        <w:rPr>
          <w:b/>
        </w:rPr>
      </w:pPr>
      <w:r>
        <w:rPr>
          <w:b/>
        </w:rPr>
        <w:t xml:space="preserve">(as </w:t>
      </w:r>
      <w:r w:rsidR="00F76FFA">
        <w:rPr>
          <w:b/>
        </w:rPr>
        <w:t xml:space="preserve">direct by CDNM) </w:t>
      </w:r>
    </w:p>
    <w:p w14:paraId="3F773CC4" w14:textId="77777777" w:rsidR="00DF2C67" w:rsidRDefault="00DF2C67">
      <w:pPr>
        <w:pStyle w:val="BodyTextIndent"/>
        <w:ind w:left="0"/>
        <w:rPr>
          <w:u w:val="single"/>
        </w:rPr>
      </w:pPr>
    </w:p>
    <w:p w14:paraId="5C630E42" w14:textId="77777777" w:rsidR="00DF2C67" w:rsidRDefault="00DF2C67">
      <w:pPr>
        <w:tabs>
          <w:tab w:val="left" w:pos="-1440"/>
        </w:tabs>
        <w:ind w:left="4320" w:hanging="4320"/>
        <w:rPr>
          <w:b/>
          <w:bCs/>
          <w:lang w:val="en-GB"/>
        </w:rPr>
      </w:pPr>
      <w:r>
        <w:rPr>
          <w:b/>
          <w:bCs/>
          <w:lang w:val="en-GB"/>
        </w:rPr>
        <w:t>EMPLOYING</w:t>
      </w:r>
      <w:r w:rsidR="00C61604">
        <w:rPr>
          <w:b/>
          <w:bCs/>
          <w:lang w:val="en-GB"/>
        </w:rPr>
        <w:t xml:space="preserve"> AUTHORITY:</w:t>
      </w:r>
      <w:r w:rsidR="00C61604">
        <w:rPr>
          <w:b/>
          <w:bCs/>
          <w:lang w:val="en-GB"/>
        </w:rPr>
        <w:tab/>
      </w:r>
      <w:r w:rsidR="00E32B38">
        <w:rPr>
          <w:b/>
          <w:bCs/>
          <w:lang w:val="en-GB"/>
        </w:rPr>
        <w:t xml:space="preserve">AVISTA </w:t>
      </w:r>
    </w:p>
    <w:p w14:paraId="5F26D8C2" w14:textId="77777777" w:rsidR="00DF2C67" w:rsidRDefault="00DF2C67">
      <w:pPr>
        <w:rPr>
          <w:b/>
          <w:bCs/>
          <w:lang w:val="en-GB"/>
        </w:rPr>
      </w:pPr>
    </w:p>
    <w:p w14:paraId="7056820F" w14:textId="77777777" w:rsidR="00E32B38" w:rsidRDefault="00E32B38">
      <w:pPr>
        <w:rPr>
          <w:b/>
          <w:bCs/>
          <w:lang w:val="en-GB"/>
        </w:rPr>
      </w:pPr>
    </w:p>
    <w:p w14:paraId="41C875C1" w14:textId="77777777" w:rsidR="00DF2C67" w:rsidRDefault="00DF2C67">
      <w:pPr>
        <w:rPr>
          <w:b/>
          <w:bCs/>
          <w:lang w:val="en-GB"/>
        </w:rPr>
      </w:pPr>
      <w:r>
        <w:rPr>
          <w:b/>
          <w:bCs/>
          <w:lang w:val="en-GB"/>
        </w:rPr>
        <w:t>DUTIES AND RESPONSIBILITIES</w:t>
      </w:r>
    </w:p>
    <w:p w14:paraId="425A5424" w14:textId="77777777" w:rsidR="00DF2C67" w:rsidRDefault="00DF2C67">
      <w:pPr>
        <w:jc w:val="both"/>
        <w:rPr>
          <w:b/>
          <w:bCs/>
          <w:lang w:val="en-GB"/>
        </w:rPr>
      </w:pPr>
    </w:p>
    <w:p w14:paraId="1E5AB98E" w14:textId="77777777" w:rsidR="003C2088" w:rsidRDefault="003C2088" w:rsidP="003C2088">
      <w:pPr>
        <w:numPr>
          <w:ilvl w:val="0"/>
          <w:numId w:val="1"/>
        </w:numPr>
        <w:tabs>
          <w:tab w:val="left" w:pos="-1440"/>
        </w:tabs>
        <w:spacing w:before="120" w:after="120"/>
        <w:jc w:val="both"/>
        <w:rPr>
          <w:lang w:val="en-GB"/>
        </w:rPr>
      </w:pPr>
      <w:r>
        <w:rPr>
          <w:lang w:val="en-GB"/>
        </w:rPr>
        <w:t>Ensure that each person with an intellectual disability is treated with the utmost respect and dignity.</w:t>
      </w:r>
    </w:p>
    <w:p w14:paraId="198D3336" w14:textId="77777777" w:rsidR="003C2088" w:rsidRDefault="003C2088" w:rsidP="003C2088">
      <w:pPr>
        <w:numPr>
          <w:ilvl w:val="0"/>
          <w:numId w:val="1"/>
        </w:numPr>
        <w:tabs>
          <w:tab w:val="left" w:pos="-1440"/>
        </w:tabs>
        <w:spacing w:before="120" w:after="120"/>
        <w:jc w:val="both"/>
        <w:rPr>
          <w:lang w:val="en-GB"/>
        </w:rPr>
      </w:pPr>
      <w:r>
        <w:rPr>
          <w:lang w:val="en-GB"/>
        </w:rPr>
        <w:t>To attend supervision</w:t>
      </w:r>
      <w:r w:rsidR="00F76FFA">
        <w:rPr>
          <w:lang w:val="en-GB"/>
        </w:rPr>
        <w:t xml:space="preserve"> with the nominated Senior Professional within your </w:t>
      </w:r>
      <w:proofErr w:type="gramStart"/>
      <w:r w:rsidR="00F76FFA">
        <w:rPr>
          <w:lang w:val="en-GB"/>
        </w:rPr>
        <w:t>profession  (</w:t>
      </w:r>
      <w:proofErr w:type="gramEnd"/>
      <w:r w:rsidR="00F76FFA">
        <w:rPr>
          <w:lang w:val="en-GB"/>
        </w:rPr>
        <w:t xml:space="preserve"> this may be the Head </w:t>
      </w:r>
      <w:proofErr w:type="gramStart"/>
      <w:r w:rsidR="00F76FFA">
        <w:rPr>
          <w:lang w:val="en-GB"/>
        </w:rPr>
        <w:t>Of</w:t>
      </w:r>
      <w:proofErr w:type="gramEnd"/>
      <w:r w:rsidR="00F76FFA">
        <w:rPr>
          <w:lang w:val="en-GB"/>
        </w:rPr>
        <w:t xml:space="preserve"> </w:t>
      </w:r>
      <w:proofErr w:type="gramStart"/>
      <w:r w:rsidR="00F76FFA">
        <w:rPr>
          <w:lang w:val="en-GB"/>
        </w:rPr>
        <w:t>Department  or</w:t>
      </w:r>
      <w:proofErr w:type="gramEnd"/>
      <w:r w:rsidR="00F76FFA">
        <w:rPr>
          <w:lang w:val="en-GB"/>
        </w:rPr>
        <w:t xml:space="preserve"> </w:t>
      </w:r>
      <w:proofErr w:type="gramStart"/>
      <w:r w:rsidR="00F76FFA">
        <w:rPr>
          <w:lang w:val="en-GB"/>
        </w:rPr>
        <w:t>another )</w:t>
      </w:r>
      <w:proofErr w:type="gramEnd"/>
      <w:r w:rsidR="00F76FFA">
        <w:rPr>
          <w:lang w:val="en-GB"/>
        </w:rPr>
        <w:t xml:space="preserve"> </w:t>
      </w:r>
      <w:r>
        <w:rPr>
          <w:lang w:val="en-GB"/>
        </w:rPr>
        <w:t>to support monitoring of caseloads in order that service users and families receive optimum benefit from the psychological service.</w:t>
      </w:r>
      <w:r w:rsidRPr="006679E1">
        <w:rPr>
          <w:lang w:val="en-GB"/>
        </w:rPr>
        <w:t xml:space="preserve"> </w:t>
      </w:r>
    </w:p>
    <w:p w14:paraId="58F2620D" w14:textId="77777777" w:rsidR="00B2669E" w:rsidRDefault="00B2669E" w:rsidP="00B2669E">
      <w:pPr>
        <w:numPr>
          <w:ilvl w:val="0"/>
          <w:numId w:val="1"/>
        </w:numPr>
        <w:tabs>
          <w:tab w:val="left" w:pos="-1440"/>
        </w:tabs>
        <w:spacing w:before="120" w:after="120"/>
        <w:jc w:val="both"/>
        <w:rPr>
          <w:lang w:val="en-GB"/>
        </w:rPr>
      </w:pPr>
      <w:r>
        <w:rPr>
          <w:lang w:val="en-GB"/>
        </w:rPr>
        <w:t>To attend clinical supervision on a regular basis to ensure high quality service delivery.</w:t>
      </w:r>
    </w:p>
    <w:p w14:paraId="65A878D8" w14:textId="77777777" w:rsidR="00B2669E" w:rsidRPr="00B2669E" w:rsidRDefault="00B2669E" w:rsidP="00B2669E">
      <w:pPr>
        <w:numPr>
          <w:ilvl w:val="0"/>
          <w:numId w:val="1"/>
        </w:numPr>
        <w:tabs>
          <w:tab w:val="left" w:pos="-1440"/>
        </w:tabs>
        <w:spacing w:before="120" w:after="120"/>
        <w:jc w:val="both"/>
        <w:rPr>
          <w:lang w:val="en-GB"/>
        </w:rPr>
      </w:pPr>
      <w:r>
        <w:rPr>
          <w:lang w:val="en-GB"/>
        </w:rPr>
        <w:t>Participate in the supervision of basic grade psychologists and the training of psychology students as necessary.</w:t>
      </w:r>
    </w:p>
    <w:p w14:paraId="0B30D46F" w14:textId="77777777" w:rsidR="003C2088" w:rsidRDefault="003C2088" w:rsidP="003C2088">
      <w:pPr>
        <w:numPr>
          <w:ilvl w:val="0"/>
          <w:numId w:val="1"/>
        </w:numPr>
        <w:tabs>
          <w:tab w:val="left" w:pos="-1440"/>
        </w:tabs>
        <w:spacing w:before="120" w:after="120"/>
        <w:jc w:val="both"/>
        <w:rPr>
          <w:lang w:val="en-GB"/>
        </w:rPr>
      </w:pPr>
      <w:r>
        <w:rPr>
          <w:lang w:val="en-GB"/>
        </w:rPr>
        <w:t>Working within the agreed policies and codes of practice within the psychology profession.</w:t>
      </w:r>
    </w:p>
    <w:p w14:paraId="6B525141" w14:textId="77777777" w:rsidR="003C2088" w:rsidRPr="006679E1" w:rsidRDefault="003C2088" w:rsidP="003C2088">
      <w:pPr>
        <w:numPr>
          <w:ilvl w:val="0"/>
          <w:numId w:val="1"/>
        </w:numPr>
        <w:tabs>
          <w:tab w:val="left" w:pos="-1440"/>
        </w:tabs>
        <w:spacing w:before="120" w:after="120"/>
        <w:jc w:val="both"/>
        <w:rPr>
          <w:lang w:val="en-GB"/>
        </w:rPr>
      </w:pPr>
      <w:r>
        <w:rPr>
          <w:lang w:val="en-GB"/>
        </w:rPr>
        <w:t>To maintain a high standard in relation to assessment, diagnostic, therapeutic and recording procedures.</w:t>
      </w:r>
    </w:p>
    <w:p w14:paraId="50042DE3" w14:textId="77777777" w:rsidR="003C2088" w:rsidRDefault="003C2088" w:rsidP="003C2088">
      <w:pPr>
        <w:numPr>
          <w:ilvl w:val="0"/>
          <w:numId w:val="1"/>
        </w:numPr>
        <w:tabs>
          <w:tab w:val="left" w:pos="-1440"/>
        </w:tabs>
        <w:spacing w:before="120" w:after="120"/>
        <w:jc w:val="both"/>
        <w:rPr>
          <w:lang w:val="en-GB"/>
        </w:rPr>
      </w:pPr>
      <w:r>
        <w:rPr>
          <w:lang w:val="en-GB"/>
        </w:rPr>
        <w:t>Undertake psychological assessments and carry out appropriate therapy for service users and those referred to the service on a residential or day attendance basis.</w:t>
      </w:r>
    </w:p>
    <w:p w14:paraId="4B61404B" w14:textId="77777777" w:rsidR="003C2088" w:rsidRDefault="003C2088" w:rsidP="003C2088">
      <w:pPr>
        <w:numPr>
          <w:ilvl w:val="0"/>
          <w:numId w:val="1"/>
        </w:numPr>
        <w:tabs>
          <w:tab w:val="left" w:pos="-1440"/>
        </w:tabs>
        <w:spacing w:before="120" w:after="120"/>
        <w:jc w:val="both"/>
        <w:rPr>
          <w:lang w:val="en-GB"/>
        </w:rPr>
      </w:pPr>
      <w:r>
        <w:rPr>
          <w:lang w:val="en-GB"/>
        </w:rPr>
        <w:t xml:space="preserve">Initiate, implement and monitor </w:t>
      </w:r>
      <w:r w:rsidRPr="00B67A71">
        <w:rPr>
          <w:lang w:val="en-GB"/>
        </w:rPr>
        <w:t>interventions</w:t>
      </w:r>
      <w:r>
        <w:rPr>
          <w:lang w:val="en-GB"/>
        </w:rPr>
        <w:t xml:space="preserve"> as appropriate to the professional standards of a </w:t>
      </w:r>
      <w:proofErr w:type="gramStart"/>
      <w:r>
        <w:rPr>
          <w:lang w:val="en-GB"/>
        </w:rPr>
        <w:t>psychologist..</w:t>
      </w:r>
      <w:proofErr w:type="gramEnd"/>
    </w:p>
    <w:p w14:paraId="6CEC6D7C" w14:textId="77777777" w:rsidR="003C2088" w:rsidRPr="00B67A71" w:rsidRDefault="003C2088" w:rsidP="003C2088">
      <w:pPr>
        <w:numPr>
          <w:ilvl w:val="0"/>
          <w:numId w:val="1"/>
        </w:numPr>
        <w:tabs>
          <w:tab w:val="left" w:pos="-1440"/>
        </w:tabs>
        <w:spacing w:before="120" w:after="120"/>
        <w:jc w:val="both"/>
        <w:rPr>
          <w:lang w:val="en-GB"/>
        </w:rPr>
      </w:pPr>
      <w:r>
        <w:rPr>
          <w:lang w:val="en-GB"/>
        </w:rPr>
        <w:t xml:space="preserve">Provide on-going support, information and assistance to employees </w:t>
      </w:r>
      <w:r w:rsidRPr="00B67A71">
        <w:rPr>
          <w:lang w:val="en-GB"/>
        </w:rPr>
        <w:t>working with service users.</w:t>
      </w:r>
    </w:p>
    <w:p w14:paraId="453131FF" w14:textId="77777777" w:rsidR="003C2088" w:rsidRDefault="003C2088" w:rsidP="003C2088">
      <w:pPr>
        <w:numPr>
          <w:ilvl w:val="0"/>
          <w:numId w:val="1"/>
        </w:numPr>
        <w:tabs>
          <w:tab w:val="left" w:pos="-1440"/>
        </w:tabs>
        <w:spacing w:before="120" w:after="120"/>
        <w:jc w:val="both"/>
        <w:rPr>
          <w:lang w:val="en-GB"/>
        </w:rPr>
      </w:pPr>
      <w:r>
        <w:rPr>
          <w:lang w:val="en-GB"/>
        </w:rPr>
        <w:t>Maintaining collaborative working relationships with psychology colleagues and other members of the multi-disciplinary team.</w:t>
      </w:r>
    </w:p>
    <w:p w14:paraId="0B57D889" w14:textId="77777777" w:rsidR="003C2088" w:rsidRPr="00B67A71" w:rsidRDefault="003C2088" w:rsidP="003C2088">
      <w:pPr>
        <w:numPr>
          <w:ilvl w:val="0"/>
          <w:numId w:val="1"/>
        </w:numPr>
        <w:tabs>
          <w:tab w:val="left" w:pos="-1440"/>
        </w:tabs>
        <w:spacing w:before="120" w:after="120"/>
        <w:jc w:val="both"/>
        <w:rPr>
          <w:lang w:val="en-GB"/>
        </w:rPr>
      </w:pPr>
      <w:r>
        <w:rPr>
          <w:lang w:val="en-GB"/>
        </w:rPr>
        <w:lastRenderedPageBreak/>
        <w:t>To work as part of the multi disciplinary team and participate in case conferences as requested.</w:t>
      </w:r>
    </w:p>
    <w:p w14:paraId="441AAB87" w14:textId="77777777" w:rsidR="003C2088" w:rsidRDefault="003C2088" w:rsidP="003C2088">
      <w:pPr>
        <w:numPr>
          <w:ilvl w:val="0"/>
          <w:numId w:val="1"/>
        </w:numPr>
        <w:tabs>
          <w:tab w:val="left" w:pos="-1440"/>
        </w:tabs>
        <w:spacing w:before="120" w:after="120"/>
        <w:jc w:val="both"/>
        <w:rPr>
          <w:lang w:val="en-GB"/>
        </w:rPr>
      </w:pPr>
      <w:r>
        <w:rPr>
          <w:lang w:val="en-GB"/>
        </w:rPr>
        <w:t>Ensure that confidentiality is maintained at all times in relation to all aspects of work.</w:t>
      </w:r>
    </w:p>
    <w:p w14:paraId="4E3336E1" w14:textId="77777777" w:rsidR="00F76FFA" w:rsidRDefault="003C2088" w:rsidP="00F76FFA">
      <w:pPr>
        <w:numPr>
          <w:ilvl w:val="0"/>
          <w:numId w:val="1"/>
        </w:numPr>
        <w:tabs>
          <w:tab w:val="left" w:pos="-1440"/>
        </w:tabs>
        <w:spacing w:before="120" w:after="120"/>
        <w:jc w:val="both"/>
        <w:rPr>
          <w:lang w:val="en-GB"/>
        </w:rPr>
      </w:pPr>
      <w:r>
        <w:rPr>
          <w:lang w:val="en-GB"/>
        </w:rPr>
        <w:t>Maintaining proper records of services provided, ensuring all client assessments are filed appropriately in a manner compatible with the F.O.I. act.</w:t>
      </w:r>
    </w:p>
    <w:p w14:paraId="1DCD319A" w14:textId="77777777" w:rsidR="003C2088" w:rsidRPr="00F76FFA" w:rsidRDefault="003C2088" w:rsidP="00F76FFA">
      <w:pPr>
        <w:numPr>
          <w:ilvl w:val="0"/>
          <w:numId w:val="1"/>
        </w:numPr>
        <w:tabs>
          <w:tab w:val="left" w:pos="-1440"/>
        </w:tabs>
        <w:spacing w:before="120" w:after="120"/>
        <w:jc w:val="both"/>
        <w:rPr>
          <w:lang w:val="en-GB"/>
        </w:rPr>
      </w:pPr>
      <w:r w:rsidRPr="00F76FFA">
        <w:rPr>
          <w:lang w:val="en-GB"/>
        </w:rPr>
        <w:t>Comply with the GDPR policy of the organisation in relation to the management and storage of service user information</w:t>
      </w:r>
    </w:p>
    <w:p w14:paraId="63F4AEF2" w14:textId="77777777" w:rsidR="003C2088" w:rsidRDefault="003C2088" w:rsidP="003C2088">
      <w:pPr>
        <w:numPr>
          <w:ilvl w:val="0"/>
          <w:numId w:val="1"/>
        </w:numPr>
        <w:tabs>
          <w:tab w:val="left" w:pos="-1440"/>
        </w:tabs>
        <w:spacing w:before="120" w:after="120"/>
        <w:jc w:val="both"/>
        <w:rPr>
          <w:lang w:val="en-GB"/>
        </w:rPr>
      </w:pPr>
      <w:r>
        <w:rPr>
          <w:lang w:val="en-GB"/>
        </w:rPr>
        <w:t>Provide professional reports as necessary and co-operate in appropriate research projects approved by the Service.</w:t>
      </w:r>
    </w:p>
    <w:p w14:paraId="3CE85720" w14:textId="77777777" w:rsidR="003C2088" w:rsidRDefault="003C2088" w:rsidP="003C2088">
      <w:pPr>
        <w:numPr>
          <w:ilvl w:val="0"/>
          <w:numId w:val="1"/>
        </w:numPr>
        <w:tabs>
          <w:tab w:val="left" w:pos="-1440"/>
        </w:tabs>
        <w:spacing w:before="120" w:after="120"/>
        <w:jc w:val="both"/>
        <w:rPr>
          <w:lang w:val="en-GB"/>
        </w:rPr>
      </w:pPr>
      <w:r>
        <w:rPr>
          <w:lang w:val="en-GB"/>
        </w:rPr>
        <w:t>Maintain detailed statistical or other records relating to psychology.</w:t>
      </w:r>
    </w:p>
    <w:p w14:paraId="38633EF7" w14:textId="77777777" w:rsidR="003C2088" w:rsidRDefault="003C2088" w:rsidP="003C2088">
      <w:pPr>
        <w:numPr>
          <w:ilvl w:val="0"/>
          <w:numId w:val="1"/>
        </w:numPr>
        <w:tabs>
          <w:tab w:val="left" w:pos="-1440"/>
        </w:tabs>
        <w:spacing w:before="120" w:after="120"/>
        <w:jc w:val="both"/>
        <w:rPr>
          <w:lang w:val="en-GB"/>
        </w:rPr>
      </w:pPr>
      <w:r>
        <w:rPr>
          <w:lang w:val="en-GB"/>
        </w:rPr>
        <w:t>To furnish as requested reports or other statistical information.</w:t>
      </w:r>
    </w:p>
    <w:p w14:paraId="5273697D" w14:textId="77777777" w:rsidR="003C2088" w:rsidRDefault="003C2088" w:rsidP="003C2088">
      <w:pPr>
        <w:numPr>
          <w:ilvl w:val="0"/>
          <w:numId w:val="1"/>
        </w:numPr>
        <w:tabs>
          <w:tab w:val="left" w:pos="-1440"/>
        </w:tabs>
        <w:spacing w:before="120" w:after="120"/>
        <w:jc w:val="both"/>
        <w:rPr>
          <w:lang w:val="en-GB"/>
        </w:rPr>
      </w:pPr>
      <w:r>
        <w:rPr>
          <w:lang w:val="en-GB"/>
        </w:rPr>
        <w:t>Monitoring and keeping up to date with new developments in the area of psychology.</w:t>
      </w:r>
    </w:p>
    <w:p w14:paraId="30A2BF7F" w14:textId="77777777" w:rsidR="003C2088" w:rsidRDefault="003C2088" w:rsidP="003C2088">
      <w:pPr>
        <w:numPr>
          <w:ilvl w:val="0"/>
          <w:numId w:val="1"/>
        </w:numPr>
        <w:tabs>
          <w:tab w:val="left" w:pos="-1440"/>
        </w:tabs>
        <w:spacing w:before="120" w:after="120"/>
        <w:jc w:val="both"/>
        <w:rPr>
          <w:lang w:val="en-GB"/>
        </w:rPr>
      </w:pPr>
      <w:r>
        <w:rPr>
          <w:lang w:val="en-GB"/>
        </w:rPr>
        <w:t>Participate in the annual performance review system.</w:t>
      </w:r>
    </w:p>
    <w:p w14:paraId="6E9931DE" w14:textId="77777777" w:rsidR="003C2088" w:rsidRDefault="003C2088" w:rsidP="003C2088">
      <w:pPr>
        <w:numPr>
          <w:ilvl w:val="0"/>
          <w:numId w:val="1"/>
        </w:numPr>
        <w:tabs>
          <w:tab w:val="left" w:pos="-1440"/>
        </w:tabs>
        <w:spacing w:before="120" w:after="120"/>
        <w:jc w:val="both"/>
        <w:rPr>
          <w:lang w:val="en-GB"/>
        </w:rPr>
      </w:pPr>
      <w:r>
        <w:rPr>
          <w:lang w:val="en-GB"/>
        </w:rPr>
        <w:t>Maintain a high standard of work performance, attendance, appearance and punctuality.</w:t>
      </w:r>
    </w:p>
    <w:p w14:paraId="061AFD79" w14:textId="77777777" w:rsidR="003C2088" w:rsidRDefault="003C2088" w:rsidP="003C2088">
      <w:pPr>
        <w:numPr>
          <w:ilvl w:val="0"/>
          <w:numId w:val="1"/>
        </w:numPr>
        <w:tabs>
          <w:tab w:val="left" w:pos="-1440"/>
        </w:tabs>
        <w:spacing w:before="120" w:after="120"/>
        <w:jc w:val="both"/>
        <w:rPr>
          <w:lang w:val="en-GB"/>
        </w:rPr>
      </w:pPr>
      <w:r>
        <w:rPr>
          <w:lang w:val="en-GB"/>
        </w:rPr>
        <w:t>Ensure the health and safety policy is fully complied with.</w:t>
      </w:r>
    </w:p>
    <w:p w14:paraId="547ACD1E" w14:textId="77777777" w:rsidR="003C2088" w:rsidRDefault="003C2088" w:rsidP="003C2088">
      <w:pPr>
        <w:numPr>
          <w:ilvl w:val="0"/>
          <w:numId w:val="1"/>
        </w:numPr>
        <w:tabs>
          <w:tab w:val="left" w:pos="-1440"/>
        </w:tabs>
        <w:spacing w:before="120" w:after="120"/>
        <w:jc w:val="both"/>
        <w:rPr>
          <w:lang w:val="en-GB"/>
        </w:rPr>
      </w:pPr>
      <w:r>
        <w:rPr>
          <w:lang w:val="en-GB"/>
        </w:rPr>
        <w:t>Any other duties as may be required from time to time.</w:t>
      </w:r>
    </w:p>
    <w:p w14:paraId="061BE0A7" w14:textId="77777777" w:rsidR="00DF2C67" w:rsidRDefault="00DF2C67">
      <w:pPr>
        <w:rPr>
          <w:b/>
          <w:bCs/>
          <w:lang w:val="en-GB"/>
        </w:rPr>
      </w:pPr>
    </w:p>
    <w:p w14:paraId="76861798" w14:textId="77777777" w:rsidR="00DF2C67" w:rsidRDefault="00DF2C67" w:rsidP="008A7D73">
      <w:pPr>
        <w:pStyle w:val="MicheleReport"/>
        <w:numPr>
          <w:ilvl w:val="0"/>
          <w:numId w:val="0"/>
        </w:numPr>
        <w:jc w:val="both"/>
      </w:pPr>
      <w:r>
        <w:t xml:space="preserve">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changing needs and objectives of </w:t>
      </w:r>
      <w:r w:rsidR="00F76FFA">
        <w:t xml:space="preserve">P.D.S and </w:t>
      </w:r>
      <w:r w:rsidR="00C61604">
        <w:t>Avista.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9582E" w:rsidRPr="001935C6" w14:paraId="7BAD54A4" w14:textId="77777777" w:rsidTr="00743260">
        <w:tc>
          <w:tcPr>
            <w:tcW w:w="9606" w:type="dxa"/>
            <w:shd w:val="clear" w:color="auto" w:fill="EEECE1"/>
          </w:tcPr>
          <w:p w14:paraId="11441383" w14:textId="77777777" w:rsidR="00C9582E" w:rsidRPr="001935C6" w:rsidRDefault="00C9582E" w:rsidP="00743260">
            <w:pPr>
              <w:autoSpaceDE w:val="0"/>
              <w:autoSpaceDN w:val="0"/>
              <w:adjustRightInd w:val="0"/>
              <w:ind w:right="-391"/>
              <w:jc w:val="center"/>
              <w:rPr>
                <w:rFonts w:ascii="Calibri" w:eastAsia="Calibri" w:hAnsi="Calibri" w:cs="Arial"/>
                <w:b/>
                <w:bCs/>
                <w:color w:val="000000"/>
                <w:sz w:val="36"/>
                <w:szCs w:val="36"/>
                <w:lang w:val="en-IE"/>
              </w:rPr>
            </w:pPr>
            <w:r w:rsidRPr="001935C6">
              <w:rPr>
                <w:rFonts w:ascii="Calibri" w:eastAsia="Calibri" w:hAnsi="Calibri" w:cs="Arial"/>
                <w:b/>
                <w:bCs/>
                <w:color w:val="000000"/>
                <w:sz w:val="36"/>
                <w:szCs w:val="36"/>
                <w:lang w:val="en-IE"/>
              </w:rPr>
              <w:t>Core Competencies</w:t>
            </w:r>
          </w:p>
        </w:tc>
      </w:tr>
      <w:tr w:rsidR="00C9582E" w:rsidRPr="001935C6" w14:paraId="51B87F27" w14:textId="77777777" w:rsidTr="00743260">
        <w:tc>
          <w:tcPr>
            <w:tcW w:w="9606" w:type="dxa"/>
          </w:tcPr>
          <w:p w14:paraId="4394FF6E" w14:textId="77777777" w:rsidR="00C9582E" w:rsidRPr="001935C6" w:rsidRDefault="00C9582E" w:rsidP="00743260">
            <w:pPr>
              <w:autoSpaceDE w:val="0"/>
              <w:autoSpaceDN w:val="0"/>
              <w:adjustRightInd w:val="0"/>
              <w:ind w:right="-391"/>
              <w:rPr>
                <w:rFonts w:ascii="Calibri" w:eastAsia="Calibri" w:hAnsi="Calibri"/>
                <w:color w:val="000000"/>
                <w:sz w:val="22"/>
                <w:szCs w:val="22"/>
                <w:lang w:val="en-IE"/>
              </w:rPr>
            </w:pPr>
            <w:r w:rsidRPr="001935C6">
              <w:rPr>
                <w:rFonts w:ascii="Calibri" w:eastAsia="Calibri" w:hAnsi="Calibri" w:cs="Arial"/>
                <w:b/>
                <w:bCs/>
                <w:color w:val="000000"/>
                <w:sz w:val="22"/>
                <w:szCs w:val="22"/>
                <w:lang w:val="en-IE"/>
              </w:rPr>
              <w:t>Quality Service</w:t>
            </w:r>
          </w:p>
          <w:p w14:paraId="4617EF82" w14:textId="77777777" w:rsidR="00C9582E" w:rsidRPr="001935C6" w:rsidRDefault="00C9582E" w:rsidP="00C9582E">
            <w:pPr>
              <w:widowControl/>
              <w:numPr>
                <w:ilvl w:val="0"/>
                <w:numId w:val="4"/>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Pro-active and uses Initiative. </w:t>
            </w:r>
          </w:p>
          <w:p w14:paraId="1F4C322F" w14:textId="77777777" w:rsidR="00C9582E" w:rsidRPr="001935C6" w:rsidRDefault="00C9582E" w:rsidP="00C9582E">
            <w:pPr>
              <w:widowControl/>
              <w:numPr>
                <w:ilvl w:val="0"/>
                <w:numId w:val="4"/>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Undertakes holistic approach to ensure the best possible service is provided. </w:t>
            </w:r>
          </w:p>
          <w:p w14:paraId="492DF463" w14:textId="77777777" w:rsidR="00C9582E" w:rsidRPr="001935C6" w:rsidRDefault="00C9582E" w:rsidP="00C9582E">
            <w:pPr>
              <w:widowControl/>
              <w:numPr>
                <w:ilvl w:val="0"/>
                <w:numId w:val="4"/>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Ability to encourage and develop quality led practice initiatives.</w:t>
            </w:r>
          </w:p>
          <w:p w14:paraId="03056677" w14:textId="77777777" w:rsidR="00C9582E" w:rsidRPr="001935C6" w:rsidRDefault="00C9582E" w:rsidP="00C9582E">
            <w:pPr>
              <w:widowControl/>
              <w:numPr>
                <w:ilvl w:val="0"/>
                <w:numId w:val="4"/>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Demonstrates an ability to evaluate, audit and review practice</w:t>
            </w:r>
          </w:p>
          <w:p w14:paraId="0138974F" w14:textId="77777777" w:rsidR="00C9582E" w:rsidRPr="001935C6" w:rsidRDefault="00C9582E" w:rsidP="00C9582E">
            <w:pPr>
              <w:widowControl/>
              <w:numPr>
                <w:ilvl w:val="0"/>
                <w:numId w:val="4"/>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Provides a flexible service that is responsive to the needs of the service user, colleagues and service.</w:t>
            </w:r>
          </w:p>
          <w:p w14:paraId="73116E64" w14:textId="77777777" w:rsidR="00C9582E" w:rsidRPr="001935C6" w:rsidRDefault="00C9582E" w:rsidP="00C9582E">
            <w:pPr>
              <w:widowControl/>
              <w:numPr>
                <w:ilvl w:val="0"/>
                <w:numId w:val="4"/>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Optimises resources within own areas to achieve appropriate outcomes.</w:t>
            </w:r>
          </w:p>
          <w:p w14:paraId="7EC4E81B" w14:textId="77777777" w:rsidR="00C9582E" w:rsidRPr="001935C6" w:rsidRDefault="00C9582E" w:rsidP="00C9582E">
            <w:pPr>
              <w:widowControl/>
              <w:numPr>
                <w:ilvl w:val="0"/>
                <w:numId w:val="4"/>
              </w:numPr>
              <w:rPr>
                <w:rFonts w:ascii="Calibri" w:eastAsia="Calibri" w:hAnsi="Calibri"/>
                <w:sz w:val="22"/>
                <w:szCs w:val="22"/>
                <w:lang w:val="en-IE"/>
              </w:rPr>
            </w:pPr>
            <w:r w:rsidRPr="001935C6">
              <w:rPr>
                <w:rFonts w:ascii="Calibri" w:eastAsia="Calibri" w:hAnsi="Calibri"/>
                <w:sz w:val="22"/>
                <w:szCs w:val="22"/>
                <w:lang w:val="en-IE"/>
              </w:rPr>
              <w:t xml:space="preserve">Identifies and prioritises the requirements of change within own service area at all times considering how it will affect other parts of the organisation. </w:t>
            </w:r>
          </w:p>
          <w:p w14:paraId="630955A8"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p>
          <w:p w14:paraId="782805FD" w14:textId="77777777" w:rsidR="00C9582E" w:rsidRPr="001935C6" w:rsidRDefault="00C9582E" w:rsidP="00743260">
            <w:pPr>
              <w:autoSpaceDE w:val="0"/>
              <w:autoSpaceDN w:val="0"/>
              <w:adjustRightInd w:val="0"/>
              <w:rPr>
                <w:rFonts w:ascii="Calibri" w:eastAsia="Calibri" w:hAnsi="Calibri"/>
                <w:color w:val="000000"/>
                <w:sz w:val="22"/>
                <w:szCs w:val="22"/>
                <w:lang w:val="en-IE"/>
              </w:rPr>
            </w:pPr>
            <w:r w:rsidRPr="001935C6">
              <w:rPr>
                <w:rFonts w:ascii="Calibri" w:eastAsia="Calibri" w:hAnsi="Calibri" w:cs="Arial"/>
                <w:b/>
                <w:bCs/>
                <w:color w:val="000000"/>
                <w:sz w:val="22"/>
                <w:szCs w:val="22"/>
                <w:lang w:val="en-IE"/>
              </w:rPr>
              <w:t>Planning &amp; Organising</w:t>
            </w:r>
          </w:p>
          <w:p w14:paraId="327AB3B2"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Effective use of time focussed on managing self and developing others in a busy working environment. </w:t>
            </w:r>
          </w:p>
          <w:p w14:paraId="284C8603"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Sets clear, realistic goals and targets for self and others. </w:t>
            </w:r>
          </w:p>
          <w:p w14:paraId="1ABDEC78"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Keeps appropriate and accessible documentation.</w:t>
            </w:r>
          </w:p>
          <w:p w14:paraId="03258719"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Utilises established systems and processes for prioritising and delivering on tasks.    </w:t>
            </w:r>
          </w:p>
          <w:p w14:paraId="51BC72D8"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Delegates effectively to ensure objectives are met. </w:t>
            </w:r>
          </w:p>
          <w:p w14:paraId="458E9B1E"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Consistently focuses work effort to where it will have most impact. </w:t>
            </w:r>
          </w:p>
          <w:p w14:paraId="0AE1A5CB"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Anticipates Problems and issues and takes preventative action to address these. </w:t>
            </w:r>
          </w:p>
          <w:p w14:paraId="0DA212B3"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lastRenderedPageBreak/>
              <w:t xml:space="preserve">Demonstrates an ability to plan and deliver care in an effective and resourceful manner within a culture of person-centeredness. </w:t>
            </w:r>
          </w:p>
          <w:p w14:paraId="1DB4081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Advance planning to ensure adequate resources are available.</w:t>
            </w:r>
          </w:p>
          <w:p w14:paraId="1EA80506"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Effective and efficient utilisation of resources.</w:t>
            </w:r>
          </w:p>
          <w:p w14:paraId="2ED56B68"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p>
          <w:p w14:paraId="4C863F69"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Professionalism</w:t>
            </w:r>
          </w:p>
          <w:p w14:paraId="553B75B0"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Deals fairly and consistently with others.</w:t>
            </w:r>
          </w:p>
          <w:p w14:paraId="651EB2E8"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Approachable and accountable and professionally courteous with others.</w:t>
            </w:r>
          </w:p>
          <w:p w14:paraId="65C2638B"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Shows ability to work under pressure; handles stress in a constructive manner.</w:t>
            </w:r>
          </w:p>
          <w:p w14:paraId="6D71AF99"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Self-aware; recognises own response while retaining objectivity.</w:t>
            </w:r>
          </w:p>
          <w:p w14:paraId="3D6A7432"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Is cognisant of own strengths/limitations, and scope of one’s practice.</w:t>
            </w:r>
          </w:p>
          <w:p w14:paraId="37F8867E"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Shows resilience; keeps others focussed on a successful outcome.</w:t>
            </w:r>
          </w:p>
          <w:p w14:paraId="544C71EE"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Maintains appropriate level of visibility.</w:t>
            </w:r>
          </w:p>
          <w:p w14:paraId="13BB8F5B" w14:textId="77777777" w:rsidR="00C9582E" w:rsidRPr="001935C6" w:rsidRDefault="00C9582E" w:rsidP="00C9582E">
            <w:pPr>
              <w:widowControl/>
              <w:numPr>
                <w:ilvl w:val="0"/>
                <w:numId w:val="3"/>
              </w:num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olor w:val="000000"/>
                <w:sz w:val="22"/>
                <w:szCs w:val="22"/>
                <w:lang w:val="en-IE"/>
              </w:rPr>
              <w:t xml:space="preserve">Maintains highest standard of confidentially in all areas of work. </w:t>
            </w:r>
          </w:p>
          <w:p w14:paraId="1D774C02"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p>
          <w:p w14:paraId="04ABBA2D"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Continuous Learning &amp; Development</w:t>
            </w:r>
          </w:p>
          <w:p w14:paraId="4B1214D5" w14:textId="77777777" w:rsidR="00C9582E" w:rsidRPr="001935C6" w:rsidRDefault="00C9582E" w:rsidP="00C9582E">
            <w:pPr>
              <w:widowControl/>
              <w:numPr>
                <w:ilvl w:val="0"/>
                <w:numId w:val="3"/>
              </w:numPr>
              <w:autoSpaceDE w:val="0"/>
              <w:autoSpaceDN w:val="0"/>
              <w:adjustRightInd w:val="0"/>
              <w:rPr>
                <w:rFonts w:ascii="Calibri" w:eastAsia="Calibri" w:hAnsi="Calibri"/>
                <w:sz w:val="22"/>
                <w:szCs w:val="22"/>
                <w:lang w:val="en-IE"/>
              </w:rPr>
            </w:pPr>
            <w:r w:rsidRPr="001935C6">
              <w:rPr>
                <w:rFonts w:ascii="Calibri" w:eastAsia="Calibri" w:hAnsi="Calibri"/>
                <w:sz w:val="22"/>
                <w:szCs w:val="22"/>
                <w:lang w:val="en-IE"/>
              </w:rPr>
              <w:t>Participate in the Service Development Review System.</w:t>
            </w:r>
          </w:p>
          <w:p w14:paraId="0FB609F8" w14:textId="77777777" w:rsidR="00C9582E" w:rsidRPr="001935C6" w:rsidRDefault="00C9582E" w:rsidP="00C9582E">
            <w:pPr>
              <w:widowControl/>
              <w:numPr>
                <w:ilvl w:val="0"/>
                <w:numId w:val="3"/>
              </w:numPr>
              <w:autoSpaceDE w:val="0"/>
              <w:autoSpaceDN w:val="0"/>
              <w:adjustRightInd w:val="0"/>
              <w:rPr>
                <w:rFonts w:ascii="Calibri" w:eastAsia="Calibri" w:hAnsi="Calibri"/>
                <w:sz w:val="22"/>
                <w:szCs w:val="22"/>
                <w:lang w:val="en-IE"/>
              </w:rPr>
            </w:pPr>
            <w:r w:rsidRPr="001935C6">
              <w:rPr>
                <w:rFonts w:ascii="Calibri" w:eastAsia="Calibri" w:hAnsi="Calibri"/>
                <w:sz w:val="22"/>
                <w:szCs w:val="22"/>
                <w:lang w:val="en-IE"/>
              </w:rPr>
              <w:t>Organises and structures department to create a continuous learning environment.</w:t>
            </w:r>
          </w:p>
          <w:p w14:paraId="55A939B9" w14:textId="77777777" w:rsidR="00C9582E" w:rsidRPr="001935C6" w:rsidRDefault="00C9582E" w:rsidP="00C9582E">
            <w:pPr>
              <w:widowControl/>
              <w:numPr>
                <w:ilvl w:val="0"/>
                <w:numId w:val="3"/>
              </w:numPr>
              <w:autoSpaceDE w:val="0"/>
              <w:autoSpaceDN w:val="0"/>
              <w:adjustRightInd w:val="0"/>
              <w:rPr>
                <w:rFonts w:ascii="Calibri" w:eastAsia="Calibri" w:hAnsi="Calibri"/>
                <w:sz w:val="22"/>
                <w:szCs w:val="22"/>
                <w:lang w:val="en-IE"/>
              </w:rPr>
            </w:pPr>
            <w:r w:rsidRPr="001935C6">
              <w:rPr>
                <w:rFonts w:ascii="Calibri" w:eastAsia="Calibri" w:hAnsi="Calibri"/>
                <w:sz w:val="22"/>
                <w:szCs w:val="22"/>
                <w:lang w:val="en-IE"/>
              </w:rPr>
              <w:t xml:space="preserve">Creates “on the job” opportunities to address staff learning needs. </w:t>
            </w:r>
          </w:p>
          <w:p w14:paraId="581844C0" w14:textId="77777777" w:rsidR="00C9582E" w:rsidRPr="001935C6" w:rsidRDefault="00C9582E" w:rsidP="00C9582E">
            <w:pPr>
              <w:widowControl/>
              <w:numPr>
                <w:ilvl w:val="0"/>
                <w:numId w:val="3"/>
              </w:numPr>
              <w:autoSpaceDE w:val="0"/>
              <w:autoSpaceDN w:val="0"/>
              <w:adjustRightInd w:val="0"/>
              <w:rPr>
                <w:rFonts w:ascii="Calibri" w:eastAsia="Calibri" w:hAnsi="Calibri"/>
                <w:sz w:val="22"/>
                <w:szCs w:val="22"/>
                <w:lang w:val="en-IE"/>
              </w:rPr>
            </w:pPr>
            <w:r w:rsidRPr="001935C6">
              <w:rPr>
                <w:rFonts w:ascii="Calibri" w:eastAsia="Calibri" w:hAnsi="Calibri"/>
                <w:sz w:val="22"/>
                <w:szCs w:val="22"/>
                <w:lang w:val="en-IE"/>
              </w:rPr>
              <w:t>Demonstrates application of theory to practice and influences staff in this regard.</w:t>
            </w:r>
          </w:p>
          <w:p w14:paraId="36124BB9" w14:textId="77777777" w:rsidR="00C9582E" w:rsidRPr="001935C6" w:rsidRDefault="00C9582E" w:rsidP="00C9582E">
            <w:pPr>
              <w:widowControl/>
              <w:numPr>
                <w:ilvl w:val="0"/>
                <w:numId w:val="3"/>
              </w:numPr>
              <w:autoSpaceDE w:val="0"/>
              <w:autoSpaceDN w:val="0"/>
              <w:adjustRightInd w:val="0"/>
              <w:rPr>
                <w:rFonts w:ascii="Calibri" w:eastAsia="Calibri" w:hAnsi="Calibri"/>
                <w:sz w:val="22"/>
                <w:szCs w:val="22"/>
                <w:lang w:val="en-IE"/>
              </w:rPr>
            </w:pPr>
            <w:r w:rsidRPr="001935C6">
              <w:rPr>
                <w:rFonts w:ascii="Calibri" w:eastAsia="Calibri" w:hAnsi="Calibri"/>
                <w:sz w:val="22"/>
                <w:szCs w:val="22"/>
                <w:lang w:val="en-IE"/>
              </w:rPr>
              <w:t xml:space="preserve">Encourages colleagues/team to undertake a broad range of development initiatives and to maintain an active performance development plan. </w:t>
            </w:r>
          </w:p>
          <w:p w14:paraId="76EFC71A" w14:textId="77777777" w:rsidR="00C9582E" w:rsidRPr="001935C6" w:rsidRDefault="00C9582E" w:rsidP="00C9582E">
            <w:pPr>
              <w:widowControl/>
              <w:numPr>
                <w:ilvl w:val="0"/>
                <w:numId w:val="3"/>
              </w:numPr>
              <w:autoSpaceDE w:val="0"/>
              <w:autoSpaceDN w:val="0"/>
              <w:adjustRightInd w:val="0"/>
              <w:rPr>
                <w:rFonts w:ascii="Calibri" w:eastAsia="Calibri" w:hAnsi="Calibri"/>
                <w:sz w:val="22"/>
                <w:szCs w:val="22"/>
                <w:lang w:val="en-IE"/>
              </w:rPr>
            </w:pPr>
            <w:r w:rsidRPr="001935C6">
              <w:rPr>
                <w:rFonts w:ascii="Calibri" w:eastAsia="Calibri" w:hAnsi="Calibri"/>
                <w:sz w:val="22"/>
                <w:szCs w:val="22"/>
                <w:lang w:val="en-IE"/>
              </w:rPr>
              <w:t>Mentors, coaches and provides constructive feedback on performance to staff in order to improve capability and confidence.</w:t>
            </w:r>
          </w:p>
          <w:p w14:paraId="67B63AE9" w14:textId="77777777" w:rsidR="00C9582E" w:rsidRPr="001935C6" w:rsidRDefault="00C9582E" w:rsidP="00C9582E">
            <w:pPr>
              <w:widowControl/>
              <w:numPr>
                <w:ilvl w:val="0"/>
                <w:numId w:val="3"/>
              </w:num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sz w:val="22"/>
                <w:szCs w:val="22"/>
                <w:lang w:val="en-IE"/>
              </w:rPr>
              <w:t xml:space="preserve">Acknowledge staff strengths and achievements. </w:t>
            </w:r>
          </w:p>
          <w:p w14:paraId="54FEF042"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p>
          <w:p w14:paraId="5353F83B"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Organisational Knowledge</w:t>
            </w:r>
          </w:p>
          <w:p w14:paraId="5766CA9F"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Familiar with Health Service trends related to area of discipline.</w:t>
            </w:r>
          </w:p>
          <w:p w14:paraId="1D7811C7"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Understands the contribution of each department to the organisational goals and objectives</w:t>
            </w:r>
          </w:p>
          <w:p w14:paraId="224EB4DE"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Uses knowledge of mission, values and service structures to deliver </w:t>
            </w:r>
            <w:proofErr w:type="gramStart"/>
            <w:r w:rsidRPr="001935C6">
              <w:rPr>
                <w:rFonts w:ascii="Calibri" w:eastAsia="Calibri" w:hAnsi="Calibri"/>
                <w:color w:val="000000"/>
                <w:sz w:val="22"/>
                <w:szCs w:val="22"/>
                <w:lang w:val="en-IE"/>
              </w:rPr>
              <w:t>on  organisational</w:t>
            </w:r>
            <w:proofErr w:type="gramEnd"/>
            <w:r w:rsidRPr="001935C6">
              <w:rPr>
                <w:rFonts w:ascii="Calibri" w:eastAsia="Calibri" w:hAnsi="Calibri"/>
                <w:color w:val="000000"/>
                <w:sz w:val="22"/>
                <w:szCs w:val="22"/>
                <w:lang w:val="en-IE"/>
              </w:rPr>
              <w:t xml:space="preserve"> goals.</w:t>
            </w:r>
          </w:p>
          <w:p w14:paraId="407D7D9E" w14:textId="77777777" w:rsidR="00C9582E" w:rsidRPr="001935C6" w:rsidRDefault="00C9582E" w:rsidP="00C9582E">
            <w:pPr>
              <w:widowControl/>
              <w:numPr>
                <w:ilvl w:val="0"/>
                <w:numId w:val="3"/>
              </w:num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olor w:val="000000"/>
                <w:sz w:val="22"/>
                <w:szCs w:val="22"/>
                <w:lang w:val="en-IE"/>
              </w:rPr>
              <w:t>Understands health strategies relevant to own discipline.</w:t>
            </w:r>
          </w:p>
          <w:p w14:paraId="2948EF7D" w14:textId="77777777" w:rsidR="00C9582E" w:rsidRPr="001935C6" w:rsidRDefault="00C9582E" w:rsidP="00743260">
            <w:pPr>
              <w:autoSpaceDE w:val="0"/>
              <w:autoSpaceDN w:val="0"/>
              <w:adjustRightInd w:val="0"/>
              <w:ind w:left="360"/>
              <w:rPr>
                <w:rFonts w:ascii="Calibri" w:eastAsia="Calibri" w:hAnsi="Calibri" w:cs="Arial"/>
                <w:b/>
                <w:bCs/>
                <w:color w:val="000000"/>
                <w:sz w:val="22"/>
                <w:szCs w:val="22"/>
                <w:lang w:val="en-IE"/>
              </w:rPr>
            </w:pPr>
          </w:p>
          <w:p w14:paraId="6E18671F"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Innovation &amp; Creativity</w:t>
            </w:r>
          </w:p>
          <w:p w14:paraId="393912D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Works within teams to maximise the number of ideas and creative inputs for best outputs.</w:t>
            </w:r>
          </w:p>
          <w:p w14:paraId="5D9572D6"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 Encourages others to ‘think outside the box’.</w:t>
            </w:r>
          </w:p>
          <w:p w14:paraId="496371AE"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Generates new ideas that have a positive impact on the department/service and its ultimate success.</w:t>
            </w:r>
          </w:p>
          <w:p w14:paraId="070CF64F"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Creates an environment where people are encouraged to put forward ideas, experiment and learn from their mistakes. </w:t>
            </w:r>
          </w:p>
          <w:p w14:paraId="1751DCD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Challenges the status quo to ensure areas for improvement are identified and addressed</w:t>
            </w:r>
          </w:p>
          <w:p w14:paraId="3A92CB8C"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Proposes new approaches, methods or technologies.</w:t>
            </w:r>
          </w:p>
          <w:p w14:paraId="2C979BB8" w14:textId="77777777" w:rsidR="00C9582E" w:rsidRPr="001935C6" w:rsidRDefault="00C9582E" w:rsidP="00743260">
            <w:pPr>
              <w:autoSpaceDE w:val="0"/>
              <w:autoSpaceDN w:val="0"/>
              <w:adjustRightInd w:val="0"/>
              <w:ind w:left="360"/>
              <w:rPr>
                <w:rFonts w:ascii="Calibri" w:eastAsia="Calibri" w:hAnsi="Calibri"/>
                <w:color w:val="000000"/>
                <w:sz w:val="22"/>
                <w:szCs w:val="22"/>
                <w:lang w:val="en-IE"/>
              </w:rPr>
            </w:pPr>
          </w:p>
          <w:p w14:paraId="4F3D9DDC"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 xml:space="preserve">Leadership Potential </w:t>
            </w:r>
          </w:p>
          <w:p w14:paraId="09DDEDB9"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Inspires others to consistently perform at a high level and achieve their potential. </w:t>
            </w:r>
          </w:p>
          <w:p w14:paraId="21F57BCB"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Is approachable and treats people in a fair and consistent manner in order to gain trust.</w:t>
            </w:r>
          </w:p>
          <w:p w14:paraId="619AED51"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Is seen as an effective leader, setting high standards of behaviour for others to follow and addresses inappropriate behaviour.</w:t>
            </w:r>
          </w:p>
          <w:p w14:paraId="0F8F1CB6"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proofErr w:type="gramStart"/>
            <w:r w:rsidRPr="001935C6">
              <w:rPr>
                <w:rFonts w:ascii="Calibri" w:eastAsia="Calibri" w:hAnsi="Calibri"/>
                <w:color w:val="000000"/>
                <w:sz w:val="22"/>
                <w:szCs w:val="22"/>
                <w:lang w:val="en-IE"/>
              </w:rPr>
              <w:t>Coaches</w:t>
            </w:r>
            <w:proofErr w:type="gramEnd"/>
            <w:r w:rsidRPr="001935C6">
              <w:rPr>
                <w:rFonts w:ascii="Calibri" w:eastAsia="Calibri" w:hAnsi="Calibri"/>
                <w:color w:val="000000"/>
                <w:sz w:val="22"/>
                <w:szCs w:val="22"/>
                <w:lang w:val="en-IE"/>
              </w:rPr>
              <w:t xml:space="preserve"> others in maintaining a flexible approach to their work.</w:t>
            </w:r>
          </w:p>
          <w:p w14:paraId="004D3542"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Embraces change and looks for ways to make positive changes within the team.</w:t>
            </w:r>
          </w:p>
          <w:p w14:paraId="2D00CED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lastRenderedPageBreak/>
              <w:t>Ability to understand how individuals, at all levels, operate and applies this knowledge to achieve change objectives in the most efficient and effective way.</w:t>
            </w:r>
          </w:p>
          <w:p w14:paraId="130CBC5F"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Seizes opportunities to influence the future direction of departments and the overall business.</w:t>
            </w:r>
          </w:p>
          <w:p w14:paraId="6AA34055"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Encourages, inspires and supports others to deliver successful outcomes through change.</w:t>
            </w:r>
          </w:p>
          <w:p w14:paraId="13E7E316"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Is politically attuned, knowing when to communicate with key stakeholders.</w:t>
            </w:r>
          </w:p>
          <w:p w14:paraId="41FF6D2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Understands importance of getting input and buy-in from others when making decisions. </w:t>
            </w:r>
          </w:p>
          <w:p w14:paraId="7F0C3B4C" w14:textId="77777777" w:rsidR="00C9582E" w:rsidRPr="001935C6" w:rsidRDefault="00C9582E" w:rsidP="00743260">
            <w:pPr>
              <w:autoSpaceDE w:val="0"/>
              <w:autoSpaceDN w:val="0"/>
              <w:adjustRightInd w:val="0"/>
              <w:rPr>
                <w:rFonts w:ascii="Calibri" w:eastAsia="Calibri" w:hAnsi="Calibri"/>
                <w:color w:val="000000"/>
                <w:sz w:val="22"/>
                <w:szCs w:val="22"/>
                <w:lang w:val="en-IE"/>
              </w:rPr>
            </w:pPr>
          </w:p>
          <w:p w14:paraId="134BDEA7"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Problem Solving &amp; Decision Making</w:t>
            </w:r>
          </w:p>
          <w:p w14:paraId="60A972E0"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Is comfortable making decisions with incomplete or uncertain information</w:t>
            </w:r>
          </w:p>
          <w:p w14:paraId="5FA8DCC8"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Has basic finance and budgeting knowledge and draws on this to make decisions when applicable. </w:t>
            </w:r>
          </w:p>
          <w:p w14:paraId="6C2AC397"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Understands the effect of </w:t>
            </w:r>
            <w:proofErr w:type="gramStart"/>
            <w:r w:rsidRPr="001935C6">
              <w:rPr>
                <w:rFonts w:ascii="Calibri" w:eastAsia="Calibri" w:hAnsi="Calibri"/>
                <w:color w:val="000000"/>
                <w:sz w:val="22"/>
                <w:szCs w:val="22"/>
                <w:lang w:val="en-IE"/>
              </w:rPr>
              <w:t>ones</w:t>
            </w:r>
            <w:proofErr w:type="gramEnd"/>
            <w:r w:rsidRPr="001935C6">
              <w:rPr>
                <w:rFonts w:ascii="Calibri" w:eastAsia="Calibri" w:hAnsi="Calibri"/>
                <w:color w:val="000000"/>
                <w:sz w:val="22"/>
                <w:szCs w:val="22"/>
                <w:lang w:val="en-IE"/>
              </w:rPr>
              <w:t xml:space="preserve"> decision on colleagues/service users, departments and the organisation. </w:t>
            </w:r>
          </w:p>
          <w:p w14:paraId="3F9E5704"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Anticipates probable consequences of decisions.</w:t>
            </w:r>
          </w:p>
          <w:p w14:paraId="387D024E"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Consults with others to improve decision making.</w:t>
            </w:r>
          </w:p>
          <w:p w14:paraId="2ECE399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Takes a proactive approach to problem solving and able to recognise early warning signs of potential problems and takes pre-emptive action.</w:t>
            </w:r>
          </w:p>
          <w:p w14:paraId="3884F641"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Demonstrates a reflective approach when dealing with problems, carefully evaluating different options/solutions. </w:t>
            </w:r>
          </w:p>
          <w:p w14:paraId="5FE7FA9F" w14:textId="77777777" w:rsidR="00C9582E" w:rsidRPr="001935C6" w:rsidRDefault="00C9582E" w:rsidP="00C9582E">
            <w:pPr>
              <w:widowControl/>
              <w:numPr>
                <w:ilvl w:val="0"/>
                <w:numId w:val="3"/>
              </w:num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olor w:val="000000"/>
                <w:sz w:val="22"/>
                <w:szCs w:val="22"/>
                <w:lang w:val="en-IE"/>
              </w:rPr>
              <w:t>Able to act quickly to address urgent matters.</w:t>
            </w:r>
          </w:p>
          <w:p w14:paraId="61868BE3" w14:textId="77777777" w:rsidR="00C9582E" w:rsidRPr="001935C6" w:rsidRDefault="00C9582E" w:rsidP="00743260">
            <w:pPr>
              <w:autoSpaceDE w:val="0"/>
              <w:autoSpaceDN w:val="0"/>
              <w:adjustRightInd w:val="0"/>
              <w:ind w:left="360"/>
              <w:rPr>
                <w:rFonts w:ascii="Calibri" w:eastAsia="Calibri" w:hAnsi="Calibri" w:cs="Arial"/>
                <w:b/>
                <w:bCs/>
                <w:color w:val="000000"/>
                <w:sz w:val="22"/>
                <w:szCs w:val="22"/>
                <w:lang w:val="en-IE"/>
              </w:rPr>
            </w:pPr>
          </w:p>
          <w:p w14:paraId="01B17369"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proofErr w:type="gramStart"/>
            <w:r w:rsidRPr="001935C6">
              <w:rPr>
                <w:rFonts w:ascii="Calibri" w:eastAsia="Calibri" w:hAnsi="Calibri" w:cs="Arial"/>
                <w:b/>
                <w:bCs/>
                <w:color w:val="000000"/>
                <w:sz w:val="22"/>
                <w:szCs w:val="22"/>
                <w:lang w:val="en-IE"/>
              </w:rPr>
              <w:t>Team work</w:t>
            </w:r>
            <w:proofErr w:type="gramEnd"/>
          </w:p>
          <w:p w14:paraId="0FA544DC"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Fosters a collaborative working team with complementary strengths.</w:t>
            </w:r>
          </w:p>
          <w:p w14:paraId="524F6AD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Recognise the talents and contributions each team member brings to the work environment.</w:t>
            </w:r>
          </w:p>
          <w:p w14:paraId="4BC380F1"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Proactively develops and nurtures workplace relationships.</w:t>
            </w:r>
          </w:p>
          <w:p w14:paraId="26368388"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Utilises team skills and attributes in achieving goals.</w:t>
            </w:r>
          </w:p>
          <w:p w14:paraId="1460B40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Encourages input from all team members.</w:t>
            </w:r>
          </w:p>
          <w:p w14:paraId="5CE820A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Adapts interpersonal style to engage all members of the team.</w:t>
            </w:r>
          </w:p>
          <w:p w14:paraId="503A7167"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Identifies areas of potential conflict within the team and takes steps to resolve it. </w:t>
            </w:r>
          </w:p>
          <w:p w14:paraId="6D1D4D1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Is open and approachable to discuss issues.</w:t>
            </w:r>
          </w:p>
          <w:p w14:paraId="1824436E"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p>
          <w:p w14:paraId="423B8A09" w14:textId="77777777" w:rsidR="00C9582E" w:rsidRPr="001935C6" w:rsidRDefault="00C9582E" w:rsidP="00743260">
            <w:pPr>
              <w:autoSpaceDE w:val="0"/>
              <w:autoSpaceDN w:val="0"/>
              <w:adjustRightInd w:val="0"/>
              <w:rPr>
                <w:rFonts w:ascii="Calibri" w:eastAsia="Calibri" w:hAnsi="Calibri" w:cs="Arial"/>
                <w:b/>
                <w:bCs/>
                <w:color w:val="000000"/>
                <w:sz w:val="22"/>
                <w:szCs w:val="22"/>
                <w:lang w:val="en-IE"/>
              </w:rPr>
            </w:pPr>
            <w:r w:rsidRPr="001935C6">
              <w:rPr>
                <w:rFonts w:ascii="Calibri" w:eastAsia="Calibri" w:hAnsi="Calibri" w:cs="Arial"/>
                <w:b/>
                <w:bCs/>
                <w:color w:val="000000"/>
                <w:sz w:val="22"/>
                <w:szCs w:val="22"/>
                <w:lang w:val="en-IE"/>
              </w:rPr>
              <w:t>Communication &amp; Interpersonal Skills</w:t>
            </w:r>
          </w:p>
          <w:p w14:paraId="012B4228"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Supports a culture of open communication to maintain a climate of trust and honesty.</w:t>
            </w:r>
          </w:p>
          <w:p w14:paraId="7395A58F"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Communicates at all levels, both internally and externally. </w:t>
            </w:r>
          </w:p>
          <w:p w14:paraId="4EFD6585"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Supports ideas with appropriate research and information to persuade others.</w:t>
            </w:r>
          </w:p>
          <w:p w14:paraId="6A2C8D62"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Focused Listening: Gains’ understanding through accurately clarifying what was heard.</w:t>
            </w:r>
          </w:p>
          <w:p w14:paraId="4A38E249"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Shares information within – and to – other sections and departments in an open timely manner. </w:t>
            </w:r>
          </w:p>
          <w:p w14:paraId="034DE3C3"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Delivers presentations to groups with confidence and credibility.</w:t>
            </w:r>
          </w:p>
          <w:p w14:paraId="5E277020"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Documents important relevant communications.</w:t>
            </w:r>
          </w:p>
          <w:p w14:paraId="2A0575FD"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 xml:space="preserve">Facilitates </w:t>
            </w:r>
            <w:proofErr w:type="gramStart"/>
            <w:r w:rsidRPr="001935C6">
              <w:rPr>
                <w:rFonts w:ascii="Calibri" w:eastAsia="Calibri" w:hAnsi="Calibri"/>
                <w:color w:val="000000"/>
                <w:sz w:val="22"/>
                <w:szCs w:val="22"/>
                <w:lang w:val="en-IE"/>
              </w:rPr>
              <w:t>two way</w:t>
            </w:r>
            <w:proofErr w:type="gramEnd"/>
            <w:r w:rsidRPr="001935C6">
              <w:rPr>
                <w:rFonts w:ascii="Calibri" w:eastAsia="Calibri" w:hAnsi="Calibri"/>
                <w:color w:val="000000"/>
                <w:sz w:val="22"/>
                <w:szCs w:val="22"/>
                <w:lang w:val="en-IE"/>
              </w:rPr>
              <w:t xml:space="preserve"> communications between conflicting parties.</w:t>
            </w:r>
          </w:p>
          <w:p w14:paraId="2E8C26C7" w14:textId="77777777" w:rsidR="00C9582E" w:rsidRPr="001935C6" w:rsidRDefault="00C9582E" w:rsidP="00C9582E">
            <w:pPr>
              <w:widowControl/>
              <w:numPr>
                <w:ilvl w:val="0"/>
                <w:numId w:val="3"/>
              </w:numPr>
              <w:autoSpaceDE w:val="0"/>
              <w:autoSpaceDN w:val="0"/>
              <w:adjustRightInd w:val="0"/>
              <w:rPr>
                <w:rFonts w:ascii="Calibri" w:eastAsia="Calibri" w:hAnsi="Calibri"/>
                <w:color w:val="000000"/>
                <w:sz w:val="22"/>
                <w:szCs w:val="22"/>
                <w:lang w:val="en-IE"/>
              </w:rPr>
            </w:pPr>
            <w:r w:rsidRPr="001935C6">
              <w:rPr>
                <w:rFonts w:ascii="Calibri" w:eastAsia="Calibri" w:hAnsi="Calibri"/>
                <w:color w:val="000000"/>
                <w:sz w:val="22"/>
                <w:szCs w:val="22"/>
                <w:lang w:val="en-IE"/>
              </w:rPr>
              <w:t>Uses an appropriate business writing style.</w:t>
            </w:r>
          </w:p>
        </w:tc>
      </w:tr>
    </w:tbl>
    <w:p w14:paraId="2DF2D35C" w14:textId="77777777" w:rsidR="00DF2C67" w:rsidRDefault="00DF2C67">
      <w:pPr>
        <w:rPr>
          <w:b/>
          <w:bCs/>
          <w:lang w:val="en-GB"/>
        </w:rPr>
      </w:pPr>
    </w:p>
    <w:sectPr w:rsidR="00DF2C67" w:rsidSect="00DA2E41">
      <w:headerReference w:type="default" r:id="rId8"/>
      <w:endnotePr>
        <w:numFmt w:val="decimal"/>
      </w:endnotePr>
      <w:pgSz w:w="11905" w:h="16837"/>
      <w:pgMar w:top="1135" w:right="1440" w:bottom="1440" w:left="1440" w:header="1440" w:footer="1440" w:gutter="0"/>
      <w:paperSrc w:first="259" w:other="25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60F70" w14:textId="77777777" w:rsidR="000C23B8" w:rsidRDefault="000C23B8">
      <w:r>
        <w:separator/>
      </w:r>
    </w:p>
  </w:endnote>
  <w:endnote w:type="continuationSeparator" w:id="0">
    <w:p w14:paraId="7F079F3A" w14:textId="77777777" w:rsidR="000C23B8" w:rsidRDefault="000C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8CFF" w14:textId="77777777" w:rsidR="000C23B8" w:rsidRDefault="000C23B8">
      <w:r>
        <w:separator/>
      </w:r>
    </w:p>
  </w:footnote>
  <w:footnote w:type="continuationSeparator" w:id="0">
    <w:p w14:paraId="3B70E575" w14:textId="77777777" w:rsidR="000C23B8" w:rsidRDefault="000C2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552F" w14:textId="77777777" w:rsidR="00DF2C67" w:rsidRDefault="00DF2C67">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1DB0">
      <w:rPr>
        <w:rStyle w:val="PageNumber"/>
        <w:noProof/>
      </w:rPr>
      <w:t>1</w:t>
    </w:r>
    <w:r>
      <w:rPr>
        <w:rStyle w:val="PageNumber"/>
      </w:rPr>
      <w:fldChar w:fldCharType="end"/>
    </w:r>
  </w:p>
  <w:p w14:paraId="1B50A27A" w14:textId="77777777" w:rsidR="00DF2C67" w:rsidRDefault="00DF2C6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A55BE"/>
    <w:multiLevelType w:val="singleLevel"/>
    <w:tmpl w:val="49BC104E"/>
    <w:lvl w:ilvl="0">
      <w:start w:val="1"/>
      <w:numFmt w:val="decimal"/>
      <w:lvlText w:val="%1."/>
      <w:lvlJc w:val="left"/>
      <w:pPr>
        <w:tabs>
          <w:tab w:val="num" w:pos="720"/>
        </w:tabs>
        <w:ind w:left="720" w:hanging="720"/>
      </w:pPr>
      <w:rPr>
        <w:rFonts w:hint="default"/>
      </w:rPr>
    </w:lvl>
  </w:abstractNum>
  <w:abstractNum w:abstractNumId="1" w15:restartNumberingAfterBreak="0">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942877">
    <w:abstractNumId w:val="0"/>
  </w:num>
  <w:num w:numId="2" w16cid:durableId="1010716059">
    <w:abstractNumId w:val="1"/>
  </w:num>
  <w:num w:numId="3" w16cid:durableId="1064530433">
    <w:abstractNumId w:val="3"/>
  </w:num>
  <w:num w:numId="4" w16cid:durableId="108445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4C3"/>
    <w:rsid w:val="000C23B8"/>
    <w:rsid w:val="002D5F11"/>
    <w:rsid w:val="002D64AA"/>
    <w:rsid w:val="003873EA"/>
    <w:rsid w:val="0039590D"/>
    <w:rsid w:val="003C2088"/>
    <w:rsid w:val="00682FFD"/>
    <w:rsid w:val="006A78D1"/>
    <w:rsid w:val="0070794C"/>
    <w:rsid w:val="00713956"/>
    <w:rsid w:val="00761DB0"/>
    <w:rsid w:val="007869DA"/>
    <w:rsid w:val="00857939"/>
    <w:rsid w:val="008A7D73"/>
    <w:rsid w:val="008B6D55"/>
    <w:rsid w:val="008E02FE"/>
    <w:rsid w:val="008F56C8"/>
    <w:rsid w:val="00B2669E"/>
    <w:rsid w:val="00B67A71"/>
    <w:rsid w:val="00C61604"/>
    <w:rsid w:val="00C9582E"/>
    <w:rsid w:val="00CC3E9F"/>
    <w:rsid w:val="00D628B5"/>
    <w:rsid w:val="00DA2E41"/>
    <w:rsid w:val="00DF2C67"/>
    <w:rsid w:val="00E32B38"/>
    <w:rsid w:val="00EA7EF4"/>
    <w:rsid w:val="00F27E52"/>
    <w:rsid w:val="00F67FBB"/>
    <w:rsid w:val="00F76FFA"/>
    <w:rsid w:val="00F85CD6"/>
    <w:rsid w:val="00FC04C3"/>
    <w:rsid w:val="00FC4B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F91B34"/>
  <w15:docId w15:val="{EAE80388-DFEF-40E5-A36C-E4CECB85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9DA"/>
    <w:pPr>
      <w:widowControl w:val="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7869DA"/>
  </w:style>
  <w:style w:type="paragraph" w:styleId="Header">
    <w:name w:val="header"/>
    <w:basedOn w:val="Normal"/>
    <w:link w:val="HeaderChar"/>
    <w:uiPriority w:val="99"/>
    <w:rsid w:val="007869DA"/>
    <w:pPr>
      <w:tabs>
        <w:tab w:val="center" w:pos="4153"/>
        <w:tab w:val="right" w:pos="8306"/>
      </w:tabs>
    </w:pPr>
  </w:style>
  <w:style w:type="character" w:customStyle="1" w:styleId="HeaderChar">
    <w:name w:val="Header Char"/>
    <w:basedOn w:val="DefaultParagraphFont"/>
    <w:link w:val="Header"/>
    <w:uiPriority w:val="99"/>
    <w:semiHidden/>
    <w:rsid w:val="007353F7"/>
    <w:rPr>
      <w:sz w:val="24"/>
      <w:szCs w:val="24"/>
      <w:lang w:val="en-US" w:eastAsia="en-US"/>
    </w:rPr>
  </w:style>
  <w:style w:type="character" w:styleId="PageNumber">
    <w:name w:val="page number"/>
    <w:basedOn w:val="DefaultParagraphFont"/>
    <w:uiPriority w:val="99"/>
    <w:rsid w:val="007869DA"/>
  </w:style>
  <w:style w:type="paragraph" w:styleId="Title">
    <w:name w:val="Title"/>
    <w:basedOn w:val="Normal"/>
    <w:link w:val="TitleChar"/>
    <w:uiPriority w:val="99"/>
    <w:qFormat/>
    <w:rsid w:val="007869DA"/>
    <w:pPr>
      <w:jc w:val="center"/>
    </w:pPr>
    <w:rPr>
      <w:b/>
      <w:bCs/>
      <w:sz w:val="36"/>
      <w:szCs w:val="36"/>
      <w:lang w:val="en-GB"/>
    </w:rPr>
  </w:style>
  <w:style w:type="character" w:customStyle="1" w:styleId="TitleChar">
    <w:name w:val="Title Char"/>
    <w:basedOn w:val="DefaultParagraphFont"/>
    <w:link w:val="Title"/>
    <w:uiPriority w:val="10"/>
    <w:rsid w:val="007353F7"/>
    <w:rPr>
      <w:rFonts w:asciiTheme="majorHAnsi" w:eastAsiaTheme="majorEastAsia" w:hAnsiTheme="majorHAnsi" w:cstheme="majorBidi"/>
      <w:b/>
      <w:bCs/>
      <w:kern w:val="28"/>
      <w:sz w:val="32"/>
      <w:szCs w:val="32"/>
      <w:lang w:val="en-US" w:eastAsia="en-US"/>
    </w:rPr>
  </w:style>
  <w:style w:type="paragraph" w:customStyle="1" w:styleId="MicheleReport">
    <w:name w:val="Michele Report"/>
    <w:basedOn w:val="Normal"/>
    <w:uiPriority w:val="99"/>
    <w:rsid w:val="007869DA"/>
    <w:pPr>
      <w:widowControl/>
      <w:numPr>
        <w:numId w:val="2"/>
      </w:numPr>
      <w:spacing w:after="240"/>
    </w:pPr>
    <w:rPr>
      <w:lang w:val="en-IE"/>
    </w:rPr>
  </w:style>
  <w:style w:type="paragraph" w:styleId="BodyTextIndent">
    <w:name w:val="Body Text Indent"/>
    <w:basedOn w:val="Normal"/>
    <w:link w:val="BodyTextIndentChar"/>
    <w:uiPriority w:val="99"/>
    <w:rsid w:val="007869DA"/>
    <w:pPr>
      <w:ind w:left="3600"/>
    </w:pPr>
    <w:rPr>
      <w:b/>
      <w:bCs/>
    </w:rPr>
  </w:style>
  <w:style w:type="character" w:customStyle="1" w:styleId="BodyTextIndentChar">
    <w:name w:val="Body Text Indent Char"/>
    <w:basedOn w:val="DefaultParagraphFont"/>
    <w:link w:val="BodyTextIndent"/>
    <w:uiPriority w:val="99"/>
    <w:semiHidden/>
    <w:rsid w:val="007353F7"/>
    <w:rPr>
      <w:sz w:val="24"/>
      <w:szCs w:val="24"/>
      <w:lang w:val="en-US" w:eastAsia="en-US"/>
    </w:rPr>
  </w:style>
  <w:style w:type="paragraph" w:styleId="BalloonText">
    <w:name w:val="Balloon Text"/>
    <w:basedOn w:val="Normal"/>
    <w:link w:val="BalloonTextChar"/>
    <w:uiPriority w:val="99"/>
    <w:semiHidden/>
    <w:unhideWhenUsed/>
    <w:rsid w:val="00C61604"/>
    <w:rPr>
      <w:rFonts w:ascii="Tahoma" w:hAnsi="Tahoma" w:cs="Tahoma"/>
      <w:sz w:val="16"/>
      <w:szCs w:val="16"/>
    </w:rPr>
  </w:style>
  <w:style w:type="character" w:customStyle="1" w:styleId="BalloonTextChar">
    <w:name w:val="Balloon Text Char"/>
    <w:basedOn w:val="DefaultParagraphFont"/>
    <w:link w:val="BalloonText"/>
    <w:uiPriority w:val="99"/>
    <w:semiHidden/>
    <w:rsid w:val="00C6160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3" ma:contentTypeDescription="Create a new document." ma:contentTypeScope="" ma:versionID="cedc9b4e0d668008cb42775f970c45ac">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c5498b2e901bf0b767e8b3512b0f4676"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16A9BD-5FE5-420F-ACB9-ECB2FBE49B98}"/>
</file>

<file path=customXml/itemProps2.xml><?xml version="1.0" encoding="utf-8"?>
<ds:datastoreItem xmlns:ds="http://schemas.openxmlformats.org/officeDocument/2006/customXml" ds:itemID="{C5B2839D-1A13-437C-B182-C81A5A6D4B78}"/>
</file>

<file path=customXml/itemProps3.xml><?xml version="1.0" encoding="utf-8"?>
<ds:datastoreItem xmlns:ds="http://schemas.openxmlformats.org/officeDocument/2006/customXml" ds:itemID="{88FB3CD5-962D-47FA-8721-33688C58BEB6}"/>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JOB DESCRIPTION</vt:lpstr>
    </vt:vector>
  </TitlesOfParts>
  <Company>Daughters of Charity</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CAROLINE MORRIN</dc:creator>
  <cp:lastModifiedBy>Donna Boyle</cp:lastModifiedBy>
  <cp:revision>2</cp:revision>
  <cp:lastPrinted>2010-04-16T11:15:00Z</cp:lastPrinted>
  <dcterms:created xsi:type="dcterms:W3CDTF">2026-03-27T14:24:00Z</dcterms:created>
  <dcterms:modified xsi:type="dcterms:W3CDTF">2026-03-27T14:24:00Z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ies>
</file>