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p14">
  <w:body>
    <w:bookmarkStart w:name="_GoBack" w:id="0"/>
    <w:bookmarkEnd w:id="0"/>
    <w:p xmlns:wp14="http://schemas.microsoft.com/office/word/2010/wordml" w:rsidR="00C831BB" w:rsidRDefault="000A4722" w14:paraId="63D97F3E" wp14:textId="77777777">
      <w:pPr>
        <w:jc w:val="center"/>
        <w:rPr>
          <w:b/>
          <w:bCs/>
          <w:sz w:val="28"/>
        </w:rPr>
      </w:pPr>
      <w:r>
        <w:rPr>
          <w:b/>
          <w:bCs/>
          <w:noProof/>
          <w:snapToGrid/>
          <w:sz w:val="28"/>
          <w:lang w:val="en-IE" w:eastAsia="en-IE"/>
        </w:rPr>
        <mc:AlternateContent>
          <mc:Choice Requires="wpg">
            <w:drawing>
              <wp:anchor xmlns:wp14="http://schemas.microsoft.com/office/word/2010/wordprocessingDrawing" distT="0" distB="0" distL="114300" distR="114300" simplePos="0" relativeHeight="251658240" behindDoc="0" locked="0" layoutInCell="1" allowOverlap="1" wp14:anchorId="46855E14" wp14:editId="0576F0F2">
                <wp:simplePos x="0" y="0"/>
                <wp:positionH relativeFrom="page">
                  <wp:posOffset>3027045</wp:posOffset>
                </wp:positionH>
                <wp:positionV relativeFrom="paragraph">
                  <wp:posOffset>-174625</wp:posOffset>
                </wp:positionV>
                <wp:extent cx="1363980" cy="372110"/>
                <wp:effectExtent l="0" t="0" r="7620"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3980" cy="372110"/>
                          <a:chOff x="567" y="80"/>
                          <a:chExt cx="2148" cy="586"/>
                        </a:xfrm>
                      </wpg:grpSpPr>
                      <wps:wsp>
                        <wps:cNvPr id="2" name="docshape4"/>
                        <wps:cNvSpPr>
                          <a:spLocks/>
                        </wps:cNvSpPr>
                        <wps:spPr bwMode="auto">
                          <a:xfrm>
                            <a:off x="566" y="104"/>
                            <a:ext cx="2148" cy="561"/>
                          </a:xfrm>
                          <a:custGeom>
                            <a:avLst/>
                            <a:gdLst>
                              <a:gd name="T0" fmla="+- 0 1030 567"/>
                              <a:gd name="T1" fmla="*/ T0 w 2148"/>
                              <a:gd name="T2" fmla="+- 0 505 105"/>
                              <a:gd name="T3" fmla="*/ 505 h 561"/>
                              <a:gd name="T4" fmla="+- 0 799 567"/>
                              <a:gd name="T5" fmla="*/ T4 w 2148"/>
                              <a:gd name="T6" fmla="+- 0 249 105"/>
                              <a:gd name="T7" fmla="*/ 249 h 561"/>
                              <a:gd name="T8" fmla="+- 0 612 567"/>
                              <a:gd name="T9" fmla="*/ T8 w 2148"/>
                              <a:gd name="T10" fmla="+- 0 657 105"/>
                              <a:gd name="T11" fmla="*/ 657 h 561"/>
                              <a:gd name="T12" fmla="+- 0 980 567"/>
                              <a:gd name="T13" fmla="*/ T12 w 2148"/>
                              <a:gd name="T14" fmla="+- 0 625 105"/>
                              <a:gd name="T15" fmla="*/ 625 h 561"/>
                              <a:gd name="T16" fmla="+- 0 1111 567"/>
                              <a:gd name="T17" fmla="*/ T16 w 2148"/>
                              <a:gd name="T18" fmla="+- 0 660 105"/>
                              <a:gd name="T19" fmla="*/ 660 h 561"/>
                              <a:gd name="T20" fmla="+- 0 1635 567"/>
                              <a:gd name="T21" fmla="*/ T20 w 2148"/>
                              <a:gd name="T22" fmla="+- 0 352 105"/>
                              <a:gd name="T23" fmla="*/ 352 h 561"/>
                              <a:gd name="T24" fmla="+- 0 1613 567"/>
                              <a:gd name="T25" fmla="*/ T24 w 2148"/>
                              <a:gd name="T26" fmla="+- 0 279 105"/>
                              <a:gd name="T27" fmla="*/ 279 h 561"/>
                              <a:gd name="T28" fmla="+- 0 1438 567"/>
                              <a:gd name="T29" fmla="*/ T28 w 2148"/>
                              <a:gd name="T30" fmla="+- 0 263 105"/>
                              <a:gd name="T31" fmla="*/ 263 h 561"/>
                              <a:gd name="T32" fmla="+- 0 1182 567"/>
                              <a:gd name="T33" fmla="*/ T32 w 2148"/>
                              <a:gd name="T34" fmla="+- 0 309 105"/>
                              <a:gd name="T35" fmla="*/ 309 h 561"/>
                              <a:gd name="T36" fmla="+- 0 1049 567"/>
                              <a:gd name="T37" fmla="*/ T36 w 2148"/>
                              <a:gd name="T38" fmla="+- 0 255 105"/>
                              <a:gd name="T39" fmla="*/ 255 h 561"/>
                              <a:gd name="T40" fmla="+- 0 1054 567"/>
                              <a:gd name="T41" fmla="*/ T40 w 2148"/>
                              <a:gd name="T42" fmla="+- 0 294 105"/>
                              <a:gd name="T43" fmla="*/ 294 h 561"/>
                              <a:gd name="T44" fmla="+- 0 1273 567"/>
                              <a:gd name="T45" fmla="*/ T44 w 2148"/>
                              <a:gd name="T46" fmla="+- 0 657 105"/>
                              <a:gd name="T47" fmla="*/ 657 h 561"/>
                              <a:gd name="T48" fmla="+- 0 1512 567"/>
                              <a:gd name="T49" fmla="*/ T48 w 2148"/>
                              <a:gd name="T50" fmla="+- 0 309 105"/>
                              <a:gd name="T51" fmla="*/ 309 h 561"/>
                              <a:gd name="T52" fmla="+- 0 1636 567"/>
                              <a:gd name="T53" fmla="*/ T52 w 2148"/>
                              <a:gd name="T54" fmla="+- 0 657 105"/>
                              <a:gd name="T55" fmla="*/ 657 h 561"/>
                              <a:gd name="T56" fmla="+- 0 2016 567"/>
                              <a:gd name="T57" fmla="*/ T56 w 2148"/>
                              <a:gd name="T58" fmla="+- 0 485 105"/>
                              <a:gd name="T59" fmla="*/ 485 h 561"/>
                              <a:gd name="T60" fmla="+- 0 1859 567"/>
                              <a:gd name="T61" fmla="*/ T60 w 2148"/>
                              <a:gd name="T62" fmla="+- 0 405 105"/>
                              <a:gd name="T63" fmla="*/ 405 h 561"/>
                              <a:gd name="T64" fmla="+- 0 1812 567"/>
                              <a:gd name="T65" fmla="*/ T64 w 2148"/>
                              <a:gd name="T66" fmla="+- 0 350 105"/>
                              <a:gd name="T67" fmla="*/ 350 h 561"/>
                              <a:gd name="T68" fmla="+- 0 1853 567"/>
                              <a:gd name="T69" fmla="*/ T68 w 2148"/>
                              <a:gd name="T70" fmla="+- 0 297 105"/>
                              <a:gd name="T71" fmla="*/ 297 h 561"/>
                              <a:gd name="T72" fmla="+- 0 1962 567"/>
                              <a:gd name="T73" fmla="*/ T72 w 2148"/>
                              <a:gd name="T74" fmla="+- 0 319 105"/>
                              <a:gd name="T75" fmla="*/ 319 h 561"/>
                              <a:gd name="T76" fmla="+- 0 2026 567"/>
                              <a:gd name="T77" fmla="*/ T76 w 2148"/>
                              <a:gd name="T78" fmla="+- 0 369 105"/>
                              <a:gd name="T79" fmla="*/ 369 h 561"/>
                              <a:gd name="T80" fmla="+- 0 2006 567"/>
                              <a:gd name="T81" fmla="*/ T80 w 2148"/>
                              <a:gd name="T82" fmla="+- 0 290 105"/>
                              <a:gd name="T83" fmla="*/ 290 h 561"/>
                              <a:gd name="T84" fmla="+- 0 1802 567"/>
                              <a:gd name="T85" fmla="*/ T84 w 2148"/>
                              <a:gd name="T86" fmla="+- 0 263 105"/>
                              <a:gd name="T87" fmla="*/ 263 h 561"/>
                              <a:gd name="T88" fmla="+- 0 1705 567"/>
                              <a:gd name="T89" fmla="*/ T88 w 2148"/>
                              <a:gd name="T90" fmla="+- 0 367 105"/>
                              <a:gd name="T91" fmla="*/ 367 h 561"/>
                              <a:gd name="T92" fmla="+- 0 1767 567"/>
                              <a:gd name="T93" fmla="*/ T92 w 2148"/>
                              <a:gd name="T94" fmla="+- 0 460 105"/>
                              <a:gd name="T95" fmla="*/ 460 h 561"/>
                              <a:gd name="T96" fmla="+- 0 1908 567"/>
                              <a:gd name="T97" fmla="*/ T96 w 2148"/>
                              <a:gd name="T98" fmla="+- 0 528 105"/>
                              <a:gd name="T99" fmla="*/ 528 h 561"/>
                              <a:gd name="T100" fmla="+- 0 1931 567"/>
                              <a:gd name="T101" fmla="*/ T100 w 2148"/>
                              <a:gd name="T102" fmla="+- 0 596 105"/>
                              <a:gd name="T103" fmla="*/ 596 h 561"/>
                              <a:gd name="T104" fmla="+- 0 1790 567"/>
                              <a:gd name="T105" fmla="*/ T104 w 2148"/>
                              <a:gd name="T106" fmla="+- 0 613 105"/>
                              <a:gd name="T107" fmla="*/ 613 h 561"/>
                              <a:gd name="T108" fmla="+- 0 1709 567"/>
                              <a:gd name="T109" fmla="*/ T108 w 2148"/>
                              <a:gd name="T110" fmla="+- 0 532 105"/>
                              <a:gd name="T111" fmla="*/ 532 h 561"/>
                              <a:gd name="T112" fmla="+- 0 1721 567"/>
                              <a:gd name="T113" fmla="*/ T112 w 2148"/>
                              <a:gd name="T114" fmla="+- 0 623 105"/>
                              <a:gd name="T115" fmla="*/ 623 h 561"/>
                              <a:gd name="T116" fmla="+- 0 1906 567"/>
                              <a:gd name="T117" fmla="*/ T116 w 2148"/>
                              <a:gd name="T118" fmla="+- 0 664 105"/>
                              <a:gd name="T119" fmla="*/ 664 h 561"/>
                              <a:gd name="T120" fmla="+- 0 2041 567"/>
                              <a:gd name="T121" fmla="*/ T120 w 2148"/>
                              <a:gd name="T122" fmla="+- 0 579 105"/>
                              <a:gd name="T123" fmla="*/ 579 h 561"/>
                              <a:gd name="T124" fmla="+- 0 2301 567"/>
                              <a:gd name="T125" fmla="*/ T124 w 2148"/>
                              <a:gd name="T126" fmla="+- 0 622 105"/>
                              <a:gd name="T127" fmla="*/ 622 h 561"/>
                              <a:gd name="T128" fmla="+- 0 2232 567"/>
                              <a:gd name="T129" fmla="*/ T128 w 2148"/>
                              <a:gd name="T130" fmla="+- 0 611 105"/>
                              <a:gd name="T131" fmla="*/ 611 h 561"/>
                              <a:gd name="T132" fmla="+- 0 2315 567"/>
                              <a:gd name="T133" fmla="*/ T132 w 2148"/>
                              <a:gd name="T134" fmla="+- 0 301 105"/>
                              <a:gd name="T135" fmla="*/ 301 h 561"/>
                              <a:gd name="T136" fmla="+- 0 2109 567"/>
                              <a:gd name="T137" fmla="*/ T136 w 2148"/>
                              <a:gd name="T138" fmla="+- 0 264 105"/>
                              <a:gd name="T139" fmla="*/ 264 h 561"/>
                              <a:gd name="T140" fmla="+- 0 2117 567"/>
                              <a:gd name="T141" fmla="*/ T140 w 2148"/>
                              <a:gd name="T142" fmla="+- 0 596 105"/>
                              <a:gd name="T143" fmla="*/ 596 h 561"/>
                              <a:gd name="T144" fmla="+- 0 2233 567"/>
                              <a:gd name="T145" fmla="*/ T144 w 2148"/>
                              <a:gd name="T146" fmla="+- 0 665 105"/>
                              <a:gd name="T147" fmla="*/ 665 h 561"/>
                              <a:gd name="T148" fmla="+- 0 2338 567"/>
                              <a:gd name="T149" fmla="*/ T148 w 2148"/>
                              <a:gd name="T150" fmla="+- 0 635 105"/>
                              <a:gd name="T151" fmla="*/ 635 h 561"/>
                              <a:gd name="T152" fmla="+- 0 2689 567"/>
                              <a:gd name="T153" fmla="*/ T152 w 2148"/>
                              <a:gd name="T154" fmla="+- 0 324 105"/>
                              <a:gd name="T155" fmla="*/ 324 h 561"/>
                              <a:gd name="T156" fmla="+- 0 2538 567"/>
                              <a:gd name="T157" fmla="*/ T156 w 2148"/>
                              <a:gd name="T158" fmla="+- 0 255 105"/>
                              <a:gd name="T159" fmla="*/ 255 h 561"/>
                              <a:gd name="T160" fmla="+- 0 2395 567"/>
                              <a:gd name="T161" fmla="*/ T160 w 2148"/>
                              <a:gd name="T162" fmla="+- 0 306 105"/>
                              <a:gd name="T163" fmla="*/ 306 h 561"/>
                              <a:gd name="T164" fmla="+- 0 2435 567"/>
                              <a:gd name="T165" fmla="*/ T164 w 2148"/>
                              <a:gd name="T166" fmla="+- 0 368 105"/>
                              <a:gd name="T167" fmla="*/ 368 h 561"/>
                              <a:gd name="T168" fmla="+- 0 2491 567"/>
                              <a:gd name="T169" fmla="*/ T168 w 2148"/>
                              <a:gd name="T170" fmla="+- 0 297 105"/>
                              <a:gd name="T171" fmla="*/ 297 h 561"/>
                              <a:gd name="T172" fmla="+- 0 2582 567"/>
                              <a:gd name="T173" fmla="*/ T172 w 2148"/>
                              <a:gd name="T174" fmla="+- 0 323 105"/>
                              <a:gd name="T175" fmla="*/ 323 h 561"/>
                              <a:gd name="T176" fmla="+- 0 2603 567"/>
                              <a:gd name="T177" fmla="*/ T176 w 2148"/>
                              <a:gd name="T178" fmla="+- 0 569 105"/>
                              <a:gd name="T179" fmla="*/ 569 h 561"/>
                              <a:gd name="T180" fmla="+- 0 2542 567"/>
                              <a:gd name="T181" fmla="*/ T180 w 2148"/>
                              <a:gd name="T182" fmla="+- 0 624 105"/>
                              <a:gd name="T183" fmla="*/ 624 h 561"/>
                              <a:gd name="T184" fmla="+- 0 2482 567"/>
                              <a:gd name="T185" fmla="*/ T184 w 2148"/>
                              <a:gd name="T186" fmla="+- 0 595 105"/>
                              <a:gd name="T187" fmla="*/ 595 h 561"/>
                              <a:gd name="T188" fmla="+- 0 2489 567"/>
                              <a:gd name="T189" fmla="*/ T188 w 2148"/>
                              <a:gd name="T190" fmla="+- 0 498 105"/>
                              <a:gd name="T191" fmla="*/ 498 h 561"/>
                              <a:gd name="T192" fmla="+- 0 2603 567"/>
                              <a:gd name="T193" fmla="*/ T192 w 2148"/>
                              <a:gd name="T194" fmla="+- 0 465 105"/>
                              <a:gd name="T195" fmla="*/ 465 h 561"/>
                              <a:gd name="T196" fmla="+- 0 2449 567"/>
                              <a:gd name="T197" fmla="*/ T196 w 2148"/>
                              <a:gd name="T198" fmla="+- 0 441 105"/>
                              <a:gd name="T199" fmla="*/ 441 h 561"/>
                              <a:gd name="T200" fmla="+- 0 2363 567"/>
                              <a:gd name="T201" fmla="*/ T200 w 2148"/>
                              <a:gd name="T202" fmla="+- 0 514 105"/>
                              <a:gd name="T203" fmla="*/ 514 h 561"/>
                              <a:gd name="T204" fmla="+- 0 2396 567"/>
                              <a:gd name="T205" fmla="*/ T204 w 2148"/>
                              <a:gd name="T206" fmla="+- 0 635 105"/>
                              <a:gd name="T207" fmla="*/ 635 h 561"/>
                              <a:gd name="T208" fmla="+- 0 2549 567"/>
                              <a:gd name="T209" fmla="*/ T208 w 2148"/>
                              <a:gd name="T210" fmla="+- 0 660 105"/>
                              <a:gd name="T211" fmla="*/ 660 h 561"/>
                              <a:gd name="T212" fmla="+- 0 2607 567"/>
                              <a:gd name="T213" fmla="*/ T212 w 2148"/>
                              <a:gd name="T214" fmla="+- 0 619 105"/>
                              <a:gd name="T215" fmla="*/ 619 h 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48" h="561">
                                <a:moveTo>
                                  <a:pt x="573" y="530"/>
                                </a:moveTo>
                                <a:lnTo>
                                  <a:pt x="546" y="523"/>
                                </a:lnTo>
                                <a:lnTo>
                                  <a:pt x="522" y="506"/>
                                </a:lnTo>
                                <a:lnTo>
                                  <a:pt x="501" y="481"/>
                                </a:lnTo>
                                <a:lnTo>
                                  <a:pt x="484" y="447"/>
                                </a:lnTo>
                                <a:lnTo>
                                  <a:pt x="463" y="400"/>
                                </a:lnTo>
                                <a:lnTo>
                                  <a:pt x="447" y="362"/>
                                </a:lnTo>
                                <a:lnTo>
                                  <a:pt x="353" y="144"/>
                                </a:lnTo>
                                <a:lnTo>
                                  <a:pt x="327" y="81"/>
                                </a:lnTo>
                                <a:lnTo>
                                  <a:pt x="327" y="362"/>
                                </a:lnTo>
                                <a:lnTo>
                                  <a:pt x="133" y="362"/>
                                </a:lnTo>
                                <a:lnTo>
                                  <a:pt x="232" y="144"/>
                                </a:lnTo>
                                <a:lnTo>
                                  <a:pt x="327" y="362"/>
                                </a:lnTo>
                                <a:lnTo>
                                  <a:pt x="327" y="81"/>
                                </a:lnTo>
                                <a:lnTo>
                                  <a:pt x="291" y="0"/>
                                </a:lnTo>
                                <a:lnTo>
                                  <a:pt x="253" y="0"/>
                                </a:lnTo>
                                <a:lnTo>
                                  <a:pt x="0" y="552"/>
                                </a:lnTo>
                                <a:lnTo>
                                  <a:pt x="45" y="552"/>
                                </a:lnTo>
                                <a:lnTo>
                                  <a:pt x="115" y="400"/>
                                </a:lnTo>
                                <a:lnTo>
                                  <a:pt x="343" y="400"/>
                                </a:lnTo>
                                <a:lnTo>
                                  <a:pt x="363" y="447"/>
                                </a:lnTo>
                                <a:lnTo>
                                  <a:pt x="377" y="476"/>
                                </a:lnTo>
                                <a:lnTo>
                                  <a:pt x="394" y="501"/>
                                </a:lnTo>
                                <a:lnTo>
                                  <a:pt x="413" y="520"/>
                                </a:lnTo>
                                <a:lnTo>
                                  <a:pt x="434" y="533"/>
                                </a:lnTo>
                                <a:lnTo>
                                  <a:pt x="456" y="543"/>
                                </a:lnTo>
                                <a:lnTo>
                                  <a:pt x="480" y="550"/>
                                </a:lnTo>
                                <a:lnTo>
                                  <a:pt x="505" y="554"/>
                                </a:lnTo>
                                <a:lnTo>
                                  <a:pt x="532" y="555"/>
                                </a:lnTo>
                                <a:lnTo>
                                  <a:pt x="544" y="555"/>
                                </a:lnTo>
                                <a:lnTo>
                                  <a:pt x="555" y="554"/>
                                </a:lnTo>
                                <a:lnTo>
                                  <a:pt x="564" y="553"/>
                                </a:lnTo>
                                <a:lnTo>
                                  <a:pt x="573" y="551"/>
                                </a:lnTo>
                                <a:lnTo>
                                  <a:pt x="573" y="530"/>
                                </a:lnTo>
                                <a:close/>
                                <a:moveTo>
                                  <a:pt x="1069" y="267"/>
                                </a:moveTo>
                                <a:lnTo>
                                  <a:pt x="1068" y="247"/>
                                </a:lnTo>
                                <a:lnTo>
                                  <a:pt x="1067" y="229"/>
                                </a:lnTo>
                                <a:lnTo>
                                  <a:pt x="1065" y="214"/>
                                </a:lnTo>
                                <a:lnTo>
                                  <a:pt x="1062" y="201"/>
                                </a:lnTo>
                                <a:lnTo>
                                  <a:pt x="1058" y="191"/>
                                </a:lnTo>
                                <a:lnTo>
                                  <a:pt x="1053" y="181"/>
                                </a:lnTo>
                                <a:lnTo>
                                  <a:pt x="1046" y="174"/>
                                </a:lnTo>
                                <a:lnTo>
                                  <a:pt x="1039" y="168"/>
                                </a:lnTo>
                                <a:lnTo>
                                  <a:pt x="1030" y="164"/>
                                </a:lnTo>
                                <a:lnTo>
                                  <a:pt x="1019" y="161"/>
                                </a:lnTo>
                                <a:lnTo>
                                  <a:pt x="1006" y="159"/>
                                </a:lnTo>
                                <a:lnTo>
                                  <a:pt x="992" y="158"/>
                                </a:lnTo>
                                <a:lnTo>
                                  <a:pt x="871" y="158"/>
                                </a:lnTo>
                                <a:lnTo>
                                  <a:pt x="870" y="158"/>
                                </a:lnTo>
                                <a:lnTo>
                                  <a:pt x="840" y="158"/>
                                </a:lnTo>
                                <a:lnTo>
                                  <a:pt x="723" y="417"/>
                                </a:lnTo>
                                <a:lnTo>
                                  <a:pt x="647" y="255"/>
                                </a:lnTo>
                                <a:lnTo>
                                  <a:pt x="632" y="227"/>
                                </a:lnTo>
                                <a:lnTo>
                                  <a:pt x="615" y="204"/>
                                </a:lnTo>
                                <a:lnTo>
                                  <a:pt x="598" y="185"/>
                                </a:lnTo>
                                <a:lnTo>
                                  <a:pt x="579" y="172"/>
                                </a:lnTo>
                                <a:lnTo>
                                  <a:pt x="558" y="162"/>
                                </a:lnTo>
                                <a:lnTo>
                                  <a:pt x="535" y="156"/>
                                </a:lnTo>
                                <a:lnTo>
                                  <a:pt x="509" y="151"/>
                                </a:lnTo>
                                <a:lnTo>
                                  <a:pt x="482" y="150"/>
                                </a:lnTo>
                                <a:lnTo>
                                  <a:pt x="450" y="152"/>
                                </a:lnTo>
                                <a:lnTo>
                                  <a:pt x="450" y="169"/>
                                </a:lnTo>
                                <a:lnTo>
                                  <a:pt x="460" y="171"/>
                                </a:lnTo>
                                <a:lnTo>
                                  <a:pt x="469" y="175"/>
                                </a:lnTo>
                                <a:lnTo>
                                  <a:pt x="478" y="181"/>
                                </a:lnTo>
                                <a:lnTo>
                                  <a:pt x="487" y="189"/>
                                </a:lnTo>
                                <a:lnTo>
                                  <a:pt x="496" y="200"/>
                                </a:lnTo>
                                <a:lnTo>
                                  <a:pt x="505" y="215"/>
                                </a:lnTo>
                                <a:lnTo>
                                  <a:pt x="515" y="233"/>
                                </a:lnTo>
                                <a:lnTo>
                                  <a:pt x="527" y="255"/>
                                </a:lnTo>
                                <a:lnTo>
                                  <a:pt x="675" y="552"/>
                                </a:lnTo>
                                <a:lnTo>
                                  <a:pt x="706" y="552"/>
                                </a:lnTo>
                                <a:lnTo>
                                  <a:pt x="876" y="183"/>
                                </a:lnTo>
                                <a:lnTo>
                                  <a:pt x="897" y="183"/>
                                </a:lnTo>
                                <a:lnTo>
                                  <a:pt x="914" y="184"/>
                                </a:lnTo>
                                <a:lnTo>
                                  <a:pt x="927" y="188"/>
                                </a:lnTo>
                                <a:lnTo>
                                  <a:pt x="938" y="195"/>
                                </a:lnTo>
                                <a:lnTo>
                                  <a:pt x="945" y="204"/>
                                </a:lnTo>
                                <a:lnTo>
                                  <a:pt x="951" y="215"/>
                                </a:lnTo>
                                <a:lnTo>
                                  <a:pt x="954" y="230"/>
                                </a:lnTo>
                                <a:lnTo>
                                  <a:pt x="957" y="247"/>
                                </a:lnTo>
                                <a:lnTo>
                                  <a:pt x="957" y="267"/>
                                </a:lnTo>
                                <a:lnTo>
                                  <a:pt x="957" y="552"/>
                                </a:lnTo>
                                <a:lnTo>
                                  <a:pt x="1069" y="552"/>
                                </a:lnTo>
                                <a:lnTo>
                                  <a:pt x="1069" y="267"/>
                                </a:lnTo>
                                <a:close/>
                                <a:moveTo>
                                  <a:pt x="1477" y="449"/>
                                </a:moveTo>
                                <a:lnTo>
                                  <a:pt x="1475" y="429"/>
                                </a:lnTo>
                                <a:lnTo>
                                  <a:pt x="1470" y="411"/>
                                </a:lnTo>
                                <a:lnTo>
                                  <a:pt x="1461" y="394"/>
                                </a:lnTo>
                                <a:lnTo>
                                  <a:pt x="1449" y="380"/>
                                </a:lnTo>
                                <a:lnTo>
                                  <a:pt x="1433" y="367"/>
                                </a:lnTo>
                                <a:lnTo>
                                  <a:pt x="1412" y="354"/>
                                </a:lnTo>
                                <a:lnTo>
                                  <a:pt x="1387" y="341"/>
                                </a:lnTo>
                                <a:lnTo>
                                  <a:pt x="1358" y="328"/>
                                </a:lnTo>
                                <a:lnTo>
                                  <a:pt x="1306" y="307"/>
                                </a:lnTo>
                                <a:lnTo>
                                  <a:pt x="1292" y="300"/>
                                </a:lnTo>
                                <a:lnTo>
                                  <a:pt x="1279" y="293"/>
                                </a:lnTo>
                                <a:lnTo>
                                  <a:pt x="1269" y="286"/>
                                </a:lnTo>
                                <a:lnTo>
                                  <a:pt x="1260" y="280"/>
                                </a:lnTo>
                                <a:lnTo>
                                  <a:pt x="1250" y="270"/>
                                </a:lnTo>
                                <a:lnTo>
                                  <a:pt x="1245" y="259"/>
                                </a:lnTo>
                                <a:lnTo>
                                  <a:pt x="1245" y="245"/>
                                </a:lnTo>
                                <a:lnTo>
                                  <a:pt x="1246" y="233"/>
                                </a:lnTo>
                                <a:lnTo>
                                  <a:pt x="1250" y="222"/>
                                </a:lnTo>
                                <a:lnTo>
                                  <a:pt x="1255" y="212"/>
                                </a:lnTo>
                                <a:lnTo>
                                  <a:pt x="1263" y="203"/>
                                </a:lnTo>
                                <a:lnTo>
                                  <a:pt x="1273" y="197"/>
                                </a:lnTo>
                                <a:lnTo>
                                  <a:pt x="1286" y="192"/>
                                </a:lnTo>
                                <a:lnTo>
                                  <a:pt x="1301" y="189"/>
                                </a:lnTo>
                                <a:lnTo>
                                  <a:pt x="1318" y="188"/>
                                </a:lnTo>
                                <a:lnTo>
                                  <a:pt x="1341" y="190"/>
                                </a:lnTo>
                                <a:lnTo>
                                  <a:pt x="1362" y="195"/>
                                </a:lnTo>
                                <a:lnTo>
                                  <a:pt x="1379" y="203"/>
                                </a:lnTo>
                                <a:lnTo>
                                  <a:pt x="1395" y="214"/>
                                </a:lnTo>
                                <a:lnTo>
                                  <a:pt x="1407" y="229"/>
                                </a:lnTo>
                                <a:lnTo>
                                  <a:pt x="1417" y="245"/>
                                </a:lnTo>
                                <a:lnTo>
                                  <a:pt x="1425" y="264"/>
                                </a:lnTo>
                                <a:lnTo>
                                  <a:pt x="1430" y="284"/>
                                </a:lnTo>
                                <a:lnTo>
                                  <a:pt x="1460" y="284"/>
                                </a:lnTo>
                                <a:lnTo>
                                  <a:pt x="1459" y="264"/>
                                </a:lnTo>
                                <a:lnTo>
                                  <a:pt x="1459" y="247"/>
                                </a:lnTo>
                                <a:lnTo>
                                  <a:pt x="1458" y="232"/>
                                </a:lnTo>
                                <a:lnTo>
                                  <a:pt x="1456" y="220"/>
                                </a:lnTo>
                                <a:lnTo>
                                  <a:pt x="1454" y="205"/>
                                </a:lnTo>
                                <a:lnTo>
                                  <a:pt x="1448" y="193"/>
                                </a:lnTo>
                                <a:lnTo>
                                  <a:pt x="1439" y="185"/>
                                </a:lnTo>
                                <a:lnTo>
                                  <a:pt x="1416" y="170"/>
                                </a:lnTo>
                                <a:lnTo>
                                  <a:pt x="1386" y="159"/>
                                </a:lnTo>
                                <a:lnTo>
                                  <a:pt x="1347" y="152"/>
                                </a:lnTo>
                                <a:lnTo>
                                  <a:pt x="1301" y="150"/>
                                </a:lnTo>
                                <a:lnTo>
                                  <a:pt x="1266" y="152"/>
                                </a:lnTo>
                                <a:lnTo>
                                  <a:pt x="1235" y="158"/>
                                </a:lnTo>
                                <a:lnTo>
                                  <a:pt x="1207" y="167"/>
                                </a:lnTo>
                                <a:lnTo>
                                  <a:pt x="1183" y="180"/>
                                </a:lnTo>
                                <a:lnTo>
                                  <a:pt x="1163" y="196"/>
                                </a:lnTo>
                                <a:lnTo>
                                  <a:pt x="1149" y="215"/>
                                </a:lnTo>
                                <a:lnTo>
                                  <a:pt x="1141" y="237"/>
                                </a:lnTo>
                                <a:lnTo>
                                  <a:pt x="1138" y="262"/>
                                </a:lnTo>
                                <a:lnTo>
                                  <a:pt x="1140" y="281"/>
                                </a:lnTo>
                                <a:lnTo>
                                  <a:pt x="1145" y="298"/>
                                </a:lnTo>
                                <a:lnTo>
                                  <a:pt x="1154" y="314"/>
                                </a:lnTo>
                                <a:lnTo>
                                  <a:pt x="1166" y="329"/>
                                </a:lnTo>
                                <a:lnTo>
                                  <a:pt x="1181" y="342"/>
                                </a:lnTo>
                                <a:lnTo>
                                  <a:pt x="1200" y="355"/>
                                </a:lnTo>
                                <a:lnTo>
                                  <a:pt x="1222" y="368"/>
                                </a:lnTo>
                                <a:lnTo>
                                  <a:pt x="1248" y="380"/>
                                </a:lnTo>
                                <a:lnTo>
                                  <a:pt x="1292" y="398"/>
                                </a:lnTo>
                                <a:lnTo>
                                  <a:pt x="1311" y="407"/>
                                </a:lnTo>
                                <a:lnTo>
                                  <a:pt x="1327" y="415"/>
                                </a:lnTo>
                                <a:lnTo>
                                  <a:pt x="1341" y="423"/>
                                </a:lnTo>
                                <a:lnTo>
                                  <a:pt x="1351" y="430"/>
                                </a:lnTo>
                                <a:lnTo>
                                  <a:pt x="1359" y="437"/>
                                </a:lnTo>
                                <a:lnTo>
                                  <a:pt x="1365" y="446"/>
                                </a:lnTo>
                                <a:lnTo>
                                  <a:pt x="1368" y="455"/>
                                </a:lnTo>
                                <a:lnTo>
                                  <a:pt x="1370" y="466"/>
                                </a:lnTo>
                                <a:lnTo>
                                  <a:pt x="1364" y="491"/>
                                </a:lnTo>
                                <a:lnTo>
                                  <a:pt x="1348" y="509"/>
                                </a:lnTo>
                                <a:lnTo>
                                  <a:pt x="1321" y="519"/>
                                </a:lnTo>
                                <a:lnTo>
                                  <a:pt x="1284" y="523"/>
                                </a:lnTo>
                                <a:lnTo>
                                  <a:pt x="1261" y="521"/>
                                </a:lnTo>
                                <a:lnTo>
                                  <a:pt x="1240" y="516"/>
                                </a:lnTo>
                                <a:lnTo>
                                  <a:pt x="1223" y="508"/>
                                </a:lnTo>
                                <a:lnTo>
                                  <a:pt x="1208" y="496"/>
                                </a:lnTo>
                                <a:lnTo>
                                  <a:pt x="1195" y="482"/>
                                </a:lnTo>
                                <a:lnTo>
                                  <a:pt x="1185" y="466"/>
                                </a:lnTo>
                                <a:lnTo>
                                  <a:pt x="1177" y="447"/>
                                </a:lnTo>
                                <a:lnTo>
                                  <a:pt x="1172" y="427"/>
                                </a:lnTo>
                                <a:lnTo>
                                  <a:pt x="1142" y="427"/>
                                </a:lnTo>
                                <a:lnTo>
                                  <a:pt x="1143" y="446"/>
                                </a:lnTo>
                                <a:lnTo>
                                  <a:pt x="1143" y="463"/>
                                </a:lnTo>
                                <a:lnTo>
                                  <a:pt x="1144" y="478"/>
                                </a:lnTo>
                                <a:lnTo>
                                  <a:pt x="1146" y="491"/>
                                </a:lnTo>
                                <a:lnTo>
                                  <a:pt x="1148" y="506"/>
                                </a:lnTo>
                                <a:lnTo>
                                  <a:pt x="1154" y="518"/>
                                </a:lnTo>
                                <a:lnTo>
                                  <a:pt x="1163" y="526"/>
                                </a:lnTo>
                                <a:lnTo>
                                  <a:pt x="1186" y="541"/>
                                </a:lnTo>
                                <a:lnTo>
                                  <a:pt x="1216" y="552"/>
                                </a:lnTo>
                                <a:lnTo>
                                  <a:pt x="1255" y="558"/>
                                </a:lnTo>
                                <a:lnTo>
                                  <a:pt x="1301" y="560"/>
                                </a:lnTo>
                                <a:lnTo>
                                  <a:pt x="1339" y="559"/>
                                </a:lnTo>
                                <a:lnTo>
                                  <a:pt x="1372" y="553"/>
                                </a:lnTo>
                                <a:lnTo>
                                  <a:pt x="1402" y="544"/>
                                </a:lnTo>
                                <a:lnTo>
                                  <a:pt x="1428" y="532"/>
                                </a:lnTo>
                                <a:lnTo>
                                  <a:pt x="1450" y="516"/>
                                </a:lnTo>
                                <a:lnTo>
                                  <a:pt x="1465" y="497"/>
                                </a:lnTo>
                                <a:lnTo>
                                  <a:pt x="1474" y="474"/>
                                </a:lnTo>
                                <a:lnTo>
                                  <a:pt x="1477" y="449"/>
                                </a:lnTo>
                                <a:close/>
                                <a:moveTo>
                                  <a:pt x="1778" y="524"/>
                                </a:moveTo>
                                <a:lnTo>
                                  <a:pt x="1766" y="500"/>
                                </a:lnTo>
                                <a:lnTo>
                                  <a:pt x="1753" y="509"/>
                                </a:lnTo>
                                <a:lnTo>
                                  <a:pt x="1746" y="512"/>
                                </a:lnTo>
                                <a:lnTo>
                                  <a:pt x="1734" y="517"/>
                                </a:lnTo>
                                <a:lnTo>
                                  <a:pt x="1722" y="520"/>
                                </a:lnTo>
                                <a:lnTo>
                                  <a:pt x="1710" y="522"/>
                                </a:lnTo>
                                <a:lnTo>
                                  <a:pt x="1698" y="523"/>
                                </a:lnTo>
                                <a:lnTo>
                                  <a:pt x="1683" y="523"/>
                                </a:lnTo>
                                <a:lnTo>
                                  <a:pt x="1672" y="517"/>
                                </a:lnTo>
                                <a:lnTo>
                                  <a:pt x="1665" y="506"/>
                                </a:lnTo>
                                <a:lnTo>
                                  <a:pt x="1660" y="495"/>
                                </a:lnTo>
                                <a:lnTo>
                                  <a:pt x="1656" y="481"/>
                                </a:lnTo>
                                <a:lnTo>
                                  <a:pt x="1654" y="464"/>
                                </a:lnTo>
                                <a:lnTo>
                                  <a:pt x="1654" y="443"/>
                                </a:lnTo>
                                <a:lnTo>
                                  <a:pt x="1654" y="196"/>
                                </a:lnTo>
                                <a:lnTo>
                                  <a:pt x="1748" y="196"/>
                                </a:lnTo>
                                <a:lnTo>
                                  <a:pt x="1748" y="159"/>
                                </a:lnTo>
                                <a:lnTo>
                                  <a:pt x="1654" y="159"/>
                                </a:lnTo>
                                <a:lnTo>
                                  <a:pt x="1654" y="33"/>
                                </a:lnTo>
                                <a:lnTo>
                                  <a:pt x="1585" y="33"/>
                                </a:lnTo>
                                <a:lnTo>
                                  <a:pt x="1542" y="83"/>
                                </a:lnTo>
                                <a:lnTo>
                                  <a:pt x="1542" y="159"/>
                                </a:lnTo>
                                <a:lnTo>
                                  <a:pt x="1491" y="159"/>
                                </a:lnTo>
                                <a:lnTo>
                                  <a:pt x="1491" y="196"/>
                                </a:lnTo>
                                <a:lnTo>
                                  <a:pt x="1542" y="196"/>
                                </a:lnTo>
                                <a:lnTo>
                                  <a:pt x="1542" y="438"/>
                                </a:lnTo>
                                <a:lnTo>
                                  <a:pt x="1544" y="466"/>
                                </a:lnTo>
                                <a:lnTo>
                                  <a:pt x="1550" y="491"/>
                                </a:lnTo>
                                <a:lnTo>
                                  <a:pt x="1560" y="512"/>
                                </a:lnTo>
                                <a:lnTo>
                                  <a:pt x="1575" y="529"/>
                                </a:lnTo>
                                <a:lnTo>
                                  <a:pt x="1593" y="543"/>
                                </a:lnTo>
                                <a:lnTo>
                                  <a:pt x="1614" y="553"/>
                                </a:lnTo>
                                <a:lnTo>
                                  <a:pt x="1639" y="559"/>
                                </a:lnTo>
                                <a:lnTo>
                                  <a:pt x="1666" y="560"/>
                                </a:lnTo>
                                <a:lnTo>
                                  <a:pt x="1690" y="559"/>
                                </a:lnTo>
                                <a:lnTo>
                                  <a:pt x="1712" y="556"/>
                                </a:lnTo>
                                <a:lnTo>
                                  <a:pt x="1733" y="550"/>
                                </a:lnTo>
                                <a:lnTo>
                                  <a:pt x="1751" y="542"/>
                                </a:lnTo>
                                <a:lnTo>
                                  <a:pt x="1762" y="536"/>
                                </a:lnTo>
                                <a:lnTo>
                                  <a:pt x="1771" y="530"/>
                                </a:lnTo>
                                <a:lnTo>
                                  <a:pt x="1778" y="524"/>
                                </a:lnTo>
                                <a:close/>
                                <a:moveTo>
                                  <a:pt x="2147" y="360"/>
                                </a:moveTo>
                                <a:lnTo>
                                  <a:pt x="2147" y="325"/>
                                </a:lnTo>
                                <a:lnTo>
                                  <a:pt x="2144" y="285"/>
                                </a:lnTo>
                                <a:lnTo>
                                  <a:pt x="2136" y="249"/>
                                </a:lnTo>
                                <a:lnTo>
                                  <a:pt x="2122" y="219"/>
                                </a:lnTo>
                                <a:lnTo>
                                  <a:pt x="2102" y="194"/>
                                </a:lnTo>
                                <a:lnTo>
                                  <a:pt x="2094" y="188"/>
                                </a:lnTo>
                                <a:lnTo>
                                  <a:pt x="2077" y="175"/>
                                </a:lnTo>
                                <a:lnTo>
                                  <a:pt x="2047" y="161"/>
                                </a:lnTo>
                                <a:lnTo>
                                  <a:pt x="2012" y="153"/>
                                </a:lnTo>
                                <a:lnTo>
                                  <a:pt x="1971" y="150"/>
                                </a:lnTo>
                                <a:lnTo>
                                  <a:pt x="1925" y="152"/>
                                </a:lnTo>
                                <a:lnTo>
                                  <a:pt x="1888" y="158"/>
                                </a:lnTo>
                                <a:lnTo>
                                  <a:pt x="1861" y="167"/>
                                </a:lnTo>
                                <a:lnTo>
                                  <a:pt x="1843" y="180"/>
                                </a:lnTo>
                                <a:lnTo>
                                  <a:pt x="1834" y="190"/>
                                </a:lnTo>
                                <a:lnTo>
                                  <a:pt x="1828" y="201"/>
                                </a:lnTo>
                                <a:lnTo>
                                  <a:pt x="1825" y="215"/>
                                </a:lnTo>
                                <a:lnTo>
                                  <a:pt x="1823" y="225"/>
                                </a:lnTo>
                                <a:lnTo>
                                  <a:pt x="1822" y="237"/>
                                </a:lnTo>
                                <a:lnTo>
                                  <a:pt x="1822" y="250"/>
                                </a:lnTo>
                                <a:lnTo>
                                  <a:pt x="1821" y="263"/>
                                </a:lnTo>
                                <a:lnTo>
                                  <a:pt x="1868" y="263"/>
                                </a:lnTo>
                                <a:lnTo>
                                  <a:pt x="1874" y="243"/>
                                </a:lnTo>
                                <a:lnTo>
                                  <a:pt x="1881" y="227"/>
                                </a:lnTo>
                                <a:lnTo>
                                  <a:pt x="1889" y="214"/>
                                </a:lnTo>
                                <a:lnTo>
                                  <a:pt x="1899" y="204"/>
                                </a:lnTo>
                                <a:lnTo>
                                  <a:pt x="1911" y="197"/>
                                </a:lnTo>
                                <a:lnTo>
                                  <a:pt x="1924" y="192"/>
                                </a:lnTo>
                                <a:lnTo>
                                  <a:pt x="1938" y="189"/>
                                </a:lnTo>
                                <a:lnTo>
                                  <a:pt x="1954" y="188"/>
                                </a:lnTo>
                                <a:lnTo>
                                  <a:pt x="1973" y="190"/>
                                </a:lnTo>
                                <a:lnTo>
                                  <a:pt x="1990" y="196"/>
                                </a:lnTo>
                                <a:lnTo>
                                  <a:pt x="2004" y="205"/>
                                </a:lnTo>
                                <a:lnTo>
                                  <a:pt x="2015" y="218"/>
                                </a:lnTo>
                                <a:lnTo>
                                  <a:pt x="2024" y="236"/>
                                </a:lnTo>
                                <a:lnTo>
                                  <a:pt x="2031" y="260"/>
                                </a:lnTo>
                                <a:lnTo>
                                  <a:pt x="2034" y="288"/>
                                </a:lnTo>
                                <a:lnTo>
                                  <a:pt x="2036" y="322"/>
                                </a:lnTo>
                                <a:lnTo>
                                  <a:pt x="2036" y="360"/>
                                </a:lnTo>
                                <a:lnTo>
                                  <a:pt x="2036" y="464"/>
                                </a:lnTo>
                                <a:lnTo>
                                  <a:pt x="2032" y="475"/>
                                </a:lnTo>
                                <a:lnTo>
                                  <a:pt x="2026" y="484"/>
                                </a:lnTo>
                                <a:lnTo>
                                  <a:pt x="2011" y="500"/>
                                </a:lnTo>
                                <a:lnTo>
                                  <a:pt x="2002" y="507"/>
                                </a:lnTo>
                                <a:lnTo>
                                  <a:pt x="1985" y="516"/>
                                </a:lnTo>
                                <a:lnTo>
                                  <a:pt x="1975" y="519"/>
                                </a:lnTo>
                                <a:lnTo>
                                  <a:pt x="1963" y="519"/>
                                </a:lnTo>
                                <a:lnTo>
                                  <a:pt x="1950" y="517"/>
                                </a:lnTo>
                                <a:lnTo>
                                  <a:pt x="1939" y="514"/>
                                </a:lnTo>
                                <a:lnTo>
                                  <a:pt x="1930" y="508"/>
                                </a:lnTo>
                                <a:lnTo>
                                  <a:pt x="1922" y="500"/>
                                </a:lnTo>
                                <a:lnTo>
                                  <a:pt x="1915" y="490"/>
                                </a:lnTo>
                                <a:lnTo>
                                  <a:pt x="1911" y="478"/>
                                </a:lnTo>
                                <a:lnTo>
                                  <a:pt x="1908" y="464"/>
                                </a:lnTo>
                                <a:lnTo>
                                  <a:pt x="1907" y="447"/>
                                </a:lnTo>
                                <a:lnTo>
                                  <a:pt x="1909" y="426"/>
                                </a:lnTo>
                                <a:lnTo>
                                  <a:pt x="1914" y="408"/>
                                </a:lnTo>
                                <a:lnTo>
                                  <a:pt x="1922" y="393"/>
                                </a:lnTo>
                                <a:lnTo>
                                  <a:pt x="1935" y="381"/>
                                </a:lnTo>
                                <a:lnTo>
                                  <a:pt x="1950" y="372"/>
                                </a:lnTo>
                                <a:lnTo>
                                  <a:pt x="1970" y="365"/>
                                </a:lnTo>
                                <a:lnTo>
                                  <a:pt x="1994" y="361"/>
                                </a:lnTo>
                                <a:lnTo>
                                  <a:pt x="2023" y="360"/>
                                </a:lnTo>
                                <a:lnTo>
                                  <a:pt x="2036" y="360"/>
                                </a:lnTo>
                                <a:lnTo>
                                  <a:pt x="2036" y="322"/>
                                </a:lnTo>
                                <a:lnTo>
                                  <a:pt x="2023" y="322"/>
                                </a:lnTo>
                                <a:lnTo>
                                  <a:pt x="1980" y="323"/>
                                </a:lnTo>
                                <a:lnTo>
                                  <a:pt x="1943" y="325"/>
                                </a:lnTo>
                                <a:lnTo>
                                  <a:pt x="1910" y="330"/>
                                </a:lnTo>
                                <a:lnTo>
                                  <a:pt x="1882" y="336"/>
                                </a:lnTo>
                                <a:lnTo>
                                  <a:pt x="1859" y="344"/>
                                </a:lnTo>
                                <a:lnTo>
                                  <a:pt x="1839" y="354"/>
                                </a:lnTo>
                                <a:lnTo>
                                  <a:pt x="1823" y="365"/>
                                </a:lnTo>
                                <a:lnTo>
                                  <a:pt x="1811" y="378"/>
                                </a:lnTo>
                                <a:lnTo>
                                  <a:pt x="1803" y="393"/>
                                </a:lnTo>
                                <a:lnTo>
                                  <a:pt x="1796" y="409"/>
                                </a:lnTo>
                                <a:lnTo>
                                  <a:pt x="1793" y="427"/>
                                </a:lnTo>
                                <a:lnTo>
                                  <a:pt x="1791" y="447"/>
                                </a:lnTo>
                                <a:lnTo>
                                  <a:pt x="1794" y="472"/>
                                </a:lnTo>
                                <a:lnTo>
                                  <a:pt x="1801" y="494"/>
                                </a:lnTo>
                                <a:lnTo>
                                  <a:pt x="1813" y="513"/>
                                </a:lnTo>
                                <a:lnTo>
                                  <a:pt x="1829" y="530"/>
                                </a:lnTo>
                                <a:lnTo>
                                  <a:pt x="1850" y="543"/>
                                </a:lnTo>
                                <a:lnTo>
                                  <a:pt x="1875" y="553"/>
                                </a:lnTo>
                                <a:lnTo>
                                  <a:pt x="1904" y="559"/>
                                </a:lnTo>
                                <a:lnTo>
                                  <a:pt x="1937" y="560"/>
                                </a:lnTo>
                                <a:lnTo>
                                  <a:pt x="1961" y="559"/>
                                </a:lnTo>
                                <a:lnTo>
                                  <a:pt x="1982" y="555"/>
                                </a:lnTo>
                                <a:lnTo>
                                  <a:pt x="2000" y="548"/>
                                </a:lnTo>
                                <a:lnTo>
                                  <a:pt x="2016" y="538"/>
                                </a:lnTo>
                                <a:lnTo>
                                  <a:pt x="2027" y="530"/>
                                </a:lnTo>
                                <a:lnTo>
                                  <a:pt x="2035" y="522"/>
                                </a:lnTo>
                                <a:lnTo>
                                  <a:pt x="2037" y="519"/>
                                </a:lnTo>
                                <a:lnTo>
                                  <a:pt x="2040" y="514"/>
                                </a:lnTo>
                                <a:lnTo>
                                  <a:pt x="2044" y="514"/>
                                </a:lnTo>
                                <a:lnTo>
                                  <a:pt x="2074" y="552"/>
                                </a:lnTo>
                                <a:lnTo>
                                  <a:pt x="2147" y="552"/>
                                </a:lnTo>
                                <a:lnTo>
                                  <a:pt x="2147" y="514"/>
                                </a:lnTo>
                                <a:lnTo>
                                  <a:pt x="2147" y="36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 name="docshape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45" y="80"/>
                            <a:ext cx="231" cy="1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w14:anchorId="1ED277FC">
              <v:group id="Group 1" style="position:absolute;margin-left:238.35pt;margin-top:-13.75pt;width:107.4pt;height:29.3pt;z-index:251658240;mso-position-horizontal-relative:page" coordsize="2148,586" coordorigin="567,80"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">
                <v:shape id="docshape4" style="position:absolute;left:566;top:104;width:2148;height:561;visibility:visible;mso-wrap-style:square;v-text-anchor:top" coordsize="2148,561" o:spid="_x0000_s1027" fillcolor="#005c83" stroked="f" path="m573,530r-27,-7l522,506,501,481,484,447,463,400,447,362,353,144,327,81r,281l133,362,232,144r95,218l327,81,291,,253,,,552r45,l115,400r228,l363,447r14,29l394,501r19,19l434,533r22,10l480,550r25,4l532,555r12,l555,554r9,-1l573,551r,-21xm1069,267r-1,-20l1067,229r-2,-15l1062,201r-4,-10l1053,181r-7,-7l1039,168r-9,-4l1019,161r-13,-2l992,158r-121,l870,158r-30,l723,417,647,255,632,227,615,204,598,185,579,172,558,162r-23,-6l509,151r-27,-1l450,152r,17l460,171r9,4l478,181r9,8l496,200r9,15l515,233r12,22l675,552r31,l876,183r21,l914,184r13,4l938,195r7,9l951,215r3,15l957,247r,20l957,552r112,l1069,267xm1477,449r-2,-20l1470,411r-9,-17l1449,380r-16,-13l1412,354r-25,-13l1358,328r-52,-21l1292,300r-13,-7l1269,286r-9,-6l1250,270r-5,-11l1245,245r1,-12l1250,222r5,-10l1263,203r10,-6l1286,192r15,-3l1318,188r23,2l1362,195r17,8l1395,214r12,15l1417,245r8,19l1430,284r30,l1459,264r,-17l1458,232r-2,-12l1454,205r-6,-12l1439,185r-23,-15l1386,159r-39,-7l1301,150r-35,2l1235,158r-28,9l1183,180r-20,16l1149,215r-8,22l1138,262r2,19l1145,298r9,16l1166,329r15,13l1200,355r22,13l1248,380r44,18l1311,407r16,8l1341,423r10,7l1359,437r6,9l1368,455r2,11l1364,491r-16,18l1321,519r-37,4l1261,521r-21,-5l1223,508r-15,-12l1195,482r-10,-16l1177,447r-5,-20l1142,427r1,19l1143,463r1,15l1146,491r2,15l1154,518r9,8l1186,541r30,11l1255,558r46,2l1339,559r33,-6l1402,544r26,-12l1450,516r15,-19l1474,474r3,-25xm1778,524r-12,-24l1753,509r-7,3l1734,517r-12,3l1710,522r-12,1l1683,523r-11,-6l1665,506r-5,-11l1656,481r-2,-17l1654,443r,-247l1748,196r,-37l1654,159r,-126l1585,33r-43,50l1542,159r-51,l1491,196r51,l1542,438r2,28l1550,491r10,21l1575,529r18,14l1614,553r25,6l1666,560r24,-1l1712,556r21,-6l1751,542r11,-6l1771,530r7,-6xm2147,360r,-35l2144,285r-8,-36l2122,219r-20,-25l2094,188r-17,-13l2047,161r-35,-8l1971,150r-46,2l1888,158r-27,9l1843,180r-9,10l1828,201r-3,14l1823,225r-1,12l1822,250r-1,13l1868,263r6,-20l1881,227r8,-13l1899,204r12,-7l1924,192r14,-3l1954,188r19,2l1990,196r14,9l2015,218r9,18l2031,260r3,28l2036,322r,38l2036,464r-4,11l2026,484r-15,16l2002,507r-17,9l1975,519r-12,l1950,517r-11,-3l1930,508r-8,-8l1915,490r-4,-12l1908,464r-1,-17l1909,426r5,-18l1922,393r13,-12l1950,372r20,-7l1994,361r29,-1l2036,360r,-38l2023,322r-43,1l1943,325r-33,5l1882,336r-23,8l1839,354r-16,11l1811,378r-8,15l1796,409r-3,18l1791,447r3,25l1801,494r12,19l1829,530r21,13l1875,553r29,6l1937,560r24,-1l1982,555r18,-7l2016,538r11,-8l2035,522r2,-3l2040,514r4,l2074,552r73,l2147,514r,-154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Ed4sMA&#10;AADaAAAADwAAAGRycy9kb3ducmV2LnhtbESPzYrCMBSF94LvEK4wGxnTcSHSMYoIo7MTdWbh7tJc&#10;22Bz0zax7czTG0FweTg/H2ex6m0pWmq8cazgY5KAIM6cNpwr+Dl9vc9B+ICssXRMCv7Iw2o5HCww&#10;1a7jA7XHkIs4wj5FBUUIVSqlzwqy6CeuIo7exTUWQ5RNLnWDXRy3pZwmyUxaNBwJBVa0KSi7Hm82&#10;Qkz9m6y3XV3v9mZ8vv63Z7/dK/U26tefIAL14RV+tr+1gik8rsQb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Ed4sMAAADaAAAADwAAAAAAAAAAAAAAAACYAgAAZHJzL2Rv&#10;d25yZXYueG1sUEsFBgAAAAAEAAQA9QAAAIgDAAAAAA==&#10;">
                  <v:path arrowok="t" o:connecttype="custom" o:connectlocs="463,505;232,249;45,657;413,625;544,660;1068,352;1046,279;871,263;615,309;482,255;487,294;706,657;945,309;1069,657;1449,485;1292,405;1245,350;1286,297;1395,319;1459,369;1439,290;1235,263;1138,367;1200,460;1341,528;1364,596;1223,613;1142,532;1154,623;1339,664;1474,579;1734,622;1665,611;1748,301;1542,264;1550,596;1666,665;1771,635;2122,324;1971,255;1828,306;1868,368;1924,297;2015,323;2036,569;1975,624;1915,595;1922,498;2036,465;1882,441;1796,514;1829,635;1982,660;2040,619" o:connectangles="0,0,0,0,0,0,0,0,0,0,0,0,0,0,0,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5" style="position:absolute;left:1445;top:80;width:231;height:143;visibility:visible;mso-wrap-style:square" o:spid="_x0000_s1028"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DFWfEAAAA2gAAAA8AAABkcnMvZG93bnJldi54bWxEj0FrAjEUhO8F/0N4gpdSsyrUdWsUEQTB&#10;Q6lV9vrYvCZLNy/rJur675tCocdhZr5hluveNeJGXag9K5iMMxDEldc1GwWnz91LDiJEZI2NZ1Lw&#10;oADr1eBpiYX2d/6g2zEakSAcClRgY2wLKUNlyWEY+5Y4eV++cxiT7IzUHd4T3DVymmWv0mHNacFi&#10;S1tL1ffx6hTU5pLvznYxKx/vh1Npn6mZL65KjYb95g1EpD7+h//ae61gBr9X0g2Q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qDFWfEAAAA2gAAAA8AAAAAAAAAAAAAAAAA&#10;nwIAAGRycy9kb3ducmV2LnhtbFBLBQYAAAAABAAEAPcAAACQAwAAAAA=&#10;">
                  <v:imagedata o:title="" r:id="rId9"/>
                </v:shape>
                <w10:wrap anchorx="page"/>
              </v:group>
            </w:pict>
          </mc:Fallback>
        </mc:AlternateContent>
      </w:r>
    </w:p>
    <w:p xmlns:wp14="http://schemas.microsoft.com/office/word/2010/wordml" w:rsidR="00B61408" w:rsidRDefault="00B61408" w14:paraId="672A6659" wp14:textId="77777777">
      <w:pPr>
        <w:jc w:val="center"/>
        <w:rPr>
          <w:b/>
          <w:bCs/>
          <w:sz w:val="28"/>
        </w:rPr>
      </w:pPr>
    </w:p>
    <w:p xmlns:wp14="http://schemas.microsoft.com/office/word/2010/wordml" w:rsidR="00DE1BA8" w:rsidP="00C831BB" w:rsidRDefault="004F4A3A" w14:paraId="0FF2D34C" wp14:textId="77777777">
      <w:pPr>
        <w:jc w:val="center"/>
        <w:rPr>
          <w:b/>
          <w:sz w:val="28"/>
        </w:rPr>
      </w:pPr>
      <w:r>
        <w:rPr>
          <w:b/>
          <w:sz w:val="28"/>
          <w:lang w:val="en-GB"/>
        </w:rPr>
        <w:t>JOB DESCRIPTION</w:t>
      </w:r>
    </w:p>
    <w:p xmlns:wp14="http://schemas.microsoft.com/office/word/2010/wordml" w:rsidR="00DE1BA8" w:rsidRDefault="00DE1BA8" w14:paraId="0A37501D" wp14:textId="77777777">
      <w:pPr>
        <w:jc w:val="both"/>
        <w:rPr>
          <w:b/>
          <w:lang w:val="en-GB"/>
        </w:rPr>
      </w:pPr>
    </w:p>
    <w:p xmlns:wp14="http://schemas.microsoft.com/office/word/2010/wordml" w:rsidR="00B61408" w:rsidRDefault="00B61408" w14:paraId="5DAB6C7B" wp14:textId="77777777">
      <w:pPr>
        <w:jc w:val="both"/>
        <w:rPr>
          <w:b/>
          <w:lang w:val="en-GB"/>
        </w:rPr>
      </w:pPr>
    </w:p>
    <w:p xmlns:wp14="http://schemas.microsoft.com/office/word/2010/wordml" w:rsidRPr="00AC3404" w:rsidR="00AB69EE" w:rsidP="008D7EF7" w:rsidRDefault="00AB69EE" w14:paraId="4016ADA6" wp14:textId="77777777">
      <w:pPr>
        <w:tabs>
          <w:tab w:val="left" w:pos="-1440"/>
        </w:tabs>
        <w:jc w:val="both"/>
        <w:rPr>
          <w:b/>
          <w:color w:val="000000"/>
          <w:lang w:val="en-GB"/>
        </w:rPr>
      </w:pPr>
      <w:r w:rsidRPr="00AC3404">
        <w:rPr>
          <w:b/>
          <w:color w:val="000000"/>
          <w:lang w:val="en-GB"/>
        </w:rPr>
        <w:t>JOB TITLE:</w:t>
      </w:r>
      <w:r w:rsidR="008D7EF7">
        <w:rPr>
          <w:b/>
          <w:color w:val="000000"/>
          <w:lang w:val="en-GB"/>
        </w:rPr>
        <w:tab/>
      </w:r>
      <w:r w:rsidR="008D7EF7">
        <w:rPr>
          <w:b/>
          <w:color w:val="000000"/>
          <w:lang w:val="en-GB"/>
        </w:rPr>
        <w:tab/>
      </w:r>
      <w:r w:rsidR="00B61408">
        <w:rPr>
          <w:b/>
          <w:color w:val="000000"/>
          <w:lang w:val="en-GB"/>
        </w:rPr>
        <w:tab/>
      </w:r>
      <w:r w:rsidR="00B61408">
        <w:rPr>
          <w:b/>
          <w:color w:val="000000"/>
          <w:lang w:val="en-GB"/>
        </w:rPr>
        <w:t xml:space="preserve">      </w:t>
      </w:r>
      <w:r w:rsidR="008D7EF7">
        <w:rPr>
          <w:b/>
          <w:color w:val="000000"/>
          <w:lang w:val="en-GB"/>
        </w:rPr>
        <w:t>C</w:t>
      </w:r>
      <w:r w:rsidRPr="00AC3404">
        <w:rPr>
          <w:b/>
          <w:color w:val="000000"/>
          <w:lang w:val="en-GB"/>
        </w:rPr>
        <w:t>ARE STAFF</w:t>
      </w:r>
    </w:p>
    <w:p xmlns:wp14="http://schemas.microsoft.com/office/word/2010/wordml" w:rsidRPr="00AC3404" w:rsidR="00AB69EE" w:rsidP="008D7EF7" w:rsidRDefault="00AB69EE" w14:paraId="02EB378F" wp14:textId="77777777">
      <w:pPr>
        <w:jc w:val="both"/>
        <w:rPr>
          <w:b/>
          <w:color w:val="000000"/>
          <w:lang w:val="en-GB"/>
        </w:rPr>
      </w:pPr>
    </w:p>
    <w:p xmlns:wp14="http://schemas.microsoft.com/office/word/2010/wordml" w:rsidR="00B61408" w:rsidP="00B61408" w:rsidRDefault="00AB69EE" w14:paraId="61E168E9" wp14:textId="77777777">
      <w:pPr>
        <w:pStyle w:val="Heading2"/>
        <w:ind w:left="2160" w:hanging="2160"/>
        <w:rPr>
          <w:rFonts w:ascii="Times New Roman" w:hAnsi="Times New Roman"/>
          <w:color w:val="000000"/>
          <w:sz w:val="24"/>
        </w:rPr>
      </w:pPr>
      <w:r w:rsidRPr="00AC3404">
        <w:rPr>
          <w:rFonts w:ascii="Times New Roman" w:hAnsi="Times New Roman"/>
          <w:color w:val="000000"/>
          <w:sz w:val="24"/>
        </w:rPr>
        <w:t>RESPONSIBLE:</w:t>
      </w:r>
      <w:r w:rsidRPr="00AC3404">
        <w:rPr>
          <w:rFonts w:ascii="Times New Roman" w:hAnsi="Times New Roman"/>
          <w:color w:val="000000"/>
          <w:sz w:val="24"/>
        </w:rPr>
        <w:tab/>
      </w:r>
      <w:r w:rsidR="00B61408">
        <w:rPr>
          <w:rFonts w:ascii="Times New Roman" w:hAnsi="Times New Roman"/>
          <w:color w:val="000000"/>
          <w:sz w:val="24"/>
        </w:rPr>
        <w:tab/>
      </w:r>
      <w:r w:rsidR="00B61408">
        <w:rPr>
          <w:rFonts w:ascii="Times New Roman" w:hAnsi="Times New Roman"/>
          <w:color w:val="000000"/>
          <w:sz w:val="24"/>
        </w:rPr>
        <w:t xml:space="preserve">      </w:t>
      </w:r>
      <w:r w:rsidR="004F4A3A">
        <w:rPr>
          <w:rFonts w:ascii="Times New Roman" w:hAnsi="Times New Roman"/>
          <w:color w:val="000000"/>
          <w:sz w:val="24"/>
        </w:rPr>
        <w:t xml:space="preserve">THROUGH </w:t>
      </w:r>
      <w:r w:rsidR="00271152">
        <w:rPr>
          <w:rFonts w:ascii="Times New Roman" w:hAnsi="Times New Roman"/>
          <w:color w:val="000000"/>
          <w:sz w:val="24"/>
        </w:rPr>
        <w:t xml:space="preserve">SENIOR PERSONNEL TO </w:t>
      </w:r>
      <w:r w:rsidR="00970A6C">
        <w:rPr>
          <w:rFonts w:ascii="Times New Roman" w:hAnsi="Times New Roman"/>
          <w:color w:val="000000"/>
          <w:sz w:val="24"/>
        </w:rPr>
        <w:t xml:space="preserve">SERVICE </w:t>
      </w:r>
      <w:r w:rsidR="00B61408">
        <w:rPr>
          <w:rFonts w:ascii="Times New Roman" w:hAnsi="Times New Roman"/>
          <w:color w:val="000000"/>
          <w:sz w:val="24"/>
        </w:rPr>
        <w:t xml:space="preserve">   </w:t>
      </w:r>
    </w:p>
    <w:p xmlns:wp14="http://schemas.microsoft.com/office/word/2010/wordml" w:rsidRPr="00AC3404" w:rsidR="00AB69EE" w:rsidP="00B61408" w:rsidRDefault="00B61408" w14:paraId="6E0514A6" wp14:textId="77777777">
      <w:pPr>
        <w:pStyle w:val="Heading2"/>
        <w:ind w:left="2160" w:hanging="2160"/>
        <w:rPr>
          <w:color w:val="000000"/>
        </w:rPr>
      </w:pP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 xml:space="preserve">      </w:t>
      </w:r>
      <w:r w:rsidR="00970A6C">
        <w:rPr>
          <w:rFonts w:ascii="Times New Roman" w:hAnsi="Times New Roman"/>
          <w:color w:val="000000"/>
          <w:sz w:val="24"/>
        </w:rPr>
        <w:t>MANAGER</w:t>
      </w:r>
    </w:p>
    <w:p xmlns:wp14="http://schemas.microsoft.com/office/word/2010/wordml" w:rsidRPr="00AC3404" w:rsidR="00AB69EE" w:rsidP="00AB69EE" w:rsidRDefault="00AB69EE" w14:paraId="6A05A809" wp14:textId="77777777">
      <w:pPr>
        <w:jc w:val="both"/>
        <w:rPr>
          <w:b/>
          <w:color w:val="000000"/>
          <w:lang w:val="en-GB"/>
        </w:rPr>
      </w:pPr>
    </w:p>
    <w:p xmlns:wp14="http://schemas.microsoft.com/office/word/2010/wordml" w:rsidR="00AB69EE" w:rsidP="00B61408" w:rsidRDefault="00AB69EE" w14:paraId="41AC8692" wp14:textId="77777777">
      <w:pPr>
        <w:tabs>
          <w:tab w:val="left" w:pos="-1440"/>
        </w:tabs>
        <w:ind w:left="5040" w:hanging="5040"/>
        <w:jc w:val="both"/>
        <w:rPr>
          <w:b/>
          <w:color w:val="000000"/>
          <w:lang w:val="en-GB"/>
        </w:rPr>
      </w:pPr>
      <w:r w:rsidRPr="00AC3404">
        <w:rPr>
          <w:b/>
          <w:color w:val="000000"/>
          <w:lang w:val="en-GB"/>
        </w:rPr>
        <w:t>EMPLOYING AUTHORITY:</w:t>
      </w:r>
      <w:r w:rsidR="00B61408">
        <w:rPr>
          <w:b/>
          <w:color w:val="000000"/>
          <w:lang w:val="en-GB"/>
        </w:rPr>
        <w:t xml:space="preserve">  </w:t>
      </w:r>
      <w:proofErr w:type="spellStart"/>
      <w:r w:rsidR="005D1D8A">
        <w:rPr>
          <w:b/>
          <w:color w:val="000000"/>
          <w:lang w:val="en-GB"/>
        </w:rPr>
        <w:t>Avista</w:t>
      </w:r>
      <w:proofErr w:type="spellEnd"/>
      <w:r w:rsidR="005D1D8A">
        <w:rPr>
          <w:b/>
          <w:color w:val="000000"/>
          <w:lang w:val="en-GB"/>
        </w:rPr>
        <w:t xml:space="preserve"> </w:t>
      </w:r>
    </w:p>
    <w:p xmlns:wp14="http://schemas.microsoft.com/office/word/2010/wordml" w:rsidR="00211760" w:rsidP="00B61408" w:rsidRDefault="00211760" w14:paraId="5A39BBE3" wp14:textId="77777777">
      <w:pPr>
        <w:tabs>
          <w:tab w:val="left" w:pos="-1440"/>
        </w:tabs>
        <w:ind w:left="5040" w:hanging="5040"/>
        <w:jc w:val="both"/>
        <w:rPr>
          <w:b/>
          <w:color w:val="000000"/>
          <w:lang w:val="en-GB"/>
        </w:rPr>
      </w:pPr>
    </w:p>
    <w:p xmlns:wp14="http://schemas.microsoft.com/office/word/2010/wordml" w:rsidR="00211760" w:rsidP="00211760" w:rsidRDefault="00211760" w14:paraId="06F7FC07" wp14:textId="77777777">
      <w:pPr>
        <w:pStyle w:val="Subtitle"/>
        <w:ind w:left="3600" w:hanging="3600"/>
        <w:rPr>
          <w:sz w:val="24"/>
        </w:rPr>
      </w:pPr>
      <w:r>
        <w:rPr>
          <w:sz w:val="24"/>
        </w:rPr>
        <w:t>ANNUAL LEAVE :                         23 Days Per annum ( pro rata if applicable   )</w:t>
      </w:r>
    </w:p>
    <w:p xmlns:wp14="http://schemas.microsoft.com/office/word/2010/wordml" w:rsidR="00211760" w:rsidP="00211760" w:rsidRDefault="00211760" w14:paraId="29D6B04F" wp14:textId="77777777">
      <w:pPr>
        <w:pStyle w:val="Subtitle"/>
        <w:ind w:left="3600" w:hanging="3600"/>
        <w:rPr>
          <w:sz w:val="24"/>
        </w:rPr>
      </w:pPr>
      <w:r>
        <w:rPr>
          <w:sz w:val="24"/>
        </w:rPr>
        <w:t xml:space="preserve"> </w:t>
      </w:r>
    </w:p>
    <w:p xmlns:wp14="http://schemas.microsoft.com/office/word/2010/wordml" w:rsidR="00211760" w:rsidP="00211760" w:rsidRDefault="00211760" w14:paraId="0EB37521" wp14:textId="77777777">
      <w:pPr>
        <w:tabs>
          <w:tab w:val="left" w:pos="6330"/>
        </w:tabs>
        <w:rPr>
          <w:b/>
          <w:bCs/>
          <w:lang w:eastAsia="en-IE"/>
        </w:rPr>
      </w:pPr>
      <w:r w:rsidRPr="00533D44">
        <w:rPr>
          <w:b/>
        </w:rPr>
        <w:t>SALARY :</w:t>
      </w:r>
      <w:r w:rsidRPr="00533D44">
        <w:t xml:space="preserve">                       </w:t>
      </w:r>
      <w:r>
        <w:rPr>
          <w:b/>
          <w:bCs/>
          <w:lang w:eastAsia="en-IE"/>
        </w:rPr>
        <w:t xml:space="preserve">                HSE salary scale  </w:t>
      </w:r>
      <w:r w:rsidR="007131E6">
        <w:rPr>
          <w:b/>
          <w:bCs/>
          <w:lang w:eastAsia="en-IE"/>
        </w:rPr>
        <w:t>( Code 6482 )</w:t>
      </w:r>
    </w:p>
    <w:p xmlns:wp14="http://schemas.microsoft.com/office/word/2010/wordml" w:rsidRPr="00A2059A" w:rsidR="00211760" w:rsidP="00211760" w:rsidRDefault="00211760" w14:paraId="53253525" wp14:textId="77777777">
      <w:pPr>
        <w:tabs>
          <w:tab w:val="left" w:pos="6330"/>
        </w:tabs>
        <w:rPr>
          <w:color w:val="000000"/>
          <w:shd w:val="clear" w:color="auto" w:fill="FFFFFF"/>
        </w:rPr>
      </w:pPr>
      <w:r w:rsidRPr="00A2059A">
        <w:rPr>
          <w:color w:val="000000"/>
          <w:shd w:val="clear" w:color="auto" w:fill="FFFFFF"/>
        </w:rPr>
        <w:t>New appointees to any grade start at the minimum point of the </w:t>
      </w:r>
      <w:r w:rsidRPr="00A2059A">
        <w:rPr>
          <w:rStyle w:val="mark0qan74zbp"/>
          <w:color w:val="000000"/>
          <w:bdr w:val="none" w:color="auto" w:sz="0" w:space="0" w:frame="1"/>
          <w:shd w:val="clear" w:color="auto" w:fill="FFFFFF"/>
        </w:rPr>
        <w:t>scale</w:t>
      </w:r>
      <w:r w:rsidRPr="00A2059A">
        <w:rPr>
          <w:color w:val="000000"/>
          <w:shd w:val="clear" w:color="auto" w:fill="FFFFFF"/>
        </w:rPr>
        <w:t xml:space="preserve">.   Incremental credit will be applied for </w:t>
      </w:r>
      <w:proofErr w:type="spellStart"/>
      <w:r w:rsidRPr="00A2059A">
        <w:rPr>
          <w:color w:val="000000"/>
          <w:shd w:val="clear" w:color="auto" w:fill="FFFFFF"/>
        </w:rPr>
        <w:t>recognised</w:t>
      </w:r>
      <w:proofErr w:type="spellEnd"/>
      <w:r w:rsidRPr="00A2059A">
        <w:rPr>
          <w:color w:val="000000"/>
          <w:shd w:val="clear" w:color="auto" w:fill="FFFFFF"/>
        </w:rPr>
        <w:t xml:space="preserve"> relevant service in Ireland and abroad.  Incremental credit is normally granted on appointment, in respect of previous experience in the Civil service, local authorities, health service and other public service bodies and statutory agencies.</w:t>
      </w:r>
    </w:p>
    <w:p xmlns:wp14="http://schemas.microsoft.com/office/word/2010/wordml" w:rsidRPr="00AC3404" w:rsidR="00211760" w:rsidP="00211760" w:rsidRDefault="00211760" w14:paraId="7A27AF9F" wp14:textId="77777777">
      <w:pPr>
        <w:tabs>
          <w:tab w:val="left" w:pos="-1440"/>
        </w:tabs>
        <w:ind w:left="5040" w:hanging="5040"/>
        <w:jc w:val="both"/>
        <w:rPr>
          <w:b/>
          <w:color w:val="000000"/>
          <w:lang w:val="en-GB"/>
        </w:rPr>
      </w:pPr>
      <w:r w:rsidRPr="00A2059A">
        <w:rPr>
          <w:color w:val="000000"/>
          <w:shd w:val="clear" w:color="auto" w:fill="FFFFFF"/>
        </w:rPr>
        <w:t>Salary  pro rata if applicable</w:t>
      </w:r>
    </w:p>
    <w:p xmlns:wp14="http://schemas.microsoft.com/office/word/2010/wordml" w:rsidRPr="00AC3404" w:rsidR="00AB69EE" w:rsidP="00AB69EE" w:rsidRDefault="00AB69EE" w14:paraId="41C8F396" wp14:textId="77777777">
      <w:pPr>
        <w:jc w:val="both"/>
        <w:rPr>
          <w:b/>
          <w:color w:val="000000"/>
          <w:lang w:val="en-GB"/>
        </w:rPr>
      </w:pPr>
    </w:p>
    <w:p xmlns:wp14="http://schemas.microsoft.com/office/word/2010/wordml" w:rsidR="00B61408" w:rsidP="00F836BB" w:rsidRDefault="00B61408" w14:paraId="72A3D3EC" wp14:textId="77777777">
      <w:pPr>
        <w:pStyle w:val="Heading3"/>
        <w:rPr>
          <w:color w:val="000000"/>
        </w:rPr>
      </w:pPr>
    </w:p>
    <w:p xmlns:wp14="http://schemas.microsoft.com/office/word/2010/wordml" w:rsidRPr="00AC3404" w:rsidR="00AB69EE" w:rsidP="00F836BB" w:rsidRDefault="00AB69EE" w14:paraId="4FDE3B68" wp14:textId="77777777">
      <w:pPr>
        <w:pStyle w:val="Heading3"/>
        <w:rPr>
          <w:color w:val="000000"/>
        </w:rPr>
      </w:pPr>
      <w:r w:rsidRPr="00AC3404">
        <w:rPr>
          <w:color w:val="000000"/>
        </w:rPr>
        <w:t>DUTIES AND RESPONSIBILITIES</w:t>
      </w:r>
    </w:p>
    <w:p xmlns:wp14="http://schemas.microsoft.com/office/word/2010/wordml" w:rsidRPr="00AC3404" w:rsidR="00AB69EE" w:rsidP="00F836BB" w:rsidRDefault="00AB69EE" w14:paraId="0D0B940D" wp14:textId="77777777">
      <w:pPr>
        <w:jc w:val="both"/>
        <w:rPr>
          <w:b/>
          <w:color w:val="000000"/>
          <w:lang w:val="en-GB"/>
        </w:rPr>
      </w:pPr>
    </w:p>
    <w:p xmlns:wp14="http://schemas.microsoft.com/office/word/2010/wordml" w:rsidRPr="00AC3404" w:rsidR="00AB69EE" w:rsidP="55D76FCC" w:rsidRDefault="00E55729" w14:paraId="72CC1DE4" wp14:textId="77777777" wp14:noSpellErr="1">
      <w:pPr>
        <w:numPr>
          <w:ilvl w:val="0"/>
          <w:numId w:val="22"/>
        </w:numPr>
        <w:spacing w:after="120" w:afterLines="50"/>
        <w:jc w:val="both"/>
        <w:rPr>
          <w:color w:val="000000"/>
          <w:sz w:val="22"/>
          <w:szCs w:val="22"/>
          <w:lang w:val="en-GB"/>
        </w:rPr>
      </w:pPr>
      <w:r w:rsidRPr="55D76FCC" w:rsidR="00E55729">
        <w:rPr>
          <w:color w:val="000000" w:themeColor="text1" w:themeTint="FF" w:themeShade="FF"/>
          <w:sz w:val="22"/>
          <w:szCs w:val="22"/>
          <w:lang w:val="en-GB"/>
        </w:rPr>
        <w:t xml:space="preserve">Ensure </w:t>
      </w:r>
      <w:r w:rsidRPr="55D76FCC" w:rsidR="00AB69EE">
        <w:rPr>
          <w:color w:val="000000" w:themeColor="text1" w:themeTint="FF" w:themeShade="FF"/>
          <w:sz w:val="22"/>
          <w:szCs w:val="22"/>
          <w:lang w:val="en-GB"/>
        </w:rPr>
        <w:t>the highest standard of care and</w:t>
      </w:r>
      <w:r w:rsidRPr="55D76FCC" w:rsidR="00E55729">
        <w:rPr>
          <w:color w:val="000000" w:themeColor="text1" w:themeTint="FF" w:themeShade="FF"/>
          <w:sz w:val="22"/>
          <w:szCs w:val="22"/>
          <w:lang w:val="en-GB"/>
        </w:rPr>
        <w:t xml:space="preserve"> support</w:t>
      </w:r>
      <w:r w:rsidRPr="55D76FCC" w:rsidR="00AB69EE">
        <w:rPr>
          <w:color w:val="000000" w:themeColor="text1" w:themeTint="FF" w:themeShade="FF"/>
          <w:sz w:val="22"/>
          <w:szCs w:val="22"/>
          <w:lang w:val="en-GB"/>
        </w:rPr>
        <w:t xml:space="preserve"> in respect of the physical, psychological, emotional well-being </w:t>
      </w:r>
      <w:r w:rsidRPr="55D76FCC" w:rsidR="00E55729">
        <w:rPr>
          <w:color w:val="000000" w:themeColor="text1" w:themeTint="FF" w:themeShade="FF"/>
          <w:sz w:val="22"/>
          <w:szCs w:val="22"/>
          <w:lang w:val="en-GB"/>
        </w:rPr>
        <w:t xml:space="preserve">each </w:t>
      </w:r>
      <w:r w:rsidRPr="55D76FCC" w:rsidR="009E1645">
        <w:rPr>
          <w:color w:val="000000" w:themeColor="text1" w:themeTint="FF" w:themeShade="FF"/>
          <w:sz w:val="22"/>
          <w:szCs w:val="22"/>
          <w:lang w:val="en-GB"/>
        </w:rPr>
        <w:t>person</w:t>
      </w:r>
      <w:r w:rsidRPr="55D76FCC" w:rsidR="00AB69EE">
        <w:rPr>
          <w:color w:val="000000" w:themeColor="text1" w:themeTint="FF" w:themeShade="FF"/>
          <w:sz w:val="22"/>
          <w:szCs w:val="22"/>
          <w:lang w:val="en-GB"/>
        </w:rPr>
        <w:t xml:space="preserve">.  </w:t>
      </w:r>
      <w:r w:rsidRPr="55D76FCC" w:rsidR="00453EFF">
        <w:rPr>
          <w:color w:val="000000" w:themeColor="text1" w:themeTint="FF" w:themeShade="FF"/>
          <w:sz w:val="22"/>
          <w:szCs w:val="22"/>
          <w:lang w:val="en-GB"/>
        </w:rPr>
        <w:t>An environment</w:t>
      </w:r>
      <w:r w:rsidRPr="55D76FCC" w:rsidR="00AB69EE">
        <w:rPr>
          <w:color w:val="000000" w:themeColor="text1" w:themeTint="FF" w:themeShade="FF"/>
          <w:sz w:val="22"/>
          <w:szCs w:val="22"/>
          <w:lang w:val="en-GB"/>
        </w:rPr>
        <w:t xml:space="preserve"> is created that is conducive to their well being. Maintaining the highest standards of professional care and safety in the </w:t>
      </w:r>
      <w:r w:rsidRPr="55D76FCC" w:rsidR="00453EFF">
        <w:rPr>
          <w:color w:val="000000" w:themeColor="text1" w:themeTint="FF" w:themeShade="FF"/>
          <w:sz w:val="22"/>
          <w:szCs w:val="22"/>
          <w:lang w:val="en-GB"/>
        </w:rPr>
        <w:t>home/area.</w:t>
      </w:r>
      <w:r w:rsidRPr="55D76FCC" w:rsidR="00AB69EE">
        <w:rPr>
          <w:color w:val="000000" w:themeColor="text1" w:themeTint="FF" w:themeShade="FF"/>
          <w:sz w:val="22"/>
          <w:szCs w:val="22"/>
          <w:lang w:val="en-GB"/>
        </w:rPr>
        <w:t xml:space="preserve"> </w:t>
      </w:r>
    </w:p>
    <w:p xmlns:wp14="http://schemas.microsoft.com/office/word/2010/wordml" w:rsidRPr="00AC3404" w:rsidR="00AB69EE" w:rsidP="00F836BB" w:rsidRDefault="00E55729" w14:paraId="028E9442" wp14:textId="77777777">
      <w:pPr>
        <w:numPr>
          <w:ilvl w:val="0"/>
          <w:numId w:val="22"/>
        </w:numPr>
        <w:tabs>
          <w:tab w:val="left" w:pos="-1440"/>
        </w:tabs>
        <w:spacing w:after="120" w:afterLines="50"/>
        <w:jc w:val="both"/>
        <w:rPr>
          <w:color w:val="000000"/>
          <w:sz w:val="22"/>
          <w:szCs w:val="22"/>
          <w:lang w:val="en-GB"/>
        </w:rPr>
      </w:pPr>
      <w:r>
        <w:rPr>
          <w:color w:val="000000"/>
          <w:sz w:val="22"/>
          <w:szCs w:val="22"/>
          <w:lang w:val="en-GB"/>
        </w:rPr>
        <w:t xml:space="preserve">Ensure each </w:t>
      </w:r>
      <w:r w:rsidR="009E1645">
        <w:rPr>
          <w:color w:val="000000"/>
          <w:sz w:val="22"/>
          <w:szCs w:val="22"/>
          <w:lang w:val="en-GB"/>
        </w:rPr>
        <w:t>person</w:t>
      </w:r>
      <w:r>
        <w:rPr>
          <w:color w:val="000000"/>
          <w:sz w:val="22"/>
          <w:szCs w:val="22"/>
          <w:lang w:val="en-GB"/>
        </w:rPr>
        <w:t xml:space="preserve"> is treated with dignity and respect and that their </w:t>
      </w:r>
      <w:r w:rsidR="009E1645">
        <w:rPr>
          <w:color w:val="000000"/>
          <w:sz w:val="22"/>
          <w:szCs w:val="22"/>
          <w:lang w:val="en-GB"/>
        </w:rPr>
        <w:t>personal</w:t>
      </w:r>
      <w:r w:rsidR="00453EFF">
        <w:rPr>
          <w:color w:val="000000"/>
          <w:sz w:val="22"/>
          <w:szCs w:val="22"/>
          <w:lang w:val="en-GB"/>
        </w:rPr>
        <w:t xml:space="preserve"> plans</w:t>
      </w:r>
      <w:r>
        <w:rPr>
          <w:color w:val="000000"/>
          <w:sz w:val="22"/>
          <w:szCs w:val="22"/>
          <w:lang w:val="en-GB"/>
        </w:rPr>
        <w:t xml:space="preserve"> are implemented ensuring outcomes are documented and measured </w:t>
      </w:r>
    </w:p>
    <w:p xmlns:wp14="http://schemas.microsoft.com/office/word/2010/wordml" w:rsidRPr="00AC3404" w:rsidR="00AB69EE" w:rsidP="00F836BB" w:rsidRDefault="00E55729" w14:paraId="2CC5D18E" wp14:textId="77777777">
      <w:pPr>
        <w:numPr>
          <w:ilvl w:val="0"/>
          <w:numId w:val="22"/>
        </w:numPr>
        <w:tabs>
          <w:tab w:val="left" w:pos="-1440"/>
        </w:tabs>
        <w:spacing w:after="120" w:afterLines="50"/>
        <w:jc w:val="both"/>
        <w:rPr>
          <w:color w:val="000000"/>
          <w:sz w:val="22"/>
          <w:szCs w:val="22"/>
          <w:lang w:val="en-GB"/>
        </w:rPr>
      </w:pPr>
      <w:r>
        <w:rPr>
          <w:color w:val="000000"/>
          <w:sz w:val="22"/>
          <w:szCs w:val="22"/>
          <w:lang w:val="en-GB"/>
        </w:rPr>
        <w:t>Promote self development</w:t>
      </w:r>
      <w:r w:rsidR="00453EFF">
        <w:rPr>
          <w:color w:val="000000"/>
          <w:sz w:val="22"/>
          <w:szCs w:val="22"/>
          <w:lang w:val="en-GB"/>
        </w:rPr>
        <w:t>,</w:t>
      </w:r>
      <w:r>
        <w:rPr>
          <w:color w:val="000000"/>
          <w:sz w:val="22"/>
          <w:szCs w:val="22"/>
          <w:lang w:val="en-GB"/>
        </w:rPr>
        <w:t xml:space="preserve"> independence and indiv</w:t>
      </w:r>
      <w:r w:rsidR="009E1645">
        <w:rPr>
          <w:color w:val="000000"/>
          <w:sz w:val="22"/>
          <w:szCs w:val="22"/>
          <w:lang w:val="en-GB"/>
        </w:rPr>
        <w:t>iduality of each person</w:t>
      </w:r>
      <w:r w:rsidRPr="00AC3404" w:rsidR="00AB69EE">
        <w:rPr>
          <w:color w:val="000000"/>
          <w:sz w:val="22"/>
          <w:szCs w:val="22"/>
          <w:lang w:val="en-GB"/>
        </w:rPr>
        <w:t>.</w:t>
      </w:r>
    </w:p>
    <w:p xmlns:wp14="http://schemas.microsoft.com/office/word/2010/wordml" w:rsidRPr="00AC3404" w:rsidR="00AB69EE" w:rsidP="00F836BB" w:rsidRDefault="009E1645" w14:paraId="19971E78" wp14:textId="77777777">
      <w:pPr>
        <w:numPr>
          <w:ilvl w:val="0"/>
          <w:numId w:val="22"/>
        </w:numPr>
        <w:tabs>
          <w:tab w:val="left" w:pos="-1440"/>
        </w:tabs>
        <w:spacing w:after="120" w:afterLines="50"/>
        <w:jc w:val="both"/>
        <w:rPr>
          <w:color w:val="000000"/>
          <w:sz w:val="22"/>
          <w:szCs w:val="22"/>
          <w:lang w:val="en-GB"/>
        </w:rPr>
      </w:pPr>
      <w:r>
        <w:rPr>
          <w:color w:val="000000"/>
          <w:sz w:val="22"/>
          <w:szCs w:val="22"/>
          <w:lang w:val="en-GB"/>
        </w:rPr>
        <w:t>Ensure that each person is</w:t>
      </w:r>
      <w:r w:rsidRPr="00AC3404" w:rsidR="00AB69EE">
        <w:rPr>
          <w:color w:val="000000"/>
          <w:sz w:val="22"/>
          <w:szCs w:val="22"/>
          <w:lang w:val="en-GB"/>
        </w:rPr>
        <w:t xml:space="preserve"> treated in a manner appropriate to their age and gender and that this is reflected in their manner of dress, activities and social contacts. </w:t>
      </w:r>
    </w:p>
    <w:p xmlns:wp14="http://schemas.microsoft.com/office/word/2010/wordml" w:rsidR="00AB69EE" w:rsidP="00F836BB" w:rsidRDefault="00AB69EE" w14:paraId="4763E8DD" wp14:textId="77777777">
      <w:pPr>
        <w:numPr>
          <w:ilvl w:val="0"/>
          <w:numId w:val="22"/>
        </w:numPr>
        <w:tabs>
          <w:tab w:val="left" w:pos="-1440"/>
        </w:tabs>
        <w:spacing w:after="120" w:afterLines="50"/>
        <w:jc w:val="both"/>
        <w:rPr>
          <w:color w:val="000000"/>
          <w:sz w:val="22"/>
          <w:szCs w:val="22"/>
          <w:lang w:val="en-GB"/>
        </w:rPr>
      </w:pPr>
      <w:r w:rsidRPr="00AC3404">
        <w:rPr>
          <w:color w:val="000000"/>
          <w:sz w:val="22"/>
          <w:szCs w:val="22"/>
          <w:lang w:val="en-GB"/>
        </w:rPr>
        <w:t>Ensure that any re</w:t>
      </w:r>
      <w:r w:rsidR="009E1645">
        <w:rPr>
          <w:color w:val="000000"/>
          <w:sz w:val="22"/>
          <w:szCs w:val="22"/>
          <w:lang w:val="en-GB"/>
        </w:rPr>
        <w:t>levant change in a persons</w:t>
      </w:r>
      <w:r w:rsidRPr="00AC3404">
        <w:rPr>
          <w:color w:val="000000"/>
          <w:sz w:val="22"/>
          <w:szCs w:val="22"/>
          <w:lang w:val="en-GB"/>
        </w:rPr>
        <w:t xml:space="preserve"> physical </w:t>
      </w:r>
      <w:r w:rsidR="00434329">
        <w:rPr>
          <w:color w:val="000000"/>
          <w:sz w:val="22"/>
          <w:szCs w:val="22"/>
          <w:lang w:val="en-GB"/>
        </w:rPr>
        <w:t xml:space="preserve">or </w:t>
      </w:r>
      <w:r w:rsidRPr="00AC3404">
        <w:rPr>
          <w:color w:val="000000"/>
          <w:sz w:val="22"/>
          <w:szCs w:val="22"/>
          <w:lang w:val="en-GB"/>
        </w:rPr>
        <w:t>behaviour pattern is brought to the attention of the manager and relevant reports are completed</w:t>
      </w:r>
      <w:r w:rsidR="00B61408">
        <w:rPr>
          <w:color w:val="000000"/>
          <w:sz w:val="22"/>
          <w:szCs w:val="22"/>
          <w:lang w:val="en-GB"/>
        </w:rPr>
        <w:t>.</w:t>
      </w:r>
    </w:p>
    <w:p xmlns:wp14="http://schemas.microsoft.com/office/word/2010/wordml" w:rsidRPr="00AC3404" w:rsidR="009E1645" w:rsidP="00F836BB" w:rsidRDefault="009E1645" w14:paraId="2212658D" wp14:textId="77777777">
      <w:pPr>
        <w:numPr>
          <w:ilvl w:val="0"/>
          <w:numId w:val="22"/>
        </w:numPr>
        <w:tabs>
          <w:tab w:val="left" w:pos="-1440"/>
        </w:tabs>
        <w:spacing w:after="120" w:afterLines="50"/>
        <w:jc w:val="both"/>
        <w:rPr>
          <w:color w:val="000000"/>
          <w:sz w:val="22"/>
          <w:szCs w:val="22"/>
          <w:lang w:val="en-GB"/>
        </w:rPr>
      </w:pPr>
      <w:r>
        <w:rPr>
          <w:color w:val="000000"/>
          <w:sz w:val="22"/>
          <w:szCs w:val="22"/>
          <w:lang w:val="en-GB"/>
        </w:rPr>
        <w:t>Ensure that each person is fully supported in maintaining the highest intimate and personal care standards. Ensure there is a detailed plan of care for each person that requires intimate and personal needs supports.</w:t>
      </w:r>
    </w:p>
    <w:p xmlns:wp14="http://schemas.microsoft.com/office/word/2010/wordml" w:rsidRPr="00F836BB" w:rsidR="00453EFF" w:rsidP="00F836BB" w:rsidRDefault="00434329" w14:paraId="3B6F1F77" wp14:textId="77777777">
      <w:pPr>
        <w:widowControl/>
        <w:numPr>
          <w:ilvl w:val="0"/>
          <w:numId w:val="22"/>
        </w:numPr>
        <w:spacing w:after="120" w:afterLines="50"/>
        <w:jc w:val="both"/>
        <w:rPr>
          <w:color w:val="000000"/>
          <w:sz w:val="22"/>
          <w:szCs w:val="22"/>
        </w:rPr>
      </w:pPr>
      <w:r>
        <w:rPr>
          <w:color w:val="000000"/>
          <w:sz w:val="22"/>
          <w:szCs w:val="22"/>
          <w:lang w:val="en-GB"/>
        </w:rPr>
        <w:t>Maintaining good order and organisation in the house</w:t>
      </w:r>
      <w:r w:rsidR="00453EFF">
        <w:rPr>
          <w:color w:val="000000"/>
          <w:sz w:val="22"/>
          <w:szCs w:val="22"/>
          <w:lang w:val="en-GB"/>
        </w:rPr>
        <w:t>/area</w:t>
      </w:r>
      <w:r>
        <w:rPr>
          <w:color w:val="000000"/>
          <w:sz w:val="22"/>
          <w:szCs w:val="22"/>
          <w:lang w:val="en-GB"/>
        </w:rPr>
        <w:t xml:space="preserve"> at all times especially in housekeeping,</w:t>
      </w:r>
      <w:r w:rsidR="00F836BB">
        <w:rPr>
          <w:color w:val="000000"/>
          <w:sz w:val="22"/>
          <w:szCs w:val="22"/>
          <w:lang w:val="en-GB"/>
        </w:rPr>
        <w:t xml:space="preserve"> </w:t>
      </w:r>
      <w:r w:rsidR="00B61408">
        <w:rPr>
          <w:color w:val="000000"/>
          <w:sz w:val="22"/>
          <w:szCs w:val="22"/>
          <w:lang w:val="en-GB"/>
        </w:rPr>
        <w:t>cleanliness</w:t>
      </w:r>
      <w:r>
        <w:rPr>
          <w:color w:val="000000"/>
          <w:sz w:val="22"/>
          <w:szCs w:val="22"/>
          <w:lang w:val="en-GB"/>
        </w:rPr>
        <w:t xml:space="preserve"> and hygiene</w:t>
      </w:r>
      <w:r w:rsidR="00453EFF">
        <w:rPr>
          <w:color w:val="000000"/>
          <w:sz w:val="22"/>
          <w:szCs w:val="22"/>
          <w:lang w:val="en-GB"/>
        </w:rPr>
        <w:t>.</w:t>
      </w:r>
    </w:p>
    <w:p xmlns:wp14="http://schemas.microsoft.com/office/word/2010/wordml" w:rsidRPr="00AC3404" w:rsidR="00AB69EE" w:rsidP="00F836BB" w:rsidRDefault="009E1645" w14:paraId="0004148C" wp14:textId="77777777">
      <w:pPr>
        <w:widowControl/>
        <w:numPr>
          <w:ilvl w:val="0"/>
          <w:numId w:val="22"/>
        </w:numPr>
        <w:spacing w:after="120" w:afterLines="50"/>
        <w:jc w:val="both"/>
        <w:rPr>
          <w:color w:val="000000"/>
          <w:sz w:val="22"/>
          <w:szCs w:val="22"/>
        </w:rPr>
      </w:pPr>
      <w:r>
        <w:rPr>
          <w:color w:val="000000"/>
          <w:sz w:val="22"/>
          <w:szCs w:val="22"/>
        </w:rPr>
        <w:t>Integrating each person</w:t>
      </w:r>
      <w:r w:rsidRPr="00AC3404" w:rsidR="00AB69EE">
        <w:rPr>
          <w:color w:val="000000"/>
          <w:sz w:val="22"/>
          <w:szCs w:val="22"/>
        </w:rPr>
        <w:t xml:space="preserve"> as far as possible into the</w:t>
      </w:r>
      <w:r>
        <w:rPr>
          <w:color w:val="000000"/>
          <w:sz w:val="22"/>
          <w:szCs w:val="22"/>
        </w:rPr>
        <w:t>ir</w:t>
      </w:r>
      <w:r w:rsidRPr="00AC3404" w:rsidR="00AB69EE">
        <w:rPr>
          <w:color w:val="000000"/>
          <w:sz w:val="22"/>
          <w:szCs w:val="22"/>
        </w:rPr>
        <w:t xml:space="preserve"> local community.  Promoting good </w:t>
      </w:r>
      <w:r w:rsidR="00453EFF">
        <w:rPr>
          <w:color w:val="000000"/>
          <w:sz w:val="22"/>
          <w:szCs w:val="22"/>
        </w:rPr>
        <w:t>relationships</w:t>
      </w:r>
      <w:r w:rsidRPr="00AC3404" w:rsidR="00AB69EE">
        <w:rPr>
          <w:color w:val="000000"/>
          <w:sz w:val="22"/>
          <w:szCs w:val="22"/>
        </w:rPr>
        <w:t xml:space="preserve"> </w:t>
      </w:r>
      <w:r w:rsidR="00434329">
        <w:rPr>
          <w:color w:val="000000"/>
          <w:sz w:val="22"/>
          <w:szCs w:val="22"/>
        </w:rPr>
        <w:t xml:space="preserve">with </w:t>
      </w:r>
      <w:proofErr w:type="spellStart"/>
      <w:r w:rsidR="00434329">
        <w:rPr>
          <w:color w:val="000000"/>
          <w:sz w:val="22"/>
          <w:szCs w:val="22"/>
        </w:rPr>
        <w:t>neighbours</w:t>
      </w:r>
      <w:proofErr w:type="spellEnd"/>
      <w:r w:rsidR="00434329">
        <w:rPr>
          <w:color w:val="000000"/>
          <w:sz w:val="22"/>
          <w:szCs w:val="22"/>
        </w:rPr>
        <w:t xml:space="preserve"> </w:t>
      </w:r>
      <w:r w:rsidR="00B61408">
        <w:rPr>
          <w:color w:val="000000"/>
          <w:sz w:val="22"/>
          <w:szCs w:val="22"/>
        </w:rPr>
        <w:t xml:space="preserve">and </w:t>
      </w:r>
      <w:r w:rsidRPr="00AC3404" w:rsidR="00B61408">
        <w:rPr>
          <w:color w:val="000000"/>
          <w:sz w:val="22"/>
          <w:szCs w:val="22"/>
        </w:rPr>
        <w:t>the</w:t>
      </w:r>
      <w:r w:rsidRPr="00AC3404" w:rsidR="00AB69EE">
        <w:rPr>
          <w:color w:val="000000"/>
          <w:sz w:val="22"/>
          <w:szCs w:val="22"/>
        </w:rPr>
        <w:t xml:space="preserve"> general public.</w:t>
      </w:r>
    </w:p>
    <w:p xmlns:wp14="http://schemas.microsoft.com/office/word/2010/wordml" w:rsidRPr="00AC3404" w:rsidR="00AB69EE" w:rsidP="00F836BB" w:rsidRDefault="00AB69EE" w14:paraId="5B195CF9" wp14:textId="77777777">
      <w:pPr>
        <w:numPr>
          <w:ilvl w:val="0"/>
          <w:numId w:val="22"/>
        </w:numPr>
        <w:tabs>
          <w:tab w:val="left" w:pos="-1440"/>
        </w:tabs>
        <w:spacing w:after="120" w:afterLines="50"/>
        <w:jc w:val="both"/>
        <w:rPr>
          <w:color w:val="000000"/>
          <w:sz w:val="22"/>
          <w:szCs w:val="22"/>
          <w:lang w:val="en-GB"/>
        </w:rPr>
      </w:pPr>
      <w:r w:rsidRPr="00AC3404">
        <w:rPr>
          <w:color w:val="000000"/>
          <w:sz w:val="22"/>
          <w:szCs w:val="22"/>
          <w:lang w:val="en-GB"/>
        </w:rPr>
        <w:t>Ensure participation in religious</w:t>
      </w:r>
      <w:r w:rsidR="00434329">
        <w:rPr>
          <w:color w:val="000000"/>
          <w:sz w:val="22"/>
          <w:szCs w:val="22"/>
          <w:lang w:val="en-GB"/>
        </w:rPr>
        <w:t>/</w:t>
      </w:r>
      <w:r w:rsidR="00B61408">
        <w:rPr>
          <w:color w:val="000000"/>
          <w:sz w:val="22"/>
          <w:szCs w:val="22"/>
          <w:lang w:val="en-GB"/>
        </w:rPr>
        <w:t xml:space="preserve">liturgical </w:t>
      </w:r>
      <w:r w:rsidRPr="00AC3404" w:rsidR="00B61408">
        <w:rPr>
          <w:color w:val="000000"/>
          <w:sz w:val="22"/>
          <w:szCs w:val="22"/>
          <w:lang w:val="en-GB"/>
        </w:rPr>
        <w:t>programmes</w:t>
      </w:r>
      <w:r w:rsidR="00434329">
        <w:rPr>
          <w:color w:val="000000"/>
          <w:sz w:val="22"/>
          <w:szCs w:val="22"/>
          <w:lang w:val="en-GB"/>
        </w:rPr>
        <w:t xml:space="preserve"> </w:t>
      </w:r>
      <w:r w:rsidRPr="00AC3404">
        <w:rPr>
          <w:color w:val="000000"/>
          <w:sz w:val="22"/>
          <w:szCs w:val="22"/>
          <w:lang w:val="en-GB"/>
        </w:rPr>
        <w:t xml:space="preserve">in </w:t>
      </w:r>
      <w:r w:rsidR="00EC27BD">
        <w:rPr>
          <w:color w:val="000000"/>
          <w:sz w:val="22"/>
          <w:szCs w:val="22"/>
          <w:lang w:val="en-GB"/>
        </w:rPr>
        <w:t xml:space="preserve">accordance with the ethos of </w:t>
      </w:r>
      <w:proofErr w:type="spellStart"/>
      <w:r w:rsidR="00EC27BD">
        <w:rPr>
          <w:color w:val="000000"/>
          <w:sz w:val="22"/>
          <w:szCs w:val="22"/>
          <w:lang w:val="en-GB"/>
        </w:rPr>
        <w:t>Avista</w:t>
      </w:r>
      <w:proofErr w:type="spellEnd"/>
      <w:r w:rsidR="00EC27BD">
        <w:rPr>
          <w:color w:val="000000"/>
          <w:sz w:val="22"/>
          <w:szCs w:val="22"/>
          <w:lang w:val="en-GB"/>
        </w:rPr>
        <w:t xml:space="preserve"> </w:t>
      </w:r>
      <w:r w:rsidRPr="00AC3404">
        <w:rPr>
          <w:color w:val="000000"/>
          <w:sz w:val="22"/>
          <w:szCs w:val="22"/>
          <w:lang w:val="en-GB"/>
        </w:rPr>
        <w:t>.</w:t>
      </w:r>
    </w:p>
    <w:p xmlns:wp14="http://schemas.microsoft.com/office/word/2010/wordml" w:rsidRPr="00AC3404" w:rsidR="00AB69EE" w:rsidP="00F836BB" w:rsidRDefault="00AB69EE" w14:paraId="5D444313" wp14:textId="77777777">
      <w:pPr>
        <w:numPr>
          <w:ilvl w:val="0"/>
          <w:numId w:val="22"/>
        </w:numPr>
        <w:tabs>
          <w:tab w:val="left" w:pos="-1440"/>
        </w:tabs>
        <w:spacing w:after="120" w:afterLines="50"/>
        <w:jc w:val="both"/>
        <w:rPr>
          <w:color w:val="000000"/>
          <w:sz w:val="22"/>
          <w:szCs w:val="22"/>
          <w:lang w:val="en-GB"/>
        </w:rPr>
      </w:pPr>
      <w:r w:rsidRPr="00AC3404">
        <w:rPr>
          <w:color w:val="000000"/>
          <w:sz w:val="22"/>
          <w:szCs w:val="22"/>
          <w:lang w:val="en-GB"/>
        </w:rPr>
        <w:t>Encourage and participate, where appropriate</w:t>
      </w:r>
      <w:r w:rsidR="009E1645">
        <w:rPr>
          <w:color w:val="000000"/>
          <w:sz w:val="22"/>
          <w:szCs w:val="22"/>
          <w:lang w:val="en-GB"/>
        </w:rPr>
        <w:t xml:space="preserve"> with each person</w:t>
      </w:r>
      <w:r w:rsidR="00434329">
        <w:rPr>
          <w:color w:val="000000"/>
          <w:sz w:val="22"/>
          <w:szCs w:val="22"/>
          <w:lang w:val="en-GB"/>
        </w:rPr>
        <w:t xml:space="preserve"> </w:t>
      </w:r>
      <w:r w:rsidR="00B61408">
        <w:rPr>
          <w:color w:val="000000"/>
          <w:sz w:val="22"/>
          <w:szCs w:val="22"/>
          <w:lang w:val="en-GB"/>
        </w:rPr>
        <w:t xml:space="preserve">in </w:t>
      </w:r>
      <w:r w:rsidRPr="00AC3404" w:rsidR="00B61408">
        <w:rPr>
          <w:color w:val="000000"/>
          <w:sz w:val="22"/>
          <w:szCs w:val="22"/>
          <w:lang w:val="en-GB"/>
        </w:rPr>
        <w:t>social</w:t>
      </w:r>
      <w:r w:rsidRPr="00AC3404">
        <w:rPr>
          <w:color w:val="000000"/>
          <w:sz w:val="22"/>
          <w:szCs w:val="22"/>
          <w:lang w:val="en-GB"/>
        </w:rPr>
        <w:t xml:space="preserve"> educational and recreational activities </w:t>
      </w:r>
      <w:r w:rsidR="00434329">
        <w:rPr>
          <w:color w:val="000000"/>
          <w:sz w:val="22"/>
          <w:szCs w:val="22"/>
          <w:lang w:val="en-GB"/>
        </w:rPr>
        <w:t>within the local community</w:t>
      </w:r>
      <w:r w:rsidR="00453EFF">
        <w:rPr>
          <w:color w:val="000000"/>
          <w:sz w:val="22"/>
          <w:szCs w:val="22"/>
          <w:lang w:val="en-GB"/>
        </w:rPr>
        <w:t>.</w:t>
      </w:r>
      <w:r w:rsidR="00434329">
        <w:rPr>
          <w:color w:val="000000"/>
          <w:sz w:val="22"/>
          <w:szCs w:val="22"/>
          <w:lang w:val="en-GB"/>
        </w:rPr>
        <w:t xml:space="preserve"> P</w:t>
      </w:r>
      <w:r w:rsidR="004F4A3A">
        <w:rPr>
          <w:color w:val="000000"/>
          <w:sz w:val="22"/>
          <w:szCs w:val="22"/>
          <w:lang w:val="en-GB"/>
        </w:rPr>
        <w:t>articipating in holidays</w:t>
      </w:r>
      <w:r w:rsidR="00434329">
        <w:rPr>
          <w:color w:val="000000"/>
          <w:sz w:val="22"/>
          <w:szCs w:val="22"/>
          <w:lang w:val="en-GB"/>
        </w:rPr>
        <w:t xml:space="preserve"> with </w:t>
      </w:r>
      <w:r w:rsidR="009E1645">
        <w:rPr>
          <w:color w:val="000000"/>
          <w:sz w:val="22"/>
          <w:szCs w:val="22"/>
          <w:lang w:val="en-GB"/>
        </w:rPr>
        <w:t xml:space="preserve">individuals </w:t>
      </w:r>
      <w:r w:rsidR="00434329">
        <w:rPr>
          <w:color w:val="000000"/>
          <w:sz w:val="22"/>
          <w:szCs w:val="22"/>
          <w:lang w:val="en-GB"/>
        </w:rPr>
        <w:t xml:space="preserve">as required </w:t>
      </w:r>
    </w:p>
    <w:p xmlns:wp14="http://schemas.microsoft.com/office/word/2010/wordml" w:rsidRPr="00AC3404" w:rsidR="00AB69EE" w:rsidP="00F836BB" w:rsidRDefault="00434329" w14:paraId="13EEE99A" wp14:textId="77777777">
      <w:pPr>
        <w:numPr>
          <w:ilvl w:val="0"/>
          <w:numId w:val="22"/>
        </w:numPr>
        <w:tabs>
          <w:tab w:val="left" w:pos="-1440"/>
        </w:tabs>
        <w:spacing w:after="120" w:afterLines="50"/>
        <w:jc w:val="both"/>
        <w:rPr>
          <w:color w:val="000000"/>
          <w:sz w:val="22"/>
          <w:szCs w:val="22"/>
          <w:lang w:val="en-GB"/>
        </w:rPr>
      </w:pPr>
      <w:r>
        <w:rPr>
          <w:color w:val="000000"/>
          <w:sz w:val="22"/>
          <w:szCs w:val="22"/>
          <w:lang w:val="en-GB"/>
        </w:rPr>
        <w:t xml:space="preserve">Ensure that good quality food is prepared and encourage </w:t>
      </w:r>
      <w:r w:rsidR="009E1645">
        <w:rPr>
          <w:color w:val="000000"/>
          <w:sz w:val="22"/>
          <w:szCs w:val="22"/>
          <w:lang w:val="en-GB"/>
        </w:rPr>
        <w:t>individuals</w:t>
      </w:r>
      <w:r w:rsidR="00453EFF">
        <w:rPr>
          <w:color w:val="000000"/>
          <w:sz w:val="22"/>
          <w:szCs w:val="22"/>
          <w:lang w:val="en-GB"/>
        </w:rPr>
        <w:t xml:space="preserve"> </w:t>
      </w:r>
      <w:r>
        <w:rPr>
          <w:color w:val="000000"/>
          <w:sz w:val="22"/>
          <w:szCs w:val="22"/>
          <w:lang w:val="en-GB"/>
        </w:rPr>
        <w:t>to help in the preparation and serving of meals where appropriate</w:t>
      </w:r>
      <w:r w:rsidRPr="00AC3404" w:rsidR="00AB69EE">
        <w:rPr>
          <w:color w:val="000000"/>
          <w:sz w:val="22"/>
          <w:szCs w:val="22"/>
          <w:lang w:val="en-GB"/>
        </w:rPr>
        <w:t>.</w:t>
      </w:r>
    </w:p>
    <w:p xmlns:wp14="http://schemas.microsoft.com/office/word/2010/wordml" w:rsidR="00AB69EE" w:rsidP="00F836BB" w:rsidRDefault="00434329" w14:paraId="3CC64C6F" wp14:textId="77777777">
      <w:pPr>
        <w:numPr>
          <w:ilvl w:val="0"/>
          <w:numId w:val="22"/>
        </w:numPr>
        <w:tabs>
          <w:tab w:val="left" w:pos="-1440"/>
        </w:tabs>
        <w:spacing w:after="120" w:afterLines="50"/>
        <w:jc w:val="both"/>
        <w:rPr>
          <w:color w:val="000000"/>
          <w:sz w:val="22"/>
          <w:szCs w:val="22"/>
          <w:lang w:val="en-GB"/>
        </w:rPr>
      </w:pPr>
      <w:r>
        <w:rPr>
          <w:color w:val="000000"/>
          <w:sz w:val="22"/>
          <w:szCs w:val="22"/>
          <w:lang w:val="en-GB"/>
        </w:rPr>
        <w:t>Su</w:t>
      </w:r>
      <w:r w:rsidRPr="00AC3404" w:rsidR="00AB69EE">
        <w:rPr>
          <w:color w:val="000000"/>
          <w:sz w:val="22"/>
          <w:szCs w:val="22"/>
          <w:lang w:val="en-GB"/>
        </w:rPr>
        <w:t xml:space="preserve">pport when necessary, </w:t>
      </w:r>
      <w:r w:rsidR="009E1645">
        <w:rPr>
          <w:color w:val="000000"/>
          <w:sz w:val="22"/>
          <w:szCs w:val="22"/>
          <w:lang w:val="en-GB"/>
        </w:rPr>
        <w:t>people</w:t>
      </w:r>
      <w:r w:rsidRPr="00AC3404" w:rsidR="00AB69EE">
        <w:rPr>
          <w:color w:val="000000"/>
          <w:sz w:val="22"/>
          <w:szCs w:val="22"/>
          <w:lang w:val="en-GB"/>
        </w:rPr>
        <w:t xml:space="preserve"> who exhibit behaviours that challenge, </w:t>
      </w:r>
      <w:r>
        <w:rPr>
          <w:color w:val="000000"/>
          <w:sz w:val="22"/>
          <w:szCs w:val="22"/>
          <w:lang w:val="en-GB"/>
        </w:rPr>
        <w:t xml:space="preserve">or </w:t>
      </w:r>
      <w:r w:rsidRPr="00AC3404" w:rsidR="00AB69EE">
        <w:rPr>
          <w:color w:val="000000"/>
          <w:sz w:val="22"/>
          <w:szCs w:val="22"/>
          <w:lang w:val="en-GB"/>
        </w:rPr>
        <w:t>who have seizures or other conditions. Participating as requested in monit</w:t>
      </w:r>
      <w:smartTag w:uri="urn:schemas-microsoft-com:office:smarttags" w:element="PersonName">
        <w:r w:rsidRPr="00AC3404" w:rsidR="00AB69EE">
          <w:rPr>
            <w:color w:val="000000"/>
            <w:sz w:val="22"/>
            <w:szCs w:val="22"/>
            <w:lang w:val="en-GB"/>
          </w:rPr>
          <w:t>or</w:t>
        </w:r>
      </w:smartTag>
      <w:r w:rsidRPr="00AC3404" w:rsidR="00AB69EE">
        <w:rPr>
          <w:color w:val="000000"/>
          <w:sz w:val="22"/>
          <w:szCs w:val="22"/>
          <w:lang w:val="en-GB"/>
        </w:rPr>
        <w:t>ing and rec</w:t>
      </w:r>
      <w:smartTag w:uri="urn:schemas-microsoft-com:office:smarttags" w:element="PersonName">
        <w:r w:rsidRPr="00AC3404" w:rsidR="00AB69EE">
          <w:rPr>
            <w:color w:val="000000"/>
            <w:sz w:val="22"/>
            <w:szCs w:val="22"/>
            <w:lang w:val="en-GB"/>
          </w:rPr>
          <w:t>or</w:t>
        </w:r>
      </w:smartTag>
      <w:r w:rsidRPr="00AC3404" w:rsidR="00AB69EE">
        <w:rPr>
          <w:color w:val="000000"/>
          <w:sz w:val="22"/>
          <w:szCs w:val="22"/>
          <w:lang w:val="en-GB"/>
        </w:rPr>
        <w:t>ding</w:t>
      </w:r>
      <w:r w:rsidR="00453EFF">
        <w:rPr>
          <w:color w:val="000000"/>
          <w:sz w:val="22"/>
          <w:szCs w:val="22"/>
          <w:lang w:val="en-GB"/>
        </w:rPr>
        <w:t xml:space="preserve"> </w:t>
      </w:r>
      <w:r>
        <w:rPr>
          <w:color w:val="000000"/>
          <w:sz w:val="22"/>
          <w:szCs w:val="22"/>
          <w:lang w:val="en-GB"/>
        </w:rPr>
        <w:t xml:space="preserve">that may be </w:t>
      </w:r>
      <w:r>
        <w:rPr>
          <w:color w:val="000000"/>
          <w:sz w:val="22"/>
          <w:szCs w:val="22"/>
          <w:lang w:val="en-GB"/>
        </w:rPr>
        <w:t>necessary</w:t>
      </w:r>
      <w:r w:rsidRPr="00AC3404" w:rsidR="00AB69EE">
        <w:rPr>
          <w:color w:val="000000"/>
          <w:sz w:val="22"/>
          <w:szCs w:val="22"/>
          <w:lang w:val="en-GB"/>
        </w:rPr>
        <w:t xml:space="preserve">. </w:t>
      </w:r>
    </w:p>
    <w:p xmlns:wp14="http://schemas.microsoft.com/office/word/2010/wordml" w:rsidRPr="00AC3404" w:rsidR="00F836BB" w:rsidP="00F836BB" w:rsidRDefault="00F836BB" w14:paraId="732DA583" wp14:textId="77777777">
      <w:pPr>
        <w:numPr>
          <w:ilvl w:val="0"/>
          <w:numId w:val="22"/>
        </w:numPr>
        <w:tabs>
          <w:tab w:val="left" w:pos="-1440"/>
        </w:tabs>
        <w:spacing w:after="120" w:afterLines="50"/>
        <w:jc w:val="both"/>
        <w:rPr>
          <w:color w:val="000000"/>
          <w:sz w:val="22"/>
          <w:szCs w:val="22"/>
          <w:lang w:val="en-GB"/>
        </w:rPr>
      </w:pPr>
      <w:r>
        <w:rPr>
          <w:color w:val="000000"/>
          <w:sz w:val="22"/>
          <w:szCs w:val="22"/>
          <w:lang w:val="en-GB"/>
        </w:rPr>
        <w:t xml:space="preserve">Attending relevant </w:t>
      </w:r>
      <w:r w:rsidR="009E1645">
        <w:rPr>
          <w:color w:val="000000"/>
          <w:sz w:val="22"/>
          <w:szCs w:val="22"/>
          <w:lang w:val="en-GB"/>
        </w:rPr>
        <w:t>individual</w:t>
      </w:r>
      <w:r>
        <w:rPr>
          <w:color w:val="000000"/>
          <w:sz w:val="22"/>
          <w:szCs w:val="22"/>
          <w:lang w:val="en-GB"/>
        </w:rPr>
        <w:t xml:space="preserve"> meetings as directed by the Manager </w:t>
      </w:r>
    </w:p>
    <w:p xmlns:wp14="http://schemas.microsoft.com/office/word/2010/wordml" w:rsidR="002576FD" w:rsidP="00F836BB" w:rsidRDefault="002576FD" w14:paraId="0C727969" wp14:textId="77777777">
      <w:pPr>
        <w:numPr>
          <w:ilvl w:val="0"/>
          <w:numId w:val="22"/>
        </w:numPr>
        <w:tabs>
          <w:tab w:val="left" w:pos="-1440"/>
        </w:tabs>
        <w:spacing w:after="120" w:afterLines="50"/>
        <w:jc w:val="both"/>
        <w:rPr>
          <w:color w:val="000000"/>
          <w:sz w:val="22"/>
          <w:szCs w:val="22"/>
          <w:lang w:val="en-GB"/>
        </w:rPr>
      </w:pPr>
      <w:r>
        <w:rPr>
          <w:color w:val="000000"/>
          <w:sz w:val="22"/>
          <w:szCs w:val="22"/>
          <w:lang w:val="en-GB"/>
        </w:rPr>
        <w:t xml:space="preserve">Sharing responsibility for monitoring house supplies equipment and clothing </w:t>
      </w:r>
    </w:p>
    <w:p xmlns:wp14="http://schemas.microsoft.com/office/word/2010/wordml" w:rsidRPr="00AC3404" w:rsidR="002576FD" w:rsidP="00F836BB" w:rsidRDefault="002576FD" w14:paraId="6875BEC1" wp14:textId="77777777">
      <w:pPr>
        <w:numPr>
          <w:ilvl w:val="0"/>
          <w:numId w:val="22"/>
        </w:numPr>
        <w:tabs>
          <w:tab w:val="left" w:pos="-1440"/>
        </w:tabs>
        <w:spacing w:after="120" w:afterLines="50"/>
        <w:jc w:val="both"/>
        <w:rPr>
          <w:color w:val="000000"/>
          <w:sz w:val="22"/>
          <w:szCs w:val="22"/>
          <w:lang w:val="en-GB"/>
        </w:rPr>
      </w:pPr>
      <w:r>
        <w:rPr>
          <w:color w:val="000000"/>
          <w:sz w:val="22"/>
          <w:szCs w:val="22"/>
          <w:lang w:val="en-GB"/>
        </w:rPr>
        <w:t>Undertake all aspects of home</w:t>
      </w:r>
      <w:r w:rsidR="00453EFF">
        <w:rPr>
          <w:color w:val="000000"/>
          <w:sz w:val="22"/>
          <w:szCs w:val="22"/>
          <w:lang w:val="en-GB"/>
        </w:rPr>
        <w:t xml:space="preserve">/area </w:t>
      </w:r>
      <w:r>
        <w:rPr>
          <w:color w:val="000000"/>
          <w:sz w:val="22"/>
          <w:szCs w:val="22"/>
          <w:lang w:val="en-GB"/>
        </w:rPr>
        <w:t xml:space="preserve">management as directed by the </w:t>
      </w:r>
      <w:r w:rsidR="00453EFF">
        <w:rPr>
          <w:color w:val="000000"/>
          <w:sz w:val="22"/>
          <w:szCs w:val="22"/>
          <w:lang w:val="en-GB"/>
        </w:rPr>
        <w:t>Manager.</w:t>
      </w:r>
      <w:r>
        <w:rPr>
          <w:color w:val="000000"/>
          <w:sz w:val="22"/>
          <w:szCs w:val="22"/>
          <w:lang w:val="en-GB"/>
        </w:rPr>
        <w:t xml:space="preserve"> </w:t>
      </w:r>
    </w:p>
    <w:p xmlns:wp14="http://schemas.microsoft.com/office/word/2010/wordml" w:rsidRPr="00434329" w:rsidR="00AB69EE" w:rsidP="00F836BB" w:rsidRDefault="00AB69EE" w14:paraId="7B0498F0" wp14:textId="77777777">
      <w:pPr>
        <w:numPr>
          <w:ilvl w:val="0"/>
          <w:numId w:val="22"/>
        </w:numPr>
        <w:tabs>
          <w:tab w:val="left" w:pos="-1440"/>
        </w:tabs>
        <w:spacing w:after="120" w:afterLines="50"/>
        <w:jc w:val="both"/>
        <w:rPr>
          <w:color w:val="000000"/>
          <w:sz w:val="22"/>
          <w:szCs w:val="22"/>
          <w:lang w:val="en-GB"/>
        </w:rPr>
      </w:pPr>
      <w:r w:rsidRPr="00434329">
        <w:rPr>
          <w:color w:val="000000"/>
          <w:sz w:val="22"/>
          <w:szCs w:val="22"/>
          <w:lang w:val="en-GB"/>
        </w:rPr>
        <w:t>In the event of being alone in an emergency situation, if trained, administering basic first aid until assistance arrives on the scene as per relevant protocol.</w:t>
      </w:r>
    </w:p>
    <w:p xmlns:wp14="http://schemas.microsoft.com/office/word/2010/wordml" w:rsidR="004F4A3A" w:rsidP="00F836BB" w:rsidRDefault="00E022B6" w14:paraId="3D9DA820" wp14:textId="77777777">
      <w:pPr>
        <w:numPr>
          <w:ilvl w:val="0"/>
          <w:numId w:val="22"/>
        </w:numPr>
        <w:tabs>
          <w:tab w:val="left" w:pos="-1440"/>
        </w:tabs>
        <w:spacing w:after="120" w:afterLines="50"/>
        <w:jc w:val="both"/>
        <w:rPr>
          <w:color w:val="000000"/>
          <w:sz w:val="22"/>
          <w:szCs w:val="22"/>
          <w:lang w:val="en-GB"/>
        </w:rPr>
      </w:pPr>
      <w:r w:rsidRPr="00B966D6">
        <w:rPr>
          <w:color w:val="000000"/>
          <w:sz w:val="22"/>
          <w:szCs w:val="22"/>
          <w:lang w:val="en-GB"/>
        </w:rPr>
        <w:t>Being flexible in working hours to meet the changing needs of service users</w:t>
      </w:r>
      <w:r w:rsidR="009E1645">
        <w:rPr>
          <w:color w:val="000000"/>
          <w:sz w:val="22"/>
          <w:szCs w:val="22"/>
          <w:lang w:val="en-GB"/>
        </w:rPr>
        <w:t>. This may include evening and/or weekend supports.</w:t>
      </w:r>
    </w:p>
    <w:p xmlns:wp14="http://schemas.microsoft.com/office/word/2010/wordml" w:rsidR="00AB69EE" w:rsidP="55D76FCC" w:rsidRDefault="00AB69EE" w14:paraId="03562FF8" wp14:textId="77777777" wp14:noSpellErr="1">
      <w:pPr>
        <w:numPr>
          <w:ilvl w:val="0"/>
          <w:numId w:val="22"/>
        </w:numPr>
        <w:spacing w:after="120" w:afterLines="50"/>
        <w:jc w:val="both"/>
        <w:rPr>
          <w:color w:val="000000"/>
          <w:sz w:val="22"/>
          <w:szCs w:val="22"/>
          <w:lang w:val="en-GB"/>
        </w:rPr>
      </w:pPr>
      <w:r w:rsidRPr="55D76FCC" w:rsidR="00AB69EE">
        <w:rPr>
          <w:color w:val="000000" w:themeColor="text1" w:themeTint="FF" w:themeShade="FF"/>
          <w:sz w:val="22"/>
          <w:szCs w:val="22"/>
          <w:lang w:val="en-GB"/>
        </w:rPr>
        <w:t xml:space="preserve">Ensuring all records including </w:t>
      </w:r>
      <w:r w:rsidRPr="55D76FCC" w:rsidR="009E1645">
        <w:rPr>
          <w:color w:val="000000" w:themeColor="text1" w:themeTint="FF" w:themeShade="FF"/>
          <w:sz w:val="22"/>
          <w:szCs w:val="22"/>
          <w:lang w:val="en-GB"/>
        </w:rPr>
        <w:t>Personal Plans, Care Plans</w:t>
      </w:r>
      <w:r w:rsidRPr="55D76FCC" w:rsidR="00AB69EE">
        <w:rPr>
          <w:color w:val="000000" w:themeColor="text1" w:themeTint="FF" w:themeShade="FF"/>
          <w:sz w:val="22"/>
          <w:szCs w:val="22"/>
          <w:lang w:val="en-GB"/>
        </w:rPr>
        <w:t>, individual programmes</w:t>
      </w:r>
      <w:r w:rsidRPr="55D76FCC" w:rsidR="004F4A3A">
        <w:rPr>
          <w:color w:val="000000" w:themeColor="text1" w:themeTint="FF" w:themeShade="FF"/>
          <w:sz w:val="22"/>
          <w:szCs w:val="22"/>
          <w:lang w:val="en-GB"/>
        </w:rPr>
        <w:t xml:space="preserve"> behaviour interventions</w:t>
      </w:r>
      <w:r w:rsidRPr="55D76FCC" w:rsidR="00AB69EE">
        <w:rPr>
          <w:color w:val="000000" w:themeColor="text1" w:themeTint="FF" w:themeShade="FF"/>
          <w:sz w:val="22"/>
          <w:szCs w:val="22"/>
          <w:lang w:val="en-GB"/>
        </w:rPr>
        <w:t xml:space="preserve"> are maintained and regularly reviewed to give an accurate </w:t>
      </w:r>
      <w:r w:rsidRPr="55D76FCC" w:rsidR="002576FD">
        <w:rPr>
          <w:color w:val="000000" w:themeColor="text1" w:themeTint="FF" w:themeShade="FF"/>
          <w:sz w:val="22"/>
          <w:szCs w:val="22"/>
          <w:lang w:val="en-GB"/>
        </w:rPr>
        <w:t>update to the relevant staff</w:t>
      </w:r>
      <w:r w:rsidRPr="55D76FCC" w:rsidR="00453EFF">
        <w:rPr>
          <w:color w:val="000000" w:themeColor="text1" w:themeTint="FF" w:themeShade="FF"/>
          <w:sz w:val="22"/>
          <w:szCs w:val="22"/>
          <w:lang w:val="en-GB"/>
        </w:rPr>
        <w:t xml:space="preserve">. </w:t>
      </w:r>
      <w:r w:rsidRPr="55D76FCC" w:rsidR="002576FD">
        <w:rPr>
          <w:color w:val="000000" w:themeColor="text1" w:themeTint="FF" w:themeShade="FF"/>
          <w:sz w:val="22"/>
          <w:szCs w:val="22"/>
          <w:lang w:val="en-GB"/>
        </w:rPr>
        <w:t xml:space="preserve"> </w:t>
      </w:r>
      <w:r w:rsidRPr="55D76FCC" w:rsidR="00D40045">
        <w:rPr>
          <w:color w:val="000000" w:themeColor="text1" w:themeTint="FF" w:themeShade="FF"/>
          <w:sz w:val="22"/>
          <w:szCs w:val="22"/>
          <w:lang w:val="en-GB"/>
        </w:rPr>
        <w:t xml:space="preserve">Ensuring all records </w:t>
      </w:r>
      <w:r w:rsidRPr="55D76FCC" w:rsidR="009E1645">
        <w:rPr>
          <w:color w:val="000000" w:themeColor="text1" w:themeTint="FF" w:themeShade="FF"/>
          <w:sz w:val="22"/>
          <w:szCs w:val="22"/>
          <w:lang w:val="en-GB"/>
        </w:rPr>
        <w:t>relating to the particular centre</w:t>
      </w:r>
      <w:r w:rsidRPr="55D76FCC" w:rsidR="00D40045">
        <w:rPr>
          <w:color w:val="000000" w:themeColor="text1" w:themeTint="FF" w:themeShade="FF"/>
          <w:sz w:val="22"/>
          <w:szCs w:val="22"/>
          <w:lang w:val="en-GB"/>
        </w:rPr>
        <w:t xml:space="preserve"> are kept up to date </w:t>
      </w:r>
      <w:r w:rsidRPr="55D76FCC" w:rsidR="00B61408">
        <w:rPr>
          <w:color w:val="000000" w:themeColor="text1" w:themeTint="FF" w:themeShade="FF"/>
          <w:sz w:val="22"/>
          <w:szCs w:val="22"/>
          <w:lang w:val="en-GB"/>
        </w:rPr>
        <w:t>on</w:t>
      </w:r>
      <w:r w:rsidRPr="55D76FCC" w:rsidR="00F836BB">
        <w:rPr>
          <w:color w:val="000000" w:themeColor="text1" w:themeTint="FF" w:themeShade="FF"/>
          <w:sz w:val="22"/>
          <w:szCs w:val="22"/>
          <w:lang w:val="en-GB"/>
        </w:rPr>
        <w:t xml:space="preserve"> occasions care staff may work on their own, and assume responsibility as lead person under the direction of their manager. </w:t>
      </w:r>
    </w:p>
    <w:p xmlns:wp14="http://schemas.microsoft.com/office/word/2010/wordml" w:rsidRPr="00E734D3" w:rsidR="00163866" w:rsidP="00163866" w:rsidRDefault="009E0D72" w14:paraId="4005C7EC" wp14:textId="77777777">
      <w:pPr>
        <w:pStyle w:val="ListParagraph"/>
        <w:numPr>
          <w:ilvl w:val="0"/>
          <w:numId w:val="22"/>
        </w:numPr>
      </w:pPr>
      <w:r>
        <w:t>B</w:t>
      </w:r>
      <w:r w:rsidRPr="00E734D3" w:rsidR="00163866">
        <w:t xml:space="preserve">eing fully aware </w:t>
      </w:r>
      <w:r>
        <w:t xml:space="preserve">of </w:t>
      </w:r>
      <w:r w:rsidRPr="00E734D3" w:rsidR="00163866">
        <w:t>and working within</w:t>
      </w:r>
      <w:r>
        <w:t>,</w:t>
      </w:r>
      <w:r w:rsidRPr="00E734D3" w:rsidR="00163866">
        <w:t xml:space="preserve"> Service Policies and Procedures and local guidelines.</w:t>
      </w:r>
    </w:p>
    <w:p xmlns:wp14="http://schemas.microsoft.com/office/word/2010/wordml" w:rsidR="00163866" w:rsidP="00E734D3" w:rsidRDefault="00163866" w14:paraId="0E27B00A" wp14:textId="77777777"/>
    <w:p xmlns:wp14="http://schemas.microsoft.com/office/word/2010/wordml" w:rsidRPr="00AC3404" w:rsidR="00AB69EE" w:rsidP="00F836BB" w:rsidRDefault="009E1645" w14:paraId="13E39878" wp14:textId="77777777">
      <w:pPr>
        <w:numPr>
          <w:ilvl w:val="0"/>
          <w:numId w:val="22"/>
        </w:numPr>
        <w:tabs>
          <w:tab w:val="left" w:pos="-1440"/>
        </w:tabs>
        <w:spacing w:after="120" w:afterLines="50"/>
        <w:jc w:val="both"/>
        <w:rPr>
          <w:color w:val="000000"/>
          <w:sz w:val="22"/>
          <w:szCs w:val="22"/>
          <w:lang w:val="en-GB"/>
        </w:rPr>
      </w:pPr>
      <w:r>
        <w:rPr>
          <w:color w:val="000000"/>
          <w:sz w:val="22"/>
          <w:szCs w:val="22"/>
          <w:lang w:val="en-GB"/>
        </w:rPr>
        <w:t>Accompanying individuals</w:t>
      </w:r>
      <w:r w:rsidRPr="00AC3404" w:rsidR="00AB69EE">
        <w:rPr>
          <w:color w:val="000000"/>
          <w:sz w:val="22"/>
          <w:szCs w:val="22"/>
          <w:lang w:val="en-GB"/>
        </w:rPr>
        <w:t xml:space="preserve"> to outside professional appointments as may be requested from time to time.  Ensuring full knowledge of </w:t>
      </w:r>
      <w:r>
        <w:rPr>
          <w:color w:val="000000"/>
          <w:sz w:val="22"/>
          <w:szCs w:val="22"/>
          <w:lang w:val="en-GB"/>
        </w:rPr>
        <w:t>relevant aspects of the person</w:t>
      </w:r>
      <w:r w:rsidRPr="00AC3404" w:rsidR="00AB69EE">
        <w:rPr>
          <w:color w:val="000000"/>
          <w:sz w:val="22"/>
          <w:szCs w:val="22"/>
          <w:lang w:val="en-GB"/>
        </w:rPr>
        <w:t xml:space="preserve"> prior to appointment.</w:t>
      </w:r>
    </w:p>
    <w:p xmlns:wp14="http://schemas.microsoft.com/office/word/2010/wordml" w:rsidRPr="00AC3404" w:rsidR="00AB69EE" w:rsidP="00F836BB" w:rsidRDefault="00AB69EE" w14:paraId="6B1B5D70" wp14:textId="77777777">
      <w:pPr>
        <w:numPr>
          <w:ilvl w:val="0"/>
          <w:numId w:val="22"/>
        </w:numPr>
        <w:tabs>
          <w:tab w:val="left" w:pos="-1440"/>
        </w:tabs>
        <w:spacing w:after="120" w:afterLines="50"/>
        <w:jc w:val="both"/>
        <w:rPr>
          <w:color w:val="000000"/>
          <w:sz w:val="22"/>
          <w:szCs w:val="22"/>
          <w:lang w:val="en-GB"/>
        </w:rPr>
      </w:pPr>
      <w:r w:rsidRPr="00AC3404">
        <w:rPr>
          <w:color w:val="000000"/>
          <w:sz w:val="22"/>
          <w:szCs w:val="22"/>
          <w:lang w:val="en-GB"/>
        </w:rPr>
        <w:t>Being fully familiar with emergency procedures and ensure that a safe env</w:t>
      </w:r>
      <w:r w:rsidR="009E1645">
        <w:rPr>
          <w:color w:val="000000"/>
          <w:sz w:val="22"/>
          <w:szCs w:val="22"/>
          <w:lang w:val="en-GB"/>
        </w:rPr>
        <w:t>ironment is created for the everyone</w:t>
      </w:r>
      <w:r w:rsidRPr="00AC3404">
        <w:rPr>
          <w:color w:val="000000"/>
          <w:sz w:val="22"/>
          <w:szCs w:val="22"/>
          <w:lang w:val="en-GB"/>
        </w:rPr>
        <w:t>.  Ensure the health and safety policy of the service is strictly adhered to.</w:t>
      </w:r>
    </w:p>
    <w:p xmlns:wp14="http://schemas.microsoft.com/office/word/2010/wordml" w:rsidRPr="00453EFF" w:rsidR="00D40045" w:rsidP="00F836BB" w:rsidRDefault="00AB69EE" w14:paraId="11A08D29" wp14:textId="77777777">
      <w:pPr>
        <w:numPr>
          <w:ilvl w:val="0"/>
          <w:numId w:val="22"/>
        </w:numPr>
        <w:tabs>
          <w:tab w:val="left" w:pos="-1440"/>
        </w:tabs>
        <w:spacing w:after="120" w:afterLines="50"/>
        <w:jc w:val="both"/>
        <w:rPr>
          <w:color w:val="000000"/>
          <w:sz w:val="22"/>
          <w:szCs w:val="22"/>
          <w:lang w:val="en-GB"/>
        </w:rPr>
      </w:pPr>
      <w:r w:rsidRPr="00AC3404">
        <w:rPr>
          <w:color w:val="000000"/>
          <w:sz w:val="22"/>
          <w:szCs w:val="22"/>
          <w:lang w:val="en-GB"/>
        </w:rPr>
        <w:t>Attending training programmes as may be requested from time to time</w:t>
      </w:r>
      <w:r w:rsidR="00F836BB">
        <w:rPr>
          <w:color w:val="000000"/>
          <w:sz w:val="22"/>
          <w:szCs w:val="22"/>
          <w:lang w:val="en-GB"/>
        </w:rPr>
        <w:t>, including medication management. Involvemen</w:t>
      </w:r>
      <w:r w:rsidR="009E1645">
        <w:rPr>
          <w:color w:val="000000"/>
          <w:sz w:val="22"/>
          <w:szCs w:val="22"/>
          <w:lang w:val="en-GB"/>
        </w:rPr>
        <w:t>t in all aspects of the persons</w:t>
      </w:r>
      <w:r w:rsidR="00F836BB">
        <w:rPr>
          <w:color w:val="000000"/>
          <w:sz w:val="22"/>
          <w:szCs w:val="22"/>
          <w:lang w:val="en-GB"/>
        </w:rPr>
        <w:t xml:space="preserve"> care, including medication management and recording of same. </w:t>
      </w:r>
    </w:p>
    <w:p xmlns:wp14="http://schemas.microsoft.com/office/word/2010/wordml" w:rsidRPr="00AC3404" w:rsidR="00AB69EE" w:rsidP="00F836BB" w:rsidRDefault="009E1645" w14:paraId="3A261A73" wp14:textId="77777777">
      <w:pPr>
        <w:numPr>
          <w:ilvl w:val="0"/>
          <w:numId w:val="22"/>
        </w:numPr>
        <w:tabs>
          <w:tab w:val="left" w:pos="-1440"/>
        </w:tabs>
        <w:spacing w:after="120" w:afterLines="50"/>
        <w:jc w:val="both"/>
        <w:rPr>
          <w:color w:val="000000"/>
          <w:sz w:val="22"/>
          <w:szCs w:val="22"/>
          <w:lang w:val="en-GB"/>
        </w:rPr>
      </w:pPr>
      <w:r>
        <w:rPr>
          <w:color w:val="000000"/>
          <w:sz w:val="22"/>
          <w:szCs w:val="22"/>
        </w:rPr>
        <w:t>Accompanying individuals</w:t>
      </w:r>
      <w:r w:rsidR="00D40045">
        <w:rPr>
          <w:color w:val="000000"/>
          <w:sz w:val="22"/>
          <w:szCs w:val="22"/>
        </w:rPr>
        <w:t xml:space="preserve"> to day services and other activities either in </w:t>
      </w:r>
      <w:r w:rsidR="00453EFF">
        <w:rPr>
          <w:color w:val="000000"/>
          <w:sz w:val="22"/>
          <w:szCs w:val="22"/>
        </w:rPr>
        <w:t xml:space="preserve">service transport </w:t>
      </w:r>
      <w:r w:rsidR="00D40045">
        <w:rPr>
          <w:color w:val="000000"/>
          <w:sz w:val="22"/>
          <w:szCs w:val="22"/>
        </w:rPr>
        <w:t>or public transport as required</w:t>
      </w:r>
      <w:r w:rsidRPr="00AC3404" w:rsidR="00AB69EE">
        <w:rPr>
          <w:color w:val="000000"/>
          <w:sz w:val="22"/>
          <w:szCs w:val="22"/>
        </w:rPr>
        <w:t>.</w:t>
      </w:r>
    </w:p>
    <w:p xmlns:wp14="http://schemas.microsoft.com/office/word/2010/wordml" w:rsidRPr="00F836BB" w:rsidR="00453EFF" w:rsidP="00F836BB" w:rsidRDefault="00AB69EE" w14:paraId="5F61998F" wp14:textId="77777777">
      <w:pPr>
        <w:numPr>
          <w:ilvl w:val="0"/>
          <w:numId w:val="22"/>
        </w:numPr>
        <w:tabs>
          <w:tab w:val="left" w:pos="-1440"/>
        </w:tabs>
        <w:spacing w:after="120" w:afterLines="50"/>
        <w:jc w:val="both"/>
        <w:rPr>
          <w:color w:val="000000"/>
          <w:sz w:val="22"/>
          <w:szCs w:val="22"/>
          <w:lang w:val="en-GB"/>
        </w:rPr>
      </w:pPr>
      <w:r w:rsidRPr="00D40045">
        <w:rPr>
          <w:color w:val="000000"/>
          <w:sz w:val="22"/>
          <w:szCs w:val="22"/>
        </w:rPr>
        <w:t xml:space="preserve">The duties and responsibilities </w:t>
      </w:r>
      <w:r w:rsidRPr="00D40045" w:rsidR="00D40045">
        <w:rPr>
          <w:color w:val="000000"/>
          <w:sz w:val="22"/>
          <w:szCs w:val="22"/>
        </w:rPr>
        <w:t xml:space="preserve">may </w:t>
      </w:r>
      <w:r w:rsidRPr="00D40045">
        <w:rPr>
          <w:color w:val="000000"/>
          <w:sz w:val="22"/>
          <w:szCs w:val="22"/>
        </w:rPr>
        <w:t xml:space="preserve">change </w:t>
      </w:r>
      <w:r w:rsidRPr="00D40045" w:rsidR="00D40045">
        <w:rPr>
          <w:color w:val="000000"/>
          <w:sz w:val="22"/>
          <w:szCs w:val="22"/>
        </w:rPr>
        <w:t xml:space="preserve">due to changing needs </w:t>
      </w:r>
      <w:r w:rsidR="009E1645">
        <w:rPr>
          <w:color w:val="000000"/>
          <w:sz w:val="22"/>
          <w:szCs w:val="22"/>
        </w:rPr>
        <w:t>of individuals</w:t>
      </w:r>
      <w:r w:rsidRPr="00D40045">
        <w:rPr>
          <w:color w:val="000000"/>
          <w:sz w:val="22"/>
          <w:szCs w:val="22"/>
        </w:rPr>
        <w:t xml:space="preserve">, care staff must be flexible and willing to change and adapt </w:t>
      </w:r>
      <w:r w:rsidR="00D40045">
        <w:rPr>
          <w:color w:val="000000"/>
          <w:sz w:val="22"/>
          <w:szCs w:val="22"/>
        </w:rPr>
        <w:t>to new interventions</w:t>
      </w:r>
      <w:r w:rsidR="00453EFF">
        <w:rPr>
          <w:color w:val="000000"/>
          <w:sz w:val="22"/>
          <w:szCs w:val="22"/>
        </w:rPr>
        <w:t>.</w:t>
      </w:r>
    </w:p>
    <w:p xmlns:wp14="http://schemas.microsoft.com/office/word/2010/wordml" w:rsidRPr="00D40045" w:rsidR="00AB69EE" w:rsidP="00F836BB" w:rsidRDefault="00D40045" w14:paraId="07114063" wp14:textId="77777777">
      <w:pPr>
        <w:numPr>
          <w:ilvl w:val="0"/>
          <w:numId w:val="22"/>
        </w:numPr>
        <w:tabs>
          <w:tab w:val="left" w:pos="-1440"/>
        </w:tabs>
        <w:spacing w:after="120" w:afterLines="50"/>
        <w:jc w:val="both"/>
        <w:rPr>
          <w:color w:val="000000"/>
          <w:sz w:val="22"/>
          <w:szCs w:val="22"/>
          <w:lang w:val="en-GB"/>
        </w:rPr>
      </w:pPr>
      <w:r>
        <w:rPr>
          <w:color w:val="000000"/>
          <w:sz w:val="22"/>
          <w:szCs w:val="22"/>
        </w:rPr>
        <w:t xml:space="preserve"> </w:t>
      </w:r>
      <w:r w:rsidRPr="00D40045" w:rsidR="00AB69EE">
        <w:rPr>
          <w:color w:val="000000"/>
          <w:sz w:val="22"/>
          <w:szCs w:val="22"/>
        </w:rPr>
        <w:t>Participate in Service Annual Perf</w:t>
      </w:r>
      <w:smartTag w:uri="urn:schemas-microsoft-com:office:smarttags" w:element="PersonName">
        <w:r w:rsidRPr="00D40045" w:rsidR="00AB69EE">
          <w:rPr>
            <w:color w:val="000000"/>
            <w:sz w:val="22"/>
            <w:szCs w:val="22"/>
          </w:rPr>
          <w:t>or</w:t>
        </w:r>
      </w:smartTag>
      <w:r w:rsidRPr="00D40045" w:rsidR="00AB69EE">
        <w:rPr>
          <w:color w:val="000000"/>
          <w:sz w:val="22"/>
          <w:szCs w:val="22"/>
        </w:rPr>
        <w:t>mance Review System</w:t>
      </w:r>
    </w:p>
    <w:p xmlns:wp14="http://schemas.microsoft.com/office/word/2010/wordml" w:rsidRPr="00AC3404" w:rsidR="00AB69EE" w:rsidP="00F836BB" w:rsidRDefault="00AB69EE" w14:paraId="52944E46" wp14:textId="77777777">
      <w:pPr>
        <w:numPr>
          <w:ilvl w:val="0"/>
          <w:numId w:val="22"/>
        </w:numPr>
        <w:tabs>
          <w:tab w:val="left" w:pos="-1440"/>
        </w:tabs>
        <w:spacing w:after="120" w:afterLines="50"/>
        <w:jc w:val="both"/>
        <w:rPr>
          <w:color w:val="000000"/>
          <w:sz w:val="22"/>
          <w:szCs w:val="22"/>
          <w:lang w:val="en-GB"/>
        </w:rPr>
      </w:pPr>
      <w:r w:rsidRPr="00AC3404">
        <w:rPr>
          <w:color w:val="000000"/>
          <w:sz w:val="22"/>
          <w:szCs w:val="22"/>
        </w:rPr>
        <w:t>Maintain a high standard of w</w:t>
      </w:r>
      <w:smartTag w:uri="urn:schemas-microsoft-com:office:smarttags" w:element="PersonName">
        <w:r w:rsidRPr="00AC3404">
          <w:rPr>
            <w:color w:val="000000"/>
            <w:sz w:val="22"/>
            <w:szCs w:val="22"/>
          </w:rPr>
          <w:t>or</w:t>
        </w:r>
      </w:smartTag>
      <w:r w:rsidRPr="00AC3404">
        <w:rPr>
          <w:color w:val="000000"/>
          <w:sz w:val="22"/>
          <w:szCs w:val="22"/>
        </w:rPr>
        <w:t>k perf</w:t>
      </w:r>
      <w:smartTag w:uri="urn:schemas-microsoft-com:office:smarttags" w:element="PersonName">
        <w:r w:rsidRPr="00AC3404">
          <w:rPr>
            <w:color w:val="000000"/>
            <w:sz w:val="22"/>
            <w:szCs w:val="22"/>
          </w:rPr>
          <w:t>or</w:t>
        </w:r>
      </w:smartTag>
      <w:r w:rsidRPr="00AC3404">
        <w:rPr>
          <w:color w:val="000000"/>
          <w:sz w:val="22"/>
          <w:szCs w:val="22"/>
        </w:rPr>
        <w:t>mance, attendance, appearance and punctuality at all times.</w:t>
      </w:r>
    </w:p>
    <w:p xmlns:wp14="http://schemas.microsoft.com/office/word/2010/wordml" w:rsidRPr="00AC3404" w:rsidR="00AB69EE" w:rsidP="00F836BB" w:rsidRDefault="00AB69EE" w14:paraId="22DA5605" wp14:textId="77777777">
      <w:pPr>
        <w:numPr>
          <w:ilvl w:val="0"/>
          <w:numId w:val="22"/>
        </w:numPr>
        <w:tabs>
          <w:tab w:val="left" w:pos="-1440"/>
        </w:tabs>
        <w:spacing w:after="120" w:afterLines="50"/>
        <w:jc w:val="both"/>
        <w:rPr>
          <w:color w:val="000000"/>
          <w:sz w:val="22"/>
          <w:szCs w:val="22"/>
          <w:lang w:val="en-GB"/>
        </w:rPr>
      </w:pPr>
      <w:r w:rsidRPr="00AC3404">
        <w:rPr>
          <w:color w:val="000000"/>
          <w:sz w:val="22"/>
          <w:szCs w:val="22"/>
        </w:rPr>
        <w:t>Ensure good w</w:t>
      </w:r>
      <w:smartTag w:uri="urn:schemas-microsoft-com:office:smarttags" w:element="PersonName">
        <w:r w:rsidRPr="00AC3404">
          <w:rPr>
            <w:color w:val="000000"/>
            <w:sz w:val="22"/>
            <w:szCs w:val="22"/>
          </w:rPr>
          <w:t>or</w:t>
        </w:r>
      </w:smartTag>
      <w:r w:rsidRPr="00AC3404">
        <w:rPr>
          <w:color w:val="000000"/>
          <w:sz w:val="22"/>
          <w:szCs w:val="22"/>
        </w:rPr>
        <w:t>king relationships are maintained with colleagues.</w:t>
      </w:r>
    </w:p>
    <w:p xmlns:wp14="http://schemas.microsoft.com/office/word/2010/wordml" w:rsidRPr="00AC3404" w:rsidR="00AB69EE" w:rsidP="00F836BB" w:rsidRDefault="00AB69EE" w14:paraId="322EA39A" wp14:textId="77777777">
      <w:pPr>
        <w:numPr>
          <w:ilvl w:val="0"/>
          <w:numId w:val="22"/>
        </w:numPr>
        <w:tabs>
          <w:tab w:val="left" w:pos="-1440"/>
        </w:tabs>
        <w:spacing w:after="120" w:afterLines="50"/>
        <w:jc w:val="both"/>
        <w:rPr>
          <w:color w:val="000000"/>
          <w:sz w:val="22"/>
          <w:szCs w:val="22"/>
          <w:lang w:val="en-GB"/>
        </w:rPr>
      </w:pPr>
      <w:r w:rsidRPr="00AC3404">
        <w:rPr>
          <w:color w:val="000000"/>
          <w:sz w:val="22"/>
          <w:szCs w:val="22"/>
        </w:rPr>
        <w:t xml:space="preserve">Maintain the highest standards of confidentiality </w:t>
      </w:r>
      <w:r w:rsidR="00D40045">
        <w:rPr>
          <w:color w:val="000000"/>
          <w:sz w:val="22"/>
          <w:szCs w:val="22"/>
        </w:rPr>
        <w:t xml:space="preserve">are maintained at all times </w:t>
      </w:r>
    </w:p>
    <w:p xmlns:wp14="http://schemas.microsoft.com/office/word/2010/wordml" w:rsidRPr="00AC3404" w:rsidR="00AB69EE" w:rsidP="00F836BB" w:rsidRDefault="00AB69EE" w14:paraId="764A0213" wp14:textId="77777777">
      <w:pPr>
        <w:numPr>
          <w:ilvl w:val="0"/>
          <w:numId w:val="22"/>
        </w:numPr>
        <w:tabs>
          <w:tab w:val="left" w:pos="-1440"/>
        </w:tabs>
        <w:jc w:val="both"/>
        <w:rPr>
          <w:color w:val="000000"/>
          <w:sz w:val="22"/>
          <w:szCs w:val="22"/>
          <w:lang w:val="en-GB"/>
        </w:rPr>
      </w:pPr>
      <w:r w:rsidRPr="00AC3404">
        <w:rPr>
          <w:color w:val="000000"/>
          <w:sz w:val="22"/>
          <w:szCs w:val="22"/>
        </w:rPr>
        <w:t>Any other duties as may be required from time to time.</w:t>
      </w:r>
    </w:p>
    <w:p xmlns:wp14="http://schemas.microsoft.com/office/word/2010/wordml" w:rsidRPr="00AC3404" w:rsidR="00AB69EE" w:rsidP="00F836BB" w:rsidRDefault="00AB69EE" w14:paraId="60061E4C" wp14:textId="77777777">
      <w:pPr>
        <w:tabs>
          <w:tab w:val="left" w:pos="-1440"/>
        </w:tabs>
        <w:jc w:val="both"/>
        <w:rPr>
          <w:color w:val="000000"/>
        </w:rPr>
      </w:pPr>
    </w:p>
    <w:p xmlns:wp14="http://schemas.microsoft.com/office/word/2010/wordml" w:rsidR="00AB69EE" w:rsidP="00F836BB" w:rsidRDefault="00AB69EE" w14:paraId="49D4BD1D" wp14:textId="77777777">
      <w:pPr>
        <w:pStyle w:val="MicheleReport"/>
        <w:numPr>
          <w:ilvl w:val="0"/>
          <w:numId w:val="0"/>
        </w:numPr>
        <w:jc w:val="both"/>
        <w:rPr>
          <w:b/>
          <w:i/>
          <w:color w:val="000000"/>
          <w:sz w:val="22"/>
          <w:szCs w:val="22"/>
        </w:rPr>
      </w:pPr>
      <w:r w:rsidRPr="00EC27BD">
        <w:rPr>
          <w:b/>
          <w:color w:val="000000"/>
          <w:sz w:val="22"/>
          <w:szCs w:val="22"/>
        </w:rPr>
        <w:t>The above job description is not intended to be a comprehensive list of duties and responsibilities and consequently the post holder may be required to perform other duties as appropriate to the post which may be assigned to him/her from time to time and to contribute to the development of the post when in office.  This job description may change in line with the ch</w:t>
      </w:r>
      <w:r w:rsidRPr="00EC27BD" w:rsidR="00EC27BD">
        <w:rPr>
          <w:b/>
          <w:color w:val="000000"/>
          <w:sz w:val="22"/>
          <w:szCs w:val="22"/>
        </w:rPr>
        <w:t xml:space="preserve">anging needs and objectives of </w:t>
      </w:r>
      <w:proofErr w:type="spellStart"/>
      <w:r w:rsidRPr="00EC27BD" w:rsidR="00EC27BD">
        <w:rPr>
          <w:b/>
          <w:color w:val="000000"/>
          <w:sz w:val="22"/>
          <w:szCs w:val="22"/>
        </w:rPr>
        <w:t>Avista</w:t>
      </w:r>
      <w:proofErr w:type="spellEnd"/>
      <w:r w:rsidR="00EC27BD">
        <w:rPr>
          <w:b/>
          <w:i/>
          <w:color w:val="000000"/>
          <w:sz w:val="22"/>
          <w:szCs w:val="22"/>
        </w:rPr>
        <w:t xml:space="preserve"> </w:t>
      </w:r>
      <w:r w:rsidRPr="008B4119" w:rsidR="00453EFF">
        <w:rPr>
          <w:b/>
          <w:i/>
          <w:color w:val="000000"/>
          <w:sz w:val="22"/>
          <w:szCs w:val="22"/>
        </w:rPr>
        <w:t>.</w:t>
      </w:r>
    </w:p>
    <w:p xmlns:wp14="http://schemas.microsoft.com/office/word/2010/wordml" w:rsidR="00841E8C" w:rsidP="00F836BB" w:rsidRDefault="00841E8C" w14:paraId="44EAFD9C" wp14:textId="77777777">
      <w:pPr>
        <w:pStyle w:val="MicheleReport"/>
        <w:numPr>
          <w:ilvl w:val="0"/>
          <w:numId w:val="0"/>
        </w:numPr>
        <w:jc w:val="both"/>
        <w:rPr>
          <w:b/>
          <w:i/>
          <w:color w:val="000000"/>
          <w:sz w:val="22"/>
          <w:szCs w:val="22"/>
        </w:rPr>
      </w:pPr>
    </w:p>
    <w:p xmlns:wp14="http://schemas.microsoft.com/office/word/2010/wordml" w:rsidR="00841E8C" w:rsidP="00F836BB" w:rsidRDefault="00841E8C" w14:paraId="4B94D5A5" wp14:textId="77777777">
      <w:pPr>
        <w:pStyle w:val="MicheleReport"/>
        <w:numPr>
          <w:ilvl w:val="0"/>
          <w:numId w:val="0"/>
        </w:numPr>
        <w:jc w:val="both"/>
        <w:rPr>
          <w:b/>
          <w:i/>
          <w:color w:val="000000"/>
          <w:sz w:val="22"/>
          <w:szCs w:val="22"/>
        </w:rPr>
      </w:pPr>
    </w:p>
    <w:p xmlns:wp14="http://schemas.microsoft.com/office/word/2010/wordml" w:rsidR="00841E8C" w:rsidP="00F836BB" w:rsidRDefault="00841E8C" w14:paraId="3DEEC669" wp14:textId="77777777">
      <w:pPr>
        <w:pStyle w:val="MicheleReport"/>
        <w:numPr>
          <w:ilvl w:val="0"/>
          <w:numId w:val="0"/>
        </w:numPr>
        <w:jc w:val="both"/>
        <w:rPr>
          <w:b/>
          <w:i/>
          <w:color w:val="000000"/>
          <w:sz w:val="22"/>
          <w:szCs w:val="22"/>
        </w:rPr>
      </w:pPr>
    </w:p>
    <w:p xmlns:wp14="http://schemas.microsoft.com/office/word/2010/wordml" w:rsidR="00841E8C" w:rsidP="00F836BB" w:rsidRDefault="00841E8C" w14:paraId="3656B9AB" wp14:textId="77777777">
      <w:pPr>
        <w:pStyle w:val="MicheleReport"/>
        <w:numPr>
          <w:ilvl w:val="0"/>
          <w:numId w:val="0"/>
        </w:numPr>
        <w:jc w:val="both"/>
        <w:rPr>
          <w:b/>
          <w:i/>
          <w:color w:val="000000"/>
          <w:sz w:val="22"/>
          <w:szCs w:val="22"/>
        </w:rPr>
      </w:pPr>
    </w:p>
    <w:p xmlns:wp14="http://schemas.microsoft.com/office/word/2010/wordml" w:rsidR="00841E8C" w:rsidP="00F836BB" w:rsidRDefault="00841E8C" w14:paraId="45FB0818" wp14:textId="77777777">
      <w:pPr>
        <w:pStyle w:val="MicheleReport"/>
        <w:numPr>
          <w:ilvl w:val="0"/>
          <w:numId w:val="0"/>
        </w:numPr>
        <w:jc w:val="both"/>
        <w:rPr>
          <w:b/>
          <w:i/>
          <w:color w:val="000000"/>
          <w:sz w:val="22"/>
          <w:szCs w:val="22"/>
        </w:rPr>
      </w:pPr>
    </w:p>
    <w:p xmlns:wp14="http://schemas.microsoft.com/office/word/2010/wordml" w:rsidR="00841E8C" w:rsidP="00F836BB" w:rsidRDefault="00841E8C" w14:paraId="049F31CB" wp14:textId="77777777">
      <w:pPr>
        <w:pStyle w:val="MicheleReport"/>
        <w:numPr>
          <w:ilvl w:val="0"/>
          <w:numId w:val="0"/>
        </w:numPr>
        <w:jc w:val="both"/>
        <w:rPr>
          <w:b/>
          <w:i/>
          <w:color w:val="000000"/>
          <w:sz w:val="22"/>
          <w:szCs w:val="22"/>
        </w:rPr>
      </w:pPr>
    </w:p>
    <w:p xmlns:wp14="http://schemas.microsoft.com/office/word/2010/wordml" w:rsidR="00841E8C" w:rsidP="00F836BB" w:rsidRDefault="00841E8C" w14:paraId="53128261" wp14:textId="77777777">
      <w:pPr>
        <w:pStyle w:val="MicheleReport"/>
        <w:numPr>
          <w:ilvl w:val="0"/>
          <w:numId w:val="0"/>
        </w:numPr>
        <w:jc w:val="both"/>
        <w:rPr>
          <w:b/>
          <w:i/>
          <w:color w:val="000000"/>
          <w:sz w:val="22"/>
          <w:szCs w:val="22"/>
        </w:rPr>
      </w:pPr>
    </w:p>
    <w:p xmlns:wp14="http://schemas.microsoft.com/office/word/2010/wordml" w:rsidR="00841E8C" w:rsidP="00F836BB" w:rsidRDefault="00841E8C" w14:paraId="62486C05" wp14:textId="77777777">
      <w:pPr>
        <w:pStyle w:val="MicheleReport"/>
        <w:numPr>
          <w:ilvl w:val="0"/>
          <w:numId w:val="0"/>
        </w:numPr>
        <w:jc w:val="both"/>
        <w:rPr>
          <w:b/>
          <w:i/>
          <w:color w:val="000000"/>
          <w:sz w:val="22"/>
          <w:szCs w:val="22"/>
        </w:rPr>
      </w:pPr>
    </w:p>
    <w:p xmlns:wp14="http://schemas.microsoft.com/office/word/2010/wordml" w:rsidR="00841E8C" w:rsidP="00F836BB" w:rsidRDefault="00841E8C" w14:paraId="4101652C" wp14:textId="77777777">
      <w:pPr>
        <w:pStyle w:val="MicheleReport"/>
        <w:numPr>
          <w:ilvl w:val="0"/>
          <w:numId w:val="0"/>
        </w:numPr>
        <w:jc w:val="both"/>
        <w:rPr>
          <w:b/>
          <w:i/>
          <w:color w:val="000000"/>
          <w:sz w:val="22"/>
          <w:szCs w:val="22"/>
        </w:rPr>
      </w:pPr>
    </w:p>
    <w:p xmlns:wp14="http://schemas.microsoft.com/office/word/2010/wordml" w:rsidR="00841E8C" w:rsidP="00F836BB" w:rsidRDefault="00841E8C" w14:paraId="4B99056E" wp14:textId="77777777">
      <w:pPr>
        <w:pStyle w:val="MicheleReport"/>
        <w:numPr>
          <w:ilvl w:val="0"/>
          <w:numId w:val="0"/>
        </w:numPr>
        <w:jc w:val="both"/>
        <w:rPr>
          <w:b/>
          <w:i/>
          <w:color w:val="000000"/>
          <w:sz w:val="22"/>
          <w:szCs w:val="22"/>
        </w:rPr>
      </w:pPr>
    </w:p>
    <w:p xmlns:wp14="http://schemas.microsoft.com/office/word/2010/wordml" w:rsidRPr="008B4119" w:rsidR="00841E8C" w:rsidP="00F836BB" w:rsidRDefault="00841E8C" w14:paraId="1299C43A" wp14:textId="77777777">
      <w:pPr>
        <w:pStyle w:val="MicheleReport"/>
        <w:numPr>
          <w:ilvl w:val="0"/>
          <w:numId w:val="0"/>
        </w:numPr>
        <w:jc w:val="both"/>
        <w:rPr>
          <w:b/>
          <w:i/>
          <w:color w:val="000000"/>
          <w:sz w:val="22"/>
          <w:szCs w:val="22"/>
        </w:rPr>
      </w:pPr>
    </w:p>
    <w:tbl>
      <w:tblPr>
        <w:tblStyle w:val="TableGrid"/>
        <w:tblW w:w="9606" w:type="dxa"/>
        <w:tblLook w:val="04A0" w:firstRow="1" w:lastRow="0" w:firstColumn="1" w:lastColumn="0" w:noHBand="0" w:noVBand="1"/>
      </w:tblPr>
      <w:tblGrid>
        <w:gridCol w:w="9606"/>
      </w:tblGrid>
      <w:tr xmlns:wp14="http://schemas.microsoft.com/office/word/2010/wordml" w:rsidRPr="00841E8C" w:rsidR="00841E8C" w:rsidTr="00F71AB1" w14:paraId="4D6EB652" wp14:textId="77777777">
        <w:tc>
          <w:tcPr>
            <w:tcW w:w="9606" w:type="dxa"/>
            <w:shd w:val="clear" w:color="auto" w:fill="EEECE1" w:themeFill="background2"/>
          </w:tcPr>
          <w:p w:rsidRPr="00841E8C" w:rsidR="00841E8C" w:rsidP="00841E8C" w:rsidRDefault="00841E8C" w14:paraId="57EAF395" wp14:textId="77777777">
            <w:pPr>
              <w:widowControl/>
              <w:autoSpaceDE w:val="0"/>
              <w:autoSpaceDN w:val="0"/>
              <w:adjustRightInd w:val="0"/>
              <w:ind w:right="-391"/>
              <w:jc w:val="center"/>
              <w:rPr>
                <w:rFonts w:cs="Arial"/>
                <w:b/>
                <w:snapToGrid/>
                <w:color w:val="000000"/>
                <w:sz w:val="36"/>
                <w:szCs w:val="36"/>
                <w:lang w:val="en-IE"/>
              </w:rPr>
            </w:pPr>
            <w:r w:rsidRPr="00841E8C">
              <w:rPr>
                <w:rFonts w:cs="Arial"/>
                <w:b/>
                <w:snapToGrid/>
                <w:color w:val="000000"/>
                <w:sz w:val="36"/>
                <w:szCs w:val="36"/>
                <w:lang w:val="en-IE"/>
              </w:rPr>
              <w:t>Core Competencies</w:t>
            </w:r>
          </w:p>
        </w:tc>
      </w:tr>
      <w:tr xmlns:wp14="http://schemas.microsoft.com/office/word/2010/wordml" w:rsidRPr="00841E8C" w:rsidR="00841E8C" w:rsidTr="00F71AB1" w14:paraId="2295BA78" wp14:textId="77777777">
        <w:tc>
          <w:tcPr>
            <w:tcW w:w="9606" w:type="dxa"/>
          </w:tcPr>
          <w:p w:rsidRPr="00841E8C" w:rsidR="00841E8C" w:rsidP="00841E8C" w:rsidRDefault="00841E8C" w14:paraId="134EF9DF" wp14:textId="77777777">
            <w:pPr>
              <w:widowControl/>
              <w:autoSpaceDE w:val="0"/>
              <w:autoSpaceDN w:val="0"/>
              <w:adjustRightInd w:val="0"/>
              <w:ind w:right="-391"/>
              <w:rPr>
                <w:snapToGrid/>
                <w:color w:val="000000"/>
                <w:szCs w:val="24"/>
                <w:lang w:val="en-IE"/>
              </w:rPr>
            </w:pPr>
            <w:r w:rsidRPr="00841E8C">
              <w:rPr>
                <w:rFonts w:cs="Arial"/>
                <w:b/>
                <w:snapToGrid/>
                <w:color w:val="000000"/>
                <w:szCs w:val="24"/>
                <w:lang w:val="en-IE"/>
              </w:rPr>
              <w:t>Quality Service</w:t>
            </w:r>
          </w:p>
          <w:p w:rsidRPr="00841E8C" w:rsidR="00841E8C" w:rsidP="00841E8C" w:rsidRDefault="00841E8C" w14:paraId="20A8E76A" wp14:textId="77777777">
            <w:pPr>
              <w:widowControl/>
              <w:numPr>
                <w:ilvl w:val="0"/>
                <w:numId w:val="27"/>
              </w:numPr>
              <w:autoSpaceDE w:val="0"/>
              <w:autoSpaceDN w:val="0"/>
              <w:adjustRightInd w:val="0"/>
              <w:rPr>
                <w:snapToGrid/>
                <w:color w:val="000000"/>
                <w:sz w:val="22"/>
                <w:lang w:val="en-IE"/>
              </w:rPr>
            </w:pPr>
            <w:r w:rsidRPr="00841E8C">
              <w:rPr>
                <w:snapToGrid/>
                <w:color w:val="000000"/>
                <w:sz w:val="22"/>
                <w:lang w:val="en-IE"/>
              </w:rPr>
              <w:t xml:space="preserve">Adopts a person </w:t>
            </w:r>
            <w:proofErr w:type="spellStart"/>
            <w:r w:rsidRPr="00841E8C">
              <w:rPr>
                <w:snapToGrid/>
                <w:color w:val="000000"/>
                <w:sz w:val="22"/>
                <w:lang w:val="en-IE"/>
              </w:rPr>
              <w:t>centered</w:t>
            </w:r>
            <w:proofErr w:type="spellEnd"/>
            <w:r w:rsidRPr="00841E8C">
              <w:rPr>
                <w:snapToGrid/>
                <w:color w:val="000000"/>
                <w:sz w:val="22"/>
                <w:lang w:val="en-IE"/>
              </w:rPr>
              <w:t xml:space="preserve"> approach and supports service users with empathy, compassion and respect.</w:t>
            </w:r>
          </w:p>
          <w:p w:rsidRPr="00841E8C" w:rsidR="00841E8C" w:rsidP="00841E8C" w:rsidRDefault="00841E8C" w14:paraId="348FE163" wp14:textId="77777777">
            <w:pPr>
              <w:widowControl/>
              <w:numPr>
                <w:ilvl w:val="0"/>
                <w:numId w:val="25"/>
              </w:numPr>
              <w:autoSpaceDE w:val="0"/>
              <w:autoSpaceDN w:val="0"/>
              <w:adjustRightInd w:val="0"/>
              <w:rPr>
                <w:snapToGrid/>
                <w:color w:val="000000"/>
                <w:sz w:val="22"/>
                <w:lang w:val="en-IE"/>
              </w:rPr>
            </w:pPr>
            <w:r w:rsidRPr="00841E8C">
              <w:rPr>
                <w:snapToGrid/>
                <w:color w:val="000000"/>
                <w:sz w:val="22"/>
                <w:lang w:val="en-IE"/>
              </w:rPr>
              <w:t>Demonstrates a commitment to achieving a high standard result.</w:t>
            </w:r>
          </w:p>
          <w:p w:rsidRPr="00841E8C" w:rsidR="00841E8C" w:rsidP="00841E8C" w:rsidRDefault="00841E8C" w14:paraId="3675A384" wp14:textId="77777777">
            <w:pPr>
              <w:widowControl/>
              <w:numPr>
                <w:ilvl w:val="0"/>
                <w:numId w:val="25"/>
              </w:numPr>
              <w:autoSpaceDE w:val="0"/>
              <w:autoSpaceDN w:val="0"/>
              <w:adjustRightInd w:val="0"/>
              <w:rPr>
                <w:snapToGrid/>
                <w:color w:val="000000"/>
                <w:sz w:val="22"/>
                <w:lang w:val="en-IE"/>
              </w:rPr>
            </w:pPr>
            <w:r w:rsidRPr="00841E8C">
              <w:rPr>
                <w:snapToGrid/>
                <w:color w:val="000000"/>
                <w:sz w:val="22"/>
                <w:lang w:val="en-IE"/>
              </w:rPr>
              <w:t>Is flexible and adaptable to meet unanticipated demands.</w:t>
            </w:r>
          </w:p>
          <w:p w:rsidRPr="00841E8C" w:rsidR="00841E8C" w:rsidP="00841E8C" w:rsidRDefault="00841E8C" w14:paraId="3537CF1A" wp14:textId="77777777">
            <w:pPr>
              <w:widowControl/>
              <w:numPr>
                <w:ilvl w:val="0"/>
                <w:numId w:val="25"/>
              </w:numPr>
              <w:autoSpaceDE w:val="0"/>
              <w:autoSpaceDN w:val="0"/>
              <w:adjustRightInd w:val="0"/>
              <w:rPr>
                <w:snapToGrid/>
                <w:color w:val="000000"/>
                <w:sz w:val="22"/>
                <w:lang w:val="en-IE"/>
              </w:rPr>
            </w:pPr>
            <w:r w:rsidRPr="00841E8C">
              <w:rPr>
                <w:snapToGrid/>
                <w:color w:val="000000"/>
                <w:sz w:val="22"/>
                <w:lang w:val="en-IE"/>
              </w:rPr>
              <w:t xml:space="preserve">Complies with organisational policies and procedures at all times. </w:t>
            </w:r>
          </w:p>
          <w:p w:rsidRPr="00841E8C" w:rsidR="00841E8C" w:rsidP="00841E8C" w:rsidRDefault="00841E8C" w14:paraId="74109F47" wp14:textId="77777777">
            <w:pPr>
              <w:widowControl/>
              <w:numPr>
                <w:ilvl w:val="0"/>
                <w:numId w:val="25"/>
              </w:numPr>
              <w:contextualSpacing/>
              <w:rPr>
                <w:snapToGrid/>
                <w:szCs w:val="24"/>
                <w:lang w:val="en-IE" w:eastAsia="en-GB"/>
              </w:rPr>
            </w:pPr>
            <w:r w:rsidRPr="00841E8C">
              <w:rPr>
                <w:snapToGrid/>
                <w:color w:val="000000"/>
                <w:sz w:val="22"/>
                <w:lang w:val="en-IE"/>
              </w:rPr>
              <w:t xml:space="preserve">Understands, demonstrates and respects the rights of all service users and families </w:t>
            </w:r>
          </w:p>
          <w:p w:rsidRPr="00841E8C" w:rsidR="00841E8C" w:rsidP="00841E8C" w:rsidRDefault="00841E8C" w14:paraId="4DDBEF00" wp14:textId="77777777">
            <w:pPr>
              <w:widowControl/>
              <w:rPr>
                <w:snapToGrid/>
                <w:sz w:val="22"/>
                <w:lang w:val="en-IE"/>
              </w:rPr>
            </w:pPr>
          </w:p>
          <w:p w:rsidRPr="00841E8C" w:rsidR="00841E8C" w:rsidP="00841E8C" w:rsidRDefault="00841E8C" w14:paraId="78E6FFBA" wp14:textId="77777777">
            <w:pPr>
              <w:widowControl/>
              <w:autoSpaceDE w:val="0"/>
              <w:autoSpaceDN w:val="0"/>
              <w:adjustRightInd w:val="0"/>
              <w:rPr>
                <w:snapToGrid/>
                <w:color w:val="000000"/>
                <w:szCs w:val="24"/>
                <w:lang w:val="en-IE"/>
              </w:rPr>
            </w:pPr>
            <w:r w:rsidRPr="00841E8C">
              <w:rPr>
                <w:rFonts w:cs="Arial"/>
                <w:b/>
                <w:snapToGrid/>
                <w:color w:val="000000"/>
                <w:szCs w:val="24"/>
                <w:lang w:val="en-IE"/>
              </w:rPr>
              <w:t>Planning &amp; Organising</w:t>
            </w:r>
          </w:p>
          <w:p w:rsidRPr="00841E8C" w:rsidR="00841E8C" w:rsidP="00841E8C" w:rsidRDefault="00841E8C" w14:paraId="4126E69B"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Demonstrates the ability to plan and deliver the duties of the role in an effective and resourceful manner within a model of person </w:t>
            </w:r>
            <w:proofErr w:type="spellStart"/>
            <w:r w:rsidRPr="00841E8C">
              <w:rPr>
                <w:snapToGrid/>
                <w:color w:val="000000"/>
                <w:sz w:val="22"/>
                <w:lang w:val="en-IE"/>
              </w:rPr>
              <w:t>centered</w:t>
            </w:r>
            <w:proofErr w:type="spellEnd"/>
            <w:r w:rsidRPr="00841E8C">
              <w:rPr>
                <w:snapToGrid/>
                <w:color w:val="000000"/>
                <w:sz w:val="22"/>
                <w:lang w:val="en-IE"/>
              </w:rPr>
              <w:t xml:space="preserve"> care.</w:t>
            </w:r>
          </w:p>
          <w:p w:rsidRPr="00841E8C" w:rsidR="00841E8C" w:rsidP="00841E8C" w:rsidRDefault="00841E8C" w14:paraId="17DA4152" wp14:textId="77777777">
            <w:pPr>
              <w:widowControl/>
              <w:numPr>
                <w:ilvl w:val="0"/>
                <w:numId w:val="25"/>
              </w:numPr>
              <w:autoSpaceDE w:val="0"/>
              <w:autoSpaceDN w:val="0"/>
              <w:adjustRightInd w:val="0"/>
              <w:rPr>
                <w:snapToGrid/>
                <w:color w:val="000000"/>
                <w:sz w:val="22"/>
                <w:lang w:val="en-IE"/>
              </w:rPr>
            </w:pPr>
            <w:r w:rsidRPr="00841E8C">
              <w:rPr>
                <w:snapToGrid/>
                <w:color w:val="000000"/>
                <w:sz w:val="22"/>
                <w:lang w:val="en-IE"/>
              </w:rPr>
              <w:t>Adopts a systematic approach to planning, organising and managing workload.</w:t>
            </w:r>
          </w:p>
          <w:p w:rsidRPr="00841E8C" w:rsidR="00841E8C" w:rsidP="00841E8C" w:rsidRDefault="00841E8C" w14:paraId="3F8FB131" wp14:textId="77777777">
            <w:pPr>
              <w:widowControl/>
              <w:numPr>
                <w:ilvl w:val="0"/>
                <w:numId w:val="25"/>
              </w:numPr>
              <w:autoSpaceDE w:val="0"/>
              <w:autoSpaceDN w:val="0"/>
              <w:adjustRightInd w:val="0"/>
              <w:rPr>
                <w:snapToGrid/>
                <w:color w:val="000000"/>
                <w:sz w:val="22"/>
                <w:lang w:val="en-IE"/>
              </w:rPr>
            </w:pPr>
            <w:r w:rsidRPr="00841E8C">
              <w:rPr>
                <w:snapToGrid/>
                <w:color w:val="000000"/>
                <w:sz w:val="22"/>
                <w:lang w:val="en-IE"/>
              </w:rPr>
              <w:t>Able to multi task without losing focus.</w:t>
            </w:r>
          </w:p>
          <w:p w:rsidRPr="00841E8C" w:rsidR="00841E8C" w:rsidP="00841E8C" w:rsidRDefault="00841E8C" w14:paraId="45715DE0" wp14:textId="77777777">
            <w:pPr>
              <w:widowControl/>
              <w:numPr>
                <w:ilvl w:val="0"/>
                <w:numId w:val="25"/>
              </w:numPr>
              <w:autoSpaceDE w:val="0"/>
              <w:autoSpaceDN w:val="0"/>
              <w:adjustRightInd w:val="0"/>
              <w:rPr>
                <w:snapToGrid/>
                <w:sz w:val="22"/>
                <w:lang w:val="en-IE"/>
              </w:rPr>
            </w:pPr>
            <w:r w:rsidRPr="00841E8C">
              <w:rPr>
                <w:snapToGrid/>
                <w:sz w:val="22"/>
                <w:lang w:val="en-IE"/>
              </w:rPr>
              <w:t>Manages competing and changing priorities effectively.</w:t>
            </w:r>
          </w:p>
          <w:p w:rsidRPr="00841E8C" w:rsidR="00841E8C" w:rsidP="00841E8C" w:rsidRDefault="00841E8C" w14:paraId="61DC923F" wp14:textId="77777777">
            <w:pPr>
              <w:widowControl/>
              <w:numPr>
                <w:ilvl w:val="0"/>
                <w:numId w:val="25"/>
              </w:numPr>
              <w:autoSpaceDE w:val="0"/>
              <w:autoSpaceDN w:val="0"/>
              <w:adjustRightInd w:val="0"/>
              <w:rPr>
                <w:snapToGrid/>
                <w:sz w:val="22"/>
                <w:lang w:val="en-IE"/>
              </w:rPr>
            </w:pPr>
            <w:r w:rsidRPr="00841E8C">
              <w:rPr>
                <w:snapToGrid/>
                <w:sz w:val="22"/>
                <w:lang w:val="en-IE"/>
              </w:rPr>
              <w:t>Demonstrates a flexible and adaptable approach in a changing environment.</w:t>
            </w:r>
          </w:p>
          <w:p w:rsidRPr="00841E8C" w:rsidR="00841E8C" w:rsidP="00841E8C" w:rsidRDefault="00841E8C" w14:paraId="5BA2034C" wp14:textId="77777777">
            <w:pPr>
              <w:widowControl/>
              <w:numPr>
                <w:ilvl w:val="0"/>
                <w:numId w:val="25"/>
              </w:numPr>
              <w:autoSpaceDE w:val="0"/>
              <w:autoSpaceDN w:val="0"/>
              <w:adjustRightInd w:val="0"/>
              <w:rPr>
                <w:snapToGrid/>
                <w:sz w:val="22"/>
                <w:lang w:val="en-IE"/>
              </w:rPr>
            </w:pPr>
            <w:r w:rsidRPr="00841E8C">
              <w:rPr>
                <w:snapToGrid/>
                <w:sz w:val="22"/>
                <w:lang w:val="en-IE"/>
              </w:rPr>
              <w:t xml:space="preserve">Deals with issues in a timely manner. </w:t>
            </w:r>
          </w:p>
          <w:p w:rsidRPr="00841E8C" w:rsidR="00841E8C" w:rsidP="00841E8C" w:rsidRDefault="00841E8C" w14:paraId="5EA7A8ED" wp14:textId="77777777">
            <w:pPr>
              <w:widowControl/>
              <w:numPr>
                <w:ilvl w:val="0"/>
                <w:numId w:val="25"/>
              </w:numPr>
              <w:rPr>
                <w:snapToGrid/>
                <w:sz w:val="22"/>
                <w:lang w:val="en-IE"/>
              </w:rPr>
            </w:pPr>
            <w:r w:rsidRPr="00841E8C">
              <w:rPr>
                <w:snapToGrid/>
                <w:sz w:val="22"/>
                <w:lang w:val="en-IE"/>
              </w:rPr>
              <w:t xml:space="preserve">Demonstrates a high level of attention to detail </w:t>
            </w:r>
          </w:p>
          <w:p w:rsidRPr="00841E8C" w:rsidR="00841E8C" w:rsidP="00841E8C" w:rsidRDefault="00841E8C" w14:paraId="3461D779" wp14:textId="77777777">
            <w:pPr>
              <w:widowControl/>
              <w:autoSpaceDE w:val="0"/>
              <w:autoSpaceDN w:val="0"/>
              <w:adjustRightInd w:val="0"/>
              <w:rPr>
                <w:rFonts w:cs="Arial"/>
                <w:b/>
                <w:snapToGrid/>
                <w:color w:val="000000"/>
                <w:szCs w:val="24"/>
                <w:lang w:val="en-IE"/>
              </w:rPr>
            </w:pPr>
          </w:p>
          <w:p w:rsidRPr="00841E8C" w:rsidR="00841E8C" w:rsidP="00841E8C" w:rsidRDefault="00841E8C" w14:paraId="3B2A2023" wp14:textId="77777777">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Professionalism</w:t>
            </w:r>
          </w:p>
          <w:p w:rsidRPr="00841E8C" w:rsidR="00841E8C" w:rsidP="00841E8C" w:rsidRDefault="00841E8C" w14:paraId="2EAB0844"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Approaches all tasks in a confident manner.</w:t>
            </w:r>
          </w:p>
          <w:p w:rsidRPr="00841E8C" w:rsidR="00841E8C" w:rsidP="00841E8C" w:rsidRDefault="00841E8C" w14:paraId="0C82CCEA"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Shows pride in one’s profession.</w:t>
            </w:r>
          </w:p>
          <w:p w:rsidRPr="00841E8C" w:rsidR="00841E8C" w:rsidP="00841E8C" w:rsidRDefault="00841E8C" w14:paraId="4A3C0CCE"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honesty and integrity: holds a strong code of ethics.</w:t>
            </w:r>
          </w:p>
          <w:p w:rsidRPr="00841E8C" w:rsidR="00841E8C" w:rsidP="00841E8C" w:rsidRDefault="00841E8C" w14:paraId="6F0AE5B7"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Maintains appropriate and professional boundaries.</w:t>
            </w:r>
          </w:p>
          <w:p w:rsidRPr="00841E8C" w:rsidR="00841E8C" w:rsidP="00841E8C" w:rsidRDefault="00841E8C" w14:paraId="018F37C5"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Manages personal problems to minimise impact on work or professional relationships</w:t>
            </w:r>
          </w:p>
          <w:p w:rsidRPr="00841E8C" w:rsidR="00841E8C" w:rsidP="00841E8C" w:rsidRDefault="00841E8C" w14:paraId="5A5E911D"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Respects confidentiality and discretion in all work related matters.</w:t>
            </w:r>
          </w:p>
          <w:p w:rsidRPr="00841E8C" w:rsidR="00841E8C" w:rsidP="00841E8C" w:rsidRDefault="00841E8C" w14:paraId="6FA1C799"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Pays attention to dress code and professional appearance.</w:t>
            </w:r>
          </w:p>
          <w:p w:rsidRPr="00841E8C" w:rsidR="00841E8C" w:rsidP="00841E8C" w:rsidRDefault="00841E8C" w14:paraId="614E92DB"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Shows an enthusiastic and committed attitude to ones work.</w:t>
            </w:r>
          </w:p>
          <w:p w:rsidRPr="00841E8C" w:rsidR="00841E8C" w:rsidP="00841E8C" w:rsidRDefault="00841E8C" w14:paraId="3C7FCD3A"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Understands scope of practice. </w:t>
            </w:r>
          </w:p>
          <w:p w:rsidRPr="00841E8C" w:rsidR="00841E8C" w:rsidP="00841E8C" w:rsidRDefault="00841E8C" w14:paraId="73F949AD"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the need to apply service and/or professional standards, policies  and procedures</w:t>
            </w:r>
          </w:p>
          <w:p w:rsidRPr="00841E8C" w:rsidR="00841E8C" w:rsidP="00841E8C" w:rsidRDefault="00841E8C" w14:paraId="19D39780"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self-belief in own potential and ability.</w:t>
            </w:r>
            <w:r w:rsidRPr="00841E8C">
              <w:rPr>
                <w:rFonts w:ascii="Arial" w:hAnsi="Arial" w:cs="Arial"/>
                <w:b/>
                <w:snapToGrid/>
                <w:color w:val="000000"/>
                <w:sz w:val="28"/>
                <w:szCs w:val="28"/>
                <w:lang w:val="en-IE"/>
              </w:rPr>
              <w:t xml:space="preserve"> </w:t>
            </w:r>
          </w:p>
          <w:p w:rsidRPr="00841E8C" w:rsidR="00841E8C" w:rsidP="00841E8C" w:rsidRDefault="00841E8C" w14:paraId="3CF2D8B6" wp14:textId="77777777">
            <w:pPr>
              <w:widowControl/>
              <w:autoSpaceDE w:val="0"/>
              <w:autoSpaceDN w:val="0"/>
              <w:adjustRightInd w:val="0"/>
              <w:rPr>
                <w:rFonts w:cs="Arial"/>
                <w:b/>
                <w:snapToGrid/>
                <w:color w:val="000000"/>
                <w:szCs w:val="24"/>
                <w:lang w:val="en-IE"/>
              </w:rPr>
            </w:pPr>
          </w:p>
          <w:p w:rsidRPr="00841E8C" w:rsidR="00841E8C" w:rsidP="00841E8C" w:rsidRDefault="00841E8C" w14:paraId="2519855B" wp14:textId="77777777">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Continuous Learning &amp; Development</w:t>
            </w:r>
          </w:p>
          <w:p w:rsidRPr="00841E8C" w:rsidR="00841E8C" w:rsidP="00841E8C" w:rsidRDefault="00841E8C" w14:paraId="03CBE55D" wp14:textId="77777777">
            <w:pPr>
              <w:widowControl/>
              <w:numPr>
                <w:ilvl w:val="0"/>
                <w:numId w:val="26"/>
              </w:numPr>
              <w:autoSpaceDE w:val="0"/>
              <w:autoSpaceDN w:val="0"/>
              <w:adjustRightInd w:val="0"/>
              <w:rPr>
                <w:snapToGrid/>
                <w:sz w:val="22"/>
                <w:lang w:val="en-IE"/>
              </w:rPr>
            </w:pPr>
            <w:r w:rsidRPr="00841E8C">
              <w:rPr>
                <w:snapToGrid/>
                <w:sz w:val="22"/>
                <w:lang w:val="en-IE"/>
              </w:rPr>
              <w:t xml:space="preserve">Shows enthusiasm and motivation for work. </w:t>
            </w:r>
          </w:p>
          <w:p w:rsidRPr="00841E8C" w:rsidR="00841E8C" w:rsidP="00841E8C" w:rsidRDefault="00841E8C" w14:paraId="7153E969" wp14:textId="77777777">
            <w:pPr>
              <w:widowControl/>
              <w:numPr>
                <w:ilvl w:val="0"/>
                <w:numId w:val="26"/>
              </w:numPr>
              <w:autoSpaceDE w:val="0"/>
              <w:autoSpaceDN w:val="0"/>
              <w:adjustRightInd w:val="0"/>
              <w:rPr>
                <w:snapToGrid/>
                <w:sz w:val="22"/>
                <w:lang w:val="en-IE"/>
              </w:rPr>
            </w:pPr>
            <w:r w:rsidRPr="00841E8C">
              <w:rPr>
                <w:snapToGrid/>
                <w:sz w:val="22"/>
                <w:lang w:val="en-IE"/>
              </w:rPr>
              <w:t xml:space="preserve">Willing to use opportunities to improve, learn and develop self. </w:t>
            </w:r>
          </w:p>
          <w:p w:rsidRPr="00841E8C" w:rsidR="00841E8C" w:rsidP="00841E8C" w:rsidRDefault="00841E8C" w14:paraId="121DE74F" wp14:textId="77777777">
            <w:pPr>
              <w:widowControl/>
              <w:numPr>
                <w:ilvl w:val="0"/>
                <w:numId w:val="26"/>
              </w:numPr>
              <w:autoSpaceDE w:val="0"/>
              <w:autoSpaceDN w:val="0"/>
              <w:adjustRightInd w:val="0"/>
              <w:rPr>
                <w:snapToGrid/>
                <w:sz w:val="22"/>
                <w:lang w:val="en-IE"/>
              </w:rPr>
            </w:pPr>
            <w:r w:rsidRPr="00841E8C">
              <w:rPr>
                <w:snapToGrid/>
                <w:sz w:val="22"/>
                <w:lang w:val="en-IE"/>
              </w:rPr>
              <w:t>Regularly participates in on the job learning.</w:t>
            </w:r>
          </w:p>
          <w:p w:rsidRPr="00841E8C" w:rsidR="00841E8C" w:rsidP="00841E8C" w:rsidRDefault="00841E8C" w14:paraId="254349C9" wp14:textId="77777777">
            <w:pPr>
              <w:widowControl/>
              <w:numPr>
                <w:ilvl w:val="0"/>
                <w:numId w:val="26"/>
              </w:numPr>
              <w:autoSpaceDE w:val="0"/>
              <w:autoSpaceDN w:val="0"/>
              <w:adjustRightInd w:val="0"/>
              <w:rPr>
                <w:snapToGrid/>
                <w:sz w:val="22"/>
                <w:lang w:val="en-IE"/>
              </w:rPr>
            </w:pPr>
            <w:r w:rsidRPr="00841E8C">
              <w:rPr>
                <w:snapToGrid/>
                <w:sz w:val="22"/>
                <w:lang w:val="en-IE"/>
              </w:rPr>
              <w:t>Stays current in own field of expertise.</w:t>
            </w:r>
          </w:p>
          <w:p w:rsidRPr="00841E8C" w:rsidR="00841E8C" w:rsidP="00841E8C" w:rsidRDefault="00841E8C" w14:paraId="5DB3D964" wp14:textId="77777777">
            <w:pPr>
              <w:widowControl/>
              <w:numPr>
                <w:ilvl w:val="0"/>
                <w:numId w:val="26"/>
              </w:numPr>
              <w:autoSpaceDE w:val="0"/>
              <w:autoSpaceDN w:val="0"/>
              <w:adjustRightInd w:val="0"/>
              <w:rPr>
                <w:snapToGrid/>
                <w:sz w:val="22"/>
                <w:lang w:val="en-IE"/>
              </w:rPr>
            </w:pPr>
            <w:r w:rsidRPr="00841E8C">
              <w:rPr>
                <w:snapToGrid/>
                <w:sz w:val="22"/>
                <w:lang w:val="en-IE"/>
              </w:rPr>
              <w:t>Is open to constructive feedback, acknowledges own limitations.</w:t>
            </w:r>
          </w:p>
          <w:p w:rsidRPr="00841E8C" w:rsidR="00841E8C" w:rsidP="00841E8C" w:rsidRDefault="00841E8C" w14:paraId="399C6DEF" wp14:textId="77777777">
            <w:pPr>
              <w:widowControl/>
              <w:numPr>
                <w:ilvl w:val="0"/>
                <w:numId w:val="26"/>
              </w:numPr>
              <w:autoSpaceDE w:val="0"/>
              <w:autoSpaceDN w:val="0"/>
              <w:adjustRightInd w:val="0"/>
              <w:rPr>
                <w:snapToGrid/>
                <w:sz w:val="22"/>
                <w:lang w:val="en-IE"/>
              </w:rPr>
            </w:pPr>
            <w:r w:rsidRPr="00841E8C">
              <w:rPr>
                <w:snapToGrid/>
                <w:sz w:val="22"/>
                <w:lang w:val="en-IE"/>
              </w:rPr>
              <w:t>Understands role and boundaries of other disciplines.</w:t>
            </w:r>
          </w:p>
          <w:p w:rsidRPr="00841E8C" w:rsidR="00841E8C" w:rsidP="00841E8C" w:rsidRDefault="00841E8C" w14:paraId="3C7D5ED9" wp14:textId="77777777">
            <w:pPr>
              <w:widowControl/>
              <w:numPr>
                <w:ilvl w:val="0"/>
                <w:numId w:val="26"/>
              </w:numPr>
              <w:autoSpaceDE w:val="0"/>
              <w:autoSpaceDN w:val="0"/>
              <w:adjustRightInd w:val="0"/>
              <w:rPr>
                <w:snapToGrid/>
                <w:sz w:val="22"/>
                <w:lang w:val="en-IE"/>
              </w:rPr>
            </w:pPr>
            <w:r w:rsidRPr="00841E8C">
              <w:rPr>
                <w:snapToGrid/>
                <w:sz w:val="22"/>
                <w:lang w:val="en-IE"/>
              </w:rPr>
              <w:t>Initiates and undertakes mandatory training.</w:t>
            </w:r>
          </w:p>
          <w:p w:rsidRPr="00841E8C" w:rsidR="00841E8C" w:rsidP="00841E8C" w:rsidRDefault="00841E8C" w14:paraId="7B2DC12F" wp14:textId="77777777">
            <w:pPr>
              <w:widowControl/>
              <w:numPr>
                <w:ilvl w:val="0"/>
                <w:numId w:val="26"/>
              </w:numPr>
              <w:autoSpaceDE w:val="0"/>
              <w:autoSpaceDN w:val="0"/>
              <w:adjustRightInd w:val="0"/>
              <w:rPr>
                <w:snapToGrid/>
                <w:sz w:val="22"/>
                <w:lang w:val="en-IE"/>
              </w:rPr>
            </w:pPr>
            <w:r w:rsidRPr="00841E8C">
              <w:rPr>
                <w:snapToGrid/>
                <w:sz w:val="22"/>
                <w:lang w:val="en-IE"/>
              </w:rPr>
              <w:t>Takes responsibility to ensure learning and understanding of new ideas and procedures.</w:t>
            </w:r>
          </w:p>
          <w:p w:rsidRPr="00841E8C" w:rsidR="00841E8C" w:rsidP="00841E8C" w:rsidRDefault="00841E8C" w14:paraId="598B04DF" wp14:textId="77777777">
            <w:pPr>
              <w:widowControl/>
              <w:numPr>
                <w:ilvl w:val="0"/>
                <w:numId w:val="26"/>
              </w:numPr>
              <w:autoSpaceDE w:val="0"/>
              <w:autoSpaceDN w:val="0"/>
              <w:adjustRightInd w:val="0"/>
              <w:rPr>
                <w:snapToGrid/>
                <w:color w:val="000000"/>
                <w:sz w:val="22"/>
                <w:lang w:val="en-IE"/>
              </w:rPr>
            </w:pPr>
            <w:r w:rsidRPr="00841E8C">
              <w:rPr>
                <w:snapToGrid/>
                <w:sz w:val="22"/>
                <w:lang w:val="en-IE"/>
              </w:rPr>
              <w:t>Self evaluates own performance to continuously improve personal development.</w:t>
            </w:r>
          </w:p>
          <w:p w:rsidRPr="00841E8C" w:rsidR="00841E8C" w:rsidP="00841E8C" w:rsidRDefault="00841E8C" w14:paraId="0FB78278" wp14:textId="77777777">
            <w:pPr>
              <w:widowControl/>
              <w:autoSpaceDE w:val="0"/>
              <w:autoSpaceDN w:val="0"/>
              <w:adjustRightInd w:val="0"/>
              <w:rPr>
                <w:rFonts w:cs="Arial"/>
                <w:b/>
                <w:snapToGrid/>
                <w:color w:val="000000"/>
                <w:szCs w:val="24"/>
                <w:lang w:val="en-IE"/>
              </w:rPr>
            </w:pPr>
          </w:p>
          <w:p w:rsidRPr="00841E8C" w:rsidR="00841E8C" w:rsidP="00841E8C" w:rsidRDefault="00841E8C" w14:paraId="7C88E47D" wp14:textId="77777777">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Organisational Knowledge</w:t>
            </w:r>
          </w:p>
          <w:p w:rsidRPr="00841E8C" w:rsidR="00841E8C" w:rsidP="00841E8C" w:rsidRDefault="00841E8C" w14:paraId="700CB06E"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the mission and core values of</w:t>
            </w:r>
            <w:r w:rsidR="00EC27BD">
              <w:rPr>
                <w:snapToGrid/>
                <w:color w:val="000000"/>
                <w:sz w:val="22"/>
                <w:lang w:val="en-IE"/>
              </w:rPr>
              <w:t xml:space="preserve"> </w:t>
            </w:r>
            <w:proofErr w:type="spellStart"/>
            <w:r w:rsidR="00EC27BD">
              <w:rPr>
                <w:snapToGrid/>
                <w:color w:val="000000"/>
                <w:sz w:val="22"/>
                <w:lang w:val="en-IE"/>
              </w:rPr>
              <w:t>Avista</w:t>
            </w:r>
            <w:proofErr w:type="spellEnd"/>
            <w:r w:rsidR="00EC27BD">
              <w:rPr>
                <w:snapToGrid/>
                <w:color w:val="000000"/>
                <w:sz w:val="22"/>
                <w:lang w:val="en-IE"/>
              </w:rPr>
              <w:t xml:space="preserve"> </w:t>
            </w:r>
            <w:r w:rsidRPr="00841E8C">
              <w:rPr>
                <w:snapToGrid/>
                <w:color w:val="000000"/>
                <w:sz w:val="22"/>
                <w:lang w:val="en-IE"/>
              </w:rPr>
              <w:t>.</w:t>
            </w:r>
          </w:p>
          <w:p w:rsidRPr="00841E8C" w:rsidR="00841E8C" w:rsidP="00841E8C" w:rsidRDefault="00841E8C" w14:paraId="00C8DA93"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aware of the multiple services provided by</w:t>
            </w:r>
            <w:r w:rsidR="00EC27BD">
              <w:rPr>
                <w:snapToGrid/>
                <w:color w:val="000000"/>
                <w:sz w:val="22"/>
                <w:lang w:val="en-IE"/>
              </w:rPr>
              <w:t xml:space="preserve"> </w:t>
            </w:r>
            <w:proofErr w:type="spellStart"/>
            <w:r w:rsidR="00EC27BD">
              <w:rPr>
                <w:snapToGrid/>
                <w:color w:val="000000"/>
                <w:sz w:val="22"/>
                <w:lang w:val="en-IE"/>
              </w:rPr>
              <w:t>Avista</w:t>
            </w:r>
            <w:proofErr w:type="spellEnd"/>
            <w:r w:rsidR="00EC27BD">
              <w:rPr>
                <w:snapToGrid/>
                <w:color w:val="000000"/>
                <w:sz w:val="22"/>
                <w:lang w:val="en-IE"/>
              </w:rPr>
              <w:t xml:space="preserve"> </w:t>
            </w:r>
            <w:r w:rsidRPr="00841E8C">
              <w:rPr>
                <w:snapToGrid/>
                <w:color w:val="000000"/>
                <w:sz w:val="22"/>
                <w:lang w:val="en-IE"/>
              </w:rPr>
              <w:t xml:space="preserve">. </w:t>
            </w:r>
          </w:p>
          <w:p w:rsidRPr="00841E8C" w:rsidR="00841E8C" w:rsidP="00841E8C" w:rsidRDefault="00841E8C" w14:paraId="0D220620"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Familiar with professional bodies.</w:t>
            </w:r>
          </w:p>
          <w:p w:rsidRPr="00841E8C" w:rsidR="00841E8C" w:rsidP="00841E8C" w:rsidRDefault="00841E8C" w14:paraId="38800BB8"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Is knowledgeable of regulations and where relevant applies practice in accordance with legislation to area of work. </w:t>
            </w:r>
          </w:p>
          <w:p w:rsidRPr="00841E8C" w:rsidR="00841E8C" w:rsidP="00841E8C" w:rsidRDefault="00841E8C" w14:paraId="61F1424F"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Has the skill set to access computer systems and ability to learn new IT system’s</w:t>
            </w:r>
          </w:p>
          <w:p w:rsidRPr="00841E8C" w:rsidR="00841E8C" w:rsidP="00841E8C" w:rsidRDefault="00841E8C" w14:paraId="4EE22026"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Knowledgeable of professional standards, policies and procedures relevant to discipline.</w:t>
            </w:r>
          </w:p>
          <w:p w:rsidRPr="00841E8C" w:rsidR="00841E8C" w:rsidP="00841E8C" w:rsidRDefault="00841E8C" w14:paraId="78FCED27"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how own scope of practice fits with the organisation.</w:t>
            </w:r>
          </w:p>
          <w:p w:rsidRPr="00841E8C" w:rsidR="00841E8C" w:rsidP="00841E8C" w:rsidRDefault="00841E8C" w14:paraId="1FC39945" wp14:textId="77777777">
            <w:pPr>
              <w:widowControl/>
              <w:autoSpaceDE w:val="0"/>
              <w:autoSpaceDN w:val="0"/>
              <w:adjustRightInd w:val="0"/>
              <w:ind w:left="360"/>
              <w:rPr>
                <w:snapToGrid/>
                <w:color w:val="000000"/>
                <w:sz w:val="22"/>
                <w:lang w:val="en-IE"/>
              </w:rPr>
            </w:pPr>
          </w:p>
          <w:p w:rsidRPr="00841E8C" w:rsidR="00841E8C" w:rsidP="00841E8C" w:rsidRDefault="00841E8C" w14:paraId="3E17C2E7" wp14:textId="77777777">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Innovation &amp; Creativity</w:t>
            </w:r>
          </w:p>
          <w:p w:rsidRPr="00841E8C" w:rsidR="00841E8C" w:rsidP="00841E8C" w:rsidRDefault="00841E8C" w14:paraId="0D59BEF2"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Demonstrates a can do attitude. </w:t>
            </w:r>
          </w:p>
          <w:p w:rsidRPr="00841E8C" w:rsidR="00841E8C" w:rsidP="00841E8C" w:rsidRDefault="00841E8C" w14:paraId="6540D468"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Generates new ideas.</w:t>
            </w:r>
          </w:p>
          <w:p w:rsidRPr="00841E8C" w:rsidR="00841E8C" w:rsidP="00841E8C" w:rsidRDefault="00841E8C" w14:paraId="76E75BA9"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enthusiasm for trying new ways of doing things. </w:t>
            </w:r>
          </w:p>
          <w:p w:rsidRPr="00841E8C" w:rsidR="00841E8C" w:rsidP="00841E8C" w:rsidRDefault="00841E8C" w14:paraId="5E6C14B7"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Voluntarily puts forward suggestions for improvements.</w:t>
            </w:r>
          </w:p>
          <w:p w:rsidRPr="00841E8C" w:rsidR="00841E8C" w:rsidP="00841E8C" w:rsidRDefault="00841E8C" w14:paraId="76363F48"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Promotes improvement ideas to colleagues.</w:t>
            </w:r>
          </w:p>
          <w:p w:rsidRPr="00841E8C" w:rsidR="00841E8C" w:rsidP="00841E8C" w:rsidRDefault="00841E8C" w14:paraId="48D14D44"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Takes a creative approach to work by exploring a range of options whilst keeping an open mind. </w:t>
            </w:r>
          </w:p>
          <w:p w:rsidRPr="00841E8C" w:rsidR="00841E8C" w:rsidP="00841E8C" w:rsidRDefault="00841E8C" w14:paraId="305942DD"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Effectively applies existing practices or processes to new work situations to benefit the service and service users.</w:t>
            </w:r>
          </w:p>
          <w:p w:rsidRPr="00841E8C" w:rsidR="00841E8C" w:rsidP="00841E8C" w:rsidRDefault="00841E8C" w14:paraId="75C9B0E5"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Takes appropriate action to address inefficiencies in work processes and establishes improved ways of getting the job done</w:t>
            </w:r>
          </w:p>
          <w:p w:rsidRPr="00841E8C" w:rsidR="00841E8C" w:rsidP="00841E8C" w:rsidRDefault="00841E8C" w14:paraId="0562CB0E" wp14:textId="77777777">
            <w:pPr>
              <w:widowControl/>
              <w:autoSpaceDE w:val="0"/>
              <w:autoSpaceDN w:val="0"/>
              <w:adjustRightInd w:val="0"/>
              <w:ind w:left="360"/>
              <w:rPr>
                <w:snapToGrid/>
                <w:color w:val="000000"/>
                <w:sz w:val="22"/>
                <w:lang w:val="en-IE"/>
              </w:rPr>
            </w:pPr>
          </w:p>
          <w:p w:rsidRPr="00841E8C" w:rsidR="00841E8C" w:rsidP="00841E8C" w:rsidRDefault="00841E8C" w14:paraId="40B8FC1F" wp14:textId="77777777">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 xml:space="preserve">Leadership Potential </w:t>
            </w:r>
          </w:p>
          <w:p w:rsidRPr="00841E8C" w:rsidR="00841E8C" w:rsidP="00841E8C" w:rsidRDefault="00841E8C" w14:paraId="37E0B489"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Successfully modifies behaviour to embrace change.</w:t>
            </w:r>
          </w:p>
          <w:p w:rsidRPr="00841E8C" w:rsidR="00841E8C" w:rsidP="00841E8C" w:rsidRDefault="00841E8C" w14:paraId="448A396A"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Energetic and Inspires others through own positive attitude.</w:t>
            </w:r>
          </w:p>
          <w:p w:rsidRPr="00841E8C" w:rsidR="00841E8C" w:rsidP="00841E8C" w:rsidRDefault="00841E8C" w14:paraId="6F259B10"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Creates trust by being honest, reliable and consistent.</w:t>
            </w:r>
          </w:p>
          <w:p w:rsidRPr="00841E8C" w:rsidR="00841E8C" w:rsidP="00841E8C" w:rsidRDefault="00841E8C" w14:paraId="42CCB0C1"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 Can be directive without being dictatorial.</w:t>
            </w:r>
          </w:p>
          <w:p w:rsidRPr="00841E8C" w:rsidR="00841E8C" w:rsidP="00841E8C" w:rsidRDefault="00841E8C" w14:paraId="0F090106"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Blends a focus on results with a caring and sensitivity for individuals.</w:t>
            </w:r>
          </w:p>
          <w:p w:rsidRPr="00841E8C" w:rsidR="00841E8C" w:rsidP="00841E8C" w:rsidRDefault="00841E8C" w14:paraId="04F2A07B"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the ability to be flexible in relation to hours of work and roles and responsibilities.</w:t>
            </w:r>
          </w:p>
          <w:p w:rsidRPr="00841E8C" w:rsidR="00841E8C" w:rsidP="00841E8C" w:rsidRDefault="00841E8C" w14:paraId="719C0750"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Responds positively to new demands and requirements. </w:t>
            </w:r>
          </w:p>
          <w:p w:rsidRPr="00841E8C" w:rsidR="00841E8C" w:rsidP="00841E8C" w:rsidRDefault="00841E8C" w14:paraId="34CE0A41" wp14:textId="77777777">
            <w:pPr>
              <w:widowControl/>
              <w:autoSpaceDE w:val="0"/>
              <w:autoSpaceDN w:val="0"/>
              <w:adjustRightInd w:val="0"/>
              <w:rPr>
                <w:rFonts w:cs="Arial"/>
                <w:b/>
                <w:snapToGrid/>
                <w:color w:val="000000"/>
                <w:szCs w:val="24"/>
                <w:lang w:val="en-IE"/>
              </w:rPr>
            </w:pPr>
          </w:p>
          <w:p w:rsidRPr="00841E8C" w:rsidR="00841E8C" w:rsidP="00841E8C" w:rsidRDefault="00841E8C" w14:paraId="5F7CF1CA" wp14:textId="77777777">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Problem Solving &amp; Decision Making</w:t>
            </w:r>
          </w:p>
          <w:p w:rsidRPr="00841E8C" w:rsidR="00841E8C" w:rsidP="00841E8C" w:rsidRDefault="00841E8C" w14:paraId="70333E36"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Makes timely, intuitive decisions to achieve successful outcome.</w:t>
            </w:r>
          </w:p>
          <w:p w:rsidRPr="00841E8C" w:rsidR="00841E8C" w:rsidP="00841E8C" w:rsidRDefault="00841E8C" w14:paraId="6CEF5352"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Identifies and uses appropriate sources of information when making decisions. </w:t>
            </w:r>
          </w:p>
          <w:p w:rsidRPr="00841E8C" w:rsidR="00841E8C" w:rsidP="00841E8C" w:rsidRDefault="00841E8C" w14:paraId="321DA2D1"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Supports views with s</w:t>
            </w:r>
            <w:r w:rsidRPr="00841E8C">
              <w:rPr>
                <w:b/>
                <w:snapToGrid/>
                <w:color w:val="000000"/>
                <w:sz w:val="22"/>
                <w:lang w:val="en-IE"/>
              </w:rPr>
              <w:t>o</w:t>
            </w:r>
            <w:r w:rsidRPr="00841E8C">
              <w:rPr>
                <w:snapToGrid/>
                <w:color w:val="000000"/>
                <w:sz w:val="22"/>
                <w:lang w:val="en-IE"/>
              </w:rPr>
              <w:t>und logic reasoning.</w:t>
            </w:r>
          </w:p>
          <w:p w:rsidRPr="00841E8C" w:rsidR="00841E8C" w:rsidP="00841E8C" w:rsidRDefault="00841E8C" w14:paraId="406AC4EE"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Reasons systematically and logically through issues.</w:t>
            </w:r>
          </w:p>
          <w:p w:rsidRPr="00841E8C" w:rsidR="00841E8C" w:rsidP="00841E8C" w:rsidRDefault="00841E8C" w14:paraId="4F9AFA30"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common sense when dealing with every day issues that arise.</w:t>
            </w:r>
          </w:p>
          <w:p w:rsidRPr="00841E8C" w:rsidR="00841E8C" w:rsidP="00841E8C" w:rsidRDefault="00841E8C" w14:paraId="7B3C3DEF"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to  ask for help and guidance from supervisor and/or colleagues</w:t>
            </w:r>
          </w:p>
          <w:p w:rsidRPr="00841E8C" w:rsidR="00841E8C" w:rsidP="00841E8C" w:rsidRDefault="00841E8C" w14:paraId="62EBF3C5" wp14:textId="77777777">
            <w:pPr>
              <w:widowControl/>
              <w:autoSpaceDE w:val="0"/>
              <w:autoSpaceDN w:val="0"/>
              <w:adjustRightInd w:val="0"/>
              <w:rPr>
                <w:rFonts w:cs="Arial"/>
                <w:b/>
                <w:snapToGrid/>
                <w:color w:val="000000"/>
                <w:szCs w:val="24"/>
                <w:lang w:val="en-IE"/>
              </w:rPr>
            </w:pPr>
          </w:p>
          <w:p w:rsidRPr="00841E8C" w:rsidR="00841E8C" w:rsidP="00841E8C" w:rsidRDefault="00841E8C" w14:paraId="5C041094" wp14:textId="77777777">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Team work</w:t>
            </w:r>
          </w:p>
          <w:p w:rsidRPr="00841E8C" w:rsidR="00841E8C" w:rsidP="00841E8C" w:rsidRDefault="00841E8C" w14:paraId="51CFE8F2"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Contributes consistently and positively to team activities.</w:t>
            </w:r>
          </w:p>
          <w:p w:rsidRPr="00841E8C" w:rsidR="00841E8C" w:rsidP="00841E8C" w:rsidRDefault="00841E8C" w14:paraId="712F1C20"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Projects a warm and appropriate professional demeanour at all times.</w:t>
            </w:r>
          </w:p>
          <w:p w:rsidRPr="00841E8C" w:rsidR="00841E8C" w:rsidP="00841E8C" w:rsidRDefault="00841E8C" w14:paraId="4338E5DC"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accepting of diverse values and beliefs.</w:t>
            </w:r>
          </w:p>
          <w:p w:rsidRPr="00841E8C" w:rsidR="00841E8C" w:rsidP="00841E8C" w:rsidRDefault="00841E8C" w14:paraId="2E4DD959"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Helps others: willing to take on different tasks/roles accordingly to the needs of the team.</w:t>
            </w:r>
          </w:p>
          <w:p w:rsidRPr="00841E8C" w:rsidR="00841E8C" w:rsidP="00841E8C" w:rsidRDefault="00841E8C" w14:paraId="53A100D5"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Expresses views and professional opinion at team meetings.</w:t>
            </w:r>
          </w:p>
          <w:p w:rsidRPr="00841E8C" w:rsidR="00841E8C" w:rsidP="00841E8C" w:rsidRDefault="00841E8C" w14:paraId="2965B729"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and where to consult with other members of the team.</w:t>
            </w:r>
          </w:p>
          <w:p w:rsidRPr="00841E8C" w:rsidR="00841E8C" w:rsidP="00841E8C" w:rsidRDefault="00841E8C" w14:paraId="5F1666C1"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responsive to the needs of other team members: shows empathy.</w:t>
            </w:r>
          </w:p>
          <w:p w:rsidRPr="00841E8C" w:rsidR="00841E8C" w:rsidP="00841E8C" w:rsidRDefault="00841E8C" w14:paraId="49576C64"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Balances listening to others ideas with sharing own thoughts.</w:t>
            </w:r>
          </w:p>
          <w:p w:rsidRPr="00841E8C" w:rsidR="00841E8C" w:rsidP="00841E8C" w:rsidRDefault="00841E8C" w14:paraId="79B7AE05"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Considers how ones behaviour may impact others. </w:t>
            </w:r>
          </w:p>
          <w:p w:rsidRPr="00841E8C" w:rsidR="00841E8C" w:rsidP="00841E8C" w:rsidRDefault="00841E8C" w14:paraId="510DFCC3"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Has the knowledge and confidence to identify and personally manage own workplace disagreements </w:t>
            </w:r>
            <w:r w:rsidRPr="00841E8C">
              <w:rPr>
                <w:snapToGrid/>
                <w:color w:val="000000"/>
                <w:sz w:val="22"/>
                <w:lang w:val="en-IE"/>
              </w:rPr>
              <w:t>locally at an early stage and knows when to seek support of management.</w:t>
            </w:r>
          </w:p>
          <w:p w:rsidRPr="00841E8C" w:rsidR="00841E8C" w:rsidP="00841E8C" w:rsidRDefault="00841E8C" w14:paraId="6D98A12B" wp14:textId="77777777">
            <w:pPr>
              <w:widowControl/>
              <w:autoSpaceDE w:val="0"/>
              <w:autoSpaceDN w:val="0"/>
              <w:adjustRightInd w:val="0"/>
              <w:rPr>
                <w:rFonts w:cs="Arial"/>
                <w:b/>
                <w:snapToGrid/>
                <w:color w:val="000000"/>
                <w:szCs w:val="24"/>
                <w:lang w:val="en-IE"/>
              </w:rPr>
            </w:pPr>
          </w:p>
          <w:p w:rsidRPr="00841E8C" w:rsidR="00841E8C" w:rsidP="00841E8C" w:rsidRDefault="00841E8C" w14:paraId="4172C6E2" wp14:textId="77777777">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Communication &amp; Interpersonal Skills</w:t>
            </w:r>
          </w:p>
          <w:p w:rsidRPr="00841E8C" w:rsidR="00841E8C" w:rsidP="00841E8C" w:rsidRDefault="00841E8C" w14:paraId="1E2ADF44"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Communicates openly and honestly. </w:t>
            </w:r>
          </w:p>
          <w:p w:rsidRPr="00841E8C" w:rsidR="00841E8C" w:rsidP="00841E8C" w:rsidRDefault="00841E8C" w14:paraId="71571F5E"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empathy when handling delicate or sensitive issues. </w:t>
            </w:r>
          </w:p>
          <w:p w:rsidRPr="00841E8C" w:rsidR="00841E8C" w:rsidP="00841E8C" w:rsidRDefault="00841E8C" w14:paraId="302D389F"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patience when dealing with others. </w:t>
            </w:r>
          </w:p>
          <w:p w:rsidRPr="00841E8C" w:rsidR="00841E8C" w:rsidP="00841E8C" w:rsidRDefault="00841E8C" w14:paraId="1F67C56C"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Considers how ones behaviour may impact others.</w:t>
            </w:r>
          </w:p>
          <w:p w:rsidRPr="00841E8C" w:rsidR="00841E8C" w:rsidP="00841E8C" w:rsidRDefault="00841E8C" w14:paraId="290D7FF4"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Clearly and confidently articulates ideas and opinions and their underlying rationale.</w:t>
            </w:r>
          </w:p>
          <w:p w:rsidRPr="00841E8C" w:rsidR="00841E8C" w:rsidP="00841E8C" w:rsidRDefault="00841E8C" w14:paraId="71008BBE"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Draws on a variety of communication methods to fit/situation circumstances.</w:t>
            </w:r>
          </w:p>
          <w:p w:rsidRPr="00841E8C" w:rsidR="00841E8C" w:rsidP="00841E8C" w:rsidRDefault="00841E8C" w14:paraId="6C036808"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Open listening: asking clarifying questions and makes eye contact. </w:t>
            </w:r>
          </w:p>
          <w:p w:rsidRPr="00841E8C" w:rsidR="00841E8C" w:rsidP="00841E8C" w:rsidRDefault="00841E8C" w14:paraId="112D8E53"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positive body language.</w:t>
            </w:r>
          </w:p>
          <w:p w:rsidRPr="00841E8C" w:rsidR="00841E8C" w:rsidP="00841E8C" w:rsidRDefault="00841E8C" w14:paraId="4E1C3D69"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to speak, what to talk about, with whom, when, and where.</w:t>
            </w:r>
          </w:p>
          <w:p w:rsidRPr="00841E8C" w:rsidR="00841E8C" w:rsidP="00841E8C" w:rsidRDefault="00841E8C" w14:paraId="26B8FEDC"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Communicates effectively in English language, written and spoken, as appropriate to job requirements.</w:t>
            </w:r>
          </w:p>
          <w:p w:rsidRPr="00841E8C" w:rsidR="00841E8C" w:rsidP="00841E8C" w:rsidRDefault="00841E8C" w14:paraId="4234B56B" wp14:textId="77777777">
            <w:pPr>
              <w:widowControl/>
              <w:numPr>
                <w:ilvl w:val="0"/>
                <w:numId w:val="26"/>
              </w:numPr>
              <w:autoSpaceDE w:val="0"/>
              <w:autoSpaceDN w:val="0"/>
              <w:adjustRightInd w:val="0"/>
              <w:rPr>
                <w:snapToGrid/>
                <w:color w:val="000000"/>
                <w:sz w:val="22"/>
                <w:lang w:val="en-IE"/>
              </w:rPr>
            </w:pPr>
            <w:r w:rsidRPr="00841E8C">
              <w:rPr>
                <w:snapToGrid/>
                <w:color w:val="000000"/>
                <w:sz w:val="22"/>
                <w:lang w:val="en-IE"/>
              </w:rPr>
              <w:t>Numerate and Literate.</w:t>
            </w:r>
          </w:p>
        </w:tc>
      </w:tr>
    </w:tbl>
    <w:p xmlns:wp14="http://schemas.microsoft.com/office/word/2010/wordml" w:rsidRPr="00AC3404" w:rsidR="00DE1BA8" w:rsidP="00F836BB" w:rsidRDefault="00DE1BA8" w14:paraId="2946DB82" wp14:textId="77777777">
      <w:pPr>
        <w:tabs>
          <w:tab w:val="left" w:pos="-1440"/>
        </w:tabs>
        <w:jc w:val="both"/>
        <w:rPr>
          <w:color w:val="000000"/>
          <w:sz w:val="22"/>
          <w:szCs w:val="22"/>
        </w:rPr>
      </w:pPr>
    </w:p>
    <w:sectPr w:rsidRPr="00AC3404" w:rsidR="00DE1BA8" w:rsidSect="00E60F65">
      <w:headerReference w:type="default" r:id="rId10"/>
      <w:endnotePr>
        <w:numFmt w:val="decimal"/>
      </w:endnotePr>
      <w:type w:val="continuous"/>
      <w:pgSz w:w="11905" w:h="16837" w:orient="portrait" w:code="9"/>
      <w:pgMar w:top="720" w:right="1440" w:bottom="811" w:left="1440" w:header="720" w:footer="811" w:gutter="0"/>
      <w:paperSrc w:first="262" w:other="26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F62B97" w:rsidRDefault="00F62B97" w14:paraId="5997CC1D" wp14:textId="77777777">
      <w:r>
        <w:separator/>
      </w:r>
    </w:p>
  </w:endnote>
  <w:endnote w:type="continuationSeparator" w:id="0">
    <w:p xmlns:wp14="http://schemas.microsoft.com/office/word/2010/wordml" w:rsidR="00F62B97" w:rsidRDefault="00F62B97" w14:paraId="110FFD37"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TUR">
    <w:altName w:val="Times New Roman"/>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F62B97" w:rsidRDefault="00F62B97" w14:paraId="6B699379" wp14:textId="77777777">
      <w:r>
        <w:separator/>
      </w:r>
    </w:p>
  </w:footnote>
  <w:footnote w:type="continuationSeparator" w:id="0">
    <w:p xmlns:wp14="http://schemas.microsoft.com/office/word/2010/wordml" w:rsidR="00F62B97" w:rsidRDefault="00F62B97" w14:paraId="3FE9F23F" wp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453EFF" w:rsidRDefault="00453EFF" w14:paraId="47B41D1D" wp14:textId="77777777">
    <w:pPr>
      <w:framePr w:w="9026" w:wrap="notBeside" w:hAnchor="text" w:vAnchor="text" w:x="1" w:y="1"/>
      <w:jc w:val="right"/>
    </w:pPr>
    <w:r>
      <w:fldChar w:fldCharType="begin"/>
    </w:r>
    <w:r>
      <w:instrText xml:space="preserve">PAGE </w:instrText>
    </w:r>
    <w:r>
      <w:fldChar w:fldCharType="separate"/>
    </w:r>
    <w:r w:rsidR="00905324">
      <w:rPr>
        <w:noProof/>
      </w:rPr>
      <w:t>1</w:t>
    </w:r>
    <w:r>
      <w:fldChar w:fldCharType="end"/>
    </w:r>
  </w:p>
  <w:p xmlns:wp14="http://schemas.microsoft.com/office/word/2010/wordml" w:rsidR="00453EFF" w:rsidRDefault="00453EFF" w14:paraId="1F72F646" wp14:textId="77777777"/>
  <w:p xmlns:wp14="http://schemas.microsoft.com/office/word/2010/wordml" w:rsidR="00453EFF" w:rsidRDefault="00453EFF" w14:paraId="08CE6F91" wp14:textId="77777777">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2"/>
    <w:multiLevelType w:val="multilevel"/>
    <w:tmpl w:val="00000000"/>
    <w:lvl w:ilvl="0">
      <w:start w:val="1"/>
      <w:numFmt w:val="decimal"/>
      <w:pStyle w:val="Level1"/>
      <w:lvlText w:val="%1."/>
      <w:lvlJc w:val="left"/>
      <w:pPr>
        <w:tabs>
          <w:tab w:val="num" w:pos="720"/>
        </w:tabs>
        <w:ind w:left="720" w:hanging="720"/>
      </w:pPr>
      <w:rPr>
        <w:rFonts w:ascii="Times New Roman TUR" w:hAnsi="Times New Roman TUR"/>
        <w:b/>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1763817"/>
    <w:multiLevelType w:val="hybridMultilevel"/>
    <w:tmpl w:val="27B47AEC"/>
    <w:lvl w:ilvl="0" w:tplc="0EFACBE0">
      <w:start w:val="1"/>
      <w:numFmt w:val="decimal"/>
      <w:lvlText w:val="%1."/>
      <w:lvlJc w:val="left"/>
      <w:pPr>
        <w:tabs>
          <w:tab w:val="num" w:pos="720"/>
        </w:tabs>
        <w:ind w:left="720" w:hanging="720"/>
      </w:pPr>
      <w:rPr>
        <w:rFonts w:hint="default" w:ascii="Times New Roman" w:hAnsi="Times New Roman"/>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3686D1E"/>
    <w:multiLevelType w:val="hybridMultilevel"/>
    <w:tmpl w:val="B64AEBCA"/>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5">
    <w:nsid w:val="087817F9"/>
    <w:multiLevelType w:val="hybridMultilevel"/>
    <w:tmpl w:val="25A44B1E"/>
    <w:lvl w:ilvl="0" w:tplc="1A0CA63E">
      <w:start w:val="1"/>
      <w:numFmt w:val="decimal"/>
      <w:lvlText w:val="%1."/>
      <w:lvlJc w:val="left"/>
      <w:pPr>
        <w:tabs>
          <w:tab w:val="num" w:pos="720"/>
        </w:tabs>
        <w:ind w:left="720" w:hanging="720"/>
      </w:pPr>
      <w:rPr>
        <w:rFonts w:hint="default" w:ascii="Times New Roman" w:hAnsi="Times New Roman"/>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8974880"/>
    <w:multiLevelType w:val="hybridMultilevel"/>
    <w:tmpl w:val="A192CB52"/>
    <w:lvl w:ilvl="0" w:tplc="E3D2945C">
      <w:start w:val="1"/>
      <w:numFmt w:val="decimal"/>
      <w:lvlText w:val="%1."/>
      <w:lvlJc w:val="left"/>
      <w:pPr>
        <w:tabs>
          <w:tab w:val="num" w:pos="720"/>
        </w:tabs>
        <w:ind w:left="720" w:hanging="720"/>
      </w:pPr>
      <w:rPr>
        <w:rFonts w:hint="default" w:ascii="Times New Roman" w:hAnsi="Times New Roman"/>
        <w:b w:val="0"/>
        <w:i w:val="0"/>
        <w:sz w:val="22"/>
      </w:rPr>
    </w:lvl>
    <w:lvl w:ilvl="1" w:tplc="A4DE6DC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CED15D9"/>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DE95338"/>
    <w:multiLevelType w:val="hybridMultilevel"/>
    <w:tmpl w:val="963E2CC8"/>
    <w:lvl w:ilvl="0" w:tplc="88B4E9DE">
      <w:start w:val="1"/>
      <w:numFmt w:val="decimal"/>
      <w:lvlText w:val="%1."/>
      <w:lvlJc w:val="left"/>
      <w:pPr>
        <w:tabs>
          <w:tab w:val="num" w:pos="720"/>
        </w:tabs>
        <w:ind w:left="720" w:hanging="360"/>
      </w:pPr>
      <w:rPr>
        <w:rFonts w:hint="default"/>
        <w:sz w:val="24"/>
      </w:rPr>
    </w:lvl>
    <w:lvl w:ilvl="1" w:tplc="6658DE74">
      <w:start w:val="9"/>
      <w:numFmt w:val="bullet"/>
      <w:lvlText w:val="-"/>
      <w:lvlJc w:val="left"/>
      <w:pPr>
        <w:tabs>
          <w:tab w:val="num" w:pos="1800"/>
        </w:tabs>
        <w:ind w:left="1800" w:hanging="720"/>
      </w:pPr>
      <w:rPr>
        <w:rFonts w:hint="default" w:ascii="Times New Roman" w:hAnsi="Times New Roman" w:eastAsia="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F305E6D"/>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8466E2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1">
    <w:nsid w:val="1AF71F0B"/>
    <w:multiLevelType w:val="multilevel"/>
    <w:tmpl w:val="A1D887C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B530334"/>
    <w:multiLevelType w:val="multilevel"/>
    <w:tmpl w:val="47F61948"/>
    <w:lvl w:ilvl="0">
      <w:start w:val="1"/>
      <w:numFmt w:val="decimal"/>
      <w:pStyle w:val="MicheleReport"/>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hint="default" w:ascii="Symbol" w:hAnsi="Symbol"/>
        <w:color w:val="auto"/>
      </w:rPr>
    </w:lvl>
    <w:lvl w:ilvl="2">
      <w:start w:val="1"/>
      <w:numFmt w:val="bullet"/>
      <w:lvlText w:val=""/>
      <w:lvlJc w:val="left"/>
      <w:pPr>
        <w:tabs>
          <w:tab w:val="num" w:pos="2160"/>
        </w:tabs>
        <w:ind w:left="2160" w:hanging="720"/>
      </w:pPr>
      <w:rPr>
        <w:rFonts w:hint="default" w:ascii="Symbol" w:hAnsi="Symbol"/>
        <w:color w:val="auto"/>
      </w:rPr>
    </w:lvl>
    <w:lvl w:ilvl="3">
      <w:start w:val="1"/>
      <w:numFmt w:val="bullet"/>
      <w:lvlText w:val=""/>
      <w:lvlJc w:val="left"/>
      <w:pPr>
        <w:tabs>
          <w:tab w:val="num" w:pos="2880"/>
        </w:tabs>
        <w:ind w:left="2880" w:hanging="720"/>
      </w:pPr>
      <w:rPr>
        <w:rFonts w:hint="default" w:ascii="Symbol" w:hAnsi="Symbol"/>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5D3517C"/>
    <w:multiLevelType w:val="hybridMultilevel"/>
    <w:tmpl w:val="ADB2313E"/>
    <w:lvl w:ilvl="0" w:tplc="36744A72">
      <w:start w:val="1"/>
      <w:numFmt w:val="decimal"/>
      <w:lvlText w:val="%1."/>
      <w:lvlJc w:val="left"/>
      <w:pPr>
        <w:tabs>
          <w:tab w:val="num" w:pos="720"/>
        </w:tabs>
        <w:ind w:left="720" w:hanging="720"/>
      </w:pPr>
      <w:rPr>
        <w:rFonts w:hint="default" w:ascii="Times New Roman" w:hAnsi="Times New Roman"/>
        <w:b w:val="0"/>
        <w:i w:val="0"/>
        <w:sz w:val="22"/>
      </w:rPr>
    </w:lvl>
    <w:lvl w:ilvl="1" w:tplc="3F6EE3BA">
      <w:start w:val="1"/>
      <w:numFmt w:val="lowerLetter"/>
      <w:lvlText w:val="(%2)"/>
      <w:lvlJc w:val="left"/>
      <w:pPr>
        <w:tabs>
          <w:tab w:val="num" w:pos="1080"/>
        </w:tabs>
        <w:ind w:left="1080" w:hanging="360"/>
      </w:pPr>
      <w:rPr>
        <w:rFonts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93C1EDA"/>
    <w:multiLevelType w:val="hybridMultilevel"/>
    <w:tmpl w:val="D3367E7E"/>
    <w:lvl w:ilvl="0" w:tplc="31B41D1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1B36B46"/>
    <w:multiLevelType w:val="hybridMultilevel"/>
    <w:tmpl w:val="0D0AA7CE"/>
    <w:lvl w:ilvl="0" w:tplc="DFD6D578">
      <w:start w:val="1"/>
      <w:numFmt w:val="decimal"/>
      <w:lvlText w:val="%1."/>
      <w:lvlJc w:val="left"/>
      <w:pPr>
        <w:tabs>
          <w:tab w:val="num" w:pos="720"/>
        </w:tabs>
        <w:ind w:left="720" w:hanging="720"/>
      </w:pPr>
      <w:rPr>
        <w:rFonts w:hint="default" w:ascii="Times New Roman" w:hAnsi="Times New Roman"/>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80965CE"/>
    <w:multiLevelType w:val="hybridMultilevel"/>
    <w:tmpl w:val="9C5046B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nsid w:val="4398655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8">
    <w:nsid w:val="47A1422C"/>
    <w:multiLevelType w:val="hybridMultilevel"/>
    <w:tmpl w:val="62605E80"/>
    <w:lvl w:ilvl="0" w:tplc="1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nsid w:val="4F483033"/>
    <w:multiLevelType w:val="hybridMultilevel"/>
    <w:tmpl w:val="F65254C4"/>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20">
    <w:nsid w:val="55224543"/>
    <w:multiLevelType w:val="singleLevel"/>
    <w:tmpl w:val="49BC104E"/>
    <w:lvl w:ilvl="0">
      <w:start w:val="10"/>
      <w:numFmt w:val="decimal"/>
      <w:lvlText w:val="%1."/>
      <w:lvlJc w:val="left"/>
      <w:pPr>
        <w:tabs>
          <w:tab w:val="num" w:pos="720"/>
        </w:tabs>
        <w:ind w:left="720" w:hanging="720"/>
      </w:pPr>
      <w:rPr>
        <w:rFonts w:hint="default"/>
      </w:rPr>
    </w:lvl>
  </w:abstractNum>
  <w:abstractNum w:abstractNumId="21">
    <w:nsid w:val="5AF2395B"/>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2">
    <w:nsid w:val="5D7B0F6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3">
    <w:nsid w:val="6A5624BF"/>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2335F7F"/>
    <w:multiLevelType w:val="singleLevel"/>
    <w:tmpl w:val="895C2A64"/>
    <w:lvl w:ilvl="0">
      <w:start w:val="17"/>
      <w:numFmt w:val="bullet"/>
      <w:lvlText w:val="-"/>
      <w:lvlJc w:val="left"/>
      <w:pPr>
        <w:tabs>
          <w:tab w:val="num" w:pos="1440"/>
        </w:tabs>
        <w:ind w:left="1440" w:hanging="720"/>
      </w:pPr>
      <w:rPr>
        <w:rFonts w:hint="default" w:ascii="Times New Roman" w:hAnsi="Times New Roman"/>
      </w:rPr>
    </w:lvl>
  </w:abstractNum>
  <w:abstractNum w:abstractNumId="25">
    <w:nsid w:val="74E24EED"/>
    <w:multiLevelType w:val="multilevel"/>
    <w:tmpl w:val="ADB2313E"/>
    <w:lvl w:ilvl="0">
      <w:start w:val="1"/>
      <w:numFmt w:val="decimal"/>
      <w:lvlText w:val="%1."/>
      <w:lvlJc w:val="left"/>
      <w:pPr>
        <w:tabs>
          <w:tab w:val="num" w:pos="720"/>
        </w:tabs>
        <w:ind w:left="720" w:hanging="720"/>
      </w:pPr>
      <w:rPr>
        <w:rFonts w:hint="default" w:ascii="Times New Roman" w:hAnsi="Times New Roman"/>
        <w:b w:val="0"/>
        <w:i w:val="0"/>
        <w:sz w:val="22"/>
      </w:rPr>
    </w:lvl>
    <w:lvl w:ilvl="1">
      <w:start w:val="1"/>
      <w:numFmt w:val="lowerLetter"/>
      <w:lvlText w:val="(%2)"/>
      <w:lvlJc w:val="left"/>
      <w:pPr>
        <w:tabs>
          <w:tab w:val="num" w:pos="1080"/>
        </w:tabs>
        <w:ind w:left="1080" w:hanging="360"/>
      </w:pPr>
      <w:rPr>
        <w:rFonts w:hint="default"/>
        <w:b w:val="0"/>
        <w:i w:val="0"/>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51B5FED"/>
    <w:multiLevelType w:val="multilevel"/>
    <w:tmpl w:val="79CCF6C8"/>
    <w:lvl w:ilvl="0">
      <w:start w:val="1"/>
      <w:numFmt w:val="decimal"/>
      <w:lvlText w:val="%1."/>
      <w:lvlJc w:val="left"/>
      <w:pPr>
        <w:tabs>
          <w:tab w:val="num" w:pos="720"/>
        </w:tabs>
        <w:ind w:left="720" w:hanging="720"/>
      </w:pPr>
      <w:rPr>
        <w:rFonts w:hint="default" w:ascii="Times New Roman" w:hAnsi="Times New Roman"/>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C5E63D1"/>
    <w:multiLevelType w:val="multilevel"/>
    <w:tmpl w:val="8DA0CDF2"/>
    <w:lvl w:ilvl="0">
      <w:start w:val="1"/>
      <w:numFmt w:val="decimal"/>
      <w:lvlText w:val="%1."/>
      <w:lvlJc w:val="left"/>
      <w:pPr>
        <w:tabs>
          <w:tab w:val="num" w:pos="1440"/>
        </w:tabs>
        <w:ind w:left="1440" w:hanging="720"/>
      </w:pPr>
      <w:rPr>
        <w:rFonts w:hint="default" w:ascii="Times New Roman" w:hAnsi="Times New Roman"/>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lvlOverride w:ilvl="0">
      <w:startOverride w:val="19"/>
      <w:lvl w:ilvl="0">
        <w:start w:val="1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720"/>
        <w:lvlJc w:val="left"/>
        <w:pPr>
          <w:ind w:left="1440" w:hanging="720"/>
        </w:pPr>
        <w:rPr>
          <w:rFonts w:hint="default" w:ascii="Times New Roman TUR" w:hAnsi="Times New Roman TUR"/>
        </w:rPr>
      </w:lvl>
    </w:lvlOverride>
  </w:num>
  <w:num w:numId="3">
    <w:abstractNumId w:val="22"/>
  </w:num>
  <w:num w:numId="4">
    <w:abstractNumId w:val="17"/>
  </w:num>
  <w:num w:numId="5">
    <w:abstractNumId w:val="21"/>
  </w:num>
  <w:num w:numId="6">
    <w:abstractNumId w:val="10"/>
  </w:num>
  <w:num w:numId="7">
    <w:abstractNumId w:val="24"/>
  </w:num>
  <w:num w:numId="8">
    <w:abstractNumId w:val="20"/>
  </w:num>
  <w:num w:numId="9">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2"/>
  </w:num>
  <w:num w:numId="11">
    <w:abstractNumId w:val="13"/>
  </w:num>
  <w:num w:numId="12">
    <w:abstractNumId w:val="8"/>
  </w:num>
  <w:num w:numId="13">
    <w:abstractNumId w:val="26"/>
  </w:num>
  <w:num w:numId="14">
    <w:abstractNumId w:val="25"/>
  </w:num>
  <w:num w:numId="15">
    <w:abstractNumId w:val="15"/>
  </w:num>
  <w:num w:numId="16">
    <w:abstractNumId w:val="23"/>
  </w:num>
  <w:num w:numId="17">
    <w:abstractNumId w:val="7"/>
  </w:num>
  <w:num w:numId="18">
    <w:abstractNumId w:val="9"/>
  </w:num>
  <w:num w:numId="19">
    <w:abstractNumId w:val="27"/>
  </w:num>
  <w:num w:numId="20">
    <w:abstractNumId w:val="5"/>
  </w:num>
  <w:num w:numId="21">
    <w:abstractNumId w:val="11"/>
  </w:num>
  <w:num w:numId="22">
    <w:abstractNumId w:val="6"/>
  </w:num>
  <w:num w:numId="23">
    <w:abstractNumId w:val="14"/>
  </w:num>
  <w:num w:numId="24">
    <w:abstractNumId w:val="3"/>
  </w:num>
  <w:num w:numId="25">
    <w:abstractNumId w:val="19"/>
  </w:num>
  <w:num w:numId="26">
    <w:abstractNumId w:val="18"/>
  </w:num>
  <w:num w:numId="27">
    <w:abstractNumId w:val="16"/>
  </w:num>
  <w:num w:numId="2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BA8"/>
    <w:rsid w:val="0008234B"/>
    <w:rsid w:val="000A4722"/>
    <w:rsid w:val="000E6B05"/>
    <w:rsid w:val="000F39DC"/>
    <w:rsid w:val="00112AAB"/>
    <w:rsid w:val="00114651"/>
    <w:rsid w:val="00124D50"/>
    <w:rsid w:val="00157570"/>
    <w:rsid w:val="00163866"/>
    <w:rsid w:val="0018351C"/>
    <w:rsid w:val="00184E49"/>
    <w:rsid w:val="001C65B9"/>
    <w:rsid w:val="00211760"/>
    <w:rsid w:val="00236A8A"/>
    <w:rsid w:val="00250192"/>
    <w:rsid w:val="002576FD"/>
    <w:rsid w:val="00271152"/>
    <w:rsid w:val="002F795B"/>
    <w:rsid w:val="0038603C"/>
    <w:rsid w:val="003C2C7E"/>
    <w:rsid w:val="003C5979"/>
    <w:rsid w:val="004141A7"/>
    <w:rsid w:val="00434329"/>
    <w:rsid w:val="004418DB"/>
    <w:rsid w:val="004469AC"/>
    <w:rsid w:val="00453EFF"/>
    <w:rsid w:val="004604C3"/>
    <w:rsid w:val="004F4A3A"/>
    <w:rsid w:val="005A0772"/>
    <w:rsid w:val="005D1D8A"/>
    <w:rsid w:val="006E69A8"/>
    <w:rsid w:val="007131E6"/>
    <w:rsid w:val="0075580D"/>
    <w:rsid w:val="0077771A"/>
    <w:rsid w:val="007A7F1D"/>
    <w:rsid w:val="007F167D"/>
    <w:rsid w:val="007F26CE"/>
    <w:rsid w:val="00841E8C"/>
    <w:rsid w:val="008479BE"/>
    <w:rsid w:val="008B4119"/>
    <w:rsid w:val="008D7EF7"/>
    <w:rsid w:val="00905324"/>
    <w:rsid w:val="009169B8"/>
    <w:rsid w:val="00920364"/>
    <w:rsid w:val="0096345D"/>
    <w:rsid w:val="00970A6C"/>
    <w:rsid w:val="00987200"/>
    <w:rsid w:val="009C7B39"/>
    <w:rsid w:val="009E0D72"/>
    <w:rsid w:val="009E1645"/>
    <w:rsid w:val="00A02702"/>
    <w:rsid w:val="00A166B0"/>
    <w:rsid w:val="00A3189A"/>
    <w:rsid w:val="00A65DEB"/>
    <w:rsid w:val="00A72411"/>
    <w:rsid w:val="00AB69EE"/>
    <w:rsid w:val="00AC3404"/>
    <w:rsid w:val="00AC4E32"/>
    <w:rsid w:val="00B61408"/>
    <w:rsid w:val="00B966D6"/>
    <w:rsid w:val="00BC2726"/>
    <w:rsid w:val="00BE2ED5"/>
    <w:rsid w:val="00C40C67"/>
    <w:rsid w:val="00C831BB"/>
    <w:rsid w:val="00CB1C06"/>
    <w:rsid w:val="00D40045"/>
    <w:rsid w:val="00D770A6"/>
    <w:rsid w:val="00D77335"/>
    <w:rsid w:val="00DE1BA8"/>
    <w:rsid w:val="00E022B6"/>
    <w:rsid w:val="00E41875"/>
    <w:rsid w:val="00E55729"/>
    <w:rsid w:val="00E60F65"/>
    <w:rsid w:val="00E734D3"/>
    <w:rsid w:val="00EC27BD"/>
    <w:rsid w:val="00F55201"/>
    <w:rsid w:val="00F62B97"/>
    <w:rsid w:val="00F836BB"/>
    <w:rsid w:val="00FA5CE7"/>
    <w:rsid w:val="55D76F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5BB9AF9"/>
  <w15:docId w15:val="{962BA652-AF96-4115-840C-4D166AF3BD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lang w:val="en-IE" w:eastAsia="en-I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0"/>
    </w:pPr>
    <w:rPr>
      <w:snapToGrid w:val="0"/>
      <w:sz w:val="24"/>
      <w:lang w:val="en-US" w:eastAsia="en-US"/>
    </w:rPr>
  </w:style>
  <w:style w:type="paragraph" w:styleId="Heading1">
    <w:name w:val="heading 1"/>
    <w:basedOn w:val="Normal"/>
    <w:next w:val="Normal"/>
    <w:qFormat/>
    <w:pPr>
      <w:keepNext/>
      <w:tabs>
        <w:tab w:val="center" w:pos="4512"/>
      </w:tabs>
      <w:jc w:val="both"/>
      <w:outlineLvl w:val="0"/>
    </w:pPr>
    <w:rPr>
      <w:rFonts w:ascii="Times New Roman TUR" w:hAnsi="Times New Roman TUR"/>
      <w:b/>
      <w:sz w:val="36"/>
      <w:lang w:val="en-GB"/>
    </w:rPr>
  </w:style>
  <w:style w:type="paragraph" w:styleId="Heading2">
    <w:name w:val="heading 2"/>
    <w:basedOn w:val="Normal"/>
    <w:next w:val="Normal"/>
    <w:qFormat/>
    <w:pPr>
      <w:keepNext/>
      <w:tabs>
        <w:tab w:val="left" w:pos="-1440"/>
      </w:tabs>
      <w:ind w:left="5040" w:hanging="5040"/>
      <w:outlineLvl w:val="1"/>
    </w:pPr>
    <w:rPr>
      <w:rFonts w:ascii="Times New Roman TUR" w:hAnsi="Times New Roman TUR"/>
      <w:b/>
      <w:sz w:val="32"/>
      <w:lang w:val="en-GB"/>
    </w:rPr>
  </w:style>
  <w:style w:type="paragraph" w:styleId="Heading3">
    <w:name w:val="heading 3"/>
    <w:basedOn w:val="Normal"/>
    <w:next w:val="Normal"/>
    <w:qFormat/>
    <w:pPr>
      <w:keepNext/>
      <w:jc w:val="both"/>
      <w:outlineLvl w:val="2"/>
    </w:pPr>
    <w:rPr>
      <w:b/>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emiHidden/>
  </w:style>
  <w:style w:type="paragraph" w:styleId="Level2" w:customStyle="1">
    <w:name w:val="Level 2"/>
    <w:basedOn w:val="Normal"/>
    <w:pPr>
      <w:ind w:left="1440" w:hanging="720"/>
    </w:pPr>
  </w:style>
  <w:style w:type="paragraph" w:styleId="Level1" w:customStyle="1">
    <w:name w:val="Level 1"/>
    <w:basedOn w:val="Normal"/>
    <w:pPr>
      <w:numPr>
        <w:numId w:val="1"/>
      </w:numPr>
      <w:ind w:left="720" w:hanging="720"/>
      <w:outlineLvl w:val="0"/>
    </w:pPr>
  </w:style>
  <w:style w:type="paragraph" w:styleId="Title">
    <w:name w:val="Title"/>
    <w:basedOn w:val="Normal"/>
    <w:qFormat/>
    <w:pPr>
      <w:jc w:val="center"/>
    </w:pPr>
    <w:rPr>
      <w:b/>
      <w:sz w:val="36"/>
      <w:lang w:val="en-GB"/>
    </w:rPr>
  </w:style>
  <w:style w:type="paragraph" w:styleId="MicheleReport" w:customStyle="1">
    <w:name w:val="Michele Report"/>
    <w:basedOn w:val="Normal"/>
    <w:pPr>
      <w:widowControl/>
      <w:numPr>
        <w:numId w:val="10"/>
      </w:numPr>
      <w:spacing w:after="240"/>
    </w:pPr>
    <w:rPr>
      <w:bCs/>
      <w:snapToGrid/>
      <w:szCs w:val="96"/>
      <w:lang w:val="en-IE"/>
    </w:rPr>
  </w:style>
  <w:style w:type="paragraph" w:styleId="BalloonText">
    <w:name w:val="Balloon Text"/>
    <w:basedOn w:val="Normal"/>
    <w:link w:val="BalloonTextChar"/>
    <w:rsid w:val="00434329"/>
    <w:rPr>
      <w:rFonts w:ascii="Tahoma" w:hAnsi="Tahoma" w:cs="Tahoma"/>
      <w:sz w:val="16"/>
      <w:szCs w:val="16"/>
    </w:rPr>
  </w:style>
  <w:style w:type="character" w:styleId="BalloonTextChar" w:customStyle="1">
    <w:name w:val="Balloon Text Char"/>
    <w:link w:val="BalloonText"/>
    <w:rsid w:val="00434329"/>
    <w:rPr>
      <w:rFonts w:ascii="Tahoma" w:hAnsi="Tahoma" w:cs="Tahoma"/>
      <w:snapToGrid w:val="0"/>
      <w:sz w:val="16"/>
      <w:szCs w:val="16"/>
      <w:lang w:val="en-US" w:eastAsia="en-US"/>
    </w:rPr>
  </w:style>
  <w:style w:type="paragraph" w:styleId="ListParagraph">
    <w:name w:val="List Paragraph"/>
    <w:basedOn w:val="Normal"/>
    <w:uiPriority w:val="34"/>
    <w:qFormat/>
    <w:rsid w:val="00163866"/>
    <w:pPr>
      <w:ind w:left="720"/>
      <w:contextualSpacing/>
    </w:pPr>
  </w:style>
  <w:style w:type="table" w:styleId="TableGrid">
    <w:name w:val="Table Grid"/>
    <w:basedOn w:val="TableNormal"/>
    <w:uiPriority w:val="59"/>
    <w:rsid w:val="00841E8C"/>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link w:val="SubtitleChar"/>
    <w:qFormat/>
    <w:rsid w:val="00211760"/>
    <w:pPr>
      <w:widowControl/>
    </w:pPr>
    <w:rPr>
      <w:rFonts w:cs="Tahoma"/>
      <w:b/>
      <w:bCs/>
      <w:snapToGrid/>
      <w:sz w:val="32"/>
      <w:szCs w:val="24"/>
      <w:lang w:val="en-GB"/>
    </w:rPr>
  </w:style>
  <w:style w:type="character" w:styleId="SubtitleChar" w:customStyle="1">
    <w:name w:val="Subtitle Char"/>
    <w:basedOn w:val="DefaultParagraphFont"/>
    <w:link w:val="Subtitle"/>
    <w:rsid w:val="00211760"/>
    <w:rPr>
      <w:rFonts w:cs="Tahoma"/>
      <w:b/>
      <w:bCs/>
      <w:sz w:val="32"/>
      <w:szCs w:val="24"/>
      <w:lang w:val="en-GB" w:eastAsia="en-US"/>
    </w:rPr>
  </w:style>
  <w:style w:type="character" w:styleId="mark0qan74zbp" w:customStyle="1">
    <w:name w:val="mark0qan74zbp"/>
    <w:rsid w:val="002117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E" w:eastAsia="en-I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center" w:pos="4512"/>
      </w:tabs>
      <w:jc w:val="both"/>
      <w:outlineLvl w:val="0"/>
    </w:pPr>
    <w:rPr>
      <w:rFonts w:ascii="Times New Roman TUR" w:hAnsi="Times New Roman TUR"/>
      <w:b/>
      <w:sz w:val="36"/>
      <w:lang w:val="en-GB"/>
    </w:rPr>
  </w:style>
  <w:style w:type="paragraph" w:styleId="Heading2">
    <w:name w:val="heading 2"/>
    <w:basedOn w:val="Normal"/>
    <w:next w:val="Normal"/>
    <w:qFormat/>
    <w:pPr>
      <w:keepNext/>
      <w:tabs>
        <w:tab w:val="left" w:pos="-1440"/>
      </w:tabs>
      <w:ind w:left="5040" w:hanging="5040"/>
      <w:outlineLvl w:val="1"/>
    </w:pPr>
    <w:rPr>
      <w:rFonts w:ascii="Times New Roman TUR" w:hAnsi="Times New Roman TUR"/>
      <w:b/>
      <w:sz w:val="32"/>
      <w:lang w:val="en-GB"/>
    </w:rPr>
  </w:style>
  <w:style w:type="paragraph" w:styleId="Heading3">
    <w:name w:val="heading 3"/>
    <w:basedOn w:val="Normal"/>
    <w:next w:val="Normal"/>
    <w:qFormat/>
    <w:pPr>
      <w:keepNext/>
      <w:jc w:val="both"/>
      <w:outlineLvl w:val="2"/>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ind w:left="1440" w:hanging="720"/>
    </w:pPr>
  </w:style>
  <w:style w:type="paragraph" w:customStyle="1" w:styleId="Level1">
    <w:name w:val="Level 1"/>
    <w:basedOn w:val="Normal"/>
    <w:pPr>
      <w:numPr>
        <w:numId w:val="1"/>
      </w:numPr>
      <w:ind w:left="720" w:hanging="720"/>
      <w:outlineLvl w:val="0"/>
    </w:pPr>
  </w:style>
  <w:style w:type="paragraph" w:styleId="Title">
    <w:name w:val="Title"/>
    <w:basedOn w:val="Normal"/>
    <w:qFormat/>
    <w:pPr>
      <w:jc w:val="center"/>
    </w:pPr>
    <w:rPr>
      <w:b/>
      <w:sz w:val="36"/>
      <w:lang w:val="en-GB"/>
    </w:rPr>
  </w:style>
  <w:style w:type="paragraph" w:customStyle="1" w:styleId="MicheleReport">
    <w:name w:val="Michele Report"/>
    <w:basedOn w:val="Normal"/>
    <w:pPr>
      <w:widowControl/>
      <w:numPr>
        <w:numId w:val="10"/>
      </w:numPr>
      <w:spacing w:after="240"/>
    </w:pPr>
    <w:rPr>
      <w:bCs/>
      <w:snapToGrid/>
      <w:szCs w:val="96"/>
      <w:lang w:val="en-IE"/>
    </w:rPr>
  </w:style>
  <w:style w:type="paragraph" w:styleId="BalloonText">
    <w:name w:val="Balloon Text"/>
    <w:basedOn w:val="Normal"/>
    <w:link w:val="BalloonTextChar"/>
    <w:rsid w:val="00434329"/>
    <w:rPr>
      <w:rFonts w:ascii="Tahoma" w:hAnsi="Tahoma" w:cs="Tahoma"/>
      <w:sz w:val="16"/>
      <w:szCs w:val="16"/>
    </w:rPr>
  </w:style>
  <w:style w:type="character" w:customStyle="1" w:styleId="BalloonTextChar">
    <w:name w:val="Balloon Text Char"/>
    <w:link w:val="BalloonText"/>
    <w:rsid w:val="00434329"/>
    <w:rPr>
      <w:rFonts w:ascii="Tahoma" w:hAnsi="Tahoma" w:cs="Tahoma"/>
      <w:snapToGrid w:val="0"/>
      <w:sz w:val="16"/>
      <w:szCs w:val="16"/>
      <w:lang w:val="en-US" w:eastAsia="en-US"/>
    </w:rPr>
  </w:style>
  <w:style w:type="paragraph" w:styleId="ListParagraph">
    <w:name w:val="List Paragraph"/>
    <w:basedOn w:val="Normal"/>
    <w:uiPriority w:val="34"/>
    <w:qFormat/>
    <w:rsid w:val="00163866"/>
    <w:pPr>
      <w:ind w:left="720"/>
      <w:contextualSpacing/>
    </w:pPr>
  </w:style>
  <w:style w:type="table" w:styleId="TableGrid">
    <w:name w:val="Table Grid"/>
    <w:basedOn w:val="TableNormal"/>
    <w:uiPriority w:val="59"/>
    <w:rsid w:val="00841E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211760"/>
    <w:pPr>
      <w:widowControl/>
    </w:pPr>
    <w:rPr>
      <w:rFonts w:cs="Tahoma"/>
      <w:b/>
      <w:bCs/>
      <w:snapToGrid/>
      <w:sz w:val="32"/>
      <w:szCs w:val="24"/>
      <w:lang w:val="en-GB"/>
    </w:rPr>
  </w:style>
  <w:style w:type="character" w:customStyle="1" w:styleId="SubtitleChar">
    <w:name w:val="Subtitle Char"/>
    <w:basedOn w:val="DefaultParagraphFont"/>
    <w:link w:val="Subtitle"/>
    <w:rsid w:val="00211760"/>
    <w:rPr>
      <w:rFonts w:cs="Tahoma"/>
      <w:b/>
      <w:bCs/>
      <w:sz w:val="32"/>
      <w:szCs w:val="24"/>
      <w:lang w:val="en-GB" w:eastAsia="en-US"/>
    </w:rPr>
  </w:style>
  <w:style w:type="character" w:customStyle="1" w:styleId="mark0qan74zbp">
    <w:name w:val="mark0qan74zbp"/>
    <w:rsid w:val="00211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939108">
      <w:bodyDiv w:val="1"/>
      <w:marLeft w:val="0"/>
      <w:marRight w:val="0"/>
      <w:marTop w:val="0"/>
      <w:marBottom w:val="0"/>
      <w:divBdr>
        <w:top w:val="none" w:sz="0" w:space="0" w:color="auto"/>
        <w:left w:val="none" w:sz="0" w:space="0" w:color="auto"/>
        <w:bottom w:val="none" w:sz="0" w:space="0" w:color="auto"/>
        <w:right w:val="none" w:sz="0" w:space="0" w:color="auto"/>
      </w:divBdr>
    </w:div>
    <w:div w:id="154313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10DAF8AE76B345AA2F483A4DE2D9C2" ma:contentTypeVersion="14" ma:contentTypeDescription="Create a new document." ma:contentTypeScope="" ma:versionID="c4d744267d5029f2f5634ce4b43c563f">
  <xsd:schema xmlns:xsd="http://www.w3.org/2001/XMLSchema" xmlns:xs="http://www.w3.org/2001/XMLSchema" xmlns:p="http://schemas.microsoft.com/office/2006/metadata/properties" xmlns:ns2="d988b9b3-611c-4013-8f98-846a1b27c941" xmlns:ns3="a2ad9cdd-2f40-4b06-828f-f6e686c05428" targetNamespace="http://schemas.microsoft.com/office/2006/metadata/properties" ma:root="true" ma:fieldsID="dc60f20135a933245f08058dda9dd41c" ns2:_="" ns3:_="">
    <xsd:import namespace="d988b9b3-611c-4013-8f98-846a1b27c941"/>
    <xsd:import namespace="a2ad9cdd-2f40-4b06-828f-f6e686c054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8b9b3-611c-4013-8f98-846a1b27c9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e5d0ca6-c21c-4408-8555-018d824b0ff7}" ma:internalName="TaxCatchAll" ma:showField="CatchAllData" ma:web="d988b9b3-611c-4013-8f98-846a1b27c9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d9cdd-2f40-4b06-828f-f6e686c054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909d3f-7874-429f-a1d8-c17beabebc2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Status" ma:index="21" nillable="true" ma:displayName="Status" ma:description="Date Submitted to HSE"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88b9b3-611c-4013-8f98-846a1b27c941" xsi:nil="true"/>
    <lcf76f155ced4ddcb4097134ff3c332f xmlns="a2ad9cdd-2f40-4b06-828f-f6e686c05428">
      <Terms xmlns="http://schemas.microsoft.com/office/infopath/2007/PartnerControls"/>
    </lcf76f155ced4ddcb4097134ff3c332f>
    <Status xmlns="a2ad9cdd-2f40-4b06-828f-f6e686c05428" xsi:nil="true"/>
  </documentManagement>
</p:properties>
</file>

<file path=customXml/itemProps1.xml><?xml version="1.0" encoding="utf-8"?>
<ds:datastoreItem xmlns:ds="http://schemas.openxmlformats.org/officeDocument/2006/customXml" ds:itemID="{B0CB0E59-6D73-45B2-8F33-A5E759687073}"/>
</file>

<file path=customXml/itemProps2.xml><?xml version="1.0" encoding="utf-8"?>
<ds:datastoreItem xmlns:ds="http://schemas.openxmlformats.org/officeDocument/2006/customXml" ds:itemID="{1FADFE28-1D55-4377-8B2B-6B011766BBC8}"/>
</file>

<file path=customXml/itemProps3.xml><?xml version="1.0" encoding="utf-8"?>
<ds:datastoreItem xmlns:ds="http://schemas.openxmlformats.org/officeDocument/2006/customXml" ds:itemID="{10D814A2-0957-4DE6-AC22-BA95EE3D9E2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Daughters of Charity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MORRIN</dc:creator>
  <cp:lastModifiedBy>Aine Lynch</cp:lastModifiedBy>
  <cp:revision>3</cp:revision>
  <cp:lastPrinted>2019-09-23T09:00:00Z</cp:lastPrinted>
  <dcterms:created xsi:type="dcterms:W3CDTF">2024-02-19T09:50:00Z</dcterms:created>
  <dcterms:modified xsi:type="dcterms:W3CDTF">2025-09-09T12:36:21Z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0x010100C310DAF8AE76B345AA2F483A4DE2D9C2</vt:lpwstr>
  </property>
  <property fmtid="{D5CDD505-2E9C-101B-9397-08002B2CF9AE}" pid="3" name="MediaServiceImageTags">
    <vt:lpwstr/>
  </property>
</Properties>
</file>