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7777777" w:rsidR="00543F98" w:rsidRPr="002F207D" w:rsidRDefault="00543F98" w:rsidP="00543F98">
      <w:pPr>
        <w:jc w:val="both"/>
        <w:rPr>
          <w:rFonts w:ascii="Arial" w:hAnsi="Arial" w:cs="Arial"/>
          <w:b/>
        </w:rPr>
      </w:pPr>
    </w:p>
    <w:p w14:paraId="53A558EC" w14:textId="2A67D656" w:rsidR="008B0AFD" w:rsidRPr="000859E3" w:rsidRDefault="00607EC8" w:rsidP="008B0AFD">
      <w:pPr>
        <w:ind w:left="-1260"/>
        <w:jc w:val="right"/>
        <w:rPr>
          <w:rFonts w:ascii="Arial" w:hAnsi="Arial" w:cs="Arial"/>
          <w:b/>
        </w:rPr>
      </w:pPr>
      <w:r>
        <w:rPr>
          <w:rFonts w:ascii="Arial" w:hAnsi="Arial" w:cs="Arial"/>
          <w:b/>
          <w:noProof/>
          <w:lang w:val="en-US" w:eastAsia="en-US"/>
        </w:rPr>
        <w:t>Bed Manage</w:t>
      </w:r>
      <w:r w:rsidR="007250D7">
        <w:rPr>
          <w:rFonts w:ascii="Arial" w:hAnsi="Arial" w:cs="Arial"/>
          <w:b/>
          <w:noProof/>
          <w:lang w:val="en-US" w:eastAsia="en-US"/>
        </w:rPr>
        <w:t>r</w:t>
      </w:r>
      <w:r>
        <w:rPr>
          <w:rFonts w:ascii="Arial" w:hAnsi="Arial" w:cs="Arial"/>
          <w:b/>
          <w:noProof/>
          <w:lang w:val="en-US" w:eastAsia="en-US"/>
        </w:rPr>
        <w:t xml:space="preserve"> (Grade VIII)</w:t>
      </w:r>
    </w:p>
    <w:p w14:paraId="5E7E86C5" w14:textId="77777777" w:rsidR="00C93C3A" w:rsidRPr="00E766A5" w:rsidRDefault="00C93C3A" w:rsidP="000070F6">
      <w:pPr>
        <w:ind w:left="-1260"/>
        <w:jc w:val="right"/>
        <w:rPr>
          <w:rFonts w:ascii="Arial" w:hAnsi="Arial" w:cs="Arial"/>
          <w:b/>
        </w:rPr>
      </w:pPr>
      <w:r w:rsidRPr="00E766A5">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F2372E" w:rsidRPr="00E766A5" w14:paraId="4807B6F6" w14:textId="77777777" w:rsidTr="00F6254C">
        <w:tc>
          <w:tcPr>
            <w:tcW w:w="2364" w:type="dxa"/>
          </w:tcPr>
          <w:p w14:paraId="4FA0A722" w14:textId="77777777" w:rsidR="00F2372E" w:rsidRPr="002F207D" w:rsidRDefault="00F2372E" w:rsidP="00F2372E">
            <w:pPr>
              <w:rPr>
                <w:rFonts w:ascii="Arial" w:hAnsi="Arial" w:cs="Arial"/>
                <w:b/>
                <w:bCs/>
              </w:rPr>
            </w:pPr>
            <w:r w:rsidRPr="002F207D">
              <w:rPr>
                <w:rFonts w:ascii="Arial" w:hAnsi="Arial" w:cs="Arial"/>
                <w:b/>
                <w:bCs/>
              </w:rPr>
              <w:t>Job Title, Grade Code</w:t>
            </w:r>
          </w:p>
        </w:tc>
        <w:tc>
          <w:tcPr>
            <w:tcW w:w="8256" w:type="dxa"/>
          </w:tcPr>
          <w:p w14:paraId="66F0B870" w14:textId="668978FB" w:rsidR="00F2372E" w:rsidRDefault="00B06A83" w:rsidP="00F2372E">
            <w:pPr>
              <w:rPr>
                <w:rFonts w:ascii="Arial" w:hAnsi="Arial" w:cs="Arial"/>
              </w:rPr>
            </w:pPr>
            <w:r>
              <w:rPr>
                <w:rFonts w:ascii="Arial" w:hAnsi="Arial" w:cs="Arial"/>
              </w:rPr>
              <w:t>Grade VI</w:t>
            </w:r>
            <w:r w:rsidR="00801CAD">
              <w:rPr>
                <w:rFonts w:ascii="Arial" w:hAnsi="Arial" w:cs="Arial"/>
              </w:rPr>
              <w:t>I</w:t>
            </w:r>
            <w:r w:rsidR="00607EC8">
              <w:rPr>
                <w:rFonts w:ascii="Arial" w:hAnsi="Arial" w:cs="Arial"/>
              </w:rPr>
              <w:t>I</w:t>
            </w:r>
          </w:p>
          <w:p w14:paraId="3BE082EB" w14:textId="42F31B03" w:rsidR="00F2372E" w:rsidRDefault="00B06A83" w:rsidP="00F2372E">
            <w:pPr>
              <w:rPr>
                <w:rFonts w:ascii="Arial" w:hAnsi="Arial" w:cs="Arial"/>
              </w:rPr>
            </w:pPr>
            <w:proofErr w:type="spellStart"/>
            <w:r>
              <w:rPr>
                <w:rFonts w:ascii="Arial" w:hAnsi="Arial" w:cs="Arial"/>
              </w:rPr>
              <w:t>Grád</w:t>
            </w:r>
            <w:proofErr w:type="spellEnd"/>
            <w:r>
              <w:rPr>
                <w:rFonts w:ascii="Arial" w:hAnsi="Arial" w:cs="Arial"/>
              </w:rPr>
              <w:t xml:space="preserve"> VI</w:t>
            </w:r>
            <w:r w:rsidR="00801CAD">
              <w:rPr>
                <w:rFonts w:ascii="Arial" w:hAnsi="Arial" w:cs="Arial"/>
              </w:rPr>
              <w:t>I</w:t>
            </w:r>
            <w:r w:rsidR="00607EC8">
              <w:rPr>
                <w:rFonts w:ascii="Arial" w:hAnsi="Arial" w:cs="Arial"/>
              </w:rPr>
              <w:t>I</w:t>
            </w:r>
          </w:p>
          <w:p w14:paraId="2F0B503B" w14:textId="77777777" w:rsidR="00F2372E" w:rsidRDefault="00F2372E" w:rsidP="00F2372E">
            <w:pPr>
              <w:rPr>
                <w:rFonts w:ascii="Arial" w:hAnsi="Arial" w:cs="Arial"/>
              </w:rPr>
            </w:pPr>
          </w:p>
          <w:p w14:paraId="6B2BCB85" w14:textId="7D929929" w:rsidR="00B06A83" w:rsidRPr="00D6566E" w:rsidRDefault="00607EC8" w:rsidP="00F2372E">
            <w:pPr>
              <w:rPr>
                <w:rFonts w:ascii="Arial" w:hAnsi="Arial" w:cs="Arial"/>
              </w:rPr>
            </w:pPr>
            <w:r>
              <w:rPr>
                <w:rFonts w:ascii="Arial" w:hAnsi="Arial" w:cs="Arial"/>
              </w:rPr>
              <w:t>Bed Manage</w:t>
            </w:r>
            <w:r w:rsidR="0098083F">
              <w:rPr>
                <w:rFonts w:ascii="Arial" w:hAnsi="Arial" w:cs="Arial"/>
              </w:rPr>
              <w:t>r</w:t>
            </w:r>
          </w:p>
          <w:p w14:paraId="76A2E13D" w14:textId="46AFDFC5" w:rsidR="00F2372E" w:rsidRPr="00D6566E" w:rsidRDefault="00B06A83" w:rsidP="00F2372E">
            <w:pPr>
              <w:rPr>
                <w:rFonts w:ascii="Arial" w:hAnsi="Arial" w:cs="Arial"/>
                <w:i/>
              </w:rPr>
            </w:pPr>
            <w:r>
              <w:rPr>
                <w:rFonts w:ascii="Arial" w:hAnsi="Arial" w:cs="Arial"/>
                <w:i/>
              </w:rPr>
              <w:t>Grade Code 0</w:t>
            </w:r>
            <w:r w:rsidR="00607EC8">
              <w:rPr>
                <w:rFonts w:ascii="Arial" w:hAnsi="Arial" w:cs="Arial"/>
                <w:i/>
              </w:rPr>
              <w:t>655</w:t>
            </w:r>
          </w:p>
          <w:p w14:paraId="1A2CE988" w14:textId="72EC1BBB" w:rsidR="00F2372E" w:rsidRPr="002F207D" w:rsidRDefault="00F2372E" w:rsidP="00F2372E">
            <w:pPr>
              <w:tabs>
                <w:tab w:val="left" w:pos="6634"/>
              </w:tabs>
              <w:rPr>
                <w:rFonts w:ascii="Arial" w:hAnsi="Arial" w:cs="Arial"/>
                <w:lang w:eastAsia="en-US"/>
              </w:rPr>
            </w:pPr>
          </w:p>
        </w:tc>
      </w:tr>
      <w:tr w:rsidR="00F2372E" w:rsidRPr="00E766A5" w14:paraId="73D3EA52" w14:textId="77777777" w:rsidTr="00F6254C">
        <w:tc>
          <w:tcPr>
            <w:tcW w:w="2364" w:type="dxa"/>
          </w:tcPr>
          <w:p w14:paraId="73532034" w14:textId="77777777" w:rsidR="00F2372E" w:rsidRPr="008249E3" w:rsidRDefault="00F2372E" w:rsidP="00F2372E">
            <w:pPr>
              <w:jc w:val="both"/>
              <w:rPr>
                <w:rFonts w:ascii="Arial" w:hAnsi="Arial" w:cs="Arial"/>
                <w:b/>
                <w:bCs/>
              </w:rPr>
            </w:pPr>
            <w:r w:rsidRPr="008249E3">
              <w:rPr>
                <w:rFonts w:ascii="Arial" w:hAnsi="Arial" w:cs="Arial"/>
                <w:b/>
                <w:bCs/>
              </w:rPr>
              <w:t>Remuneration</w:t>
            </w:r>
          </w:p>
          <w:p w14:paraId="5707719C" w14:textId="77777777" w:rsidR="00F2372E" w:rsidRDefault="00F2372E" w:rsidP="00F2372E">
            <w:pPr>
              <w:rPr>
                <w:rFonts w:ascii="Arial" w:hAnsi="Arial" w:cs="Arial"/>
                <w:b/>
                <w:bCs/>
              </w:rPr>
            </w:pPr>
          </w:p>
          <w:p w14:paraId="70EB06C6" w14:textId="77777777" w:rsidR="00F2372E" w:rsidRPr="00F6254C" w:rsidRDefault="00F2372E" w:rsidP="00F2372E">
            <w:pPr>
              <w:rPr>
                <w:rFonts w:ascii="Arial" w:hAnsi="Arial" w:cs="Arial"/>
                <w:b/>
                <w:bCs/>
              </w:rPr>
            </w:pPr>
          </w:p>
        </w:tc>
        <w:tc>
          <w:tcPr>
            <w:tcW w:w="8256" w:type="dxa"/>
          </w:tcPr>
          <w:p w14:paraId="539E5E4A" w14:textId="77777777" w:rsidR="00F2372E" w:rsidRPr="002F207D" w:rsidRDefault="00F2372E" w:rsidP="00F2372E">
            <w:pPr>
              <w:spacing w:after="120"/>
              <w:jc w:val="both"/>
              <w:rPr>
                <w:rFonts w:ascii="Arial" w:hAnsi="Arial" w:cs="Arial"/>
              </w:rPr>
            </w:pPr>
            <w:r w:rsidRPr="002F207D">
              <w:rPr>
                <w:rFonts w:ascii="Arial" w:hAnsi="Arial" w:cs="Arial"/>
              </w:rPr>
              <w:t xml:space="preserve">The salary scale for the post is: </w:t>
            </w:r>
          </w:p>
          <w:p w14:paraId="38F3B1B7" w14:textId="3F5B9AB5" w:rsidR="00B06A83" w:rsidRPr="00071B2D" w:rsidRDefault="00B06A83" w:rsidP="00B06A83">
            <w:pPr>
              <w:rPr>
                <w:rFonts w:ascii="Arial" w:hAnsi="Arial" w:cs="Arial"/>
                <w:iCs/>
              </w:rPr>
            </w:pPr>
            <w:r w:rsidRPr="00071B2D">
              <w:rPr>
                <w:rFonts w:ascii="Arial" w:hAnsi="Arial" w:cs="Arial"/>
              </w:rPr>
              <w:t>€</w:t>
            </w:r>
            <w:r w:rsidR="00607EC8">
              <w:t xml:space="preserve"> </w:t>
            </w:r>
            <w:r w:rsidR="00607EC8" w:rsidRPr="00607EC8">
              <w:rPr>
                <w:rFonts w:ascii="Arial" w:hAnsi="Arial" w:cs="Arial"/>
              </w:rPr>
              <w:t xml:space="preserve">82,258 </w:t>
            </w:r>
            <w:r w:rsidR="00607EC8">
              <w:rPr>
                <w:rFonts w:ascii="Arial" w:hAnsi="Arial" w:cs="Arial"/>
              </w:rPr>
              <w:t>€</w:t>
            </w:r>
            <w:r w:rsidR="00607EC8" w:rsidRPr="00607EC8">
              <w:rPr>
                <w:rFonts w:ascii="Arial" w:hAnsi="Arial" w:cs="Arial"/>
              </w:rPr>
              <w:t xml:space="preserve">82,997 </w:t>
            </w:r>
            <w:r w:rsidR="00607EC8">
              <w:rPr>
                <w:rFonts w:ascii="Arial" w:hAnsi="Arial" w:cs="Arial"/>
              </w:rPr>
              <w:t>€</w:t>
            </w:r>
            <w:r w:rsidR="00607EC8" w:rsidRPr="00607EC8">
              <w:rPr>
                <w:rFonts w:ascii="Arial" w:hAnsi="Arial" w:cs="Arial"/>
              </w:rPr>
              <w:t xml:space="preserve">86,243 </w:t>
            </w:r>
            <w:r w:rsidR="00607EC8">
              <w:rPr>
                <w:rFonts w:ascii="Arial" w:hAnsi="Arial" w:cs="Arial"/>
              </w:rPr>
              <w:t>€</w:t>
            </w:r>
            <w:r w:rsidR="00607EC8" w:rsidRPr="00607EC8">
              <w:rPr>
                <w:rFonts w:ascii="Arial" w:hAnsi="Arial" w:cs="Arial"/>
              </w:rPr>
              <w:t xml:space="preserve">89,502 </w:t>
            </w:r>
            <w:r w:rsidR="00607EC8">
              <w:rPr>
                <w:rFonts w:ascii="Arial" w:hAnsi="Arial" w:cs="Arial"/>
              </w:rPr>
              <w:t>€</w:t>
            </w:r>
            <w:r w:rsidR="00607EC8" w:rsidRPr="00607EC8">
              <w:rPr>
                <w:rFonts w:ascii="Arial" w:hAnsi="Arial" w:cs="Arial"/>
              </w:rPr>
              <w:t xml:space="preserve">92,736 </w:t>
            </w:r>
            <w:r w:rsidR="00607EC8">
              <w:rPr>
                <w:rFonts w:ascii="Arial" w:hAnsi="Arial" w:cs="Arial"/>
              </w:rPr>
              <w:t>€</w:t>
            </w:r>
            <w:r w:rsidR="00607EC8" w:rsidRPr="00607EC8">
              <w:rPr>
                <w:rFonts w:ascii="Arial" w:hAnsi="Arial" w:cs="Arial"/>
              </w:rPr>
              <w:t xml:space="preserve">95,983 </w:t>
            </w:r>
            <w:r w:rsidR="00607EC8">
              <w:rPr>
                <w:rFonts w:ascii="Arial" w:hAnsi="Arial" w:cs="Arial"/>
              </w:rPr>
              <w:t>€</w:t>
            </w:r>
            <w:r w:rsidR="00607EC8" w:rsidRPr="00607EC8">
              <w:rPr>
                <w:rFonts w:ascii="Arial" w:hAnsi="Arial" w:cs="Arial"/>
              </w:rPr>
              <w:t>99,213</w:t>
            </w:r>
          </w:p>
          <w:p w14:paraId="74BA189D" w14:textId="77777777" w:rsidR="00F2372E" w:rsidRPr="002F207D" w:rsidRDefault="00F2372E" w:rsidP="00F2372E">
            <w:pPr>
              <w:spacing w:after="120"/>
              <w:contextualSpacing/>
              <w:rPr>
                <w:rStyle w:val="Hyperlink"/>
                <w:rFonts w:ascii="Arial" w:hAnsi="Arial" w:cs="Arial"/>
                <w:bCs/>
                <w:iCs/>
                <w:color w:val="auto"/>
              </w:rPr>
            </w:pPr>
          </w:p>
          <w:p w14:paraId="60712102" w14:textId="77777777" w:rsidR="00F2372E" w:rsidRPr="002F207D" w:rsidRDefault="00F2372E" w:rsidP="00F2372E">
            <w:pPr>
              <w:jc w:val="both"/>
              <w:rPr>
                <w:rFonts w:ascii="Arial" w:hAnsi="Arial" w:cs="Arial"/>
              </w:rPr>
            </w:pPr>
            <w:r w:rsidRPr="002F207D">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F2372E" w:rsidRPr="00792F91" w:rsidRDefault="00F2372E" w:rsidP="00F2372E">
            <w:pPr>
              <w:spacing w:after="120"/>
              <w:contextualSpacing/>
              <w:rPr>
                <w:rFonts w:ascii="Arial" w:hAnsi="Arial" w:cs="Arial"/>
                <w:bCs/>
                <w:iCs/>
              </w:rPr>
            </w:pPr>
          </w:p>
        </w:tc>
      </w:tr>
      <w:tr w:rsidR="00F2372E" w:rsidRPr="00E766A5" w14:paraId="6531EE8E" w14:textId="77777777" w:rsidTr="00F6254C">
        <w:tc>
          <w:tcPr>
            <w:tcW w:w="2364" w:type="dxa"/>
          </w:tcPr>
          <w:p w14:paraId="6B02C9D1" w14:textId="77777777" w:rsidR="00F2372E" w:rsidRPr="00F6254C" w:rsidRDefault="00F2372E" w:rsidP="00F2372E">
            <w:pPr>
              <w:rPr>
                <w:rFonts w:ascii="Arial" w:hAnsi="Arial" w:cs="Arial"/>
                <w:b/>
                <w:bCs/>
              </w:rPr>
            </w:pPr>
            <w:r w:rsidRPr="00F6254C">
              <w:rPr>
                <w:rFonts w:ascii="Arial" w:hAnsi="Arial" w:cs="Arial"/>
                <w:b/>
                <w:bCs/>
              </w:rPr>
              <w:t>Campaign Reference</w:t>
            </w:r>
          </w:p>
        </w:tc>
        <w:tc>
          <w:tcPr>
            <w:tcW w:w="8256" w:type="dxa"/>
          </w:tcPr>
          <w:p w14:paraId="14323542" w14:textId="54FFD95E" w:rsidR="00F2372E" w:rsidRPr="00F6254C" w:rsidRDefault="001E16A3" w:rsidP="00F2372E">
            <w:pPr>
              <w:rPr>
                <w:rFonts w:ascii="Arial" w:hAnsi="Arial" w:cs="Arial"/>
                <w:bCs/>
                <w:iCs/>
                <w:color w:val="000099"/>
              </w:rPr>
            </w:pPr>
            <w:r w:rsidRPr="001E16A3">
              <w:rPr>
                <w:rFonts w:ascii="Arial" w:hAnsi="Arial"/>
                <w:spacing w:val="-3"/>
                <w:lang w:eastAsia="en-US"/>
              </w:rPr>
              <w:t>HSEMW185-26</w:t>
            </w:r>
          </w:p>
        </w:tc>
      </w:tr>
      <w:tr w:rsidR="00F2372E" w:rsidRPr="00E766A5" w14:paraId="4B833EEA" w14:textId="77777777" w:rsidTr="00F6254C">
        <w:tc>
          <w:tcPr>
            <w:tcW w:w="2364" w:type="dxa"/>
          </w:tcPr>
          <w:p w14:paraId="3C4299A2" w14:textId="77777777" w:rsidR="00F2372E" w:rsidRPr="00F6254C" w:rsidRDefault="00F2372E" w:rsidP="00F2372E">
            <w:pPr>
              <w:rPr>
                <w:rFonts w:ascii="Arial" w:hAnsi="Arial" w:cs="Arial"/>
                <w:b/>
                <w:bCs/>
              </w:rPr>
            </w:pPr>
            <w:r w:rsidRPr="00F6254C">
              <w:rPr>
                <w:rFonts w:ascii="Arial" w:hAnsi="Arial" w:cs="Arial"/>
                <w:b/>
                <w:bCs/>
              </w:rPr>
              <w:t>Closing Date</w:t>
            </w:r>
          </w:p>
        </w:tc>
        <w:tc>
          <w:tcPr>
            <w:tcW w:w="8256" w:type="dxa"/>
          </w:tcPr>
          <w:p w14:paraId="1DC28C0B" w14:textId="324ECEA3" w:rsidR="00F2372E" w:rsidRPr="001E16A3" w:rsidRDefault="001E16A3" w:rsidP="00DB1592">
            <w:pPr>
              <w:pStyle w:val="Heading7"/>
              <w:rPr>
                <w:rFonts w:cs="Arial"/>
                <w:b w:val="0"/>
                <w:iCs/>
                <w:color w:val="000099"/>
              </w:rPr>
            </w:pPr>
            <w:r w:rsidRPr="001E16A3">
              <w:rPr>
                <w:rFonts w:cs="Arial"/>
                <w:b w:val="0"/>
                <w:iCs/>
              </w:rPr>
              <w:t>24</w:t>
            </w:r>
            <w:r w:rsidRPr="001E16A3">
              <w:rPr>
                <w:rFonts w:cs="Arial"/>
                <w:b w:val="0"/>
                <w:iCs/>
                <w:vertAlign w:val="superscript"/>
              </w:rPr>
              <w:t>th</w:t>
            </w:r>
            <w:r w:rsidRPr="001E16A3">
              <w:rPr>
                <w:rFonts w:cs="Arial"/>
                <w:b w:val="0"/>
                <w:iCs/>
              </w:rPr>
              <w:t xml:space="preserve"> July 2026 at 5pm</w:t>
            </w:r>
          </w:p>
        </w:tc>
      </w:tr>
      <w:tr w:rsidR="00F2372E" w:rsidRPr="00E766A5" w14:paraId="2FCE4883" w14:textId="77777777" w:rsidTr="00F6254C">
        <w:tc>
          <w:tcPr>
            <w:tcW w:w="2364" w:type="dxa"/>
          </w:tcPr>
          <w:p w14:paraId="05116456" w14:textId="77777777" w:rsidR="00F2372E" w:rsidRPr="00F6254C" w:rsidRDefault="00F2372E" w:rsidP="00F2372E">
            <w:pPr>
              <w:rPr>
                <w:rFonts w:ascii="Arial" w:hAnsi="Arial" w:cs="Arial"/>
                <w:b/>
                <w:bCs/>
              </w:rPr>
            </w:pPr>
            <w:r w:rsidRPr="00F6254C">
              <w:rPr>
                <w:rFonts w:ascii="Arial" w:hAnsi="Arial" w:cs="Arial"/>
                <w:b/>
                <w:bCs/>
              </w:rPr>
              <w:t>Proposed Interview Date (s)</w:t>
            </w:r>
          </w:p>
        </w:tc>
        <w:tc>
          <w:tcPr>
            <w:tcW w:w="8256" w:type="dxa"/>
          </w:tcPr>
          <w:p w14:paraId="1D297E1D" w14:textId="73805189" w:rsidR="00F2372E" w:rsidRPr="0070424B" w:rsidRDefault="00F2372E" w:rsidP="00F2372E">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F2372E" w:rsidRPr="00F6254C" w:rsidRDefault="00F2372E" w:rsidP="00F2372E">
            <w:pPr>
              <w:rPr>
                <w:rFonts w:ascii="Arial" w:hAnsi="Arial" w:cs="Arial"/>
                <w:bCs/>
                <w:iCs/>
                <w:color w:val="000099"/>
              </w:rPr>
            </w:pPr>
          </w:p>
        </w:tc>
      </w:tr>
      <w:tr w:rsidR="00F2372E" w:rsidRPr="00E766A5" w14:paraId="6F292485" w14:textId="77777777" w:rsidTr="00F6254C">
        <w:tc>
          <w:tcPr>
            <w:tcW w:w="2364" w:type="dxa"/>
          </w:tcPr>
          <w:p w14:paraId="17C0A5FB" w14:textId="77777777" w:rsidR="00F2372E" w:rsidRPr="00F6254C" w:rsidRDefault="00F2372E" w:rsidP="00F2372E">
            <w:pPr>
              <w:rPr>
                <w:rFonts w:ascii="Arial" w:hAnsi="Arial" w:cs="Arial"/>
                <w:b/>
                <w:bCs/>
              </w:rPr>
            </w:pPr>
            <w:r w:rsidRPr="00F6254C">
              <w:rPr>
                <w:rFonts w:ascii="Arial" w:hAnsi="Arial" w:cs="Arial"/>
                <w:b/>
                <w:bCs/>
              </w:rPr>
              <w:t>Taking up Appointment</w:t>
            </w:r>
          </w:p>
        </w:tc>
        <w:tc>
          <w:tcPr>
            <w:tcW w:w="8256" w:type="dxa"/>
          </w:tcPr>
          <w:p w14:paraId="54AC403C" w14:textId="77777777" w:rsidR="00F2372E" w:rsidRPr="00F6254C" w:rsidRDefault="00F2372E" w:rsidP="00F2372E">
            <w:pPr>
              <w:rPr>
                <w:rFonts w:ascii="Arial" w:hAnsi="Arial" w:cs="Arial"/>
                <w:iCs/>
              </w:rPr>
            </w:pPr>
            <w:r w:rsidRPr="00F6254C">
              <w:rPr>
                <w:rFonts w:ascii="Arial" w:hAnsi="Arial" w:cs="Arial"/>
                <w:iCs/>
              </w:rPr>
              <w:t>A start date will be indicated at job offer stage.</w:t>
            </w:r>
          </w:p>
        </w:tc>
      </w:tr>
      <w:tr w:rsidR="00F2372E" w:rsidRPr="00E766A5" w14:paraId="00B58942" w14:textId="77777777" w:rsidTr="00F6254C">
        <w:tc>
          <w:tcPr>
            <w:tcW w:w="2364" w:type="dxa"/>
          </w:tcPr>
          <w:p w14:paraId="186B03A5" w14:textId="77777777" w:rsidR="00F2372E" w:rsidRPr="006A113D" w:rsidRDefault="00F2372E" w:rsidP="00F2372E">
            <w:pPr>
              <w:rPr>
                <w:rFonts w:ascii="Arial" w:hAnsi="Arial" w:cs="Arial"/>
                <w:b/>
                <w:bCs/>
              </w:rPr>
            </w:pPr>
            <w:r w:rsidRPr="006A113D">
              <w:rPr>
                <w:rFonts w:ascii="Arial" w:hAnsi="Arial" w:cs="Arial"/>
                <w:b/>
                <w:bCs/>
              </w:rPr>
              <w:t>Location of Post</w:t>
            </w:r>
          </w:p>
        </w:tc>
        <w:tc>
          <w:tcPr>
            <w:tcW w:w="8256" w:type="dxa"/>
          </w:tcPr>
          <w:p w14:paraId="7316AC66" w14:textId="52A12D8D" w:rsidR="00F2372E" w:rsidRPr="006A113D" w:rsidRDefault="008B0AFD" w:rsidP="00F2372E">
            <w:pPr>
              <w:rPr>
                <w:rFonts w:ascii="Arial" w:eastAsiaTheme="minorEastAsia" w:hAnsi="Arial" w:cs="Arial"/>
                <w:noProof/>
                <w:lang w:eastAsia="en-IE"/>
              </w:rPr>
            </w:pPr>
            <w:r>
              <w:rPr>
                <w:rFonts w:ascii="Arial" w:hAnsi="Arial" w:cs="Arial"/>
                <w:bCs/>
                <w:iCs/>
              </w:rPr>
              <w:t xml:space="preserve">HSE </w:t>
            </w:r>
            <w:r w:rsidR="00DB1592">
              <w:rPr>
                <w:rFonts w:ascii="Arial" w:hAnsi="Arial" w:cs="Arial"/>
                <w:bCs/>
                <w:iCs/>
              </w:rPr>
              <w:t>Mid-West</w:t>
            </w:r>
            <w:r>
              <w:rPr>
                <w:rFonts w:ascii="Arial" w:hAnsi="Arial" w:cs="Arial"/>
                <w:bCs/>
                <w:iCs/>
              </w:rPr>
              <w:t xml:space="preserve">, </w:t>
            </w:r>
            <w:r w:rsidR="00607EC8">
              <w:rPr>
                <w:rFonts w:ascii="Arial" w:hAnsi="Arial" w:cs="Arial"/>
                <w:bCs/>
                <w:iCs/>
              </w:rPr>
              <w:t>University Hospital Limerick</w:t>
            </w:r>
          </w:p>
          <w:p w14:paraId="3D234997" w14:textId="77777777" w:rsidR="000070F6" w:rsidRPr="006A113D" w:rsidRDefault="000070F6" w:rsidP="00F2372E">
            <w:pPr>
              <w:rPr>
                <w:rFonts w:ascii="Arial" w:hAnsi="Arial" w:cs="Arial"/>
                <w:iCs/>
                <w:color w:val="000000" w:themeColor="text1"/>
              </w:rPr>
            </w:pPr>
          </w:p>
          <w:p w14:paraId="47E0B705" w14:textId="01156CCA" w:rsidR="00F2372E" w:rsidRPr="006A113D" w:rsidRDefault="00F2372E" w:rsidP="00F2372E">
            <w:pPr>
              <w:rPr>
                <w:rFonts w:ascii="Arial" w:hAnsi="Arial" w:cs="Arial"/>
                <w:b/>
                <w:bCs/>
                <w:iCs/>
              </w:rPr>
            </w:pPr>
            <w:r w:rsidRPr="006A113D">
              <w:rPr>
                <w:rFonts w:ascii="Arial" w:hAnsi="Arial" w:cs="Arial"/>
                <w:iCs/>
              </w:rPr>
              <w:t xml:space="preserve">There </w:t>
            </w:r>
            <w:proofErr w:type="gramStart"/>
            <w:r w:rsidRPr="006A113D">
              <w:rPr>
                <w:rFonts w:ascii="Arial" w:hAnsi="Arial" w:cs="Arial"/>
                <w:iCs/>
              </w:rPr>
              <w:t>is</w:t>
            </w:r>
            <w:proofErr w:type="gramEnd"/>
            <w:r w:rsidRPr="006A113D">
              <w:rPr>
                <w:rFonts w:ascii="Arial" w:hAnsi="Arial" w:cs="Arial"/>
                <w:iCs/>
              </w:rPr>
              <w:t xml:space="preserve"> currently </w:t>
            </w:r>
            <w:r w:rsidR="00177AE5">
              <w:rPr>
                <w:rFonts w:ascii="Arial" w:hAnsi="Arial" w:cs="Arial"/>
                <w:bCs/>
                <w:iCs/>
              </w:rPr>
              <w:t>specific purpose and</w:t>
            </w:r>
            <w:r w:rsidRPr="006A113D">
              <w:rPr>
                <w:rFonts w:ascii="Arial" w:hAnsi="Arial" w:cs="Arial"/>
                <w:bCs/>
                <w:iCs/>
              </w:rPr>
              <w:t xml:space="preserve"> whole-time</w:t>
            </w:r>
            <w:r w:rsidR="00B2074D">
              <w:rPr>
                <w:rFonts w:ascii="Arial" w:hAnsi="Arial" w:cs="Arial"/>
                <w:iCs/>
              </w:rPr>
              <w:t xml:space="preserve"> vacancy available.</w:t>
            </w:r>
          </w:p>
          <w:p w14:paraId="12DA1F4C" w14:textId="77777777" w:rsidR="00F2372E" w:rsidRPr="006A113D" w:rsidRDefault="00F2372E" w:rsidP="00F2372E">
            <w:pPr>
              <w:rPr>
                <w:rFonts w:ascii="Arial" w:hAnsi="Arial" w:cs="Arial"/>
                <w:iCs/>
                <w:color w:val="000000" w:themeColor="text1"/>
              </w:rPr>
            </w:pPr>
          </w:p>
          <w:p w14:paraId="54EF7056" w14:textId="133D8630" w:rsidR="00F2372E" w:rsidRPr="006A113D" w:rsidRDefault="006A113D" w:rsidP="00607EC8">
            <w:pPr>
              <w:pStyle w:val="Heading7"/>
              <w:rPr>
                <w:rFonts w:cs="Arial"/>
                <w:b w:val="0"/>
                <w:sz w:val="20"/>
              </w:rPr>
            </w:pPr>
            <w:r w:rsidRPr="006A113D">
              <w:rPr>
                <w:b w:val="0"/>
                <w:sz w:val="20"/>
              </w:rPr>
              <w:t xml:space="preserve">A panel may be formed </w:t>
            </w:r>
            <w:proofErr w:type="gramStart"/>
            <w:r w:rsidRPr="006A113D">
              <w:rPr>
                <w:b w:val="0"/>
                <w:sz w:val="20"/>
              </w:rPr>
              <w:t>as a result of</w:t>
            </w:r>
            <w:proofErr w:type="gramEnd"/>
            <w:r w:rsidRPr="006A113D">
              <w:rPr>
                <w:b w:val="0"/>
                <w:sz w:val="20"/>
              </w:rPr>
              <w:t xml:space="preserve"> this campaign for </w:t>
            </w:r>
            <w:r w:rsidR="00DB1592">
              <w:rPr>
                <w:rFonts w:cs="Arial"/>
                <w:b w:val="0"/>
                <w:iCs/>
                <w:sz w:val="20"/>
              </w:rPr>
              <w:t xml:space="preserve">the </w:t>
            </w:r>
            <w:r w:rsidR="00607EC8">
              <w:rPr>
                <w:rFonts w:cs="Arial"/>
                <w:b w:val="0"/>
                <w:iCs/>
                <w:sz w:val="20"/>
              </w:rPr>
              <w:t>Bed Manage</w:t>
            </w:r>
            <w:r w:rsidR="00DB1592">
              <w:rPr>
                <w:rFonts w:cs="Arial"/>
                <w:b w:val="0"/>
                <w:iCs/>
                <w:sz w:val="20"/>
              </w:rPr>
              <w:t>r</w:t>
            </w:r>
            <w:r w:rsidR="00B2074D">
              <w:rPr>
                <w:rFonts w:cs="Arial"/>
                <w:b w:val="0"/>
                <w:iCs/>
                <w:sz w:val="20"/>
              </w:rPr>
              <w:t xml:space="preserve"> </w:t>
            </w:r>
            <w:r w:rsidRPr="006A113D">
              <w:rPr>
                <w:b w:val="0"/>
                <w:sz w:val="20"/>
              </w:rPr>
              <w:t>which current and future, permanent and specified purpose vacancies of full or part-time duration may be filled.</w:t>
            </w:r>
          </w:p>
        </w:tc>
      </w:tr>
      <w:tr w:rsidR="00F2372E" w:rsidRPr="00E766A5" w14:paraId="1669EECD" w14:textId="77777777" w:rsidTr="00F6254C">
        <w:tc>
          <w:tcPr>
            <w:tcW w:w="2364" w:type="dxa"/>
          </w:tcPr>
          <w:p w14:paraId="4F5F5FAC" w14:textId="0724A860" w:rsidR="00F2372E" w:rsidRPr="00F6254C" w:rsidRDefault="00F2372E" w:rsidP="00F2372E">
            <w:pPr>
              <w:rPr>
                <w:rFonts w:ascii="Arial" w:hAnsi="Arial" w:cs="Arial"/>
                <w:b/>
                <w:bCs/>
              </w:rPr>
            </w:pPr>
            <w:r w:rsidRPr="00F6254C">
              <w:rPr>
                <w:rFonts w:ascii="Arial" w:hAnsi="Arial" w:cs="Arial"/>
                <w:b/>
                <w:bCs/>
              </w:rPr>
              <w:t>Informal Enquiries</w:t>
            </w:r>
            <w:r>
              <w:rPr>
                <w:rFonts w:ascii="Arial" w:hAnsi="Arial" w:cs="Arial"/>
                <w:b/>
                <w:bCs/>
              </w:rPr>
              <w:t xml:space="preserve"> </w:t>
            </w:r>
          </w:p>
        </w:tc>
        <w:tc>
          <w:tcPr>
            <w:tcW w:w="8256" w:type="dxa"/>
          </w:tcPr>
          <w:p w14:paraId="498464B3" w14:textId="20DAAEE7" w:rsidR="00F2372E" w:rsidRDefault="00F2372E" w:rsidP="00F2372E">
            <w:pPr>
              <w:rPr>
                <w:rFonts w:ascii="Arial" w:hAnsi="Arial"/>
              </w:rPr>
            </w:pPr>
            <w:r w:rsidRPr="009D61B3">
              <w:rPr>
                <w:rFonts w:ascii="Arial" w:hAnsi="Arial"/>
              </w:rPr>
              <w:t xml:space="preserve">We welcome enquiries about the role. </w:t>
            </w:r>
          </w:p>
          <w:p w14:paraId="007497BB" w14:textId="77777777" w:rsidR="00F2372E" w:rsidRDefault="00F2372E" w:rsidP="00F2372E">
            <w:pPr>
              <w:rPr>
                <w:rFonts w:ascii="Arial" w:hAnsi="Arial"/>
              </w:rPr>
            </w:pPr>
          </w:p>
          <w:p w14:paraId="18E63A41" w14:textId="46F7ACCA" w:rsidR="00F2372E" w:rsidRDefault="00F2372E" w:rsidP="00F2372E">
            <w:pPr>
              <w:rPr>
                <w:rFonts w:ascii="Arial" w:hAnsi="Arial"/>
              </w:rPr>
            </w:pPr>
            <w:r>
              <w:rPr>
                <w:rFonts w:ascii="Arial" w:hAnsi="Arial"/>
              </w:rPr>
              <w:t>Contact</w:t>
            </w:r>
            <w:r w:rsidRPr="00C93C3A">
              <w:rPr>
                <w:rFonts w:ascii="Arial" w:hAnsi="Arial" w:cs="Arial"/>
              </w:rPr>
              <w:t xml:space="preserve"> </w:t>
            </w:r>
            <w:r w:rsidR="00177AE5">
              <w:rPr>
                <w:rFonts w:ascii="Arial" w:hAnsi="Arial" w:cs="Arial"/>
                <w:bCs/>
              </w:rPr>
              <w:t xml:space="preserve">Michelle Cooke, </w:t>
            </w:r>
            <w:hyperlink r:id="rId10" w:history="1">
              <w:r w:rsidR="00177AE5" w:rsidRPr="00177AE5">
                <w:rPr>
                  <w:rStyle w:val="Hyperlink"/>
                  <w:rFonts w:ascii="Arial" w:hAnsi="Arial" w:cs="Arial"/>
                  <w:iCs/>
                </w:rPr>
                <w:t>michelle.cooke@hse.ie</w:t>
              </w:r>
            </w:hyperlink>
            <w:r w:rsidR="008B0AFD">
              <w:rPr>
                <w:rFonts w:ascii="Arial" w:hAnsi="Arial" w:cs="Arial"/>
                <w:bCs/>
              </w:rPr>
              <w:t xml:space="preserve"> </w:t>
            </w:r>
            <w:r w:rsidRPr="00C93C3A">
              <w:rPr>
                <w:rFonts w:ascii="Arial" w:hAnsi="Arial"/>
              </w:rPr>
              <w:t>for further information about the role</w:t>
            </w:r>
          </w:p>
          <w:p w14:paraId="550B3E7E" w14:textId="6CE4E88A" w:rsidR="0098083F" w:rsidRPr="00980EE6" w:rsidRDefault="0098083F" w:rsidP="00F2372E">
            <w:pPr>
              <w:rPr>
                <w:rFonts w:ascii="Arial" w:hAnsi="Arial" w:cs="Arial"/>
                <w:bCs/>
              </w:rPr>
            </w:pPr>
            <w:r>
              <w:rPr>
                <w:rFonts w:ascii="Arial" w:hAnsi="Arial"/>
                <w:bCs/>
              </w:rPr>
              <w:t xml:space="preserve">Contact Aisling Guinan, </w:t>
            </w:r>
            <w:hyperlink r:id="rId11" w:history="1">
              <w:r w:rsidRPr="00075222">
                <w:rPr>
                  <w:rStyle w:val="Hyperlink"/>
                  <w:rFonts w:ascii="Arial" w:hAnsi="Arial"/>
                  <w:bCs/>
                </w:rPr>
                <w:t>aisling.guinan@hse.ie</w:t>
              </w:r>
            </w:hyperlink>
            <w:r>
              <w:rPr>
                <w:rFonts w:ascii="Arial" w:hAnsi="Arial"/>
                <w:bCs/>
              </w:rPr>
              <w:t xml:space="preserve"> for further information</w:t>
            </w:r>
          </w:p>
          <w:p w14:paraId="650F5877" w14:textId="7717F2A1" w:rsidR="00F2372E" w:rsidRDefault="00F2372E" w:rsidP="00F2372E">
            <w:pPr>
              <w:rPr>
                <w:rFonts w:ascii="Arial" w:hAnsi="Arial" w:cs="Arial"/>
                <w:b/>
                <w:color w:val="000099"/>
              </w:rPr>
            </w:pPr>
          </w:p>
          <w:p w14:paraId="16A9297D" w14:textId="570AC096" w:rsidR="00F2372E" w:rsidRDefault="00F2372E" w:rsidP="00F2372E">
            <w:pPr>
              <w:rPr>
                <w:rFonts w:ascii="Arial" w:hAnsi="Arial" w:cs="Arial"/>
                <w:color w:val="000099"/>
              </w:rPr>
            </w:pPr>
            <w:r w:rsidRPr="002F207D">
              <w:rPr>
                <w:rFonts w:ascii="Arial" w:hAnsi="Arial"/>
              </w:rPr>
              <w:t xml:space="preserve">Contact </w:t>
            </w:r>
            <w:r w:rsidRPr="002F207D">
              <w:rPr>
                <w:rFonts w:ascii="Arial" w:hAnsi="Arial" w:cs="Arial"/>
              </w:rPr>
              <w:t xml:space="preserve">Recruitment Department, </w:t>
            </w:r>
            <w:hyperlink r:id="rId12" w:history="1">
              <w:r w:rsidRPr="007602B9">
                <w:rPr>
                  <w:rStyle w:val="Hyperlink"/>
                  <w:rFonts w:ascii="Arial" w:hAnsi="Arial" w:cs="Arial"/>
                </w:rPr>
                <w:t>UHLRecruitment@hse.ie</w:t>
              </w:r>
            </w:hyperlink>
            <w:r>
              <w:rPr>
                <w:rFonts w:ascii="Arial" w:hAnsi="Arial" w:cs="Arial"/>
                <w:color w:val="000099"/>
              </w:rPr>
              <w:t xml:space="preserve"> </w:t>
            </w:r>
            <w:r w:rsidRPr="0070424B">
              <w:rPr>
                <w:rFonts w:ascii="Arial" w:hAnsi="Arial"/>
              </w:rPr>
              <w:t xml:space="preserve">for </w:t>
            </w:r>
            <w:r>
              <w:rPr>
                <w:rFonts w:ascii="Arial" w:hAnsi="Arial"/>
              </w:rPr>
              <w:t>enquiries relating to the recruitment process.</w:t>
            </w:r>
          </w:p>
          <w:p w14:paraId="53559CB7" w14:textId="528B2A22" w:rsidR="00F2372E" w:rsidRPr="00F6254C" w:rsidRDefault="00F2372E" w:rsidP="00F2372E">
            <w:pPr>
              <w:rPr>
                <w:rFonts w:ascii="Arial" w:hAnsi="Arial" w:cs="Arial"/>
                <w:color w:val="000099"/>
              </w:rPr>
            </w:pPr>
          </w:p>
        </w:tc>
      </w:tr>
      <w:tr w:rsidR="00AF7E69" w:rsidRPr="00E766A5" w14:paraId="03188742" w14:textId="77777777" w:rsidTr="00F6254C">
        <w:tc>
          <w:tcPr>
            <w:tcW w:w="2364" w:type="dxa"/>
          </w:tcPr>
          <w:p w14:paraId="78FAEB89" w14:textId="77777777" w:rsidR="00AF7E69" w:rsidRPr="00F6254C" w:rsidRDefault="00AF7E69" w:rsidP="00AF7E69">
            <w:pPr>
              <w:rPr>
                <w:rFonts w:ascii="Arial" w:hAnsi="Arial" w:cs="Arial"/>
                <w:b/>
                <w:bCs/>
              </w:rPr>
            </w:pPr>
            <w:r w:rsidRPr="00F6254C">
              <w:rPr>
                <w:rFonts w:ascii="Arial" w:hAnsi="Arial" w:cs="Arial"/>
                <w:b/>
                <w:bCs/>
              </w:rPr>
              <w:t>Details of Service</w:t>
            </w:r>
          </w:p>
          <w:p w14:paraId="4D2AE865" w14:textId="77777777" w:rsidR="00AF7E69" w:rsidRPr="00F6254C" w:rsidRDefault="00AF7E69" w:rsidP="00AF7E69">
            <w:pPr>
              <w:rPr>
                <w:rFonts w:ascii="Arial" w:hAnsi="Arial" w:cs="Arial"/>
                <w:b/>
                <w:bCs/>
              </w:rPr>
            </w:pPr>
          </w:p>
        </w:tc>
        <w:tc>
          <w:tcPr>
            <w:tcW w:w="8256" w:type="dxa"/>
          </w:tcPr>
          <w:p w14:paraId="1658DD63" w14:textId="77777777" w:rsidR="00AF7E69" w:rsidRPr="00071B2D" w:rsidRDefault="00AF7E69" w:rsidP="00AF7E69">
            <w:pPr>
              <w:rPr>
                <w:rFonts w:ascii="Arial" w:hAnsi="Arial" w:cs="Arial"/>
                <w:bCs/>
                <w:lang w:val="en-IE"/>
              </w:rPr>
            </w:pPr>
            <w:r w:rsidRPr="00071B2D">
              <w:rPr>
                <w:rFonts w:ascii="Arial" w:hAnsi="Arial" w:cs="Arial"/>
                <w:bCs/>
                <w:lang w:val="en-IE"/>
              </w:rPr>
              <w:t xml:space="preserve">Six Health Regions have been established within the HSE, </w:t>
            </w:r>
            <w:proofErr w:type="gramStart"/>
            <w:r w:rsidRPr="00071B2D">
              <w:rPr>
                <w:rFonts w:ascii="Arial" w:hAnsi="Arial" w:cs="Arial"/>
                <w:bCs/>
                <w:lang w:val="en-IE"/>
              </w:rPr>
              <w:t>on the basis of</w:t>
            </w:r>
            <w:proofErr w:type="gramEnd"/>
            <w:r w:rsidRPr="00071B2D">
              <w:rPr>
                <w:rFonts w:ascii="Arial" w:hAnsi="Arial" w:cs="Arial"/>
                <w:bCs/>
                <w:lang w:val="en-IE"/>
              </w:rPr>
              <w:t xml:space="preserve"> the geographical boundaries agreed by the Government in July 2019 and they will be fully operational from 2024.</w:t>
            </w:r>
          </w:p>
          <w:p w14:paraId="6A31CDCB" w14:textId="77777777" w:rsidR="00AF7E69" w:rsidRPr="00071B2D" w:rsidRDefault="00AF7E69" w:rsidP="00AF7E69">
            <w:pPr>
              <w:rPr>
                <w:rFonts w:ascii="Arial" w:hAnsi="Arial" w:cs="Arial"/>
                <w:bCs/>
                <w:lang w:val="en-IE"/>
              </w:rPr>
            </w:pPr>
          </w:p>
          <w:p w14:paraId="13B0D2BE" w14:textId="77777777" w:rsidR="00AF7E69" w:rsidRPr="00071B2D" w:rsidRDefault="00AF7E69" w:rsidP="00AF7E69">
            <w:pPr>
              <w:rPr>
                <w:rFonts w:ascii="Arial" w:hAnsi="Arial" w:cs="Arial"/>
                <w:bCs/>
                <w:lang w:val="en-IE"/>
              </w:rPr>
            </w:pPr>
            <w:r w:rsidRPr="00071B2D">
              <w:rPr>
                <w:rFonts w:ascii="Arial" w:hAnsi="Arial" w:cs="Arial"/>
                <w:bCs/>
                <w:lang w:val="en-IE"/>
              </w:rPr>
              <w:t>Each Health Region will be tasked with population specific planning resourcing and delivery of health and social care services for the needs of its unique population. This will result in improved accountability and governance in terms of finance and performance, while also bringing decision-making closer to the frontline.</w:t>
            </w:r>
          </w:p>
          <w:p w14:paraId="01918F61" w14:textId="77777777" w:rsidR="00AF7E69" w:rsidRPr="00071B2D" w:rsidRDefault="00AF7E69" w:rsidP="00AF7E69">
            <w:pPr>
              <w:rPr>
                <w:rFonts w:ascii="Arial" w:hAnsi="Arial" w:cs="Arial"/>
                <w:bCs/>
                <w:lang w:val="en-IE"/>
              </w:rPr>
            </w:pPr>
          </w:p>
          <w:p w14:paraId="4836333C" w14:textId="77777777" w:rsidR="00AF7E69" w:rsidRPr="00071B2D" w:rsidRDefault="00AF7E69" w:rsidP="00AF7E69">
            <w:pPr>
              <w:rPr>
                <w:rFonts w:ascii="Arial" w:hAnsi="Arial" w:cs="Arial"/>
                <w:bCs/>
                <w:lang w:val="en-IE"/>
              </w:rPr>
            </w:pPr>
            <w:r w:rsidRPr="00071B2D">
              <w:rPr>
                <w:rFonts w:ascii="Arial" w:hAnsi="Arial" w:cs="Arial"/>
                <w:bCs/>
                <w:lang w:val="en-IE"/>
              </w:rPr>
              <w:t>Health Regions will enable and empower staff to provide services that are:</w:t>
            </w:r>
          </w:p>
          <w:p w14:paraId="62586B13" w14:textId="77777777" w:rsidR="00AF7E69" w:rsidRPr="00071B2D" w:rsidRDefault="00AF7E69" w:rsidP="00801CAD">
            <w:pPr>
              <w:pStyle w:val="ListParagraph"/>
              <w:numPr>
                <w:ilvl w:val="0"/>
                <w:numId w:val="5"/>
              </w:numPr>
              <w:rPr>
                <w:rFonts w:ascii="Arial" w:hAnsi="Arial" w:cs="Arial"/>
                <w:bCs/>
                <w:lang w:val="en-IE"/>
              </w:rPr>
            </w:pPr>
            <w:r w:rsidRPr="00071B2D">
              <w:rPr>
                <w:rFonts w:ascii="Arial" w:hAnsi="Arial" w:cs="Arial"/>
                <w:bCs/>
                <w:lang w:val="en-IE"/>
              </w:rPr>
              <w:t>Integrated, locally planned and delivered</w:t>
            </w:r>
          </w:p>
          <w:p w14:paraId="75109AE1" w14:textId="77777777" w:rsidR="00AF7E69" w:rsidRPr="00071B2D" w:rsidRDefault="00AF7E69" w:rsidP="00801CAD">
            <w:pPr>
              <w:pStyle w:val="ListParagraph"/>
              <w:numPr>
                <w:ilvl w:val="0"/>
                <w:numId w:val="5"/>
              </w:numPr>
              <w:rPr>
                <w:rFonts w:ascii="Arial" w:hAnsi="Arial" w:cs="Arial"/>
                <w:bCs/>
                <w:lang w:val="en-IE"/>
              </w:rPr>
            </w:pPr>
            <w:r w:rsidRPr="00071B2D">
              <w:rPr>
                <w:rFonts w:ascii="Arial" w:hAnsi="Arial" w:cs="Arial"/>
                <w:bCs/>
                <w:lang w:val="en-IE"/>
              </w:rPr>
              <w:t>Easier to access and navigate</w:t>
            </w:r>
          </w:p>
          <w:p w14:paraId="1912A7EC" w14:textId="77777777" w:rsidR="00AF7E69" w:rsidRPr="00071B2D" w:rsidRDefault="00AF7E69" w:rsidP="00801CAD">
            <w:pPr>
              <w:pStyle w:val="ListParagraph"/>
              <w:numPr>
                <w:ilvl w:val="0"/>
                <w:numId w:val="5"/>
              </w:numPr>
              <w:rPr>
                <w:rFonts w:ascii="Arial" w:hAnsi="Arial" w:cs="Arial"/>
                <w:bCs/>
                <w:lang w:val="en-IE"/>
              </w:rPr>
            </w:pPr>
            <w:r w:rsidRPr="00071B2D">
              <w:rPr>
                <w:rFonts w:ascii="Arial" w:hAnsi="Arial" w:cs="Arial"/>
                <w:bCs/>
                <w:lang w:val="en-IE"/>
              </w:rPr>
              <w:t>Available closer to home</w:t>
            </w:r>
          </w:p>
          <w:p w14:paraId="7BC0B7B6" w14:textId="77777777" w:rsidR="00AF7E69" w:rsidRPr="00071B2D" w:rsidRDefault="00AF7E69" w:rsidP="00AF7E69">
            <w:pPr>
              <w:rPr>
                <w:rFonts w:ascii="Arial" w:hAnsi="Arial" w:cs="Arial"/>
                <w:bCs/>
                <w:lang w:val="en-IE"/>
              </w:rPr>
            </w:pPr>
          </w:p>
          <w:p w14:paraId="2B54BD0D" w14:textId="77777777" w:rsidR="00AF7E69" w:rsidRPr="00071B2D" w:rsidRDefault="00AF7E69" w:rsidP="00AF7E69">
            <w:pPr>
              <w:rPr>
                <w:rFonts w:ascii="Arial" w:hAnsi="Arial" w:cs="Arial"/>
                <w:bCs/>
                <w:lang w:val="en-IE"/>
              </w:rPr>
            </w:pPr>
            <w:r w:rsidRPr="00071B2D">
              <w:rPr>
                <w:rFonts w:ascii="Arial" w:hAnsi="Arial" w:cs="Arial"/>
                <w:bCs/>
                <w:lang w:val="en-IE"/>
              </w:rPr>
              <w:t xml:space="preserve">Health Regions are </w:t>
            </w:r>
            <w:proofErr w:type="gramStart"/>
            <w:r w:rsidRPr="00071B2D">
              <w:rPr>
                <w:rFonts w:ascii="Arial" w:hAnsi="Arial" w:cs="Arial"/>
                <w:bCs/>
                <w:lang w:val="en-IE"/>
              </w:rPr>
              <w:t>geographically-based</w:t>
            </w:r>
            <w:proofErr w:type="gramEnd"/>
            <w:r w:rsidRPr="00071B2D">
              <w:rPr>
                <w:rFonts w:ascii="Arial" w:hAnsi="Arial" w:cs="Arial"/>
                <w:bCs/>
                <w:lang w:val="en-IE"/>
              </w:rPr>
              <w:t xml:space="preserve"> units with clearly defined populations. They align community and hospital services within specific areas. The HSE will retain a strong but leaner central organisation, with more service provision developed at a local level.</w:t>
            </w:r>
          </w:p>
          <w:p w14:paraId="6CE55FFB" w14:textId="77777777" w:rsidR="00AF7E69" w:rsidRPr="00071B2D" w:rsidRDefault="00AF7E69" w:rsidP="00AF7E69">
            <w:pPr>
              <w:rPr>
                <w:rFonts w:ascii="Arial" w:hAnsi="Arial" w:cs="Arial"/>
                <w:bCs/>
                <w:lang w:val="en-IE"/>
              </w:rPr>
            </w:pPr>
          </w:p>
          <w:p w14:paraId="36A00C3B" w14:textId="77777777" w:rsidR="00AF7E69" w:rsidRPr="00071B2D" w:rsidRDefault="00AF7E69" w:rsidP="00AF7E69">
            <w:pPr>
              <w:rPr>
                <w:rFonts w:ascii="Arial" w:hAnsi="Arial" w:cs="Arial"/>
                <w:bCs/>
                <w:lang w:val="en-IE"/>
              </w:rPr>
            </w:pPr>
            <w:r w:rsidRPr="00071B2D">
              <w:rPr>
                <w:rFonts w:ascii="Arial" w:hAnsi="Arial" w:cs="Arial"/>
                <w:bCs/>
                <w:lang w:val="en-IE"/>
              </w:rPr>
              <w:t xml:space="preserve">HSE Mid-West </w:t>
            </w:r>
          </w:p>
          <w:p w14:paraId="35020A94" w14:textId="77777777" w:rsidR="00AF7E69" w:rsidRPr="00071B2D" w:rsidRDefault="00AF7E69" w:rsidP="00AF7E69">
            <w:pPr>
              <w:rPr>
                <w:rFonts w:ascii="Arial" w:hAnsi="Arial" w:cs="Arial"/>
                <w:bCs/>
                <w:lang w:val="en-IE"/>
              </w:rPr>
            </w:pPr>
            <w:r w:rsidRPr="00071B2D">
              <w:rPr>
                <w:rFonts w:ascii="Arial" w:hAnsi="Arial" w:cs="Arial"/>
                <w:bCs/>
                <w:lang w:val="en-IE"/>
              </w:rPr>
              <w:lastRenderedPageBreak/>
              <w:t xml:space="preserve">The newly established HSE Mid-West Health Region will manage and deliver all public health and social care services for Limerick, Clare and North Tipperary serving a population of over 413,059 people.  The redesign of services will allow new pathways to be developed between acute hospitals, community services, primary care, health &amp; wellbeing and voluntary sectors to develop more integrated, patient-centred care. </w:t>
            </w:r>
          </w:p>
          <w:p w14:paraId="2A5C8CC2" w14:textId="77777777" w:rsidR="00AF7E69" w:rsidRDefault="00AF7E69" w:rsidP="00AF7E69">
            <w:pPr>
              <w:rPr>
                <w:rFonts w:ascii="Arial" w:hAnsi="Arial" w:cs="Arial"/>
                <w:bCs/>
                <w:lang w:val="en-IE"/>
              </w:rPr>
            </w:pPr>
            <w:r w:rsidRPr="00071B2D">
              <w:rPr>
                <w:rFonts w:ascii="Arial" w:hAnsi="Arial" w:cs="Arial"/>
                <w:bCs/>
                <w:lang w:val="en-IE"/>
              </w:rPr>
              <w:t>HSE Mid-West includes all hospital, community healthcare and public health services in the region. This includes:</w:t>
            </w:r>
          </w:p>
          <w:p w14:paraId="3B90C2C6" w14:textId="77777777" w:rsidR="00AF7E69" w:rsidRDefault="00AF7E69" w:rsidP="00AF7E69">
            <w:pPr>
              <w:rPr>
                <w:rFonts w:ascii="Arial" w:hAnsi="Arial" w:cs="Arial"/>
                <w:bCs/>
                <w:lang w:val="en-IE"/>
              </w:rPr>
            </w:pPr>
          </w:p>
          <w:p w14:paraId="3B8CE6AB" w14:textId="77777777" w:rsidR="00AF7E69" w:rsidRPr="00071B2D" w:rsidRDefault="00AF7E69" w:rsidP="00AF7E69">
            <w:pPr>
              <w:rPr>
                <w:rFonts w:ascii="Arial" w:hAnsi="Arial" w:cs="Arial"/>
                <w:bCs/>
                <w:lang w:val="en-IE"/>
              </w:rPr>
            </w:pPr>
          </w:p>
          <w:p w14:paraId="277A0590" w14:textId="77777777" w:rsidR="00AF7E69" w:rsidRPr="00071B2D" w:rsidRDefault="00AF7E69" w:rsidP="00801CAD">
            <w:pPr>
              <w:pStyle w:val="ListParagraph"/>
              <w:numPr>
                <w:ilvl w:val="0"/>
                <w:numId w:val="6"/>
              </w:numPr>
              <w:rPr>
                <w:rFonts w:ascii="Arial" w:hAnsi="Arial" w:cs="Arial"/>
                <w:bCs/>
                <w:lang w:val="en-IE"/>
              </w:rPr>
            </w:pPr>
            <w:r w:rsidRPr="00071B2D">
              <w:rPr>
                <w:rFonts w:ascii="Arial" w:hAnsi="Arial" w:cs="Arial"/>
                <w:bCs/>
                <w:lang w:val="en-IE"/>
              </w:rPr>
              <w:t>Acute Hospitals Midwest, consisting of</w:t>
            </w:r>
          </w:p>
          <w:p w14:paraId="0F343E2E" w14:textId="77777777" w:rsidR="00AF7E69" w:rsidRPr="00071B2D" w:rsidRDefault="00AF7E69" w:rsidP="00801CAD">
            <w:pPr>
              <w:pStyle w:val="ListParagraph"/>
              <w:numPr>
                <w:ilvl w:val="1"/>
                <w:numId w:val="8"/>
              </w:numPr>
              <w:rPr>
                <w:rFonts w:ascii="Arial" w:hAnsi="Arial" w:cs="Arial"/>
                <w:bCs/>
                <w:lang w:val="en-IE"/>
              </w:rPr>
            </w:pPr>
            <w:r w:rsidRPr="00071B2D">
              <w:rPr>
                <w:rFonts w:ascii="Arial" w:hAnsi="Arial" w:cs="Arial"/>
                <w:bCs/>
                <w:lang w:val="en-IE"/>
              </w:rPr>
              <w:t>University Hospital Limerick</w:t>
            </w:r>
          </w:p>
          <w:p w14:paraId="62422E85" w14:textId="77777777" w:rsidR="00AF7E69" w:rsidRPr="00071B2D" w:rsidRDefault="00AF7E69" w:rsidP="00801CAD">
            <w:pPr>
              <w:pStyle w:val="ListParagraph"/>
              <w:numPr>
                <w:ilvl w:val="1"/>
                <w:numId w:val="8"/>
              </w:numPr>
              <w:rPr>
                <w:rFonts w:ascii="Arial" w:hAnsi="Arial" w:cs="Arial"/>
                <w:bCs/>
                <w:lang w:val="en-IE"/>
              </w:rPr>
            </w:pPr>
            <w:r w:rsidRPr="00071B2D">
              <w:rPr>
                <w:rFonts w:ascii="Arial" w:hAnsi="Arial" w:cs="Arial"/>
                <w:bCs/>
                <w:lang w:val="en-IE"/>
              </w:rPr>
              <w:t>University Maternity Hospital Limerick</w:t>
            </w:r>
          </w:p>
          <w:p w14:paraId="1FFF8CEB" w14:textId="77777777" w:rsidR="00AF7E69" w:rsidRPr="00071B2D" w:rsidRDefault="00AF7E69" w:rsidP="00801CAD">
            <w:pPr>
              <w:pStyle w:val="ListParagraph"/>
              <w:numPr>
                <w:ilvl w:val="1"/>
                <w:numId w:val="8"/>
              </w:numPr>
              <w:rPr>
                <w:rFonts w:ascii="Arial" w:hAnsi="Arial" w:cs="Arial"/>
                <w:bCs/>
                <w:lang w:val="en-IE"/>
              </w:rPr>
            </w:pPr>
            <w:r w:rsidRPr="00071B2D">
              <w:rPr>
                <w:rFonts w:ascii="Arial" w:hAnsi="Arial" w:cs="Arial"/>
                <w:bCs/>
                <w:lang w:val="en-IE"/>
              </w:rPr>
              <w:t>Ennis Hospital</w:t>
            </w:r>
          </w:p>
          <w:p w14:paraId="29CDDCBA" w14:textId="77777777" w:rsidR="00AF7E69" w:rsidRPr="00071B2D" w:rsidRDefault="00AF7E69" w:rsidP="00801CAD">
            <w:pPr>
              <w:pStyle w:val="ListParagraph"/>
              <w:numPr>
                <w:ilvl w:val="1"/>
                <w:numId w:val="8"/>
              </w:numPr>
              <w:rPr>
                <w:rFonts w:ascii="Arial" w:hAnsi="Arial" w:cs="Arial"/>
                <w:bCs/>
                <w:lang w:val="en-IE"/>
              </w:rPr>
            </w:pPr>
            <w:r w:rsidRPr="00071B2D">
              <w:rPr>
                <w:rFonts w:ascii="Arial" w:hAnsi="Arial" w:cs="Arial"/>
                <w:bCs/>
                <w:lang w:val="en-IE"/>
              </w:rPr>
              <w:t>Nenagh Hospital</w:t>
            </w:r>
          </w:p>
          <w:p w14:paraId="59999EBD" w14:textId="77777777" w:rsidR="00AF7E69" w:rsidRPr="00071B2D" w:rsidRDefault="00AF7E69" w:rsidP="00801CAD">
            <w:pPr>
              <w:pStyle w:val="ListParagraph"/>
              <w:numPr>
                <w:ilvl w:val="1"/>
                <w:numId w:val="8"/>
              </w:numPr>
              <w:rPr>
                <w:rFonts w:ascii="Arial" w:hAnsi="Arial" w:cs="Arial"/>
                <w:bCs/>
                <w:lang w:val="en-IE"/>
              </w:rPr>
            </w:pPr>
            <w:r w:rsidRPr="00071B2D">
              <w:rPr>
                <w:rFonts w:ascii="Arial" w:hAnsi="Arial" w:cs="Arial"/>
                <w:bCs/>
                <w:lang w:val="en-IE"/>
              </w:rPr>
              <w:t>Croom Hospital</w:t>
            </w:r>
          </w:p>
          <w:p w14:paraId="756BAA53" w14:textId="77777777" w:rsidR="00AF7E69" w:rsidRDefault="00AF7E69" w:rsidP="00801CAD">
            <w:pPr>
              <w:pStyle w:val="ListParagraph"/>
              <w:numPr>
                <w:ilvl w:val="1"/>
                <w:numId w:val="8"/>
              </w:numPr>
              <w:rPr>
                <w:rFonts w:ascii="Arial" w:hAnsi="Arial" w:cs="Arial"/>
                <w:bCs/>
                <w:lang w:val="en-IE"/>
              </w:rPr>
            </w:pPr>
            <w:r w:rsidRPr="00071B2D">
              <w:rPr>
                <w:rFonts w:ascii="Arial" w:hAnsi="Arial" w:cs="Arial"/>
                <w:bCs/>
                <w:lang w:val="en-IE"/>
              </w:rPr>
              <w:t>St John’s Hospital (voluntary)</w:t>
            </w:r>
          </w:p>
          <w:p w14:paraId="3E72210C" w14:textId="77777777" w:rsidR="00AF7E69" w:rsidRPr="00071B2D" w:rsidRDefault="00AF7E69" w:rsidP="00AF7E69">
            <w:pPr>
              <w:rPr>
                <w:rFonts w:ascii="Arial" w:hAnsi="Arial" w:cs="Arial"/>
                <w:bCs/>
                <w:lang w:val="en-IE"/>
              </w:rPr>
            </w:pPr>
          </w:p>
          <w:p w14:paraId="3B6A9C9B" w14:textId="77777777" w:rsidR="00AF7E69" w:rsidRPr="00071B2D" w:rsidRDefault="00AF7E69" w:rsidP="00801CAD">
            <w:pPr>
              <w:pStyle w:val="ListParagraph"/>
              <w:numPr>
                <w:ilvl w:val="0"/>
                <w:numId w:val="7"/>
              </w:numPr>
              <w:rPr>
                <w:rFonts w:ascii="Arial" w:hAnsi="Arial" w:cs="Arial"/>
                <w:bCs/>
                <w:lang w:val="en-IE"/>
              </w:rPr>
            </w:pPr>
            <w:r w:rsidRPr="00071B2D">
              <w:rPr>
                <w:rFonts w:ascii="Arial" w:hAnsi="Arial" w:cs="Arial"/>
                <w:bCs/>
                <w:lang w:val="en-IE"/>
              </w:rPr>
              <w:t>Mid-West Community Healthcare</w:t>
            </w:r>
          </w:p>
          <w:p w14:paraId="0406B895" w14:textId="77777777" w:rsidR="00AF7E69" w:rsidRPr="00071B2D" w:rsidRDefault="00AF7E69" w:rsidP="00801CAD">
            <w:pPr>
              <w:pStyle w:val="ListParagraph"/>
              <w:numPr>
                <w:ilvl w:val="1"/>
                <w:numId w:val="7"/>
              </w:numPr>
              <w:rPr>
                <w:rFonts w:ascii="Arial" w:hAnsi="Arial" w:cs="Arial"/>
                <w:bCs/>
                <w:lang w:val="en-IE"/>
              </w:rPr>
            </w:pPr>
            <w:r w:rsidRPr="00071B2D">
              <w:rPr>
                <w:rFonts w:ascii="Arial" w:hAnsi="Arial" w:cs="Arial"/>
                <w:bCs/>
                <w:lang w:val="en-IE"/>
              </w:rPr>
              <w:t xml:space="preserve">Deliver a broad range of community services, provided within and outside of the acute hospital system, and includes Primary Care, Older Persons, Disabilities, Mental Health, and Health &amp; Wellbeing. Community services are delivered through a range of direct and indirect services delivered directly or through partnerships with HSE teams, Section 38/39 agencies, and private providers under SLA agreements. </w:t>
            </w:r>
          </w:p>
          <w:p w14:paraId="10E3F08B" w14:textId="77777777" w:rsidR="00AF7E69" w:rsidRDefault="00AF7E69" w:rsidP="00AF7E69">
            <w:pPr>
              <w:rPr>
                <w:rFonts w:ascii="Arial" w:hAnsi="Arial" w:cs="Arial"/>
                <w:bCs/>
                <w:lang w:val="en-IE"/>
              </w:rPr>
            </w:pPr>
          </w:p>
          <w:p w14:paraId="138FB1C1" w14:textId="77777777" w:rsidR="00AF7E69" w:rsidRPr="00071B2D" w:rsidRDefault="00AF7E69" w:rsidP="00801CAD">
            <w:pPr>
              <w:pStyle w:val="ListParagraph"/>
              <w:numPr>
                <w:ilvl w:val="0"/>
                <w:numId w:val="7"/>
              </w:numPr>
              <w:rPr>
                <w:rFonts w:ascii="Arial" w:hAnsi="Arial" w:cs="Arial"/>
                <w:bCs/>
                <w:lang w:val="en-IE"/>
              </w:rPr>
            </w:pPr>
            <w:r w:rsidRPr="00071B2D">
              <w:rPr>
                <w:rFonts w:ascii="Arial" w:hAnsi="Arial" w:cs="Arial"/>
                <w:bCs/>
                <w:lang w:val="en-IE"/>
              </w:rPr>
              <w:t>Public Health Mid-West</w:t>
            </w:r>
          </w:p>
          <w:p w14:paraId="0AA307DE" w14:textId="77777777" w:rsidR="00AF7E69" w:rsidRPr="00071B2D" w:rsidRDefault="00AF7E69" w:rsidP="00801CAD">
            <w:pPr>
              <w:pStyle w:val="ListParagraph"/>
              <w:numPr>
                <w:ilvl w:val="1"/>
                <w:numId w:val="7"/>
              </w:numPr>
              <w:rPr>
                <w:rFonts w:ascii="Arial" w:hAnsi="Arial" w:cs="Arial"/>
                <w:bCs/>
                <w:lang w:val="en-IE"/>
              </w:rPr>
            </w:pPr>
            <w:r w:rsidRPr="00071B2D">
              <w:rPr>
                <w:rFonts w:ascii="Arial" w:hAnsi="Arial" w:cs="Arial"/>
                <w:bCs/>
                <w:lang w:val="en-IE"/>
              </w:rPr>
              <w:t>The Public Health team works to protect, support, enable, and advise on the health and wellbeing of the population. They deliver services across four public health domains:</w:t>
            </w:r>
          </w:p>
          <w:p w14:paraId="2B717F74" w14:textId="77777777" w:rsidR="00AF7E69" w:rsidRPr="00071B2D" w:rsidRDefault="00AF7E69" w:rsidP="00801CAD">
            <w:pPr>
              <w:pStyle w:val="ListParagraph"/>
              <w:numPr>
                <w:ilvl w:val="2"/>
                <w:numId w:val="7"/>
              </w:numPr>
              <w:rPr>
                <w:rFonts w:ascii="Arial" w:hAnsi="Arial" w:cs="Arial"/>
                <w:bCs/>
                <w:lang w:val="en-IE"/>
              </w:rPr>
            </w:pPr>
            <w:r w:rsidRPr="00071B2D">
              <w:rPr>
                <w:rFonts w:ascii="Arial" w:hAnsi="Arial" w:cs="Arial"/>
                <w:bCs/>
                <w:lang w:val="en-IE"/>
              </w:rPr>
              <w:t>Health Protection</w:t>
            </w:r>
          </w:p>
          <w:p w14:paraId="3C335AA2" w14:textId="77777777" w:rsidR="00AF7E69" w:rsidRPr="00071B2D" w:rsidRDefault="00AF7E69" w:rsidP="00801CAD">
            <w:pPr>
              <w:pStyle w:val="ListParagraph"/>
              <w:numPr>
                <w:ilvl w:val="2"/>
                <w:numId w:val="7"/>
              </w:numPr>
              <w:rPr>
                <w:rFonts w:ascii="Arial" w:hAnsi="Arial" w:cs="Arial"/>
                <w:bCs/>
                <w:lang w:val="en-IE"/>
              </w:rPr>
            </w:pPr>
            <w:r w:rsidRPr="00071B2D">
              <w:rPr>
                <w:rFonts w:ascii="Arial" w:hAnsi="Arial" w:cs="Arial"/>
                <w:bCs/>
                <w:lang w:val="en-IE"/>
              </w:rPr>
              <w:t>Health Improvement</w:t>
            </w:r>
          </w:p>
          <w:p w14:paraId="1928DC5C" w14:textId="77777777" w:rsidR="00AF7E69" w:rsidRPr="00071B2D" w:rsidRDefault="00AF7E69" w:rsidP="00801CAD">
            <w:pPr>
              <w:pStyle w:val="ListParagraph"/>
              <w:numPr>
                <w:ilvl w:val="2"/>
                <w:numId w:val="7"/>
              </w:numPr>
              <w:rPr>
                <w:rFonts w:ascii="Arial" w:hAnsi="Arial" w:cs="Arial"/>
                <w:bCs/>
                <w:lang w:val="en-IE"/>
              </w:rPr>
            </w:pPr>
            <w:r w:rsidRPr="00071B2D">
              <w:rPr>
                <w:rFonts w:ascii="Arial" w:hAnsi="Arial" w:cs="Arial"/>
                <w:bCs/>
                <w:lang w:val="en-IE"/>
              </w:rPr>
              <w:t>Health Service Improvement</w:t>
            </w:r>
          </w:p>
          <w:p w14:paraId="4F9A714A" w14:textId="3947B5CB" w:rsidR="00AF7E69" w:rsidRDefault="00AF7E69" w:rsidP="00801CAD">
            <w:pPr>
              <w:pStyle w:val="ListParagraph"/>
              <w:numPr>
                <w:ilvl w:val="2"/>
                <w:numId w:val="7"/>
              </w:numPr>
              <w:rPr>
                <w:rFonts w:ascii="Arial" w:hAnsi="Arial" w:cs="Arial"/>
                <w:bCs/>
                <w:lang w:val="en-IE"/>
              </w:rPr>
            </w:pPr>
            <w:r w:rsidRPr="00071B2D">
              <w:rPr>
                <w:rFonts w:ascii="Arial" w:hAnsi="Arial" w:cs="Arial"/>
                <w:bCs/>
                <w:lang w:val="en-IE"/>
              </w:rPr>
              <w:t>Health Intelligence</w:t>
            </w:r>
          </w:p>
          <w:p w14:paraId="107DECDB" w14:textId="77777777" w:rsidR="008B0AFD" w:rsidRPr="008B0AFD" w:rsidRDefault="008B0AFD" w:rsidP="008B0AFD">
            <w:pPr>
              <w:rPr>
                <w:rFonts w:ascii="Arial" w:hAnsi="Arial" w:cs="Arial"/>
                <w:bCs/>
                <w:lang w:val="en-IE"/>
              </w:rPr>
            </w:pPr>
          </w:p>
          <w:p w14:paraId="0AE4B5A1" w14:textId="135F9FE6" w:rsidR="00AF7E69" w:rsidRPr="00F6254C" w:rsidRDefault="00AF7E69" w:rsidP="00AF7E69">
            <w:pPr>
              <w:rPr>
                <w:rFonts w:ascii="Arial" w:hAnsi="Arial" w:cs="Arial"/>
                <w:iCs/>
                <w:color w:val="000099"/>
              </w:rPr>
            </w:pPr>
          </w:p>
        </w:tc>
      </w:tr>
      <w:tr w:rsidR="00177AE5" w:rsidRPr="00E766A5" w14:paraId="2344165A" w14:textId="77777777" w:rsidTr="00F6254C">
        <w:tc>
          <w:tcPr>
            <w:tcW w:w="2364" w:type="dxa"/>
          </w:tcPr>
          <w:p w14:paraId="5F099111" w14:textId="6992724A" w:rsidR="00177AE5" w:rsidRPr="00F6254C" w:rsidRDefault="00177AE5" w:rsidP="00177AE5">
            <w:pPr>
              <w:rPr>
                <w:rFonts w:ascii="Arial" w:hAnsi="Arial" w:cs="Arial"/>
                <w:b/>
                <w:bCs/>
              </w:rPr>
            </w:pPr>
            <w:r w:rsidRPr="00E70796">
              <w:rPr>
                <w:rFonts w:ascii="Arial" w:hAnsi="Arial" w:cs="Arial"/>
                <w:b/>
                <w:bCs/>
              </w:rPr>
              <w:lastRenderedPageBreak/>
              <w:t>Reporting Relationship</w:t>
            </w:r>
          </w:p>
        </w:tc>
        <w:tc>
          <w:tcPr>
            <w:tcW w:w="8256" w:type="dxa"/>
          </w:tcPr>
          <w:p w14:paraId="79AB54D9" w14:textId="77777777" w:rsidR="00177AE5" w:rsidRPr="00177AE5" w:rsidRDefault="00177AE5" w:rsidP="00177AE5">
            <w:pPr>
              <w:rPr>
                <w:rFonts w:ascii="Arial" w:hAnsi="Arial" w:cs="Arial"/>
                <w:iCs/>
                <w:szCs w:val="22"/>
              </w:rPr>
            </w:pPr>
            <w:r w:rsidRPr="00177AE5">
              <w:rPr>
                <w:rFonts w:ascii="Arial" w:hAnsi="Arial" w:cs="Arial"/>
                <w:iCs/>
                <w:szCs w:val="22"/>
              </w:rPr>
              <w:t>Reporting to the Head of Operations UHL</w:t>
            </w:r>
          </w:p>
          <w:p w14:paraId="3CE3133A" w14:textId="77777777" w:rsidR="00177AE5" w:rsidRPr="00177AE5" w:rsidRDefault="00177AE5" w:rsidP="00177AE5">
            <w:pPr>
              <w:rPr>
                <w:rFonts w:ascii="Arial" w:hAnsi="Arial" w:cs="Arial"/>
                <w:lang w:eastAsia="en-IE"/>
              </w:rPr>
            </w:pPr>
            <w:r w:rsidRPr="00177AE5">
              <w:rPr>
                <w:rFonts w:ascii="Arial" w:hAnsi="Arial" w:cs="Arial"/>
                <w:lang w:eastAsia="en-IE"/>
              </w:rPr>
              <w:t>The post holder will be required to develop effective management arrangements with colleagues in other acute hospitals and across the region</w:t>
            </w:r>
          </w:p>
          <w:p w14:paraId="3CBC6A3A" w14:textId="50B3F708" w:rsidR="00177AE5" w:rsidRPr="00177AE5" w:rsidRDefault="00177AE5" w:rsidP="00177AE5">
            <w:pPr>
              <w:rPr>
                <w:rFonts w:ascii="Arial" w:hAnsi="Arial" w:cs="Arial"/>
                <w:iCs/>
                <w:color w:val="000099"/>
              </w:rPr>
            </w:pPr>
          </w:p>
        </w:tc>
      </w:tr>
      <w:tr w:rsidR="00177AE5" w:rsidRPr="00E766A5" w14:paraId="11F49E6D" w14:textId="77777777" w:rsidTr="00F6254C">
        <w:tc>
          <w:tcPr>
            <w:tcW w:w="2364" w:type="dxa"/>
          </w:tcPr>
          <w:p w14:paraId="235A025A" w14:textId="77777777" w:rsidR="00177AE5" w:rsidRPr="00E70796" w:rsidRDefault="00177AE5" w:rsidP="00177AE5">
            <w:pPr>
              <w:rPr>
                <w:rFonts w:ascii="Arial" w:hAnsi="Arial" w:cs="Arial"/>
                <w:b/>
                <w:bCs/>
              </w:rPr>
            </w:pPr>
            <w:r w:rsidRPr="00E70796">
              <w:rPr>
                <w:rFonts w:ascii="Arial" w:hAnsi="Arial" w:cs="Arial"/>
                <w:b/>
                <w:bCs/>
              </w:rPr>
              <w:t xml:space="preserve">Purpose of the Post </w:t>
            </w:r>
          </w:p>
          <w:p w14:paraId="5D392E76" w14:textId="115274DD" w:rsidR="00177AE5" w:rsidRPr="00F6254C" w:rsidRDefault="00177AE5" w:rsidP="00177AE5">
            <w:pPr>
              <w:rPr>
                <w:rFonts w:ascii="Arial" w:hAnsi="Arial" w:cs="Arial"/>
                <w:b/>
                <w:bCs/>
              </w:rPr>
            </w:pPr>
          </w:p>
        </w:tc>
        <w:tc>
          <w:tcPr>
            <w:tcW w:w="8256" w:type="dxa"/>
          </w:tcPr>
          <w:p w14:paraId="0E0E8DA8" w14:textId="77777777" w:rsidR="00177AE5" w:rsidRPr="00177AE5" w:rsidRDefault="00177AE5" w:rsidP="00177AE5">
            <w:pPr>
              <w:jc w:val="both"/>
              <w:rPr>
                <w:rFonts w:ascii="Arial" w:hAnsi="Arial" w:cs="Arial"/>
              </w:rPr>
            </w:pPr>
            <w:r w:rsidRPr="00177AE5">
              <w:rPr>
                <w:rFonts w:ascii="Arial" w:hAnsi="Arial" w:cs="Arial"/>
              </w:rPr>
              <w:t xml:space="preserve">The Bed Manager role involves working as part of a dynamic operational team lead that drives Patient Flow processes across the acute hospitals.  The role involves rigorous monitoring of hospital admissions, discharges and patient movement within the hospital so that accurate information is gathered to identify bed availability across all wards.  It involves maximising capacity across HSE Mid-West contracted beds and liaising with outside Hospitals to coordinate transfers.  It involves capturing daily data that forms part of the Hospitals performance metrics.  </w:t>
            </w:r>
          </w:p>
          <w:p w14:paraId="5F5D2199" w14:textId="77777777" w:rsidR="00177AE5" w:rsidRPr="00177AE5" w:rsidRDefault="00177AE5" w:rsidP="00177AE5">
            <w:pPr>
              <w:jc w:val="both"/>
              <w:rPr>
                <w:rFonts w:ascii="Arial" w:hAnsi="Arial" w:cs="Arial"/>
              </w:rPr>
            </w:pPr>
          </w:p>
          <w:p w14:paraId="12DED3EF" w14:textId="77777777" w:rsidR="00177AE5" w:rsidRPr="00177AE5" w:rsidRDefault="00177AE5" w:rsidP="00177AE5">
            <w:pPr>
              <w:jc w:val="both"/>
              <w:rPr>
                <w:rFonts w:ascii="Arial" w:hAnsi="Arial" w:cs="Arial"/>
              </w:rPr>
            </w:pPr>
            <w:r w:rsidRPr="00177AE5">
              <w:rPr>
                <w:rFonts w:ascii="Arial" w:hAnsi="Arial" w:cs="Arial"/>
              </w:rPr>
              <w:t>The successful candidate will, with the support of the multidisciplinary team and internal and external stakeholders, be responsible for:</w:t>
            </w:r>
          </w:p>
          <w:p w14:paraId="09753A24" w14:textId="77777777" w:rsidR="00177AE5" w:rsidRPr="00177AE5" w:rsidRDefault="00177AE5" w:rsidP="00177AE5">
            <w:pPr>
              <w:pStyle w:val="ListParagraph"/>
              <w:numPr>
                <w:ilvl w:val="0"/>
                <w:numId w:val="28"/>
              </w:numPr>
              <w:jc w:val="both"/>
              <w:rPr>
                <w:rFonts w:ascii="Arial" w:hAnsi="Arial" w:cs="Arial"/>
              </w:rPr>
            </w:pPr>
            <w:r w:rsidRPr="00177AE5">
              <w:rPr>
                <w:rFonts w:ascii="Arial" w:hAnsi="Arial" w:cs="Arial"/>
              </w:rPr>
              <w:t>Ensuring the efficient use of hospital beds by working as a member of the operational team with relevant stakeholders.</w:t>
            </w:r>
          </w:p>
          <w:p w14:paraId="71442109" w14:textId="77777777" w:rsidR="00177AE5" w:rsidRPr="00177AE5" w:rsidRDefault="00177AE5" w:rsidP="00177AE5">
            <w:pPr>
              <w:pStyle w:val="ListParagraph"/>
              <w:numPr>
                <w:ilvl w:val="0"/>
                <w:numId w:val="28"/>
              </w:numPr>
              <w:jc w:val="both"/>
              <w:rPr>
                <w:rFonts w:ascii="Arial" w:hAnsi="Arial" w:cs="Arial"/>
              </w:rPr>
            </w:pPr>
            <w:r w:rsidRPr="00177AE5">
              <w:rPr>
                <w:rFonts w:ascii="Arial" w:hAnsi="Arial" w:cs="Arial"/>
              </w:rPr>
              <w:t>Eliminating over-crowding of wards and ED.</w:t>
            </w:r>
          </w:p>
          <w:p w14:paraId="5DB44BAE" w14:textId="77777777" w:rsidR="00177AE5" w:rsidRPr="00177AE5" w:rsidRDefault="00177AE5" w:rsidP="00177AE5">
            <w:pPr>
              <w:pStyle w:val="ListParagraph"/>
              <w:numPr>
                <w:ilvl w:val="0"/>
                <w:numId w:val="28"/>
              </w:numPr>
              <w:jc w:val="both"/>
              <w:rPr>
                <w:rFonts w:ascii="Arial" w:hAnsi="Arial" w:cs="Arial"/>
              </w:rPr>
            </w:pPr>
            <w:r w:rsidRPr="00177AE5">
              <w:rPr>
                <w:rFonts w:ascii="Arial" w:hAnsi="Arial" w:cs="Arial"/>
              </w:rPr>
              <w:t>Balancing the demand between Scheduled and Unscheduled care.</w:t>
            </w:r>
          </w:p>
          <w:p w14:paraId="68C84453" w14:textId="77777777" w:rsidR="00177AE5" w:rsidRPr="00177AE5" w:rsidRDefault="00177AE5" w:rsidP="00177AE5">
            <w:pPr>
              <w:pStyle w:val="ListParagraph"/>
              <w:numPr>
                <w:ilvl w:val="0"/>
                <w:numId w:val="28"/>
              </w:numPr>
              <w:jc w:val="both"/>
              <w:rPr>
                <w:rFonts w:ascii="Arial" w:hAnsi="Arial" w:cs="Arial"/>
                <w:iCs/>
              </w:rPr>
            </w:pPr>
            <w:r w:rsidRPr="00177AE5">
              <w:rPr>
                <w:rFonts w:ascii="Arial" w:hAnsi="Arial" w:cs="Arial"/>
                <w:iCs/>
              </w:rPr>
              <w:t>Overseeing the management of the Red 2 Green system in conjunction with directorate colleagues ensuring that the flow and egress of the patients is in line with National Standards.</w:t>
            </w:r>
          </w:p>
          <w:p w14:paraId="65F2167E" w14:textId="77777777" w:rsidR="00177AE5" w:rsidRPr="00177AE5" w:rsidRDefault="00177AE5" w:rsidP="00177AE5">
            <w:pPr>
              <w:pStyle w:val="ListParagraph"/>
              <w:numPr>
                <w:ilvl w:val="0"/>
                <w:numId w:val="28"/>
              </w:numPr>
              <w:jc w:val="both"/>
              <w:rPr>
                <w:rFonts w:ascii="Arial" w:hAnsi="Arial" w:cs="Arial"/>
              </w:rPr>
            </w:pPr>
            <w:r w:rsidRPr="00177AE5">
              <w:rPr>
                <w:rFonts w:ascii="Arial" w:hAnsi="Arial" w:cs="Arial"/>
              </w:rPr>
              <w:t xml:space="preserve">Assisting the Head of Operations in the management of the Patient Flow across the region between all the multidisciplinary team members. These include Bed Bureau </w:t>
            </w:r>
            <w:r w:rsidRPr="00177AE5">
              <w:rPr>
                <w:rFonts w:ascii="Arial" w:hAnsi="Arial" w:cs="Arial"/>
              </w:rPr>
              <w:lastRenderedPageBreak/>
              <w:t>Team, Complex Discharge Coordinator, Patient Flow Coordinators and the Transport Coordinator.</w:t>
            </w:r>
          </w:p>
          <w:p w14:paraId="1355C0A9" w14:textId="77777777" w:rsidR="00177AE5" w:rsidRPr="00177AE5" w:rsidRDefault="00177AE5" w:rsidP="00177AE5">
            <w:pPr>
              <w:pStyle w:val="ListParagraph"/>
              <w:numPr>
                <w:ilvl w:val="0"/>
                <w:numId w:val="28"/>
              </w:numPr>
              <w:jc w:val="both"/>
              <w:rPr>
                <w:rFonts w:ascii="Arial" w:hAnsi="Arial" w:cs="Arial"/>
              </w:rPr>
            </w:pPr>
            <w:r w:rsidRPr="00177AE5">
              <w:rPr>
                <w:rFonts w:ascii="Arial" w:hAnsi="Arial" w:cs="Arial"/>
              </w:rPr>
              <w:t>Deputising for the Head of Operations as requested.</w:t>
            </w:r>
          </w:p>
          <w:p w14:paraId="5BCCC18D" w14:textId="77777777" w:rsidR="00177AE5" w:rsidRPr="00177AE5" w:rsidRDefault="00177AE5" w:rsidP="00177AE5">
            <w:pPr>
              <w:pStyle w:val="ListParagraph"/>
              <w:numPr>
                <w:ilvl w:val="0"/>
                <w:numId w:val="28"/>
              </w:numPr>
              <w:jc w:val="both"/>
              <w:rPr>
                <w:rFonts w:ascii="Arial" w:hAnsi="Arial" w:cs="Arial"/>
              </w:rPr>
            </w:pPr>
            <w:r w:rsidRPr="00177AE5">
              <w:rPr>
                <w:rFonts w:ascii="Arial" w:hAnsi="Arial" w:cs="Arial"/>
              </w:rPr>
              <w:t>Participate in Operational Team Meetings as required.</w:t>
            </w:r>
          </w:p>
          <w:p w14:paraId="592A13DD" w14:textId="77777777" w:rsidR="00177AE5" w:rsidRPr="00177AE5" w:rsidRDefault="00177AE5" w:rsidP="00177AE5">
            <w:pPr>
              <w:pStyle w:val="ListParagraph"/>
              <w:numPr>
                <w:ilvl w:val="0"/>
                <w:numId w:val="28"/>
              </w:numPr>
              <w:jc w:val="both"/>
              <w:rPr>
                <w:rFonts w:ascii="Arial" w:hAnsi="Arial" w:cs="Arial"/>
              </w:rPr>
            </w:pPr>
            <w:r w:rsidRPr="00177AE5">
              <w:rPr>
                <w:rFonts w:ascii="Arial" w:hAnsi="Arial" w:cs="Arial"/>
              </w:rPr>
              <w:t>Responsible for facilitating communication across the healthcare teams and maintaining open dialogue with other external healthcare facilities.</w:t>
            </w:r>
          </w:p>
          <w:p w14:paraId="3875957D" w14:textId="1EC263DB" w:rsidR="00177AE5" w:rsidRPr="00177AE5" w:rsidRDefault="00177AE5" w:rsidP="00177AE5">
            <w:pPr>
              <w:jc w:val="both"/>
              <w:rPr>
                <w:rFonts w:ascii="Arial" w:hAnsi="Arial" w:cs="Arial"/>
                <w:iCs/>
              </w:rPr>
            </w:pPr>
          </w:p>
        </w:tc>
      </w:tr>
      <w:tr w:rsidR="00177AE5" w:rsidRPr="00E766A5" w14:paraId="6FC4F317" w14:textId="77777777" w:rsidTr="00F6254C">
        <w:tc>
          <w:tcPr>
            <w:tcW w:w="2364" w:type="dxa"/>
          </w:tcPr>
          <w:p w14:paraId="2F4F6689" w14:textId="77777777" w:rsidR="00177AE5" w:rsidRPr="00E70796" w:rsidRDefault="00177AE5" w:rsidP="00177AE5">
            <w:pPr>
              <w:rPr>
                <w:rFonts w:ascii="Arial" w:hAnsi="Arial" w:cs="Arial"/>
                <w:b/>
                <w:bCs/>
              </w:rPr>
            </w:pPr>
            <w:r w:rsidRPr="00E70796">
              <w:rPr>
                <w:rFonts w:ascii="Arial" w:hAnsi="Arial" w:cs="Arial"/>
                <w:b/>
                <w:bCs/>
              </w:rPr>
              <w:lastRenderedPageBreak/>
              <w:t>Principal Duties and Responsibilities</w:t>
            </w:r>
          </w:p>
          <w:p w14:paraId="57CD5BE4" w14:textId="77777777" w:rsidR="00177AE5" w:rsidRPr="00F6254C" w:rsidRDefault="00177AE5" w:rsidP="00177AE5">
            <w:pPr>
              <w:rPr>
                <w:rFonts w:ascii="Arial" w:hAnsi="Arial" w:cs="Arial"/>
                <w:b/>
                <w:bCs/>
              </w:rPr>
            </w:pPr>
          </w:p>
        </w:tc>
        <w:tc>
          <w:tcPr>
            <w:tcW w:w="8256" w:type="dxa"/>
          </w:tcPr>
          <w:p w14:paraId="184CA7D9"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 xml:space="preserve">The main responsibilities are ensuring efficient and effective use of all hospital beds through the utilisation of the Inpatient Hospital Management Systems, Bed Management IT systems and Maxims.  </w:t>
            </w:r>
          </w:p>
          <w:p w14:paraId="4FCFF271"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Work with the emergency department to ensure all emergency patients are managed in accordance with National ED targets set by the Special Delivery Unit and the Emergency Medical Programme.</w:t>
            </w:r>
          </w:p>
          <w:p w14:paraId="7794C53F"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Effectively plan in conjunction with the Directorate Management Teams and the Surgical Access Manager the scheduled care demands and balance this with the unscheduled care demands.</w:t>
            </w:r>
          </w:p>
          <w:p w14:paraId="215FE6D1"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Ensure patients are allocated to the right place at the time in terms of clinical needs and ward cohort plans.</w:t>
            </w:r>
          </w:p>
          <w:p w14:paraId="7726AD2C"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Actively manage opportunities for admission avoidance and create focus to ensure daily planned discharges are achieved to maximum potential.</w:t>
            </w:r>
          </w:p>
          <w:p w14:paraId="21CE7B9B"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Work with the Model 2 Hospitals across the Hospital Group to enhance Patient Flow and ensure all patients are in the right place to meet their care needs.</w:t>
            </w:r>
          </w:p>
          <w:p w14:paraId="09689E49"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Work with community discharge coordinators in UHL to progress discharge plans for patients with complex discharge requirements and liaise with relevant community services.</w:t>
            </w:r>
          </w:p>
          <w:p w14:paraId="0D8D1A1C"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Manage and promote liaisons with internal / external bodies as appropriate e.g. intra-hospital service, the community, voluntary organisations</w:t>
            </w:r>
          </w:p>
          <w:p w14:paraId="792F5180"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Participate in the Red2Green process as requested by the Bed Manager, using the data gathered to inform the operational team as they manage access and egress in UHL.</w:t>
            </w:r>
          </w:p>
          <w:p w14:paraId="27569795"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Oversight of discharge planning across the hospital including collation of progress of patients with a length of stay &gt;10 days.</w:t>
            </w:r>
          </w:p>
          <w:p w14:paraId="4002012D"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 xml:space="preserve">Oversight of the management of the Transitional Funding for all sites across UL Hospitals and ensure the Community HSE contracted beds are utilised effectively </w:t>
            </w:r>
          </w:p>
          <w:p w14:paraId="27F3F138"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Collaborate with IP&amp;C team in UHL in the management of IP&amp;C outbreaks to ensure safe patient care and ensure bed closures are minimised.</w:t>
            </w:r>
          </w:p>
          <w:p w14:paraId="5479AAF6"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 xml:space="preserve">Participate in </w:t>
            </w:r>
            <w:proofErr w:type="gramStart"/>
            <w:r w:rsidRPr="00177AE5">
              <w:rPr>
                <w:rFonts w:ascii="Arial" w:hAnsi="Arial" w:cs="Arial"/>
              </w:rPr>
              <w:t>committee’s</w:t>
            </w:r>
            <w:proofErr w:type="gramEnd"/>
            <w:r w:rsidRPr="00177AE5">
              <w:rPr>
                <w:rFonts w:ascii="Arial" w:hAnsi="Arial" w:cs="Arial"/>
              </w:rPr>
              <w:t xml:space="preserve"> as requested. </w:t>
            </w:r>
          </w:p>
          <w:p w14:paraId="5AA0935B"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Oversight of rosters and annual leave to ensure service demand is met.</w:t>
            </w:r>
          </w:p>
          <w:p w14:paraId="5D41EACA"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Collaborate with Service Users, family, carers and other staff in treatment / care planning and in the provision of support and advice.</w:t>
            </w:r>
          </w:p>
          <w:p w14:paraId="44D93454"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Ensure that Service Users and others are treated with dignity and respect</w:t>
            </w:r>
          </w:p>
          <w:p w14:paraId="5BB95866"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Contribute to and implement Health Promotion Programmes for Service Users as relevant to the post</w:t>
            </w:r>
          </w:p>
          <w:p w14:paraId="708131BF"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 xml:space="preserve">Engage with the wider healthcare team and facilitate team building </w:t>
            </w:r>
          </w:p>
          <w:p w14:paraId="275E4D6C"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Provide staff leadership and motivation which is conducive to good working relations and work performance</w:t>
            </w:r>
          </w:p>
          <w:p w14:paraId="67CCE466"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Ensure the maintenance of records in accordance with local service and professional standards</w:t>
            </w:r>
          </w:p>
          <w:p w14:paraId="3A6317CA"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Engage in IT developments as they apply to service user and service administration</w:t>
            </w:r>
          </w:p>
          <w:p w14:paraId="06946818"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 xml:space="preserve">Engage in Risk Management processes (Q Pulse) in University Limerick Hospital </w:t>
            </w:r>
          </w:p>
          <w:p w14:paraId="066A0DAE"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 xml:space="preserve">Maintain professional standards in relation to confidentiality, ethics and legislation </w:t>
            </w:r>
          </w:p>
          <w:p w14:paraId="2D9B7F17"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Ensure compliance with legal requirements, policies and procedures affecting service users, staff and other hospital matters</w:t>
            </w:r>
          </w:p>
          <w:p w14:paraId="416755A5"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Compilation of various reports and dissemination to the Senior Management Team including links to the National Service Plan Key Performance Indicators</w:t>
            </w:r>
          </w:p>
          <w:p w14:paraId="344D6EF0"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Attend various Hospital Group or National meetings representing University Limerick Hospital</w:t>
            </w:r>
          </w:p>
          <w:p w14:paraId="19A5B86B"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lastRenderedPageBreak/>
              <w:t>Contribute to the strategic management and planning process</w:t>
            </w:r>
          </w:p>
          <w:p w14:paraId="05A0A270"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Formulate service plans and budgets in co-operation with the wider healthcare team</w:t>
            </w:r>
          </w:p>
          <w:p w14:paraId="7E8453B0" w14:textId="77777777" w:rsidR="00177AE5" w:rsidRPr="00177AE5" w:rsidRDefault="00177AE5" w:rsidP="00177AE5">
            <w:pPr>
              <w:pStyle w:val="DefaultText"/>
              <w:numPr>
                <w:ilvl w:val="0"/>
                <w:numId w:val="27"/>
              </w:numPr>
              <w:spacing w:before="100" w:beforeAutospacing="1"/>
              <w:rPr>
                <w:rFonts w:ascii="Arial" w:hAnsi="Arial" w:cs="Arial"/>
                <w:sz w:val="20"/>
              </w:rPr>
            </w:pPr>
            <w:r w:rsidRPr="00177AE5">
              <w:rPr>
                <w:rFonts w:ascii="Arial" w:hAnsi="Arial" w:cs="Arial"/>
                <w:bCs/>
                <w:iCs/>
                <w:sz w:val="20"/>
              </w:rPr>
              <w:t>Provide reports on activity and services as required</w:t>
            </w:r>
          </w:p>
          <w:p w14:paraId="358B7F33" w14:textId="77777777" w:rsidR="00177AE5" w:rsidRPr="00177AE5" w:rsidRDefault="00177AE5" w:rsidP="00177AE5">
            <w:pPr>
              <w:pStyle w:val="DefaultText"/>
              <w:numPr>
                <w:ilvl w:val="0"/>
                <w:numId w:val="27"/>
              </w:numPr>
              <w:spacing w:before="100" w:beforeAutospacing="1"/>
              <w:rPr>
                <w:rFonts w:ascii="Arial" w:hAnsi="Arial" w:cs="Arial"/>
                <w:sz w:val="20"/>
              </w:rPr>
            </w:pPr>
            <w:r w:rsidRPr="00177AE5">
              <w:rPr>
                <w:rFonts w:ascii="Arial" w:hAnsi="Arial" w:cs="Arial"/>
                <w:sz w:val="20"/>
              </w:rPr>
              <w:t xml:space="preserve">Develop and manage policy with a particular emphasis on change management. </w:t>
            </w:r>
          </w:p>
          <w:p w14:paraId="439B8F89"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Evaluate and manage the implementation of best practice policy and procedures e.g. admission and discharge procedures, control and usage of stocks and equipment, grievance and disciplinary procedures</w:t>
            </w:r>
          </w:p>
          <w:p w14:paraId="41DE439A"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Participate in audit as required and ensure that audits are performed in his / her area of responsibility.</w:t>
            </w:r>
          </w:p>
          <w:p w14:paraId="06D433B4"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 xml:space="preserve">Initiate and participate in research studies as appropriate </w:t>
            </w:r>
          </w:p>
          <w:p w14:paraId="15D0422E"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Contribute to service development through appropriate continuous education, research initiatives</w:t>
            </w:r>
          </w:p>
          <w:p w14:paraId="7187A49E"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Engage in performance review processes including personal development planning e.g. by setting own and staff objectives and providing and receiving feedback</w:t>
            </w:r>
          </w:p>
          <w:p w14:paraId="7BC32D4B"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Be responsible for promoting a culture of excellence in the delivery of services and the attainment of accreditation where such approved processes exist</w:t>
            </w:r>
          </w:p>
          <w:p w14:paraId="09AD85AB" w14:textId="77777777" w:rsidR="00177AE5" w:rsidRPr="00177AE5" w:rsidRDefault="00177AE5" w:rsidP="00177AE5">
            <w:pPr>
              <w:pStyle w:val="ListParagraph"/>
              <w:numPr>
                <w:ilvl w:val="0"/>
                <w:numId w:val="27"/>
              </w:numPr>
              <w:spacing w:before="100" w:beforeAutospacing="1"/>
              <w:rPr>
                <w:rFonts w:ascii="Arial" w:hAnsi="Arial" w:cs="Arial"/>
              </w:rPr>
            </w:pPr>
            <w:r w:rsidRPr="00177AE5">
              <w:rPr>
                <w:rFonts w:ascii="Arial" w:hAnsi="Arial" w:cs="Arial"/>
              </w:rPr>
              <w:t>Continuously review operational processes in the hospital with a view to ensuring efficiency and effectiveness while benchmarking against best practice in other centres</w:t>
            </w:r>
          </w:p>
          <w:p w14:paraId="60EDA87E" w14:textId="77777777" w:rsidR="00177AE5" w:rsidRPr="00177AE5" w:rsidRDefault="00177AE5" w:rsidP="00177AE5">
            <w:pPr>
              <w:pStyle w:val="ListParagraph"/>
              <w:numPr>
                <w:ilvl w:val="0"/>
                <w:numId w:val="27"/>
              </w:numPr>
              <w:autoSpaceDE w:val="0"/>
              <w:autoSpaceDN w:val="0"/>
              <w:adjustRightInd w:val="0"/>
              <w:spacing w:before="100" w:beforeAutospacing="1"/>
              <w:rPr>
                <w:rFonts w:ascii="Arial" w:hAnsi="Arial" w:cs="Arial"/>
                <w:lang w:val="en-IE" w:eastAsia="en-IE"/>
              </w:rPr>
            </w:pPr>
            <w:r w:rsidRPr="00177AE5">
              <w:rPr>
                <w:rFonts w:ascii="Arial" w:hAnsi="Arial" w:cs="Arial"/>
                <w:lang w:val="en-IE" w:eastAsia="en-IE"/>
              </w:rPr>
              <w:t>Accept responsibility for the management of all services over a 24-hour period and ensure that systems/processes are in place to support this responsibility</w:t>
            </w:r>
          </w:p>
          <w:p w14:paraId="1865CC88" w14:textId="77777777" w:rsidR="00177AE5" w:rsidRPr="00177AE5" w:rsidRDefault="00177AE5" w:rsidP="00177AE5">
            <w:pPr>
              <w:pStyle w:val="ListParagraph"/>
              <w:numPr>
                <w:ilvl w:val="0"/>
                <w:numId w:val="27"/>
              </w:numPr>
              <w:tabs>
                <w:tab w:val="num" w:pos="740"/>
              </w:tabs>
              <w:autoSpaceDE w:val="0"/>
              <w:autoSpaceDN w:val="0"/>
              <w:adjustRightInd w:val="0"/>
              <w:spacing w:before="100" w:beforeAutospacing="1"/>
              <w:rPr>
                <w:rFonts w:ascii="Arial" w:hAnsi="Arial" w:cs="Arial"/>
                <w:lang w:val="en-IE" w:eastAsia="en-IE"/>
              </w:rPr>
            </w:pPr>
            <w:r w:rsidRPr="00177AE5">
              <w:rPr>
                <w:rFonts w:ascii="Arial" w:hAnsi="Arial" w:cs="Arial"/>
                <w:lang w:val="en-IE" w:eastAsia="en-IE"/>
              </w:rPr>
              <w:t>Participate, as required, in the recruitment, selection and appointment of staff</w:t>
            </w:r>
          </w:p>
          <w:p w14:paraId="14644052" w14:textId="77777777" w:rsidR="00177AE5" w:rsidRPr="00177AE5" w:rsidRDefault="00177AE5" w:rsidP="00177AE5">
            <w:pPr>
              <w:pStyle w:val="ListParagraph"/>
              <w:numPr>
                <w:ilvl w:val="0"/>
                <w:numId w:val="27"/>
              </w:numPr>
              <w:tabs>
                <w:tab w:val="num" w:pos="740"/>
              </w:tabs>
              <w:autoSpaceDE w:val="0"/>
              <w:autoSpaceDN w:val="0"/>
              <w:adjustRightInd w:val="0"/>
              <w:spacing w:before="100" w:beforeAutospacing="1"/>
              <w:rPr>
                <w:rFonts w:ascii="Arial" w:hAnsi="Arial" w:cs="Arial"/>
                <w:lang w:val="en-IE" w:eastAsia="en-IE"/>
              </w:rPr>
            </w:pPr>
            <w:r w:rsidRPr="00177AE5">
              <w:rPr>
                <w:rFonts w:ascii="Arial" w:hAnsi="Arial" w:cs="Arial"/>
                <w:lang w:val="en-IE" w:eastAsia="en-IE"/>
              </w:rPr>
              <w:t>Participate in the formulation of relevant personnel policies and procedures</w:t>
            </w:r>
          </w:p>
          <w:p w14:paraId="65044521" w14:textId="77777777" w:rsidR="00177AE5" w:rsidRPr="00177AE5" w:rsidRDefault="00177AE5" w:rsidP="00177AE5">
            <w:pPr>
              <w:pStyle w:val="ListParagraph"/>
              <w:numPr>
                <w:ilvl w:val="0"/>
                <w:numId w:val="27"/>
              </w:numPr>
              <w:autoSpaceDE w:val="0"/>
              <w:autoSpaceDN w:val="0"/>
              <w:adjustRightInd w:val="0"/>
              <w:spacing w:before="100" w:beforeAutospacing="1"/>
              <w:rPr>
                <w:rFonts w:ascii="Arial" w:hAnsi="Arial" w:cs="Arial"/>
                <w:lang w:val="en-IE" w:eastAsia="en-IE"/>
              </w:rPr>
            </w:pPr>
            <w:r w:rsidRPr="00177AE5">
              <w:rPr>
                <w:rFonts w:ascii="Arial" w:hAnsi="Arial" w:cs="Arial"/>
                <w:lang w:val="en-IE" w:eastAsia="en-IE"/>
              </w:rPr>
              <w:t>Ensure that appropriate in-service education programmes and ongoing learning needs are met for all assigned staff</w:t>
            </w:r>
          </w:p>
          <w:p w14:paraId="6FDCFDCB" w14:textId="77777777" w:rsidR="00177AE5" w:rsidRPr="00177AE5" w:rsidRDefault="00177AE5" w:rsidP="00177AE5">
            <w:pPr>
              <w:pStyle w:val="ListParagraph"/>
              <w:numPr>
                <w:ilvl w:val="0"/>
                <w:numId w:val="27"/>
              </w:numPr>
              <w:rPr>
                <w:rFonts w:ascii="Arial" w:hAnsi="Arial" w:cs="Arial"/>
              </w:rPr>
            </w:pPr>
            <w:r w:rsidRPr="00177AE5">
              <w:rPr>
                <w:rFonts w:ascii="Arial" w:hAnsi="Arial" w:cs="Arial"/>
                <w:iCs/>
              </w:rPr>
              <w:t>To act as spokesperson for the Organisation as required</w:t>
            </w:r>
          </w:p>
          <w:p w14:paraId="0C0149CA" w14:textId="77777777" w:rsidR="00177AE5" w:rsidRPr="00177AE5" w:rsidRDefault="00177AE5" w:rsidP="00177AE5">
            <w:pPr>
              <w:pStyle w:val="ListParagraph"/>
              <w:numPr>
                <w:ilvl w:val="0"/>
                <w:numId w:val="27"/>
              </w:numPr>
              <w:rPr>
                <w:rFonts w:ascii="Arial" w:hAnsi="Arial" w:cs="Arial"/>
              </w:rPr>
            </w:pPr>
            <w:r w:rsidRPr="00177AE5">
              <w:rPr>
                <w:rFonts w:ascii="Arial" w:hAnsi="Arial" w:cs="Arial"/>
                <w:iCs/>
              </w:rPr>
              <w:t>Demonstrate pro-active commitment to all communications with internal and external stakeholders</w:t>
            </w:r>
          </w:p>
          <w:p w14:paraId="2878735F" w14:textId="77777777" w:rsidR="00177AE5" w:rsidRPr="00177AE5" w:rsidRDefault="00177AE5" w:rsidP="00177AE5">
            <w:pPr>
              <w:pStyle w:val="ListParagraph"/>
              <w:numPr>
                <w:ilvl w:val="0"/>
                <w:numId w:val="27"/>
              </w:numPr>
              <w:rPr>
                <w:rFonts w:ascii="Arial" w:hAnsi="Arial" w:cs="Arial"/>
              </w:rPr>
            </w:pPr>
            <w:r w:rsidRPr="00177AE5">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177AE5">
              <w:rPr>
                <w:rFonts w:ascii="Arial" w:hAnsi="Arial" w:cs="Arial"/>
                <w:i/>
                <w:iCs/>
              </w:rPr>
              <w:t xml:space="preserve"> </w:t>
            </w:r>
            <w:r w:rsidRPr="00177AE5">
              <w:rPr>
                <w:rFonts w:ascii="Arial" w:hAnsi="Arial" w:cs="Arial"/>
                <w:iCs/>
              </w:rPr>
              <w:t xml:space="preserve">and comply with associated HSE protocols for implementing and maintaining these standards </w:t>
            </w:r>
          </w:p>
          <w:p w14:paraId="2FEEC4B3" w14:textId="77777777" w:rsidR="00177AE5" w:rsidRPr="00177AE5" w:rsidRDefault="00177AE5" w:rsidP="00177AE5">
            <w:pPr>
              <w:pStyle w:val="ListParagraph"/>
              <w:numPr>
                <w:ilvl w:val="0"/>
                <w:numId w:val="27"/>
              </w:numPr>
              <w:rPr>
                <w:rFonts w:ascii="Arial" w:hAnsi="Arial" w:cs="Arial"/>
              </w:rPr>
            </w:pPr>
            <w:r w:rsidRPr="00177AE5">
              <w:rPr>
                <w:rFonts w:ascii="Arial" w:hAnsi="Arial" w:cs="Arial"/>
                <w:lang w:val="en-IE" w:eastAsia="en-IE"/>
              </w:rPr>
              <w:t>To support, promote and actively participate in sustainable energy, water and waste initiatives to create a more sustainable, low carbon and efficient health service</w:t>
            </w:r>
          </w:p>
          <w:p w14:paraId="75FCE1EA" w14:textId="77777777" w:rsidR="00177AE5" w:rsidRPr="00177AE5" w:rsidRDefault="00177AE5" w:rsidP="00177AE5">
            <w:pPr>
              <w:pStyle w:val="ListParagraph"/>
              <w:numPr>
                <w:ilvl w:val="0"/>
                <w:numId w:val="27"/>
              </w:numPr>
              <w:spacing w:before="100" w:beforeAutospacing="1"/>
              <w:rPr>
                <w:rFonts w:ascii="Arial" w:hAnsi="Arial" w:cs="Arial"/>
                <w:b/>
                <w:iCs/>
                <w:lang w:val="en-IE"/>
              </w:rPr>
            </w:pPr>
            <w:r w:rsidRPr="00177AE5">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6D2CEE75" w14:textId="5430FC2D" w:rsidR="00177AE5" w:rsidRPr="00177AE5" w:rsidRDefault="00177AE5" w:rsidP="00177AE5">
            <w:pPr>
              <w:rPr>
                <w:rFonts w:ascii="Arial" w:hAnsi="Arial" w:cs="Arial"/>
                <w:b/>
              </w:rPr>
            </w:pPr>
          </w:p>
        </w:tc>
      </w:tr>
      <w:tr w:rsidR="00AA46AF" w:rsidRPr="00E766A5" w14:paraId="6C210CFE" w14:textId="77777777" w:rsidTr="00F6254C">
        <w:tc>
          <w:tcPr>
            <w:tcW w:w="2364" w:type="dxa"/>
          </w:tcPr>
          <w:p w14:paraId="03D6D46A" w14:textId="77777777" w:rsidR="00AA46AF" w:rsidRPr="00F6254C" w:rsidRDefault="00AA46AF" w:rsidP="00AA46AF">
            <w:pPr>
              <w:rPr>
                <w:rFonts w:ascii="Arial" w:hAnsi="Arial" w:cs="Arial"/>
                <w:b/>
                <w:bCs/>
              </w:rPr>
            </w:pPr>
            <w:r w:rsidRPr="00F6254C">
              <w:rPr>
                <w:rFonts w:ascii="Arial" w:hAnsi="Arial" w:cs="Arial"/>
                <w:b/>
                <w:bCs/>
              </w:rPr>
              <w:lastRenderedPageBreak/>
              <w:t>Eligibility Criteria</w:t>
            </w:r>
          </w:p>
          <w:p w14:paraId="639F99E8" w14:textId="77777777" w:rsidR="00AA46AF" w:rsidRPr="00F6254C" w:rsidRDefault="00AA46AF" w:rsidP="00AA46AF">
            <w:pPr>
              <w:rPr>
                <w:rFonts w:ascii="Arial" w:hAnsi="Arial" w:cs="Arial"/>
                <w:b/>
                <w:bCs/>
              </w:rPr>
            </w:pPr>
          </w:p>
          <w:p w14:paraId="7CE04A58" w14:textId="77777777" w:rsidR="00AA46AF" w:rsidRPr="00F6254C" w:rsidRDefault="00AA46AF" w:rsidP="00AA46AF">
            <w:pPr>
              <w:rPr>
                <w:rFonts w:ascii="Arial" w:hAnsi="Arial" w:cs="Arial"/>
                <w:b/>
                <w:bCs/>
              </w:rPr>
            </w:pPr>
            <w:r w:rsidRPr="00F6254C">
              <w:rPr>
                <w:rFonts w:ascii="Arial" w:hAnsi="Arial" w:cs="Arial"/>
                <w:b/>
                <w:bCs/>
              </w:rPr>
              <w:t>Qualifications and/ or experience</w:t>
            </w:r>
          </w:p>
          <w:p w14:paraId="36A9F709" w14:textId="77777777" w:rsidR="00AA46AF" w:rsidRPr="00F6254C" w:rsidRDefault="00AA46AF" w:rsidP="00AA46AF">
            <w:pPr>
              <w:rPr>
                <w:rFonts w:ascii="Arial" w:hAnsi="Arial" w:cs="Arial"/>
                <w:b/>
                <w:bCs/>
              </w:rPr>
            </w:pPr>
          </w:p>
        </w:tc>
        <w:tc>
          <w:tcPr>
            <w:tcW w:w="8256" w:type="dxa"/>
          </w:tcPr>
          <w:p w14:paraId="7DDBB5DF" w14:textId="77777777" w:rsidR="00AA46AF" w:rsidRPr="008C011A" w:rsidRDefault="00AA46AF" w:rsidP="00AA46AF">
            <w:pPr>
              <w:jc w:val="both"/>
              <w:rPr>
                <w:rFonts w:ascii="Arial" w:hAnsi="Arial" w:cs="Arial"/>
                <w:b/>
                <w:bCs/>
                <w:iCs/>
              </w:rPr>
            </w:pPr>
            <w:r w:rsidRPr="008C011A">
              <w:rPr>
                <w:rFonts w:ascii="Arial" w:hAnsi="Arial" w:cs="Arial"/>
                <w:b/>
                <w:bCs/>
                <w:iCs/>
              </w:rPr>
              <w:t xml:space="preserve">Candidates must have at the latest date of application: - </w:t>
            </w:r>
          </w:p>
          <w:p w14:paraId="70DD1E33" w14:textId="77777777" w:rsidR="00AA46AF" w:rsidRPr="008C011A" w:rsidRDefault="00AA46AF" w:rsidP="00AA46AF">
            <w:pPr>
              <w:jc w:val="both"/>
              <w:rPr>
                <w:rFonts w:ascii="Arial" w:hAnsi="Arial" w:cs="Arial"/>
                <w:b/>
                <w:bCs/>
                <w:iCs/>
              </w:rPr>
            </w:pPr>
          </w:p>
          <w:p w14:paraId="6DDC83D5" w14:textId="77777777" w:rsidR="00AA46AF" w:rsidRPr="008C011A" w:rsidRDefault="00AA46AF" w:rsidP="00AA46AF">
            <w:pPr>
              <w:ind w:right="-766"/>
              <w:jc w:val="both"/>
              <w:rPr>
                <w:rFonts w:ascii="Arial" w:hAnsi="Arial" w:cs="Arial"/>
                <w:iCs/>
              </w:rPr>
            </w:pPr>
            <w:r w:rsidRPr="008C011A">
              <w:rPr>
                <w:rFonts w:ascii="Arial" w:hAnsi="Arial" w:cs="Arial"/>
                <w:b/>
                <w:bCs/>
              </w:rPr>
              <w:t>Character</w:t>
            </w:r>
          </w:p>
          <w:p w14:paraId="3FBA8594" w14:textId="77777777" w:rsidR="00AA46AF" w:rsidRPr="008C011A" w:rsidRDefault="00AA46AF" w:rsidP="00AA46AF">
            <w:pPr>
              <w:ind w:right="-766"/>
              <w:jc w:val="both"/>
              <w:rPr>
                <w:rFonts w:ascii="Arial" w:hAnsi="Arial" w:cs="Arial"/>
              </w:rPr>
            </w:pPr>
            <w:r w:rsidRPr="008C011A">
              <w:rPr>
                <w:rFonts w:ascii="Arial" w:hAnsi="Arial" w:cs="Arial"/>
              </w:rPr>
              <w:t>Each candidate for and any person holding the office must be of good character.</w:t>
            </w:r>
          </w:p>
          <w:p w14:paraId="71A35AB3" w14:textId="77777777" w:rsidR="00AA46AF" w:rsidRPr="008C011A" w:rsidRDefault="00AA46AF" w:rsidP="00AA46AF">
            <w:pPr>
              <w:ind w:right="-766"/>
              <w:jc w:val="both"/>
              <w:rPr>
                <w:rFonts w:ascii="Arial" w:hAnsi="Arial" w:cs="Arial"/>
              </w:rPr>
            </w:pPr>
          </w:p>
          <w:p w14:paraId="22DB805D" w14:textId="77777777" w:rsidR="00AA46AF" w:rsidRPr="008C011A" w:rsidRDefault="00AA46AF" w:rsidP="00AA46AF">
            <w:pPr>
              <w:pStyle w:val="ListParagraph"/>
              <w:numPr>
                <w:ilvl w:val="0"/>
                <w:numId w:val="33"/>
              </w:numPr>
              <w:jc w:val="both"/>
              <w:rPr>
                <w:rFonts w:ascii="Arial" w:hAnsi="Arial" w:cs="Arial"/>
                <w:b/>
                <w:bCs/>
                <w:iCs/>
              </w:rPr>
            </w:pPr>
            <w:r w:rsidRPr="008C011A">
              <w:rPr>
                <w:rFonts w:ascii="Arial" w:hAnsi="Arial" w:cs="Arial"/>
                <w:b/>
                <w:bCs/>
                <w:iCs/>
              </w:rPr>
              <w:t>Professional Qualifications, Experience, etc.</w:t>
            </w:r>
          </w:p>
          <w:p w14:paraId="59D822A9" w14:textId="77777777" w:rsidR="00AA46AF" w:rsidRPr="008C011A" w:rsidRDefault="00AA46AF" w:rsidP="00AA46AF">
            <w:pPr>
              <w:pStyle w:val="ListParagraph"/>
              <w:jc w:val="both"/>
              <w:rPr>
                <w:rFonts w:ascii="Arial" w:hAnsi="Arial" w:cs="Arial"/>
                <w:b/>
                <w:bCs/>
                <w:iCs/>
              </w:rPr>
            </w:pPr>
            <w:r w:rsidRPr="008C011A">
              <w:rPr>
                <w:rFonts w:ascii="Arial" w:hAnsi="Arial" w:cs="Arial"/>
                <w:b/>
                <w:bCs/>
                <w:iCs/>
              </w:rPr>
              <w:t>Candidates must, on the latest date for receiving completed applications for the post:</w:t>
            </w:r>
          </w:p>
          <w:p w14:paraId="53B6940C" w14:textId="77777777" w:rsidR="00AA46AF" w:rsidRPr="008C011A" w:rsidRDefault="00AA46AF" w:rsidP="00AA46AF">
            <w:pPr>
              <w:pStyle w:val="ListParagraph"/>
              <w:jc w:val="both"/>
              <w:rPr>
                <w:rFonts w:ascii="Arial" w:hAnsi="Arial" w:cs="Arial"/>
                <w:b/>
                <w:bCs/>
                <w:iCs/>
              </w:rPr>
            </w:pPr>
          </w:p>
          <w:p w14:paraId="1E5A645B" w14:textId="77777777" w:rsidR="00AA46AF" w:rsidRPr="008C011A" w:rsidRDefault="00AA46AF" w:rsidP="00AA46AF">
            <w:pPr>
              <w:pStyle w:val="ListParagraph"/>
              <w:numPr>
                <w:ilvl w:val="0"/>
                <w:numId w:val="34"/>
              </w:numPr>
              <w:rPr>
                <w:rFonts w:ascii="Arial" w:hAnsi="Arial" w:cs="Arial"/>
                <w:bCs/>
                <w:iCs/>
                <w:sz w:val="24"/>
              </w:rPr>
            </w:pPr>
            <w:r w:rsidRPr="008C011A">
              <w:rPr>
                <w:rFonts w:ascii="Arial" w:hAnsi="Arial" w:cs="Arial"/>
                <w:bCs/>
                <w:iCs/>
              </w:rPr>
              <w:t xml:space="preserve">Be registered in the General Division of the Register of Nursing kept by An Bord </w:t>
            </w:r>
            <w:proofErr w:type="spellStart"/>
            <w:r w:rsidRPr="008C011A">
              <w:rPr>
                <w:rFonts w:ascii="Arial" w:hAnsi="Arial" w:cs="Arial"/>
                <w:bCs/>
                <w:iCs/>
              </w:rPr>
              <w:t>Altránais</w:t>
            </w:r>
            <w:proofErr w:type="spellEnd"/>
            <w:r w:rsidRPr="008C011A">
              <w:rPr>
                <w:rFonts w:ascii="Arial" w:hAnsi="Arial" w:cs="Arial"/>
                <w:bCs/>
                <w:iCs/>
              </w:rPr>
              <w:t xml:space="preserve"> or be entitled to be so registered;</w:t>
            </w:r>
            <w:r w:rsidRPr="008C011A">
              <w:rPr>
                <w:rFonts w:ascii="Arial" w:hAnsi="Arial" w:cs="Arial"/>
                <w:bCs/>
                <w:iCs/>
              </w:rPr>
              <w:br/>
            </w:r>
          </w:p>
          <w:p w14:paraId="0CC8C24A" w14:textId="77777777" w:rsidR="00AA46AF" w:rsidRPr="008C011A" w:rsidRDefault="00AA46AF" w:rsidP="00AA46AF">
            <w:pPr>
              <w:pStyle w:val="ListParagraph"/>
              <w:ind w:left="1080"/>
              <w:rPr>
                <w:rFonts w:ascii="Arial" w:hAnsi="Arial" w:cs="Arial"/>
                <w:bCs/>
                <w:iCs/>
              </w:rPr>
            </w:pPr>
            <w:r w:rsidRPr="008C011A">
              <w:rPr>
                <w:rFonts w:ascii="Arial" w:hAnsi="Arial" w:cs="Arial"/>
                <w:bCs/>
                <w:iCs/>
              </w:rPr>
              <w:t>And</w:t>
            </w:r>
          </w:p>
          <w:p w14:paraId="0CD25273" w14:textId="77777777" w:rsidR="00AA46AF" w:rsidRPr="008C011A" w:rsidRDefault="00AA46AF" w:rsidP="00AA46AF">
            <w:pPr>
              <w:pStyle w:val="ListParagraph"/>
              <w:ind w:left="1080"/>
              <w:rPr>
                <w:rFonts w:ascii="Arial" w:hAnsi="Arial" w:cs="Arial"/>
                <w:bCs/>
                <w:iCs/>
              </w:rPr>
            </w:pPr>
          </w:p>
          <w:p w14:paraId="7BB1B6C7" w14:textId="413D47A9" w:rsidR="00AA46AF" w:rsidRPr="008C011A" w:rsidRDefault="00AA46AF" w:rsidP="00AA46AF">
            <w:pPr>
              <w:pStyle w:val="ListParagraph"/>
              <w:numPr>
                <w:ilvl w:val="0"/>
                <w:numId w:val="34"/>
              </w:numPr>
              <w:rPr>
                <w:rFonts w:ascii="Arial" w:hAnsi="Arial" w:cs="Arial"/>
                <w:bCs/>
                <w:iCs/>
              </w:rPr>
            </w:pPr>
            <w:r w:rsidRPr="008C011A">
              <w:rPr>
                <w:rFonts w:ascii="Arial" w:hAnsi="Arial" w:cs="Arial"/>
                <w:bCs/>
                <w:iCs/>
              </w:rPr>
              <w:lastRenderedPageBreak/>
              <w:t xml:space="preserve">Have </w:t>
            </w:r>
            <w:proofErr w:type="spellStart"/>
            <w:r w:rsidR="00E55D53">
              <w:rPr>
                <w:rFonts w:ascii="Arial" w:hAnsi="Arial" w:cs="Arial"/>
                <w:bCs/>
                <w:iCs/>
              </w:rPr>
              <w:t>sigificant</w:t>
            </w:r>
            <w:proofErr w:type="spellEnd"/>
            <w:r w:rsidRPr="008C011A">
              <w:rPr>
                <w:rFonts w:ascii="Arial" w:hAnsi="Arial" w:cs="Arial"/>
                <w:bCs/>
                <w:iCs/>
              </w:rPr>
              <w:t xml:space="preserve"> experience in a senior management position within an acute hospital setting;</w:t>
            </w:r>
            <w:r w:rsidRPr="008C011A">
              <w:rPr>
                <w:rFonts w:ascii="Arial" w:hAnsi="Arial" w:cs="Arial"/>
                <w:bCs/>
                <w:iCs/>
              </w:rPr>
              <w:br/>
            </w:r>
          </w:p>
          <w:p w14:paraId="6BBDE88D" w14:textId="77777777" w:rsidR="00AA46AF" w:rsidRPr="008C011A" w:rsidRDefault="00AA46AF" w:rsidP="00AA46AF">
            <w:pPr>
              <w:pStyle w:val="ListParagraph"/>
              <w:ind w:left="1080"/>
              <w:rPr>
                <w:rFonts w:ascii="Arial" w:hAnsi="Arial" w:cs="Arial"/>
                <w:bCs/>
                <w:iCs/>
              </w:rPr>
            </w:pPr>
            <w:r w:rsidRPr="008C011A">
              <w:rPr>
                <w:rFonts w:ascii="Arial" w:hAnsi="Arial" w:cs="Arial"/>
                <w:bCs/>
                <w:iCs/>
              </w:rPr>
              <w:t>And</w:t>
            </w:r>
          </w:p>
          <w:p w14:paraId="6F8F5797" w14:textId="77777777" w:rsidR="00AA46AF" w:rsidRPr="008C011A" w:rsidRDefault="00AA46AF" w:rsidP="00AA46AF">
            <w:pPr>
              <w:rPr>
                <w:rFonts w:ascii="Arial" w:hAnsi="Arial" w:cs="Arial"/>
                <w:bCs/>
                <w:iCs/>
              </w:rPr>
            </w:pPr>
          </w:p>
          <w:p w14:paraId="69202B1F" w14:textId="77777777" w:rsidR="00AA46AF" w:rsidRPr="008C011A" w:rsidRDefault="00AA46AF" w:rsidP="00AA46AF">
            <w:pPr>
              <w:pStyle w:val="ListParagraph"/>
              <w:numPr>
                <w:ilvl w:val="0"/>
                <w:numId w:val="34"/>
              </w:numPr>
              <w:jc w:val="both"/>
              <w:rPr>
                <w:rFonts w:ascii="Arial" w:hAnsi="Arial" w:cs="Arial"/>
                <w:bCs/>
                <w:iCs/>
              </w:rPr>
            </w:pPr>
            <w:r w:rsidRPr="008C011A">
              <w:rPr>
                <w:rFonts w:ascii="Arial" w:hAnsi="Arial" w:cs="Arial"/>
                <w:bCs/>
                <w:iCs/>
              </w:rPr>
              <w:t>Have the organisational, managerial and administrative capacity to properly discharge the functions of the role.</w:t>
            </w:r>
          </w:p>
          <w:p w14:paraId="12233A6D" w14:textId="77777777" w:rsidR="00AA46AF" w:rsidRPr="008C011A" w:rsidRDefault="00AA46AF" w:rsidP="00AA46AF">
            <w:pPr>
              <w:jc w:val="both"/>
              <w:rPr>
                <w:rFonts w:ascii="Arial" w:hAnsi="Arial" w:cs="Arial"/>
                <w:b/>
                <w:bCs/>
                <w:iCs/>
              </w:rPr>
            </w:pPr>
          </w:p>
          <w:p w14:paraId="6C852C3B" w14:textId="77777777" w:rsidR="00AA46AF" w:rsidRPr="008C011A" w:rsidRDefault="00AA46AF" w:rsidP="00AA46AF">
            <w:pPr>
              <w:jc w:val="both"/>
              <w:rPr>
                <w:rFonts w:ascii="Arial" w:hAnsi="Arial" w:cs="Arial"/>
                <w:bCs/>
                <w:iCs/>
              </w:rPr>
            </w:pPr>
            <w:r w:rsidRPr="008C011A">
              <w:rPr>
                <w:rFonts w:ascii="Arial" w:hAnsi="Arial" w:cs="Arial"/>
                <w:bCs/>
                <w:iCs/>
              </w:rPr>
              <w:t>Please note that appointment to and continuation in posts that require statutory registration is dependent upon the post holder maintaining annual registration in the relevant division of the register maintained by the Nursing and Midwifery Board of Ireland (NMBI)).</w:t>
            </w:r>
          </w:p>
          <w:p w14:paraId="4BFEBBF5" w14:textId="77777777" w:rsidR="00AA46AF" w:rsidRPr="008C011A" w:rsidRDefault="00AA46AF" w:rsidP="00AA46AF">
            <w:pPr>
              <w:jc w:val="both"/>
              <w:rPr>
                <w:rFonts w:ascii="Arial" w:hAnsi="Arial" w:cs="Arial"/>
                <w:b/>
                <w:bCs/>
                <w:i/>
                <w:iCs/>
              </w:rPr>
            </w:pPr>
          </w:p>
          <w:p w14:paraId="067D8ED5" w14:textId="77777777" w:rsidR="00AA46AF" w:rsidRPr="008C011A" w:rsidRDefault="00AA46AF" w:rsidP="00AA46AF">
            <w:pPr>
              <w:jc w:val="both"/>
              <w:rPr>
                <w:rFonts w:ascii="Arial" w:hAnsi="Arial" w:cs="Arial"/>
                <w:b/>
              </w:rPr>
            </w:pPr>
            <w:r w:rsidRPr="008C011A">
              <w:rPr>
                <w:rFonts w:ascii="Arial" w:hAnsi="Arial" w:cs="Arial"/>
                <w:b/>
              </w:rPr>
              <w:t>Health</w:t>
            </w:r>
          </w:p>
          <w:p w14:paraId="19DD3947" w14:textId="77777777" w:rsidR="00AA46AF" w:rsidRPr="008C011A" w:rsidRDefault="00AA46AF" w:rsidP="00AA46AF">
            <w:pPr>
              <w:jc w:val="both"/>
              <w:rPr>
                <w:rFonts w:ascii="Arial" w:hAnsi="Arial" w:cs="Arial"/>
              </w:rPr>
            </w:pPr>
            <w:r w:rsidRPr="008C011A">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6EB1F99" w14:textId="77777777" w:rsidR="00AA46AF" w:rsidRPr="008C011A" w:rsidRDefault="00AA46AF" w:rsidP="00AA46AF">
            <w:pPr>
              <w:jc w:val="both"/>
              <w:rPr>
                <w:rFonts w:ascii="Arial" w:hAnsi="Arial" w:cs="Arial"/>
              </w:rPr>
            </w:pPr>
          </w:p>
          <w:p w14:paraId="15282360" w14:textId="77777777" w:rsidR="00AA46AF" w:rsidRPr="008C011A" w:rsidRDefault="00AA46AF" w:rsidP="00AA46AF">
            <w:pPr>
              <w:ind w:right="-766"/>
              <w:jc w:val="both"/>
              <w:rPr>
                <w:rFonts w:ascii="Arial" w:hAnsi="Arial" w:cs="Arial"/>
                <w:iCs/>
              </w:rPr>
            </w:pPr>
            <w:r w:rsidRPr="008C011A">
              <w:rPr>
                <w:rFonts w:ascii="Arial" w:hAnsi="Arial" w:cs="Arial"/>
                <w:b/>
                <w:bCs/>
              </w:rPr>
              <w:t>Character</w:t>
            </w:r>
          </w:p>
          <w:p w14:paraId="0981F2D6" w14:textId="3D6885B9" w:rsidR="00AA46AF" w:rsidRPr="00AA46AF" w:rsidRDefault="00AA46AF" w:rsidP="00AA46AF">
            <w:pPr>
              <w:ind w:right="-766"/>
              <w:jc w:val="both"/>
              <w:rPr>
                <w:rFonts w:ascii="Arial" w:hAnsi="Arial" w:cs="Arial"/>
              </w:rPr>
            </w:pPr>
            <w:r w:rsidRPr="008C011A">
              <w:rPr>
                <w:rFonts w:ascii="Arial" w:hAnsi="Arial" w:cs="Arial"/>
              </w:rPr>
              <w:t>Each candidate for and any person holding the office must be of good character.</w:t>
            </w:r>
          </w:p>
          <w:p w14:paraId="1151045D" w14:textId="439115D8" w:rsidR="00AA46AF" w:rsidRPr="00177AE5" w:rsidRDefault="00AA46AF" w:rsidP="00AA46AF">
            <w:pPr>
              <w:rPr>
                <w:rFonts w:ascii="Arial" w:hAnsi="Arial" w:cs="Arial"/>
                <w:b/>
                <w:bCs/>
                <w:iCs/>
                <w:color w:val="222222"/>
                <w:shd w:val="clear" w:color="auto" w:fill="FFFFFF"/>
              </w:rPr>
            </w:pPr>
          </w:p>
        </w:tc>
      </w:tr>
      <w:tr w:rsidR="00177AE5"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504A9C88" w14:textId="03EB44C1" w:rsidR="00177AE5" w:rsidRPr="00F6254C" w:rsidRDefault="00177AE5" w:rsidP="00177AE5">
            <w:pPr>
              <w:rPr>
                <w:rFonts w:ascii="Arial" w:hAnsi="Arial" w:cs="Arial"/>
                <w:b/>
                <w:bCs/>
              </w:rPr>
            </w:pPr>
            <w:r>
              <w:rPr>
                <w:rFonts w:ascii="Arial" w:hAnsi="Arial" w:cs="Arial"/>
                <w:b/>
                <w:bCs/>
              </w:rPr>
              <w:lastRenderedPageBreak/>
              <w:t>Post Specific Requirements</w:t>
            </w:r>
          </w:p>
        </w:tc>
        <w:tc>
          <w:tcPr>
            <w:tcW w:w="8256" w:type="dxa"/>
            <w:tcBorders>
              <w:top w:val="single" w:sz="4" w:space="0" w:color="auto"/>
              <w:left w:val="single" w:sz="4" w:space="0" w:color="auto"/>
              <w:bottom w:val="single" w:sz="4" w:space="0" w:color="auto"/>
              <w:right w:val="single" w:sz="4" w:space="0" w:color="auto"/>
            </w:tcBorders>
          </w:tcPr>
          <w:p w14:paraId="7D977160" w14:textId="77777777" w:rsidR="00177AE5" w:rsidRPr="00177AE5" w:rsidRDefault="00177AE5" w:rsidP="00177AE5">
            <w:pPr>
              <w:pStyle w:val="ListParagraph"/>
              <w:numPr>
                <w:ilvl w:val="0"/>
                <w:numId w:val="29"/>
              </w:numPr>
              <w:ind w:left="360"/>
              <w:jc w:val="both"/>
              <w:rPr>
                <w:rFonts w:ascii="Arial" w:hAnsi="Arial" w:cs="Arial"/>
                <w:bCs/>
                <w:iCs/>
                <w:szCs w:val="22"/>
              </w:rPr>
            </w:pPr>
            <w:r w:rsidRPr="00177AE5">
              <w:rPr>
                <w:rFonts w:ascii="Arial" w:hAnsi="Arial" w:cs="Arial"/>
                <w:szCs w:val="22"/>
              </w:rPr>
              <w:t>Significant clinical operational experience in managing and / or delivering a complex service including people management, as relevant to the role</w:t>
            </w:r>
          </w:p>
          <w:p w14:paraId="35E56E0E" w14:textId="77777777" w:rsidR="00177AE5" w:rsidRPr="00177AE5" w:rsidRDefault="00177AE5" w:rsidP="00177AE5">
            <w:pPr>
              <w:jc w:val="both"/>
              <w:rPr>
                <w:rFonts w:ascii="Arial" w:hAnsi="Arial" w:cs="Arial"/>
                <w:bCs/>
                <w:iCs/>
                <w:szCs w:val="22"/>
              </w:rPr>
            </w:pPr>
          </w:p>
          <w:p w14:paraId="3DBBE46E" w14:textId="77777777" w:rsidR="00177AE5" w:rsidRPr="00177AE5" w:rsidRDefault="00177AE5" w:rsidP="00177AE5">
            <w:pPr>
              <w:pStyle w:val="ListParagraph"/>
              <w:numPr>
                <w:ilvl w:val="0"/>
                <w:numId w:val="29"/>
              </w:numPr>
              <w:ind w:left="360"/>
              <w:jc w:val="both"/>
              <w:rPr>
                <w:rFonts w:ascii="Arial" w:hAnsi="Arial" w:cs="Arial"/>
                <w:bCs/>
                <w:iCs/>
                <w:szCs w:val="22"/>
              </w:rPr>
            </w:pPr>
            <w:r w:rsidRPr="00177AE5">
              <w:rPr>
                <w:rFonts w:ascii="Arial" w:hAnsi="Arial" w:cs="Arial"/>
                <w:szCs w:val="22"/>
              </w:rPr>
              <w:t>Experience of working with patient pathways / flows through the acute hospital setting, as relevant to this role</w:t>
            </w:r>
          </w:p>
          <w:p w14:paraId="1E3F5897" w14:textId="15A5B337" w:rsidR="00177AE5" w:rsidRPr="00177AE5" w:rsidRDefault="00177AE5" w:rsidP="00177AE5">
            <w:pPr>
              <w:spacing w:after="15" w:line="241" w:lineRule="auto"/>
              <w:ind w:right="230"/>
              <w:jc w:val="both"/>
              <w:rPr>
                <w:rFonts w:ascii="Arial" w:hAnsi="Arial" w:cs="Arial"/>
              </w:rPr>
            </w:pPr>
          </w:p>
        </w:tc>
      </w:tr>
      <w:tr w:rsidR="00177AE5" w:rsidRPr="00E766A5" w14:paraId="716BEED2" w14:textId="77777777" w:rsidTr="00F6254C">
        <w:tc>
          <w:tcPr>
            <w:tcW w:w="2364" w:type="dxa"/>
            <w:tcBorders>
              <w:top w:val="single" w:sz="4" w:space="0" w:color="auto"/>
              <w:left w:val="single" w:sz="4" w:space="0" w:color="auto"/>
              <w:bottom w:val="single" w:sz="4" w:space="0" w:color="auto"/>
              <w:right w:val="single" w:sz="4" w:space="0" w:color="auto"/>
            </w:tcBorders>
          </w:tcPr>
          <w:p w14:paraId="013295A4" w14:textId="4A19FB56" w:rsidR="00177AE5" w:rsidRDefault="00177AE5" w:rsidP="00177AE5">
            <w:pPr>
              <w:rPr>
                <w:rFonts w:ascii="Arial" w:hAnsi="Arial" w:cs="Arial"/>
                <w:b/>
                <w:bCs/>
              </w:rPr>
            </w:pPr>
            <w:r w:rsidRPr="00E70796">
              <w:rPr>
                <w:rFonts w:ascii="Arial" w:hAnsi="Arial" w:cs="Arial"/>
                <w:b/>
                <w:bCs/>
              </w:rPr>
              <w:t>Other requirements specific to the post</w:t>
            </w:r>
          </w:p>
        </w:tc>
        <w:tc>
          <w:tcPr>
            <w:tcW w:w="8256" w:type="dxa"/>
            <w:tcBorders>
              <w:top w:val="single" w:sz="4" w:space="0" w:color="auto"/>
              <w:left w:val="single" w:sz="4" w:space="0" w:color="auto"/>
              <w:bottom w:val="single" w:sz="4" w:space="0" w:color="auto"/>
              <w:right w:val="single" w:sz="4" w:space="0" w:color="auto"/>
            </w:tcBorders>
          </w:tcPr>
          <w:p w14:paraId="0CA357CC" w14:textId="4931B924" w:rsidR="00177AE5" w:rsidRPr="00B2074D" w:rsidRDefault="00177AE5" w:rsidP="00177AE5">
            <w:pPr>
              <w:pStyle w:val="ListParagraph"/>
              <w:numPr>
                <w:ilvl w:val="0"/>
                <w:numId w:val="4"/>
              </w:numPr>
              <w:jc w:val="both"/>
              <w:rPr>
                <w:rFonts w:ascii="Arial" w:hAnsi="Arial" w:cs="Arial"/>
                <w:iCs/>
              </w:rPr>
            </w:pPr>
            <w:r w:rsidRPr="00455E55">
              <w:rPr>
                <w:rFonts w:ascii="Arial" w:hAnsi="Arial" w:cs="Arial"/>
                <w:iCs/>
              </w:rPr>
              <w:t xml:space="preserve">Access to </w:t>
            </w:r>
            <w:r>
              <w:rPr>
                <w:rFonts w:ascii="Arial" w:hAnsi="Arial" w:cs="Arial"/>
                <w:iCs/>
              </w:rPr>
              <w:t>appropriate</w:t>
            </w:r>
            <w:r w:rsidRPr="00455E55">
              <w:rPr>
                <w:rFonts w:ascii="Arial" w:hAnsi="Arial" w:cs="Arial"/>
                <w:iCs/>
              </w:rPr>
              <w:t xml:space="preserve"> transport</w:t>
            </w:r>
            <w:r>
              <w:rPr>
                <w:rFonts w:ascii="Arial" w:hAnsi="Arial" w:cs="Arial"/>
                <w:iCs/>
              </w:rPr>
              <w:t xml:space="preserve"> to fulfil the requirements of the role</w:t>
            </w:r>
            <w:r w:rsidRPr="00455E55">
              <w:rPr>
                <w:rFonts w:ascii="Arial" w:hAnsi="Arial" w:cs="Arial"/>
                <w:iCs/>
              </w:rPr>
              <w:t xml:space="preserve"> as the post will involve travel.</w:t>
            </w:r>
            <w:r w:rsidRPr="00601234">
              <w:rPr>
                <w:rFonts w:ascii="Arial" w:hAnsi="Arial" w:cs="Arial"/>
                <w:iCs/>
              </w:rPr>
              <w:t xml:space="preserve"> </w:t>
            </w:r>
          </w:p>
        </w:tc>
      </w:tr>
      <w:tr w:rsidR="00177AE5" w:rsidRPr="00E766A5" w14:paraId="437354A7" w14:textId="77777777" w:rsidTr="00AE6192">
        <w:tc>
          <w:tcPr>
            <w:tcW w:w="2364" w:type="dxa"/>
          </w:tcPr>
          <w:p w14:paraId="3FD389F1" w14:textId="77777777" w:rsidR="00177AE5" w:rsidRDefault="00177AE5" w:rsidP="00177AE5">
            <w:pPr>
              <w:rPr>
                <w:rFonts w:ascii="Arial" w:hAnsi="Arial" w:cs="Arial"/>
                <w:b/>
                <w:bCs/>
              </w:rPr>
            </w:pPr>
            <w:r>
              <w:rPr>
                <w:rFonts w:ascii="Arial" w:hAnsi="Arial" w:cs="Arial"/>
                <w:b/>
                <w:bCs/>
              </w:rPr>
              <w:t>Additional eligibility requirements:</w:t>
            </w:r>
          </w:p>
          <w:p w14:paraId="255FA45E" w14:textId="0A67812E" w:rsidR="00177AE5" w:rsidRPr="00F6254C" w:rsidRDefault="00177AE5" w:rsidP="00177AE5">
            <w:pPr>
              <w:rPr>
                <w:rFonts w:ascii="Arial" w:hAnsi="Arial" w:cs="Arial"/>
                <w:b/>
                <w:bCs/>
              </w:rPr>
            </w:pPr>
          </w:p>
        </w:tc>
        <w:tc>
          <w:tcPr>
            <w:tcW w:w="8256" w:type="dxa"/>
          </w:tcPr>
          <w:p w14:paraId="67225D5A" w14:textId="77777777" w:rsidR="00177AE5" w:rsidRPr="00585CE2" w:rsidRDefault="00177AE5" w:rsidP="00177AE5">
            <w:pPr>
              <w:pStyle w:val="Default"/>
              <w:rPr>
                <w:sz w:val="20"/>
                <w:szCs w:val="20"/>
              </w:rPr>
            </w:pPr>
            <w:r w:rsidRPr="00585CE2">
              <w:rPr>
                <w:b/>
                <w:bCs/>
                <w:sz w:val="20"/>
                <w:szCs w:val="20"/>
              </w:rPr>
              <w:t xml:space="preserve">Citizenship Requirements </w:t>
            </w:r>
          </w:p>
          <w:p w14:paraId="2C642096" w14:textId="77777777" w:rsidR="00177AE5" w:rsidRPr="00585CE2" w:rsidRDefault="00177AE5" w:rsidP="00177AE5">
            <w:pPr>
              <w:pStyle w:val="Default"/>
              <w:rPr>
                <w:sz w:val="20"/>
                <w:szCs w:val="20"/>
              </w:rPr>
            </w:pPr>
            <w:r w:rsidRPr="00585CE2">
              <w:rPr>
                <w:sz w:val="20"/>
                <w:szCs w:val="20"/>
              </w:rPr>
              <w:t xml:space="preserve">Eligible candidates must be: </w:t>
            </w:r>
          </w:p>
          <w:p w14:paraId="354421BA" w14:textId="087C34A8" w:rsidR="00177AE5" w:rsidRPr="00585CE2" w:rsidRDefault="00177AE5" w:rsidP="00177AE5">
            <w:pPr>
              <w:pStyle w:val="ListParagraph"/>
              <w:numPr>
                <w:ilvl w:val="0"/>
                <w:numId w:val="2"/>
              </w:numPr>
              <w:spacing w:after="120"/>
              <w:rPr>
                <w:rFonts w:ascii="Arial" w:hAnsi="Arial" w:cs="Arial"/>
              </w:rPr>
            </w:pPr>
            <w:r w:rsidRPr="00585CE2">
              <w:rPr>
                <w:rFonts w:ascii="Arial" w:hAnsi="Arial" w:cs="Arial"/>
              </w:rPr>
              <w:t xml:space="preserve">EEA, Swiss, or British citizens </w:t>
            </w:r>
          </w:p>
          <w:p w14:paraId="0FE712BB" w14:textId="5E0B69BC" w:rsidR="00177AE5" w:rsidRPr="00585CE2" w:rsidRDefault="00177AE5" w:rsidP="00177AE5">
            <w:pPr>
              <w:spacing w:after="120"/>
              <w:ind w:left="360"/>
              <w:rPr>
                <w:rFonts w:ascii="Arial" w:hAnsi="Arial" w:cs="Arial"/>
                <w:b/>
              </w:rPr>
            </w:pPr>
            <w:r>
              <w:rPr>
                <w:rFonts w:ascii="Arial" w:hAnsi="Arial" w:cs="Arial"/>
                <w:b/>
              </w:rPr>
              <w:t>OR</w:t>
            </w:r>
          </w:p>
          <w:p w14:paraId="0476F498" w14:textId="5A1360FF" w:rsidR="00177AE5" w:rsidRDefault="00177AE5" w:rsidP="00177AE5">
            <w:pPr>
              <w:pStyle w:val="ListParagraph"/>
              <w:numPr>
                <w:ilvl w:val="0"/>
                <w:numId w:val="2"/>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177AE5" w:rsidRDefault="00177AE5" w:rsidP="00177AE5">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177AE5" w:rsidRDefault="00177AE5" w:rsidP="00177AE5">
            <w:pPr>
              <w:pStyle w:val="ListParagraph"/>
              <w:spacing w:after="120"/>
              <w:ind w:left="1080"/>
              <w:rPr>
                <w:rFonts w:ascii="Arial" w:hAnsi="Arial" w:cs="Arial"/>
              </w:rPr>
            </w:pPr>
          </w:p>
          <w:p w14:paraId="56D31BB4" w14:textId="3549AB4D" w:rsidR="00177AE5" w:rsidRDefault="00177AE5" w:rsidP="00177AE5">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613182C9" w14:textId="02A604B3" w:rsidR="00177AE5" w:rsidRDefault="00177AE5" w:rsidP="00177AE5">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177AE5" w:rsidRPr="00E766A5" w14:paraId="466ACF54" w14:textId="77777777" w:rsidTr="00F6254C">
        <w:tc>
          <w:tcPr>
            <w:tcW w:w="2364" w:type="dxa"/>
          </w:tcPr>
          <w:p w14:paraId="414E2EB1" w14:textId="218713B3" w:rsidR="00177AE5" w:rsidRPr="00E70796" w:rsidRDefault="00177AE5" w:rsidP="00177AE5">
            <w:pPr>
              <w:rPr>
                <w:rFonts w:ascii="Arial" w:hAnsi="Arial" w:cs="Arial"/>
                <w:b/>
                <w:bCs/>
              </w:rPr>
            </w:pPr>
            <w:r w:rsidRPr="00E70796">
              <w:rPr>
                <w:rFonts w:ascii="Arial" w:hAnsi="Arial" w:cs="Arial"/>
                <w:b/>
                <w:bCs/>
              </w:rPr>
              <w:t>Skills, competencies and/or knowledge</w:t>
            </w:r>
          </w:p>
          <w:p w14:paraId="6F621CE1" w14:textId="77777777" w:rsidR="00177AE5" w:rsidRPr="00E70796" w:rsidRDefault="00177AE5" w:rsidP="00177AE5">
            <w:pPr>
              <w:rPr>
                <w:rFonts w:ascii="Arial" w:hAnsi="Arial" w:cs="Arial"/>
                <w:b/>
                <w:bCs/>
              </w:rPr>
            </w:pPr>
          </w:p>
          <w:p w14:paraId="3C72DF3D" w14:textId="77777777" w:rsidR="00177AE5" w:rsidRPr="00F6254C" w:rsidRDefault="00177AE5" w:rsidP="00177AE5">
            <w:pPr>
              <w:rPr>
                <w:rFonts w:ascii="Arial" w:hAnsi="Arial" w:cs="Arial"/>
                <w:b/>
                <w:bCs/>
              </w:rPr>
            </w:pPr>
          </w:p>
        </w:tc>
        <w:tc>
          <w:tcPr>
            <w:tcW w:w="8256" w:type="dxa"/>
          </w:tcPr>
          <w:p w14:paraId="5ED53476" w14:textId="77777777" w:rsidR="00177AE5" w:rsidRPr="00177AE5" w:rsidRDefault="00177AE5" w:rsidP="00177AE5">
            <w:pPr>
              <w:spacing w:before="100" w:beforeAutospacing="1"/>
              <w:ind w:left="67"/>
              <w:rPr>
                <w:rFonts w:ascii="Arial" w:hAnsi="Arial" w:cs="Arial"/>
                <w:iCs/>
                <w:szCs w:val="22"/>
              </w:rPr>
            </w:pPr>
            <w:r w:rsidRPr="00177AE5">
              <w:rPr>
                <w:rFonts w:ascii="Arial" w:hAnsi="Arial" w:cs="Arial"/>
                <w:iCs/>
                <w:szCs w:val="22"/>
              </w:rPr>
              <w:t>The successful candidate will demonstrate:</w:t>
            </w:r>
          </w:p>
          <w:p w14:paraId="344A79D2" w14:textId="77777777" w:rsidR="00177AE5" w:rsidRPr="00177AE5" w:rsidRDefault="00177AE5" w:rsidP="00177AE5">
            <w:pPr>
              <w:spacing w:before="100" w:beforeAutospacing="1"/>
              <w:ind w:left="67"/>
              <w:rPr>
                <w:rFonts w:ascii="Arial" w:hAnsi="Arial" w:cs="Arial"/>
                <w:b/>
                <w:bCs/>
                <w:iCs/>
                <w:szCs w:val="22"/>
              </w:rPr>
            </w:pPr>
            <w:r w:rsidRPr="00177AE5">
              <w:rPr>
                <w:rFonts w:ascii="Arial" w:hAnsi="Arial" w:cs="Arial"/>
                <w:b/>
                <w:bCs/>
                <w:iCs/>
                <w:szCs w:val="22"/>
              </w:rPr>
              <w:t>Professional Knowledge &amp; Experience</w:t>
            </w:r>
          </w:p>
          <w:p w14:paraId="283036CC" w14:textId="77777777" w:rsidR="00177AE5" w:rsidRPr="00177AE5" w:rsidRDefault="00177AE5" w:rsidP="00177AE5">
            <w:pPr>
              <w:pStyle w:val="ListParagraph"/>
              <w:numPr>
                <w:ilvl w:val="0"/>
                <w:numId w:val="30"/>
              </w:numPr>
              <w:jc w:val="both"/>
              <w:rPr>
                <w:rFonts w:ascii="Arial" w:hAnsi="Arial" w:cs="Arial"/>
                <w:iCs/>
                <w:szCs w:val="22"/>
              </w:rPr>
            </w:pPr>
            <w:r w:rsidRPr="00177AE5">
              <w:rPr>
                <w:rFonts w:ascii="Arial" w:hAnsi="Arial" w:cs="Arial"/>
                <w:iCs/>
                <w:szCs w:val="22"/>
              </w:rPr>
              <w:t>Knowledge of the Governance systems within the Acute University of Limerick Hospitals</w:t>
            </w:r>
          </w:p>
          <w:p w14:paraId="5CB2EADA" w14:textId="77777777" w:rsidR="00177AE5" w:rsidRPr="00177AE5" w:rsidRDefault="00177AE5" w:rsidP="00177AE5">
            <w:pPr>
              <w:pStyle w:val="ListParagraph"/>
              <w:numPr>
                <w:ilvl w:val="0"/>
                <w:numId w:val="30"/>
              </w:numPr>
              <w:jc w:val="both"/>
              <w:rPr>
                <w:rFonts w:ascii="Arial" w:hAnsi="Arial" w:cs="Arial"/>
                <w:iCs/>
                <w:szCs w:val="22"/>
              </w:rPr>
            </w:pPr>
            <w:r w:rsidRPr="00177AE5">
              <w:rPr>
                <w:rFonts w:ascii="Arial" w:hAnsi="Arial" w:cs="Arial"/>
                <w:iCs/>
                <w:szCs w:val="22"/>
              </w:rPr>
              <w:t>A good understanding of the acute hospital services in the Mid-West and how the HSE is organised nationally.</w:t>
            </w:r>
          </w:p>
          <w:p w14:paraId="56E8969E" w14:textId="77777777" w:rsidR="00177AE5" w:rsidRPr="00177AE5" w:rsidRDefault="00177AE5" w:rsidP="00177AE5">
            <w:pPr>
              <w:pStyle w:val="ListParagraph"/>
              <w:numPr>
                <w:ilvl w:val="0"/>
                <w:numId w:val="30"/>
              </w:numPr>
              <w:spacing w:before="100" w:beforeAutospacing="1"/>
              <w:jc w:val="both"/>
              <w:rPr>
                <w:rFonts w:ascii="Arial" w:hAnsi="Arial" w:cs="Arial"/>
                <w:iCs/>
                <w:szCs w:val="22"/>
              </w:rPr>
            </w:pPr>
            <w:r w:rsidRPr="00177AE5">
              <w:rPr>
                <w:rFonts w:ascii="Arial" w:hAnsi="Arial" w:cs="Arial"/>
                <w:iCs/>
                <w:szCs w:val="22"/>
              </w:rPr>
              <w:t>Evidence of effective planning and organising skills including awareness of resource management and importance of value for money in a multidisciplinary complex organisation</w:t>
            </w:r>
          </w:p>
          <w:p w14:paraId="33E71B0B" w14:textId="77777777" w:rsidR="00177AE5" w:rsidRPr="00177AE5" w:rsidRDefault="00177AE5" w:rsidP="00177AE5">
            <w:pPr>
              <w:pStyle w:val="ListParagraph"/>
              <w:numPr>
                <w:ilvl w:val="0"/>
                <w:numId w:val="30"/>
              </w:numPr>
              <w:spacing w:before="100" w:beforeAutospacing="1"/>
              <w:jc w:val="both"/>
              <w:rPr>
                <w:rFonts w:ascii="Arial" w:hAnsi="Arial" w:cs="Arial"/>
                <w:iCs/>
                <w:szCs w:val="22"/>
              </w:rPr>
            </w:pPr>
            <w:r w:rsidRPr="00177AE5">
              <w:rPr>
                <w:rFonts w:ascii="Arial" w:hAnsi="Arial" w:cs="Arial"/>
                <w:szCs w:val="22"/>
              </w:rPr>
              <w:t>Adopts a proactive forward-planning approach to service delivery in consultation with relevant stakeholders</w:t>
            </w:r>
          </w:p>
          <w:p w14:paraId="44054133" w14:textId="77777777" w:rsidR="00177AE5" w:rsidRPr="00177AE5" w:rsidRDefault="00177AE5" w:rsidP="00177AE5">
            <w:pPr>
              <w:pStyle w:val="ListParagraph"/>
              <w:numPr>
                <w:ilvl w:val="0"/>
                <w:numId w:val="30"/>
              </w:numPr>
              <w:jc w:val="both"/>
              <w:rPr>
                <w:rFonts w:ascii="Arial" w:hAnsi="Arial" w:cs="Arial"/>
                <w:szCs w:val="22"/>
                <w:lang w:val="en-IE"/>
              </w:rPr>
            </w:pPr>
            <w:r w:rsidRPr="00177AE5">
              <w:rPr>
                <w:rFonts w:ascii="Arial" w:hAnsi="Arial" w:cs="Arial"/>
                <w:szCs w:val="22"/>
                <w:lang w:val="en-IE"/>
              </w:rPr>
              <w:t>An understanding of the factors impacting discharge and admission patterns</w:t>
            </w:r>
          </w:p>
          <w:p w14:paraId="18A310F4" w14:textId="77777777" w:rsidR="00177AE5" w:rsidRPr="00177AE5" w:rsidRDefault="00177AE5" w:rsidP="00177AE5">
            <w:pPr>
              <w:pStyle w:val="ListParagraph"/>
              <w:numPr>
                <w:ilvl w:val="0"/>
                <w:numId w:val="30"/>
              </w:numPr>
              <w:jc w:val="both"/>
              <w:rPr>
                <w:rFonts w:ascii="Arial" w:hAnsi="Arial" w:cs="Arial"/>
                <w:szCs w:val="22"/>
                <w:lang w:val="en-IE"/>
              </w:rPr>
            </w:pPr>
            <w:r w:rsidRPr="00177AE5">
              <w:rPr>
                <w:rFonts w:ascii="Arial" w:hAnsi="Arial" w:cs="Arial"/>
                <w:szCs w:val="22"/>
                <w:lang w:val="en-IE"/>
              </w:rPr>
              <w:t xml:space="preserve">A specialist knowledge of patient pathways / flows through the acute hospital setting </w:t>
            </w:r>
          </w:p>
          <w:p w14:paraId="42CE28CC" w14:textId="77777777" w:rsidR="00177AE5" w:rsidRPr="00177AE5" w:rsidRDefault="00177AE5" w:rsidP="00177AE5">
            <w:pPr>
              <w:pStyle w:val="ListParagraph"/>
              <w:numPr>
                <w:ilvl w:val="0"/>
                <w:numId w:val="30"/>
              </w:numPr>
              <w:jc w:val="both"/>
              <w:rPr>
                <w:rFonts w:ascii="Arial" w:hAnsi="Arial" w:cs="Arial"/>
                <w:szCs w:val="22"/>
                <w:lang w:val="en-IE"/>
              </w:rPr>
            </w:pPr>
            <w:r w:rsidRPr="00177AE5">
              <w:rPr>
                <w:rFonts w:ascii="Arial" w:hAnsi="Arial" w:cs="Arial"/>
                <w:szCs w:val="22"/>
                <w:lang w:val="en-IE"/>
              </w:rPr>
              <w:t>Familiarity with clinical terminology and related treatment routines</w:t>
            </w:r>
          </w:p>
          <w:p w14:paraId="79FFF0E0" w14:textId="77777777" w:rsidR="00177AE5" w:rsidRPr="00177AE5" w:rsidRDefault="00177AE5" w:rsidP="00177AE5">
            <w:pPr>
              <w:pStyle w:val="ListParagraph"/>
              <w:numPr>
                <w:ilvl w:val="0"/>
                <w:numId w:val="30"/>
              </w:numPr>
              <w:jc w:val="both"/>
              <w:rPr>
                <w:rFonts w:ascii="Arial" w:hAnsi="Arial" w:cs="Arial"/>
                <w:szCs w:val="22"/>
                <w:lang w:val="en-IE"/>
              </w:rPr>
            </w:pPr>
            <w:r w:rsidRPr="00177AE5">
              <w:rPr>
                <w:rFonts w:ascii="Arial" w:hAnsi="Arial" w:cs="Arial"/>
                <w:szCs w:val="22"/>
                <w:lang w:val="en-IE"/>
              </w:rPr>
              <w:lastRenderedPageBreak/>
              <w:t>Evidence of day-to-day people management including appraisal and objective setting, recruitment and retention</w:t>
            </w:r>
          </w:p>
          <w:p w14:paraId="6AC8A840" w14:textId="77777777" w:rsidR="00177AE5" w:rsidRPr="00177AE5" w:rsidRDefault="00177AE5" w:rsidP="00177AE5">
            <w:pPr>
              <w:pStyle w:val="ListParagraph"/>
              <w:numPr>
                <w:ilvl w:val="0"/>
                <w:numId w:val="30"/>
              </w:numPr>
              <w:jc w:val="both"/>
              <w:rPr>
                <w:rFonts w:ascii="Arial" w:hAnsi="Arial" w:cs="Arial"/>
                <w:iCs/>
                <w:szCs w:val="22"/>
              </w:rPr>
            </w:pPr>
            <w:r w:rsidRPr="00177AE5">
              <w:rPr>
                <w:rFonts w:ascii="Arial" w:hAnsi="Arial" w:cs="Arial"/>
                <w:iCs/>
                <w:szCs w:val="22"/>
              </w:rPr>
              <w:t>Knowledge of the patient pathways and integrated care pathways.</w:t>
            </w:r>
          </w:p>
          <w:p w14:paraId="2EEB883A" w14:textId="77777777" w:rsidR="00177AE5" w:rsidRPr="00177AE5" w:rsidRDefault="00177AE5" w:rsidP="00177AE5">
            <w:pPr>
              <w:pStyle w:val="ListParagraph"/>
              <w:numPr>
                <w:ilvl w:val="0"/>
                <w:numId w:val="30"/>
              </w:numPr>
              <w:jc w:val="both"/>
              <w:rPr>
                <w:rFonts w:ascii="Arial" w:hAnsi="Arial" w:cs="Arial"/>
                <w:iCs/>
                <w:szCs w:val="22"/>
              </w:rPr>
            </w:pPr>
            <w:r w:rsidRPr="00177AE5">
              <w:rPr>
                <w:rFonts w:ascii="Arial" w:hAnsi="Arial" w:cs="Arial"/>
                <w:iCs/>
                <w:szCs w:val="22"/>
              </w:rPr>
              <w:t>An</w:t>
            </w:r>
            <w:r w:rsidRPr="00177AE5">
              <w:rPr>
                <w:rFonts w:ascii="Arial" w:hAnsi="Arial" w:cs="Arial"/>
                <w:iCs/>
                <w:szCs w:val="22"/>
                <w:lang w:val="en-IE"/>
              </w:rPr>
              <w:t xml:space="preserve"> in-depth</w:t>
            </w:r>
            <w:r w:rsidRPr="00177AE5">
              <w:rPr>
                <w:rFonts w:ascii="Arial" w:hAnsi="Arial" w:cs="Arial"/>
                <w:iCs/>
                <w:szCs w:val="22"/>
              </w:rPr>
              <w:t xml:space="preserve"> knowledge of the National Clinical Care Programmes and National Key Performance Indicators. </w:t>
            </w:r>
          </w:p>
          <w:p w14:paraId="1CD5DEFB" w14:textId="77777777" w:rsidR="00177AE5" w:rsidRPr="00177AE5" w:rsidRDefault="00177AE5" w:rsidP="00177AE5">
            <w:pPr>
              <w:pStyle w:val="ListParagraph"/>
              <w:numPr>
                <w:ilvl w:val="0"/>
                <w:numId w:val="30"/>
              </w:numPr>
              <w:jc w:val="both"/>
              <w:rPr>
                <w:rFonts w:ascii="Arial" w:hAnsi="Arial" w:cs="Arial"/>
                <w:iCs/>
                <w:szCs w:val="22"/>
              </w:rPr>
            </w:pPr>
            <w:r w:rsidRPr="00177AE5">
              <w:rPr>
                <w:rFonts w:ascii="Arial" w:hAnsi="Arial" w:cs="Arial"/>
                <w:iCs/>
                <w:szCs w:val="22"/>
              </w:rPr>
              <w:t>Knowledge of admissions, transfers and discharge procedures across the region</w:t>
            </w:r>
          </w:p>
          <w:p w14:paraId="53D808B7" w14:textId="77777777" w:rsidR="00177AE5" w:rsidRPr="00177AE5" w:rsidRDefault="00177AE5" w:rsidP="00177AE5">
            <w:pPr>
              <w:pStyle w:val="ListParagraph"/>
              <w:numPr>
                <w:ilvl w:val="0"/>
                <w:numId w:val="30"/>
              </w:numPr>
              <w:jc w:val="both"/>
              <w:rPr>
                <w:rFonts w:ascii="Arial" w:hAnsi="Arial" w:cs="Arial"/>
                <w:iCs/>
                <w:szCs w:val="22"/>
              </w:rPr>
            </w:pPr>
            <w:r w:rsidRPr="00177AE5">
              <w:rPr>
                <w:rFonts w:ascii="Arial" w:hAnsi="Arial" w:cs="Arial"/>
                <w:iCs/>
                <w:szCs w:val="22"/>
              </w:rPr>
              <w:t>Knowledge of CHO 3 services in relation to proactive discharge planning.</w:t>
            </w:r>
          </w:p>
          <w:p w14:paraId="21D343E7" w14:textId="77777777" w:rsidR="00177AE5" w:rsidRPr="00177AE5" w:rsidRDefault="00177AE5" w:rsidP="00177AE5">
            <w:pPr>
              <w:ind w:left="67"/>
              <w:jc w:val="both"/>
              <w:rPr>
                <w:rFonts w:ascii="Arial" w:hAnsi="Arial" w:cs="Arial"/>
                <w:szCs w:val="22"/>
                <w:lang w:val="en-IE"/>
              </w:rPr>
            </w:pPr>
          </w:p>
          <w:p w14:paraId="40E0AC37" w14:textId="77777777" w:rsidR="00177AE5" w:rsidRPr="00177AE5" w:rsidRDefault="00177AE5" w:rsidP="00177AE5">
            <w:pPr>
              <w:rPr>
                <w:rFonts w:ascii="Arial" w:hAnsi="Arial" w:cs="Arial"/>
                <w:b/>
                <w:bCs/>
                <w:szCs w:val="22"/>
              </w:rPr>
            </w:pPr>
            <w:r w:rsidRPr="00177AE5">
              <w:rPr>
                <w:rFonts w:ascii="Arial" w:hAnsi="Arial" w:cs="Arial"/>
                <w:b/>
                <w:bCs/>
                <w:szCs w:val="22"/>
              </w:rPr>
              <w:t>Planning &amp; Organising (Operational Excellence)</w:t>
            </w:r>
          </w:p>
          <w:p w14:paraId="063B95C5" w14:textId="77777777" w:rsidR="00177AE5" w:rsidRPr="00177AE5" w:rsidRDefault="00177AE5" w:rsidP="00177AE5">
            <w:pPr>
              <w:pStyle w:val="ListParagraph"/>
              <w:ind w:left="427"/>
              <w:rPr>
                <w:rFonts w:ascii="Arial" w:hAnsi="Arial" w:cs="Arial"/>
              </w:rPr>
            </w:pPr>
          </w:p>
          <w:p w14:paraId="36ED6D99" w14:textId="77777777" w:rsidR="00177AE5" w:rsidRPr="00177AE5" w:rsidRDefault="00177AE5" w:rsidP="00177AE5">
            <w:pPr>
              <w:pStyle w:val="ListParagraph"/>
              <w:numPr>
                <w:ilvl w:val="0"/>
                <w:numId w:val="30"/>
              </w:numPr>
              <w:rPr>
                <w:rFonts w:ascii="Arial" w:hAnsi="Arial" w:cs="Arial"/>
                <w:szCs w:val="22"/>
              </w:rPr>
            </w:pPr>
            <w:r w:rsidRPr="00177AE5">
              <w:rPr>
                <w:rFonts w:ascii="Arial" w:hAnsi="Arial" w:cs="Arial"/>
                <w:szCs w:val="22"/>
              </w:rPr>
              <w:t>Excellent organisational and time management skills to meet objectives within agreed timeframes and achieve quality results</w:t>
            </w:r>
          </w:p>
          <w:p w14:paraId="4D9267EA" w14:textId="77777777" w:rsidR="00177AE5" w:rsidRPr="00177AE5" w:rsidRDefault="00177AE5" w:rsidP="00177AE5">
            <w:pPr>
              <w:pStyle w:val="ListParagraph"/>
              <w:numPr>
                <w:ilvl w:val="0"/>
                <w:numId w:val="30"/>
              </w:numPr>
              <w:rPr>
                <w:rFonts w:ascii="Arial" w:hAnsi="Arial" w:cs="Arial"/>
                <w:szCs w:val="22"/>
              </w:rPr>
            </w:pPr>
            <w:r w:rsidRPr="00177AE5">
              <w:rPr>
                <w:rFonts w:ascii="Arial" w:hAnsi="Arial" w:cs="Arial"/>
                <w:szCs w:val="22"/>
              </w:rPr>
              <w:t>A proven ability to prioritise, organise and schedule a wide variety of tasks and to manage competing demands and tight deadlines while consistently maintaining high standards and positive working relationships.</w:t>
            </w:r>
          </w:p>
          <w:p w14:paraId="04A953FA" w14:textId="77777777" w:rsidR="00177AE5" w:rsidRPr="00177AE5" w:rsidRDefault="00177AE5" w:rsidP="00177AE5">
            <w:pPr>
              <w:pStyle w:val="ListParagraph"/>
              <w:numPr>
                <w:ilvl w:val="0"/>
                <w:numId w:val="30"/>
              </w:numPr>
              <w:rPr>
                <w:rFonts w:ascii="Arial" w:hAnsi="Arial" w:cs="Arial"/>
                <w:szCs w:val="22"/>
              </w:rPr>
            </w:pPr>
            <w:r w:rsidRPr="00177AE5">
              <w:rPr>
                <w:rFonts w:ascii="Arial" w:hAnsi="Arial" w:cs="Arial"/>
                <w:szCs w:val="22"/>
              </w:rPr>
              <w:t>A capacity to operate successfully in a challenging environment while adhering to various standards.</w:t>
            </w:r>
          </w:p>
          <w:p w14:paraId="6F075ABC" w14:textId="77777777" w:rsidR="00177AE5" w:rsidRPr="00177AE5" w:rsidRDefault="00177AE5" w:rsidP="00177AE5">
            <w:pPr>
              <w:pStyle w:val="ListParagraph"/>
              <w:numPr>
                <w:ilvl w:val="0"/>
                <w:numId w:val="30"/>
              </w:numPr>
              <w:rPr>
                <w:rFonts w:ascii="Arial" w:hAnsi="Arial" w:cs="Arial"/>
                <w:szCs w:val="22"/>
              </w:rPr>
            </w:pPr>
            <w:r w:rsidRPr="00177AE5">
              <w:rPr>
                <w:rFonts w:ascii="Arial" w:hAnsi="Arial" w:cs="Arial"/>
                <w:szCs w:val="22"/>
              </w:rPr>
              <w:t>The ability to seek and seize opportunities that are beneficial to achieving organisation goals and strives to improve service delivery</w:t>
            </w:r>
          </w:p>
          <w:p w14:paraId="0830D1FD" w14:textId="77777777" w:rsidR="00177AE5" w:rsidRPr="00177AE5" w:rsidRDefault="00177AE5" w:rsidP="00177AE5">
            <w:pPr>
              <w:pStyle w:val="ListParagraph"/>
              <w:numPr>
                <w:ilvl w:val="0"/>
                <w:numId w:val="30"/>
              </w:numPr>
              <w:jc w:val="both"/>
              <w:rPr>
                <w:rFonts w:ascii="Arial" w:hAnsi="Arial" w:cs="Arial"/>
                <w:iCs/>
                <w:szCs w:val="22"/>
              </w:rPr>
            </w:pPr>
            <w:r w:rsidRPr="00177AE5">
              <w:rPr>
                <w:rFonts w:ascii="Arial" w:hAnsi="Arial" w:cs="Arial"/>
                <w:iCs/>
                <w:szCs w:val="22"/>
              </w:rPr>
              <w:t xml:space="preserve">Demonstrate the ability to plan proactively and respond appropriately to emergency activity in a calm organised and logical manner. </w:t>
            </w:r>
          </w:p>
          <w:p w14:paraId="53F49BC5" w14:textId="77777777" w:rsidR="00177AE5" w:rsidRPr="00177AE5" w:rsidRDefault="00177AE5" w:rsidP="00177AE5">
            <w:pPr>
              <w:rPr>
                <w:rFonts w:ascii="Arial" w:hAnsi="Arial" w:cs="Arial"/>
                <w:b/>
                <w:bCs/>
              </w:rPr>
            </w:pPr>
          </w:p>
          <w:p w14:paraId="6A08ABA1" w14:textId="77777777" w:rsidR="00177AE5" w:rsidRPr="00177AE5" w:rsidRDefault="00177AE5" w:rsidP="00177AE5">
            <w:pPr>
              <w:rPr>
                <w:rFonts w:ascii="Arial" w:hAnsi="Arial" w:cs="Arial"/>
                <w:b/>
                <w:bCs/>
                <w:szCs w:val="22"/>
              </w:rPr>
            </w:pPr>
            <w:r w:rsidRPr="00177AE5">
              <w:rPr>
                <w:rFonts w:ascii="Arial" w:hAnsi="Arial" w:cs="Arial"/>
                <w:b/>
                <w:bCs/>
                <w:szCs w:val="22"/>
              </w:rPr>
              <w:t>Building &amp; Maintaining Relationships -Leadership, Direction and Team working skills</w:t>
            </w:r>
          </w:p>
          <w:p w14:paraId="69AD423C" w14:textId="77777777" w:rsidR="00177AE5" w:rsidRPr="00177AE5" w:rsidRDefault="00177AE5" w:rsidP="00177AE5">
            <w:pPr>
              <w:pStyle w:val="ListParagraph"/>
              <w:numPr>
                <w:ilvl w:val="0"/>
                <w:numId w:val="30"/>
              </w:numPr>
              <w:spacing w:before="100" w:beforeAutospacing="1"/>
              <w:jc w:val="both"/>
              <w:rPr>
                <w:rFonts w:ascii="Arial" w:hAnsi="Arial" w:cs="Arial"/>
                <w:iCs/>
                <w:szCs w:val="22"/>
              </w:rPr>
            </w:pPr>
            <w:r w:rsidRPr="00177AE5">
              <w:rPr>
                <w:rFonts w:ascii="Arial" w:hAnsi="Arial" w:cs="Arial"/>
                <w:iCs/>
                <w:szCs w:val="22"/>
              </w:rPr>
              <w:t>Evidence of initiative and innovation,</w:t>
            </w:r>
            <w:r w:rsidRPr="00177AE5">
              <w:rPr>
                <w:rFonts w:ascii="Arial" w:hAnsi="Arial" w:cs="Arial"/>
                <w:iCs/>
                <w:szCs w:val="24"/>
              </w:rPr>
              <w:t xml:space="preserve"> </w:t>
            </w:r>
            <w:r w:rsidRPr="00177AE5">
              <w:rPr>
                <w:rFonts w:ascii="Arial" w:hAnsi="Arial" w:cs="Arial"/>
                <w:iCs/>
                <w:szCs w:val="22"/>
              </w:rPr>
              <w:t>identifying areas for improvement, implementing and managing change</w:t>
            </w:r>
          </w:p>
          <w:p w14:paraId="36D2F694" w14:textId="77777777" w:rsidR="00177AE5" w:rsidRPr="00177AE5" w:rsidRDefault="00177AE5" w:rsidP="00177AE5">
            <w:pPr>
              <w:pStyle w:val="ListParagraph"/>
              <w:numPr>
                <w:ilvl w:val="0"/>
                <w:numId w:val="30"/>
              </w:numPr>
              <w:spacing w:before="100" w:beforeAutospacing="1"/>
              <w:jc w:val="both"/>
              <w:rPr>
                <w:rFonts w:ascii="Arial" w:hAnsi="Arial" w:cs="Arial"/>
                <w:iCs/>
                <w:szCs w:val="22"/>
              </w:rPr>
            </w:pPr>
            <w:r w:rsidRPr="00177AE5">
              <w:rPr>
                <w:rFonts w:ascii="Arial" w:hAnsi="Arial" w:cs="Arial"/>
                <w:iCs/>
                <w:szCs w:val="22"/>
              </w:rPr>
              <w:t>An ability to manage deadlines and effectively handle multiple tasks</w:t>
            </w:r>
          </w:p>
          <w:p w14:paraId="564A4C21" w14:textId="77777777" w:rsidR="00177AE5" w:rsidRPr="00177AE5" w:rsidRDefault="00177AE5" w:rsidP="00177AE5">
            <w:pPr>
              <w:pStyle w:val="ListParagraph"/>
              <w:numPr>
                <w:ilvl w:val="0"/>
                <w:numId w:val="30"/>
              </w:numPr>
              <w:spacing w:before="100" w:beforeAutospacing="1"/>
              <w:jc w:val="both"/>
              <w:rPr>
                <w:rFonts w:ascii="Arial" w:hAnsi="Arial" w:cs="Arial"/>
                <w:iCs/>
                <w:szCs w:val="22"/>
              </w:rPr>
            </w:pPr>
            <w:r w:rsidRPr="00177AE5">
              <w:rPr>
                <w:rFonts w:ascii="Arial" w:hAnsi="Arial" w:cs="Arial"/>
                <w:iCs/>
                <w:szCs w:val="22"/>
              </w:rPr>
              <w:t>Good problem solving, analytical and decision-making skills</w:t>
            </w:r>
          </w:p>
          <w:p w14:paraId="7B5768F3" w14:textId="77777777" w:rsidR="00177AE5" w:rsidRPr="00177AE5" w:rsidRDefault="00177AE5" w:rsidP="00177AE5">
            <w:pPr>
              <w:pStyle w:val="ListParagraph"/>
              <w:numPr>
                <w:ilvl w:val="0"/>
                <w:numId w:val="30"/>
              </w:numPr>
              <w:spacing w:before="100" w:beforeAutospacing="1"/>
              <w:jc w:val="both"/>
              <w:rPr>
                <w:rFonts w:ascii="Arial" w:hAnsi="Arial" w:cs="Arial"/>
                <w:iCs/>
                <w:szCs w:val="22"/>
              </w:rPr>
            </w:pPr>
            <w:r w:rsidRPr="00177AE5">
              <w:rPr>
                <w:rFonts w:ascii="Arial" w:hAnsi="Arial" w:cs="Arial"/>
                <w:iCs/>
                <w:szCs w:val="22"/>
              </w:rPr>
              <w:t>Effective communication skills including the ability to present information in a clear and concise manner</w:t>
            </w:r>
          </w:p>
          <w:p w14:paraId="63621FBF" w14:textId="77777777" w:rsidR="00177AE5" w:rsidRPr="00177AE5" w:rsidRDefault="00177AE5" w:rsidP="00177AE5">
            <w:pPr>
              <w:pStyle w:val="ListParagraph"/>
              <w:numPr>
                <w:ilvl w:val="0"/>
                <w:numId w:val="30"/>
              </w:numPr>
              <w:spacing w:before="100" w:beforeAutospacing="1"/>
              <w:jc w:val="both"/>
              <w:rPr>
                <w:rFonts w:ascii="Arial" w:hAnsi="Arial" w:cs="Arial"/>
                <w:iCs/>
                <w:szCs w:val="22"/>
              </w:rPr>
            </w:pPr>
            <w:r w:rsidRPr="00177AE5">
              <w:rPr>
                <w:rFonts w:ascii="Arial" w:hAnsi="Arial" w:cs="Arial"/>
                <w:iCs/>
                <w:szCs w:val="22"/>
              </w:rPr>
              <w:t>Leadership and team management skills including the ability to work with multi-disciplinary team members</w:t>
            </w:r>
          </w:p>
          <w:p w14:paraId="4668CAC3" w14:textId="77777777" w:rsidR="00177AE5" w:rsidRPr="00177AE5" w:rsidRDefault="00177AE5" w:rsidP="00177AE5">
            <w:pPr>
              <w:pStyle w:val="ListParagraph"/>
              <w:numPr>
                <w:ilvl w:val="0"/>
                <w:numId w:val="30"/>
              </w:numPr>
              <w:spacing w:before="100" w:beforeAutospacing="1"/>
              <w:jc w:val="both"/>
              <w:rPr>
                <w:rFonts w:ascii="Arial" w:hAnsi="Arial" w:cs="Arial"/>
                <w:iCs/>
                <w:szCs w:val="22"/>
              </w:rPr>
            </w:pPr>
            <w:r w:rsidRPr="00177AE5">
              <w:rPr>
                <w:rFonts w:ascii="Arial" w:hAnsi="Arial" w:cs="Arial"/>
                <w:iCs/>
                <w:szCs w:val="22"/>
              </w:rPr>
              <w:t>Demonstrate an ability to build and maintain relationships/work as part of a multi-disciplinary team</w:t>
            </w:r>
          </w:p>
          <w:p w14:paraId="3D3775A7" w14:textId="77777777" w:rsidR="00177AE5" w:rsidRPr="00177AE5" w:rsidRDefault="00177AE5" w:rsidP="00177AE5">
            <w:pPr>
              <w:pStyle w:val="ListParagraph"/>
              <w:numPr>
                <w:ilvl w:val="0"/>
                <w:numId w:val="30"/>
              </w:numPr>
              <w:spacing w:before="100" w:beforeAutospacing="1"/>
              <w:jc w:val="both"/>
              <w:rPr>
                <w:rFonts w:ascii="Arial" w:hAnsi="Arial" w:cs="Arial"/>
                <w:iCs/>
                <w:szCs w:val="22"/>
              </w:rPr>
            </w:pPr>
            <w:r w:rsidRPr="00177AE5">
              <w:rPr>
                <w:rFonts w:ascii="Arial" w:hAnsi="Arial" w:cs="Arial"/>
                <w:szCs w:val="22"/>
              </w:rPr>
              <w:t>Takes the lead on standards setting and implementation; leads and manages change</w:t>
            </w:r>
          </w:p>
          <w:p w14:paraId="13A96734" w14:textId="77777777" w:rsidR="00177AE5" w:rsidRPr="00177AE5" w:rsidRDefault="00177AE5" w:rsidP="00177AE5">
            <w:pPr>
              <w:pStyle w:val="ListParagraph"/>
              <w:numPr>
                <w:ilvl w:val="0"/>
                <w:numId w:val="30"/>
              </w:numPr>
              <w:spacing w:before="100" w:beforeAutospacing="1"/>
              <w:jc w:val="both"/>
              <w:rPr>
                <w:rFonts w:ascii="Arial" w:hAnsi="Arial" w:cs="Arial"/>
                <w:iCs/>
                <w:szCs w:val="22"/>
              </w:rPr>
            </w:pPr>
            <w:r w:rsidRPr="00177AE5">
              <w:rPr>
                <w:rFonts w:ascii="Arial" w:hAnsi="Arial" w:cs="Arial"/>
                <w:szCs w:val="22"/>
              </w:rPr>
              <w:t>Understanding and commitment to the principles of public accountability</w:t>
            </w:r>
          </w:p>
          <w:p w14:paraId="64E90011" w14:textId="77777777" w:rsidR="00177AE5" w:rsidRPr="00177AE5" w:rsidRDefault="00177AE5" w:rsidP="00177AE5">
            <w:pPr>
              <w:pStyle w:val="ListParagraph"/>
              <w:numPr>
                <w:ilvl w:val="0"/>
                <w:numId w:val="30"/>
              </w:numPr>
              <w:spacing w:before="100" w:beforeAutospacing="1"/>
              <w:jc w:val="both"/>
              <w:rPr>
                <w:rFonts w:ascii="Arial" w:hAnsi="Arial" w:cs="Arial"/>
                <w:iCs/>
                <w:szCs w:val="22"/>
              </w:rPr>
            </w:pPr>
            <w:r w:rsidRPr="00177AE5">
              <w:rPr>
                <w:rFonts w:ascii="Arial" w:hAnsi="Arial" w:cs="Arial"/>
                <w:szCs w:val="22"/>
              </w:rPr>
              <w:t>Demonstrate the ability to participate in the service planning and development process</w:t>
            </w:r>
          </w:p>
          <w:p w14:paraId="59B485A2" w14:textId="77777777" w:rsidR="00177AE5" w:rsidRPr="00177AE5" w:rsidRDefault="00177AE5" w:rsidP="00177AE5">
            <w:pPr>
              <w:pStyle w:val="ListParagraph"/>
              <w:numPr>
                <w:ilvl w:val="0"/>
                <w:numId w:val="30"/>
              </w:numPr>
              <w:spacing w:before="100" w:beforeAutospacing="1"/>
              <w:jc w:val="both"/>
              <w:rPr>
                <w:rFonts w:ascii="Arial" w:hAnsi="Arial" w:cs="Arial"/>
                <w:iCs/>
                <w:szCs w:val="22"/>
              </w:rPr>
            </w:pPr>
            <w:r w:rsidRPr="00177AE5">
              <w:rPr>
                <w:rFonts w:ascii="Arial" w:hAnsi="Arial" w:cs="Arial"/>
                <w:iCs/>
                <w:szCs w:val="22"/>
              </w:rPr>
              <w:t>Evidence of computer skills and general ICT awareness and knowledge</w:t>
            </w:r>
          </w:p>
          <w:p w14:paraId="7D77828C" w14:textId="77777777" w:rsidR="00177AE5" w:rsidRPr="00177AE5" w:rsidRDefault="00177AE5" w:rsidP="00177AE5">
            <w:pPr>
              <w:pStyle w:val="ListParagraph"/>
              <w:numPr>
                <w:ilvl w:val="0"/>
                <w:numId w:val="30"/>
              </w:numPr>
              <w:spacing w:before="100" w:beforeAutospacing="1"/>
              <w:jc w:val="both"/>
              <w:rPr>
                <w:rFonts w:ascii="Arial" w:hAnsi="Arial" w:cs="Arial"/>
                <w:iCs/>
                <w:szCs w:val="22"/>
              </w:rPr>
            </w:pPr>
            <w:r w:rsidRPr="00177AE5">
              <w:rPr>
                <w:rFonts w:ascii="Arial" w:hAnsi="Arial" w:cs="Arial"/>
                <w:iCs/>
                <w:szCs w:val="22"/>
              </w:rPr>
              <w:t>An awareness of the current structures within the HSE both nationally and locally</w:t>
            </w:r>
          </w:p>
          <w:p w14:paraId="6CD827DF" w14:textId="77777777" w:rsidR="00177AE5" w:rsidRPr="00177AE5" w:rsidRDefault="00177AE5" w:rsidP="00177AE5">
            <w:pPr>
              <w:pStyle w:val="ListParagraph"/>
              <w:numPr>
                <w:ilvl w:val="0"/>
                <w:numId w:val="30"/>
              </w:numPr>
              <w:jc w:val="both"/>
              <w:rPr>
                <w:rFonts w:ascii="Arial" w:hAnsi="Arial" w:cs="Arial"/>
                <w:iCs/>
                <w:szCs w:val="22"/>
              </w:rPr>
            </w:pPr>
            <w:r w:rsidRPr="00177AE5">
              <w:rPr>
                <w:rFonts w:ascii="Arial" w:hAnsi="Arial" w:cs="Arial"/>
                <w:iCs/>
                <w:szCs w:val="22"/>
              </w:rPr>
              <w:t>Demonstrate an awareness of current and emerging strategies and policies in relation to the designated area.</w:t>
            </w:r>
          </w:p>
          <w:p w14:paraId="3B7E8F52" w14:textId="77777777" w:rsidR="00177AE5" w:rsidRPr="00177AE5" w:rsidRDefault="00177AE5" w:rsidP="00177AE5">
            <w:pPr>
              <w:pStyle w:val="ListParagraph"/>
              <w:ind w:left="427"/>
              <w:jc w:val="both"/>
              <w:rPr>
                <w:rFonts w:ascii="Arial" w:hAnsi="Arial" w:cs="Arial"/>
                <w:iCs/>
                <w:szCs w:val="22"/>
              </w:rPr>
            </w:pPr>
          </w:p>
          <w:p w14:paraId="014D19A1" w14:textId="77777777" w:rsidR="00177AE5" w:rsidRPr="00177AE5" w:rsidRDefault="00177AE5" w:rsidP="00177AE5">
            <w:pPr>
              <w:rPr>
                <w:rFonts w:ascii="Arial" w:hAnsi="Arial" w:cs="Arial"/>
                <w:b/>
                <w:szCs w:val="22"/>
              </w:rPr>
            </w:pPr>
            <w:r w:rsidRPr="00177AE5">
              <w:rPr>
                <w:rFonts w:ascii="Arial" w:hAnsi="Arial" w:cs="Arial"/>
                <w:b/>
                <w:szCs w:val="22"/>
              </w:rPr>
              <w:t>Commitment to providing a Quality Service</w:t>
            </w:r>
          </w:p>
          <w:p w14:paraId="05DCEAFE" w14:textId="77777777" w:rsidR="00177AE5" w:rsidRPr="00177AE5" w:rsidRDefault="00177AE5" w:rsidP="00177AE5">
            <w:pPr>
              <w:pStyle w:val="ListParagraph"/>
              <w:numPr>
                <w:ilvl w:val="0"/>
                <w:numId w:val="4"/>
              </w:numPr>
              <w:rPr>
                <w:rFonts w:ascii="Arial" w:hAnsi="Arial" w:cs="Arial"/>
                <w:b/>
                <w:szCs w:val="24"/>
              </w:rPr>
            </w:pPr>
            <w:r w:rsidRPr="00177AE5">
              <w:rPr>
                <w:rFonts w:ascii="Arial" w:hAnsi="Arial" w:cs="Arial"/>
                <w:szCs w:val="22"/>
              </w:rPr>
              <w:t>A client user and customer focus in the delivery of services</w:t>
            </w:r>
          </w:p>
          <w:p w14:paraId="072FB9EA" w14:textId="77777777" w:rsidR="00177AE5" w:rsidRPr="00177AE5" w:rsidRDefault="00177AE5" w:rsidP="00177AE5">
            <w:pPr>
              <w:pStyle w:val="ListParagraph"/>
              <w:numPr>
                <w:ilvl w:val="0"/>
                <w:numId w:val="4"/>
              </w:numPr>
              <w:rPr>
                <w:rFonts w:ascii="Arial" w:hAnsi="Arial" w:cs="Arial"/>
                <w:szCs w:val="22"/>
              </w:rPr>
            </w:pPr>
            <w:r w:rsidRPr="00177AE5">
              <w:rPr>
                <w:rFonts w:ascii="Arial" w:hAnsi="Arial" w:cs="Arial"/>
                <w:szCs w:val="22"/>
              </w:rPr>
              <w:t>An ability to cope with competing demands without a diminution in performance</w:t>
            </w:r>
          </w:p>
          <w:p w14:paraId="4CFC085A" w14:textId="77777777" w:rsidR="00177AE5" w:rsidRPr="00177AE5" w:rsidRDefault="00177AE5" w:rsidP="00177AE5">
            <w:pPr>
              <w:pStyle w:val="ListParagraph"/>
              <w:numPr>
                <w:ilvl w:val="0"/>
                <w:numId w:val="4"/>
              </w:numPr>
              <w:rPr>
                <w:rFonts w:ascii="Arial" w:hAnsi="Arial" w:cs="Arial"/>
                <w:szCs w:val="22"/>
              </w:rPr>
            </w:pPr>
            <w:r w:rsidRPr="00177AE5">
              <w:rPr>
                <w:rFonts w:ascii="Arial" w:hAnsi="Arial" w:cs="Arial"/>
                <w:szCs w:val="22"/>
              </w:rPr>
              <w:t>Places strong emphasis on achieving high standards of excellence</w:t>
            </w:r>
          </w:p>
          <w:p w14:paraId="7BD9440F" w14:textId="77777777" w:rsidR="00177AE5" w:rsidRPr="00177AE5" w:rsidRDefault="00177AE5" w:rsidP="00177AE5">
            <w:pPr>
              <w:pStyle w:val="ListParagraph"/>
              <w:numPr>
                <w:ilvl w:val="0"/>
                <w:numId w:val="4"/>
              </w:numPr>
              <w:rPr>
                <w:rFonts w:ascii="Arial" w:hAnsi="Arial" w:cs="Arial"/>
                <w:szCs w:val="22"/>
              </w:rPr>
            </w:pPr>
            <w:r w:rsidRPr="00177AE5">
              <w:rPr>
                <w:rFonts w:ascii="Arial" w:hAnsi="Arial" w:cs="Arial"/>
                <w:szCs w:val="22"/>
              </w:rPr>
              <w:t>A core belief in and passion for the sustainable delivery of high-quality customer focused services.</w:t>
            </w:r>
          </w:p>
          <w:p w14:paraId="5914DDEC" w14:textId="77777777" w:rsidR="00177AE5" w:rsidRPr="00177AE5" w:rsidRDefault="00177AE5" w:rsidP="00177AE5">
            <w:pPr>
              <w:pStyle w:val="ListParagraph"/>
              <w:numPr>
                <w:ilvl w:val="0"/>
                <w:numId w:val="4"/>
              </w:numPr>
              <w:rPr>
                <w:rFonts w:ascii="Arial" w:hAnsi="Arial" w:cs="Arial"/>
                <w:iCs/>
                <w:szCs w:val="22"/>
              </w:rPr>
            </w:pPr>
            <w:r w:rsidRPr="00177AE5">
              <w:rPr>
                <w:rFonts w:ascii="Arial" w:hAnsi="Arial" w:cs="Arial"/>
                <w:iCs/>
                <w:szCs w:val="22"/>
              </w:rPr>
              <w:t>Demonstrate evidence of ability to empathise with and treat patients, relatives and colleagues with dignity and respect.</w:t>
            </w:r>
          </w:p>
          <w:p w14:paraId="109284EC" w14:textId="77777777" w:rsidR="00177AE5" w:rsidRPr="00177AE5" w:rsidRDefault="00177AE5" w:rsidP="00177AE5">
            <w:pPr>
              <w:rPr>
                <w:rFonts w:ascii="Arial" w:hAnsi="Arial" w:cs="Arial"/>
                <w:b/>
                <w:szCs w:val="22"/>
              </w:rPr>
            </w:pPr>
          </w:p>
          <w:p w14:paraId="49E08C15" w14:textId="4AC76100" w:rsidR="00177AE5" w:rsidRPr="00177AE5" w:rsidRDefault="00177AE5" w:rsidP="00177AE5">
            <w:pPr>
              <w:pStyle w:val="ListParagraph"/>
              <w:ind w:left="360"/>
              <w:rPr>
                <w:rFonts w:ascii="Arial" w:hAnsi="Arial" w:cs="Arial"/>
                <w:color w:val="000099"/>
                <w:lang w:val="en-IE" w:eastAsia="en-US"/>
              </w:rPr>
            </w:pPr>
          </w:p>
        </w:tc>
      </w:tr>
      <w:tr w:rsidR="00177AE5" w:rsidRPr="00E766A5" w14:paraId="5E008459" w14:textId="77777777" w:rsidTr="00F6254C">
        <w:tc>
          <w:tcPr>
            <w:tcW w:w="2364" w:type="dxa"/>
          </w:tcPr>
          <w:p w14:paraId="36C58F67" w14:textId="77777777" w:rsidR="00177AE5" w:rsidRPr="00B227E6" w:rsidRDefault="00177AE5" w:rsidP="00177AE5">
            <w:pPr>
              <w:rPr>
                <w:rFonts w:ascii="Arial" w:hAnsi="Arial" w:cs="Arial"/>
                <w:b/>
                <w:bCs/>
              </w:rPr>
            </w:pPr>
            <w:r w:rsidRPr="00B227E6">
              <w:rPr>
                <w:rFonts w:ascii="Arial" w:hAnsi="Arial" w:cs="Arial"/>
                <w:b/>
                <w:bCs/>
              </w:rPr>
              <w:lastRenderedPageBreak/>
              <w:t>Competition Specific Selection Process</w:t>
            </w:r>
          </w:p>
          <w:p w14:paraId="541B3C7B" w14:textId="77777777" w:rsidR="00177AE5" w:rsidRPr="00B227E6" w:rsidRDefault="00177AE5" w:rsidP="00177AE5">
            <w:pPr>
              <w:rPr>
                <w:rFonts w:ascii="Arial" w:hAnsi="Arial" w:cs="Arial"/>
                <w:b/>
                <w:bCs/>
              </w:rPr>
            </w:pPr>
          </w:p>
          <w:p w14:paraId="1F568419" w14:textId="33EC2143" w:rsidR="00177AE5" w:rsidRPr="00F6254C" w:rsidRDefault="00177AE5" w:rsidP="00177AE5">
            <w:pPr>
              <w:rPr>
                <w:rFonts w:ascii="Arial" w:hAnsi="Arial" w:cs="Arial"/>
                <w:b/>
                <w:bCs/>
              </w:rPr>
            </w:pPr>
            <w:r w:rsidRPr="00B227E6">
              <w:rPr>
                <w:rFonts w:ascii="Arial" w:hAnsi="Arial" w:cs="Arial"/>
                <w:b/>
                <w:bCs/>
              </w:rPr>
              <w:t>Short listing / Interview</w:t>
            </w:r>
          </w:p>
        </w:tc>
        <w:tc>
          <w:tcPr>
            <w:tcW w:w="8256" w:type="dxa"/>
          </w:tcPr>
          <w:p w14:paraId="04C4D45F" w14:textId="77777777" w:rsidR="00177AE5" w:rsidRPr="00DC5EA2" w:rsidRDefault="00177AE5" w:rsidP="00177AE5">
            <w:pPr>
              <w:jc w:val="both"/>
              <w:rPr>
                <w:rFonts w:ascii="Arial" w:hAnsi="Arial" w:cs="Arial"/>
              </w:rPr>
            </w:pPr>
            <w:r w:rsidRPr="00DC5EA2">
              <w:rPr>
                <w:rFonts w:ascii="Arial" w:hAnsi="Arial" w:cs="Arial"/>
              </w:rPr>
              <w:t xml:space="preserve">A ranking and or shortlisting exercise may be carried out </w:t>
            </w:r>
            <w:proofErr w:type="gramStart"/>
            <w:r w:rsidRPr="00DC5EA2">
              <w:rPr>
                <w:rFonts w:ascii="Arial" w:hAnsi="Arial" w:cs="Arial"/>
              </w:rPr>
              <w:t>on the basis of</w:t>
            </w:r>
            <w:proofErr w:type="gramEnd"/>
            <w:r w:rsidRPr="00DC5EA2">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DC5EA2">
              <w:rPr>
                <w:rFonts w:ascii="Arial" w:hAnsi="Arial" w:cs="Arial"/>
              </w:rPr>
              <w:t>Therefore</w:t>
            </w:r>
            <w:proofErr w:type="gramEnd"/>
            <w:r w:rsidRPr="00DC5EA2">
              <w:rPr>
                <w:rFonts w:ascii="Arial" w:hAnsi="Arial" w:cs="Arial"/>
              </w:rPr>
              <w:t xml:space="preserve"> it is very important that you think about your experience </w:t>
            </w:r>
            <w:proofErr w:type="gramStart"/>
            <w:r w:rsidRPr="00DC5EA2">
              <w:rPr>
                <w:rFonts w:ascii="Arial" w:hAnsi="Arial" w:cs="Arial"/>
              </w:rPr>
              <w:t>in light of</w:t>
            </w:r>
            <w:proofErr w:type="gramEnd"/>
            <w:r w:rsidRPr="00DC5EA2">
              <w:rPr>
                <w:rFonts w:ascii="Arial" w:hAnsi="Arial" w:cs="Arial"/>
              </w:rPr>
              <w:t xml:space="preserve"> those requirements.  </w:t>
            </w:r>
          </w:p>
          <w:p w14:paraId="0E13E980" w14:textId="77777777" w:rsidR="00177AE5" w:rsidRPr="00DC5EA2" w:rsidRDefault="00177AE5" w:rsidP="00177AE5">
            <w:pPr>
              <w:jc w:val="both"/>
              <w:rPr>
                <w:rFonts w:ascii="Arial" w:hAnsi="Arial" w:cs="Arial"/>
              </w:rPr>
            </w:pPr>
          </w:p>
          <w:p w14:paraId="2CF194B0" w14:textId="77777777" w:rsidR="00177AE5" w:rsidRPr="00DC5EA2" w:rsidRDefault="00177AE5" w:rsidP="00177AE5">
            <w:pPr>
              <w:jc w:val="both"/>
              <w:rPr>
                <w:rFonts w:ascii="Arial" w:hAnsi="Arial" w:cs="Arial"/>
                <w:u w:val="single"/>
              </w:rPr>
            </w:pPr>
            <w:r w:rsidRPr="00DC5EA2">
              <w:rPr>
                <w:rFonts w:ascii="Arial" w:hAnsi="Arial" w:cs="Arial"/>
                <w:u w:val="single"/>
              </w:rPr>
              <w:t xml:space="preserve">Failure to include information regarding these requirements may result in you not being called forward to the next stage of the selection process.  </w:t>
            </w:r>
          </w:p>
          <w:p w14:paraId="4AE1FED3" w14:textId="77777777" w:rsidR="00177AE5" w:rsidRPr="00DC5EA2" w:rsidRDefault="00177AE5" w:rsidP="00177AE5">
            <w:pPr>
              <w:jc w:val="both"/>
              <w:rPr>
                <w:rFonts w:ascii="Arial" w:hAnsi="Arial" w:cs="Arial"/>
                <w:i/>
                <w:iCs/>
              </w:rPr>
            </w:pPr>
          </w:p>
          <w:p w14:paraId="5AF9CB27" w14:textId="77777777" w:rsidR="00177AE5" w:rsidRPr="00DC5EA2" w:rsidRDefault="00177AE5" w:rsidP="00177AE5">
            <w:pPr>
              <w:jc w:val="both"/>
              <w:rPr>
                <w:rFonts w:ascii="Arial" w:hAnsi="Arial" w:cs="Arial"/>
                <w:iCs/>
              </w:rPr>
            </w:pPr>
            <w:r w:rsidRPr="00DC5EA2">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177AE5" w:rsidRPr="002E1335" w:rsidRDefault="00177AE5" w:rsidP="00177AE5">
            <w:pPr>
              <w:rPr>
                <w:rFonts w:ascii="Arial" w:hAnsi="Arial" w:cs="Arial"/>
                <w:iCs/>
                <w:highlight w:val="yellow"/>
              </w:rPr>
            </w:pPr>
          </w:p>
        </w:tc>
      </w:tr>
      <w:tr w:rsidR="00177AE5"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3BF38397" w14:textId="77777777" w:rsidR="00177AE5" w:rsidRPr="00D00BD9" w:rsidRDefault="00177AE5" w:rsidP="00177AE5">
            <w:pPr>
              <w:rPr>
                <w:rFonts w:ascii="Arial" w:hAnsi="Arial" w:cs="Arial"/>
                <w:b/>
                <w:bCs/>
              </w:rPr>
            </w:pPr>
            <w:r w:rsidRPr="00D00BD9">
              <w:rPr>
                <w:rFonts w:ascii="Arial" w:hAnsi="Arial" w:cs="Arial"/>
                <w:b/>
                <w:bCs/>
              </w:rPr>
              <w:lastRenderedPageBreak/>
              <w:t xml:space="preserve">Diversity, Equality and Inclusion </w:t>
            </w:r>
          </w:p>
          <w:p w14:paraId="4CA380A9" w14:textId="77777777" w:rsidR="00177AE5" w:rsidRPr="009F3F3A" w:rsidRDefault="00177AE5" w:rsidP="00177AE5">
            <w:pPr>
              <w:jc w:val="right"/>
              <w:rPr>
                <w:rFonts w:ascii="Arial" w:hAnsi="Arial" w:cs="Arial"/>
                <w:b/>
                <w:bCs/>
              </w:rPr>
            </w:pPr>
          </w:p>
        </w:tc>
        <w:tc>
          <w:tcPr>
            <w:tcW w:w="8256" w:type="dxa"/>
          </w:tcPr>
          <w:p w14:paraId="080C0B54" w14:textId="77777777" w:rsidR="00177AE5" w:rsidRPr="00D00BD9" w:rsidRDefault="00177AE5" w:rsidP="00177AE5">
            <w:pPr>
              <w:rPr>
                <w:rFonts w:ascii="Arial" w:hAnsi="Arial" w:cs="Arial"/>
                <w:iCs/>
              </w:rPr>
            </w:pPr>
            <w:r w:rsidRPr="00D00BD9">
              <w:rPr>
                <w:rFonts w:ascii="Arial" w:hAnsi="Arial" w:cs="Arial"/>
                <w:iCs/>
              </w:rPr>
              <w:t>The HSE is an equal opportunities employer.</w:t>
            </w:r>
          </w:p>
          <w:p w14:paraId="511B5654" w14:textId="77777777" w:rsidR="00177AE5" w:rsidRPr="00D00BD9" w:rsidRDefault="00177AE5" w:rsidP="00177AE5">
            <w:pPr>
              <w:rPr>
                <w:rFonts w:ascii="Arial" w:hAnsi="Arial" w:cs="Arial"/>
                <w:color w:val="000000"/>
                <w:shd w:val="clear" w:color="auto" w:fill="FFFFFF"/>
              </w:rPr>
            </w:pPr>
          </w:p>
          <w:p w14:paraId="20CBB2ED" w14:textId="77777777" w:rsidR="00177AE5" w:rsidRPr="00D00BD9" w:rsidRDefault="00177AE5" w:rsidP="00177AE5">
            <w:pPr>
              <w:rPr>
                <w:rFonts w:ascii="Arial" w:hAnsi="Arial" w:cs="Arial"/>
                <w:color w:val="000000"/>
                <w:shd w:val="clear" w:color="auto" w:fill="FFFFFF"/>
              </w:rPr>
            </w:pPr>
            <w:r w:rsidRPr="00D00BD9">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19C02D7" w14:textId="77777777" w:rsidR="00177AE5" w:rsidRPr="00D00BD9" w:rsidRDefault="00177AE5" w:rsidP="00177AE5">
            <w:pPr>
              <w:rPr>
                <w:rFonts w:ascii="Arial" w:hAnsi="Arial" w:cs="Arial"/>
                <w:color w:val="000000"/>
                <w:shd w:val="clear" w:color="auto" w:fill="FFFFFF"/>
              </w:rPr>
            </w:pPr>
          </w:p>
          <w:p w14:paraId="1925DCA8" w14:textId="77777777" w:rsidR="00177AE5" w:rsidRPr="00D00BD9" w:rsidRDefault="00177AE5" w:rsidP="00177AE5">
            <w:pPr>
              <w:rPr>
                <w:rFonts w:ascii="Arial" w:hAnsi="Arial" w:cs="Arial"/>
                <w:color w:val="000000"/>
                <w:shd w:val="clear" w:color="auto" w:fill="FFFFFF"/>
              </w:rPr>
            </w:pPr>
            <w:r w:rsidRPr="00D00BD9">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C8ED7BF" w14:textId="77777777" w:rsidR="00177AE5" w:rsidRPr="00D00BD9" w:rsidRDefault="00177AE5" w:rsidP="00177AE5">
            <w:pPr>
              <w:rPr>
                <w:rFonts w:ascii="Arial" w:hAnsi="Arial" w:cs="Arial"/>
                <w:color w:val="000000"/>
                <w:shd w:val="clear" w:color="auto" w:fill="FFFFFF"/>
              </w:rPr>
            </w:pPr>
          </w:p>
          <w:p w14:paraId="6EF7957F" w14:textId="77777777" w:rsidR="00177AE5" w:rsidRPr="00D00BD9" w:rsidRDefault="00177AE5" w:rsidP="00177AE5">
            <w:pPr>
              <w:rPr>
                <w:rFonts w:ascii="Arial" w:hAnsi="Arial" w:cs="Arial"/>
                <w:color w:val="000000"/>
                <w:shd w:val="clear" w:color="auto" w:fill="FFFFFF"/>
              </w:rPr>
            </w:pPr>
            <w:r w:rsidRPr="00D00BD9">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D00BD9">
              <w:rPr>
                <w:rFonts w:ascii="Arial" w:hAnsi="Arial" w:cs="Arial"/>
                <w:color w:val="000000"/>
                <w:shd w:val="clear" w:color="auto" w:fill="FFFFFF"/>
              </w:rPr>
              <w:t>long term</w:t>
            </w:r>
            <w:proofErr w:type="gramEnd"/>
            <w:r w:rsidRPr="00D00BD9">
              <w:rPr>
                <w:rFonts w:ascii="Arial" w:hAnsi="Arial" w:cs="Arial"/>
                <w:color w:val="000000"/>
                <w:shd w:val="clear" w:color="auto" w:fill="FFFFFF"/>
              </w:rPr>
              <w:t xml:space="preserve"> health condition. </w:t>
            </w:r>
          </w:p>
          <w:p w14:paraId="2B2F248C" w14:textId="77777777" w:rsidR="00177AE5" w:rsidRPr="00D00BD9" w:rsidRDefault="00177AE5" w:rsidP="00177AE5">
            <w:pPr>
              <w:rPr>
                <w:rFonts w:ascii="Arial" w:hAnsi="Arial" w:cs="Arial"/>
                <w:color w:val="000000"/>
                <w:shd w:val="clear" w:color="auto" w:fill="FFFFFF"/>
              </w:rPr>
            </w:pPr>
          </w:p>
          <w:p w14:paraId="4A99C8A1" w14:textId="77777777" w:rsidR="00177AE5" w:rsidRPr="00D00BD9" w:rsidRDefault="00177AE5" w:rsidP="00177AE5">
            <w:pPr>
              <w:rPr>
                <w:rFonts w:ascii="Arial" w:hAnsi="Arial" w:cs="Arial"/>
              </w:rPr>
            </w:pPr>
            <w:r w:rsidRPr="00D00BD9">
              <w:rPr>
                <w:rFonts w:ascii="Arial" w:hAnsi="Arial" w:cs="Arial"/>
              </w:rPr>
              <w:t xml:space="preserve">For further information on the HSE commitment to Diversity, Equality and Inclusion, please visit the Diversity, Equality and Inclusion web page at </w:t>
            </w:r>
            <w:hyperlink r:id="rId13" w:history="1">
              <w:r w:rsidRPr="00D00BD9">
                <w:rPr>
                  <w:rStyle w:val="Hyperlink"/>
                  <w:rFonts w:ascii="Arial" w:hAnsi="Arial" w:cs="Arial"/>
                </w:rPr>
                <w:t>https://www.hse.ie/eng/staff/resources/diversity/</w:t>
              </w:r>
            </w:hyperlink>
            <w:r w:rsidRPr="00D00BD9">
              <w:rPr>
                <w:rFonts w:ascii="Arial" w:hAnsi="Arial" w:cs="Arial"/>
              </w:rPr>
              <w:t xml:space="preserve">  </w:t>
            </w:r>
          </w:p>
          <w:p w14:paraId="611557CE" w14:textId="280D653D" w:rsidR="00177AE5" w:rsidRPr="009F3F3A" w:rsidRDefault="00177AE5" w:rsidP="00177AE5">
            <w:pPr>
              <w:rPr>
                <w:rFonts w:ascii="Arial" w:hAnsi="Arial" w:cs="Arial"/>
              </w:rPr>
            </w:pPr>
          </w:p>
        </w:tc>
      </w:tr>
      <w:tr w:rsidR="00177AE5" w:rsidRPr="00E766A5" w14:paraId="34206BA6" w14:textId="77777777" w:rsidTr="00F6254C">
        <w:tc>
          <w:tcPr>
            <w:tcW w:w="2364" w:type="dxa"/>
          </w:tcPr>
          <w:p w14:paraId="54E222E5" w14:textId="484C5F36" w:rsidR="00177AE5" w:rsidRPr="00F6254C" w:rsidRDefault="00177AE5" w:rsidP="00177AE5">
            <w:pPr>
              <w:rPr>
                <w:rFonts w:ascii="Arial" w:hAnsi="Arial" w:cs="Arial"/>
                <w:b/>
                <w:bCs/>
              </w:rPr>
            </w:pPr>
            <w:r w:rsidRPr="000425AC">
              <w:rPr>
                <w:rFonts w:ascii="Arial" w:hAnsi="Arial" w:cs="Arial"/>
                <w:b/>
                <w:bCs/>
              </w:rPr>
              <w:t>Code of Practice</w:t>
            </w:r>
          </w:p>
        </w:tc>
        <w:tc>
          <w:tcPr>
            <w:tcW w:w="8256" w:type="dxa"/>
          </w:tcPr>
          <w:p w14:paraId="34ED8850" w14:textId="77777777" w:rsidR="00177AE5" w:rsidRPr="00D00BD9" w:rsidRDefault="00177AE5" w:rsidP="00177AE5">
            <w:pPr>
              <w:rPr>
                <w:rFonts w:ascii="Arial" w:hAnsi="Arial" w:cs="Arial"/>
                <w:lang w:val="en-IE" w:eastAsia="en-US"/>
              </w:rPr>
            </w:pPr>
            <w:r w:rsidRPr="00D00BD9">
              <w:rPr>
                <w:rFonts w:ascii="Arial" w:hAnsi="Arial" w:cs="Arial"/>
              </w:rPr>
              <w:t>The Health Service Executive</w:t>
            </w:r>
            <w:r w:rsidRPr="00D00BD9">
              <w:rPr>
                <w:rFonts w:ascii="Arial" w:hAnsi="Arial" w:cs="Arial"/>
                <w:color w:val="FF0000"/>
              </w:rPr>
              <w:t xml:space="preserve"> </w:t>
            </w:r>
            <w:r w:rsidRPr="00D00BD9">
              <w:rPr>
                <w:rFonts w:ascii="Arial" w:hAnsi="Arial" w:cs="Arial"/>
              </w:rPr>
              <w:t>will run this campaign in compliance with the Code of Practice prepared by the Commission for Public Service Appointments (CPSA).</w:t>
            </w:r>
          </w:p>
          <w:p w14:paraId="17933BE8" w14:textId="77777777" w:rsidR="00177AE5" w:rsidRPr="00D00BD9" w:rsidRDefault="00177AE5" w:rsidP="00177AE5">
            <w:pPr>
              <w:rPr>
                <w:rFonts w:ascii="Arial" w:hAnsi="Arial" w:cs="Arial"/>
              </w:rPr>
            </w:pPr>
          </w:p>
          <w:p w14:paraId="066DFAC4" w14:textId="77777777" w:rsidR="00177AE5" w:rsidRPr="00D00BD9" w:rsidRDefault="00177AE5" w:rsidP="00177AE5">
            <w:pPr>
              <w:shd w:val="clear" w:color="auto" w:fill="FFFFFF"/>
              <w:spacing w:line="276" w:lineRule="auto"/>
              <w:rPr>
                <w:rFonts w:ascii="Arial" w:hAnsi="Arial" w:cs="Arial"/>
                <w:color w:val="333333"/>
                <w:lang w:val="en-IE" w:eastAsia="en-IE"/>
              </w:rPr>
            </w:pPr>
            <w:r w:rsidRPr="00D00BD9">
              <w:rPr>
                <w:rFonts w:ascii="Arial" w:hAnsi="Arial" w:cs="Arial"/>
              </w:rPr>
              <w:t xml:space="preserve">The CPSA is responsible for </w:t>
            </w:r>
            <w:r w:rsidRPr="00D00BD9">
              <w:rPr>
                <w:rFonts w:ascii="Arial" w:hAnsi="Arial" w:cs="Arial"/>
                <w:color w:val="333333"/>
                <w:lang w:eastAsia="en-IE"/>
              </w:rPr>
              <w:t xml:space="preserve">establishing the principles that should be followed when making an appointment. These are set out in the CPSA Code of Practice. The Code outlines the standards that should be adhered to at each stage of the selection process and sets out the review and appeal mechanisms open to </w:t>
            </w:r>
            <w:r>
              <w:rPr>
                <w:rFonts w:ascii="Arial" w:hAnsi="Arial" w:cs="Arial"/>
                <w:color w:val="333333"/>
                <w:lang w:eastAsia="en-IE"/>
              </w:rPr>
              <w:t>candidate</w:t>
            </w:r>
            <w:r w:rsidRPr="00D00BD9">
              <w:rPr>
                <w:rFonts w:ascii="Arial" w:hAnsi="Arial" w:cs="Arial"/>
                <w:color w:val="333333"/>
                <w:lang w:eastAsia="en-IE"/>
              </w:rPr>
              <w:t>s should they be unhappy with a selection process.</w:t>
            </w:r>
          </w:p>
          <w:p w14:paraId="4439EF9E" w14:textId="77777777" w:rsidR="00177AE5" w:rsidRPr="00D00BD9" w:rsidRDefault="00177AE5" w:rsidP="00177AE5">
            <w:pPr>
              <w:ind w:firstLine="720"/>
              <w:rPr>
                <w:rFonts w:ascii="Arial" w:hAnsi="Arial" w:cs="Arial"/>
              </w:rPr>
            </w:pPr>
          </w:p>
          <w:p w14:paraId="7DAA65FF" w14:textId="77777777" w:rsidR="00177AE5" w:rsidRPr="00D00BD9" w:rsidRDefault="00177AE5" w:rsidP="00177AE5">
            <w:pPr>
              <w:rPr>
                <w:rFonts w:ascii="Arial" w:hAnsi="Arial" w:cs="Arial"/>
                <w:lang w:val="en-IE" w:eastAsia="en-US"/>
              </w:rPr>
            </w:pPr>
            <w:r w:rsidRPr="00D00BD9">
              <w:rPr>
                <w:rFonts w:ascii="Arial" w:hAnsi="Arial" w:cs="Arial"/>
              </w:rPr>
              <w:t xml:space="preserve">The CPSA Code of Practice can be accessed via </w:t>
            </w:r>
            <w:hyperlink r:id="rId14" w:history="1">
              <w:r w:rsidRPr="00D00BD9">
                <w:rPr>
                  <w:rStyle w:val="Hyperlink"/>
                  <w:rFonts w:ascii="Arial" w:hAnsi="Arial" w:cs="Arial"/>
                </w:rPr>
                <w:t>https://www.cpsa.ie/</w:t>
              </w:r>
            </w:hyperlink>
            <w:r w:rsidRPr="00D00BD9">
              <w:rPr>
                <w:rFonts w:ascii="Arial" w:hAnsi="Arial" w:cs="Arial"/>
              </w:rPr>
              <w:t>.</w:t>
            </w:r>
          </w:p>
          <w:p w14:paraId="20388A5A" w14:textId="77777777" w:rsidR="00177AE5" w:rsidRPr="00F1442F" w:rsidRDefault="00177AE5" w:rsidP="00177AE5">
            <w:pPr>
              <w:rPr>
                <w:rFonts w:ascii="Arial" w:hAnsi="Arial" w:cs="Arial"/>
              </w:rPr>
            </w:pPr>
          </w:p>
        </w:tc>
      </w:tr>
      <w:tr w:rsidR="00177AE5" w:rsidRPr="00E766A5" w14:paraId="78E52213" w14:textId="77777777" w:rsidTr="00F6254C">
        <w:tc>
          <w:tcPr>
            <w:tcW w:w="10620" w:type="dxa"/>
            <w:gridSpan w:val="2"/>
          </w:tcPr>
          <w:p w14:paraId="5ACE87AF" w14:textId="732BFDAB" w:rsidR="00177AE5" w:rsidRPr="00F6254C" w:rsidRDefault="00177AE5" w:rsidP="00177AE5">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177AE5" w:rsidRPr="00F6254C" w:rsidRDefault="00177AE5" w:rsidP="00177AE5">
            <w:pPr>
              <w:rPr>
                <w:rFonts w:ascii="Arial" w:hAnsi="Arial" w:cs="Arial"/>
              </w:rPr>
            </w:pPr>
          </w:p>
          <w:p w14:paraId="469FBB66" w14:textId="77777777" w:rsidR="00177AE5" w:rsidRPr="00F6254C" w:rsidRDefault="00177AE5" w:rsidP="00177AE5">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2B48CED9" w:rsidR="00543F98" w:rsidRPr="00966B36" w:rsidRDefault="00177AE5" w:rsidP="009F3F3A">
      <w:pPr>
        <w:spacing w:after="200" w:line="276" w:lineRule="auto"/>
        <w:jc w:val="center"/>
        <w:rPr>
          <w:rFonts w:ascii="Arial" w:hAnsi="Arial" w:cs="Arial"/>
          <w:b/>
        </w:rPr>
      </w:pPr>
      <w:r>
        <w:rPr>
          <w:rFonts w:ascii="Arial" w:hAnsi="Arial" w:cs="Arial"/>
          <w:b/>
        </w:rPr>
        <w:lastRenderedPageBreak/>
        <w:t>Head of Bed Management</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9C4EF5" w:rsidRPr="00E766A5" w14:paraId="648DD409" w14:textId="77777777" w:rsidTr="00AC0D37">
        <w:tc>
          <w:tcPr>
            <w:tcW w:w="2523" w:type="dxa"/>
          </w:tcPr>
          <w:p w14:paraId="38A8F24A" w14:textId="77777777" w:rsidR="009C4EF5" w:rsidRPr="00E766A5" w:rsidRDefault="009C4EF5" w:rsidP="009C4EF5">
            <w:pPr>
              <w:jc w:val="both"/>
              <w:rPr>
                <w:rFonts w:ascii="Arial" w:hAnsi="Arial" w:cs="Arial"/>
                <w:b/>
                <w:bCs/>
              </w:rPr>
            </w:pPr>
            <w:r w:rsidRPr="00E766A5">
              <w:rPr>
                <w:rFonts w:ascii="Arial" w:hAnsi="Arial" w:cs="Arial"/>
                <w:b/>
                <w:bCs/>
              </w:rPr>
              <w:t xml:space="preserve">Tenure </w:t>
            </w:r>
          </w:p>
        </w:tc>
        <w:tc>
          <w:tcPr>
            <w:tcW w:w="8109" w:type="dxa"/>
          </w:tcPr>
          <w:p w14:paraId="0C5ED038" w14:textId="6814B1F7" w:rsidR="009C4EF5" w:rsidRPr="009C4EF5" w:rsidRDefault="009C4EF5" w:rsidP="009C4EF5">
            <w:pPr>
              <w:tabs>
                <w:tab w:val="left" w:pos="-720"/>
                <w:tab w:val="left" w:pos="0"/>
                <w:tab w:val="left" w:pos="720"/>
              </w:tabs>
              <w:suppressAutoHyphens/>
              <w:jc w:val="both"/>
              <w:rPr>
                <w:rFonts w:ascii="Arial" w:hAnsi="Arial" w:cs="Arial"/>
                <w:spacing w:val="-3"/>
                <w:szCs w:val="22"/>
              </w:rPr>
            </w:pPr>
            <w:r w:rsidRPr="009C4EF5">
              <w:rPr>
                <w:rFonts w:ascii="Arial" w:hAnsi="Arial" w:cs="Arial"/>
                <w:spacing w:val="-3"/>
                <w:szCs w:val="22"/>
              </w:rPr>
              <w:t xml:space="preserve">The current vacancy available is </w:t>
            </w:r>
            <w:r w:rsidR="00177AE5">
              <w:rPr>
                <w:rFonts w:ascii="Arial" w:hAnsi="Arial" w:cs="Arial"/>
                <w:spacing w:val="-3"/>
                <w:szCs w:val="22"/>
              </w:rPr>
              <w:t xml:space="preserve">specific purpose </w:t>
            </w:r>
            <w:r w:rsidRPr="009C4EF5">
              <w:rPr>
                <w:rFonts w:ascii="Arial" w:hAnsi="Arial" w:cs="Arial"/>
                <w:spacing w:val="-3"/>
                <w:szCs w:val="22"/>
              </w:rPr>
              <w:t xml:space="preserve">and whole time.  </w:t>
            </w:r>
          </w:p>
          <w:p w14:paraId="2C66A6EC" w14:textId="77777777" w:rsidR="009C4EF5" w:rsidRPr="009C4EF5" w:rsidRDefault="009C4EF5" w:rsidP="009C4EF5">
            <w:pPr>
              <w:tabs>
                <w:tab w:val="left" w:pos="-720"/>
                <w:tab w:val="left" w:pos="0"/>
                <w:tab w:val="left" w:pos="720"/>
              </w:tabs>
              <w:suppressAutoHyphens/>
              <w:jc w:val="both"/>
              <w:rPr>
                <w:rFonts w:ascii="Arial" w:hAnsi="Arial" w:cs="Arial"/>
                <w:spacing w:val="-3"/>
                <w:szCs w:val="22"/>
              </w:rPr>
            </w:pPr>
          </w:p>
          <w:p w14:paraId="791E7682" w14:textId="77777777" w:rsidR="009C4EF5" w:rsidRPr="009C4EF5" w:rsidRDefault="009C4EF5" w:rsidP="009C4EF5">
            <w:pPr>
              <w:suppressAutoHyphens/>
              <w:jc w:val="both"/>
              <w:rPr>
                <w:rFonts w:ascii="Arial" w:hAnsi="Arial" w:cs="Arial"/>
                <w:spacing w:val="-3"/>
                <w:szCs w:val="22"/>
              </w:rPr>
            </w:pPr>
            <w:r w:rsidRPr="009C4EF5">
              <w:rPr>
                <w:rFonts w:ascii="Arial" w:hAnsi="Arial" w:cs="Arial"/>
                <w:spacing w:val="-3"/>
                <w:szCs w:val="22"/>
              </w:rPr>
              <w:t xml:space="preserve">The post is pensionable. A panel may be created from which permanent and specified purpose vacancies of full or part time duration may be filled. The tenure of these posts will be indicated at “expression of interest” stage. </w:t>
            </w:r>
          </w:p>
          <w:p w14:paraId="20B56412" w14:textId="77777777" w:rsidR="009C4EF5" w:rsidRPr="009C4EF5" w:rsidRDefault="009C4EF5" w:rsidP="009C4EF5">
            <w:pPr>
              <w:suppressAutoHyphens/>
              <w:jc w:val="both"/>
              <w:rPr>
                <w:rFonts w:ascii="Arial" w:hAnsi="Arial" w:cs="Arial"/>
                <w:spacing w:val="-3"/>
                <w:szCs w:val="22"/>
              </w:rPr>
            </w:pPr>
          </w:p>
          <w:p w14:paraId="69CCD057" w14:textId="77777777" w:rsidR="009C4EF5" w:rsidRPr="009C4EF5" w:rsidRDefault="009C4EF5" w:rsidP="009C4EF5">
            <w:pPr>
              <w:suppressAutoHyphens/>
              <w:jc w:val="both"/>
              <w:rPr>
                <w:rFonts w:ascii="Arial" w:hAnsi="Arial" w:cs="Arial"/>
                <w:spacing w:val="-3"/>
                <w:szCs w:val="22"/>
              </w:rPr>
            </w:pPr>
            <w:r w:rsidRPr="009C4EF5">
              <w:rPr>
                <w:rFonts w:ascii="Arial" w:hAnsi="Arial" w:cs="Arial"/>
                <w:spacing w:val="-3"/>
                <w:szCs w:val="22"/>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9C4EF5" w:rsidRPr="009C4EF5" w:rsidRDefault="009C4EF5" w:rsidP="009C4EF5">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249B2A24"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C93C3A">
              <w:rPr>
                <w:rStyle w:val="normaltextrun"/>
                <w:rFonts w:ascii="Arial" w:hAnsi="Arial" w:cs="Arial"/>
                <w:b/>
                <w:sz w:val="20"/>
                <w:szCs w:val="20"/>
                <w:lang w:val="en-US"/>
              </w:rPr>
              <w:t>3</w:t>
            </w:r>
            <w:r w:rsidR="00966B36" w:rsidRPr="00966B36">
              <w:rPr>
                <w:rStyle w:val="normaltextrun"/>
                <w:rFonts w:ascii="Arial" w:hAnsi="Arial" w:cs="Arial"/>
                <w:b/>
                <w:sz w:val="20"/>
                <w:szCs w:val="20"/>
                <w:lang w:val="en-US"/>
              </w:rPr>
              <w:t>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966B36">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311EC5" w14:textId="12B985D8" w:rsidR="001E592B" w:rsidRPr="00E766A5" w:rsidRDefault="001E592B" w:rsidP="00966B36">
            <w:pPr>
              <w:pStyle w:val="paragraph"/>
              <w:spacing w:before="0" w:beforeAutospacing="0" w:after="0" w:afterAutospacing="0"/>
              <w:textAlignment w:val="baseline"/>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 xml:space="preserve">joining the public service with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5"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7C7F07">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7C7F07">
            <w:pPr>
              <w:pStyle w:val="ListParagraph"/>
              <w:numPr>
                <w:ilvl w:val="0"/>
                <w:numId w:val="1"/>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7C7F07">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7C7F07">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7C7F07">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7C7F07">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7C7F07">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tr w:rsidR="00177AE5" w14:paraId="2FB1DC54"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08A32463" w14:textId="77777777" w:rsidR="00177AE5" w:rsidRPr="004916AB" w:rsidRDefault="00177AE5" w:rsidP="00177AE5">
            <w:pPr>
              <w:rPr>
                <w:rFonts w:ascii="Arial" w:hAnsi="Arial" w:cs="Arial"/>
                <w:b/>
                <w:bCs/>
              </w:rPr>
            </w:pPr>
            <w:r w:rsidRPr="004916AB">
              <w:rPr>
                <w:rFonts w:ascii="Arial" w:hAnsi="Arial" w:cs="Arial"/>
                <w:b/>
                <w:bCs/>
              </w:rPr>
              <w:t>Ethics in Public Office 1995 and 2001</w:t>
            </w:r>
          </w:p>
          <w:p w14:paraId="75B7A6F4" w14:textId="77777777" w:rsidR="00177AE5" w:rsidRPr="004916AB" w:rsidRDefault="00177AE5" w:rsidP="00177AE5">
            <w:pPr>
              <w:rPr>
                <w:rFonts w:ascii="Arial" w:hAnsi="Arial" w:cs="Arial"/>
                <w:b/>
                <w:bCs/>
              </w:rPr>
            </w:pPr>
          </w:p>
          <w:p w14:paraId="66AFF143" w14:textId="77777777" w:rsidR="00177AE5" w:rsidRPr="0057569E" w:rsidRDefault="00177AE5" w:rsidP="00177AE5">
            <w:pPr>
              <w:rPr>
                <w:rFonts w:ascii="Arial" w:hAnsi="Arial" w:cs="Arial"/>
                <w:b/>
              </w:rPr>
            </w:pPr>
          </w:p>
        </w:tc>
        <w:tc>
          <w:tcPr>
            <w:tcW w:w="8109" w:type="dxa"/>
            <w:tcBorders>
              <w:top w:val="single" w:sz="4" w:space="0" w:color="auto"/>
              <w:left w:val="single" w:sz="4" w:space="0" w:color="auto"/>
              <w:bottom w:val="single" w:sz="4" w:space="0" w:color="auto"/>
              <w:right w:val="single" w:sz="4" w:space="0" w:color="auto"/>
            </w:tcBorders>
          </w:tcPr>
          <w:p w14:paraId="218CD94D" w14:textId="77777777" w:rsidR="00177AE5" w:rsidRPr="004916AB" w:rsidRDefault="00177AE5" w:rsidP="00177AE5">
            <w:pPr>
              <w:rPr>
                <w:rStyle w:val="Hyperlink"/>
                <w:rFonts w:ascii="Arial" w:hAnsi="Arial" w:cs="Arial"/>
                <w:color w:val="auto"/>
              </w:rPr>
            </w:pPr>
            <w:r w:rsidRPr="004916AB">
              <w:rPr>
                <w:rFonts w:ascii="Arial" w:hAnsi="Arial" w:cs="Arial"/>
                <w:bCs/>
              </w:rPr>
              <w:t xml:space="preserve">Delete the section below; if the salary is less than the minimum grade viii salary point. Check the most recent </w:t>
            </w:r>
            <w:hyperlink r:id="rId16" w:history="1">
              <w:r w:rsidRPr="004916AB">
                <w:rPr>
                  <w:rStyle w:val="Hyperlink"/>
                  <w:rFonts w:ascii="Arial" w:hAnsi="Arial" w:cs="Arial"/>
                  <w:color w:val="auto"/>
                </w:rPr>
                <w:t>HSE Pay scales</w:t>
              </w:r>
            </w:hyperlink>
          </w:p>
          <w:p w14:paraId="33791FC9" w14:textId="77777777" w:rsidR="00177AE5" w:rsidRPr="004916AB" w:rsidRDefault="00177AE5" w:rsidP="00177AE5">
            <w:pPr>
              <w:rPr>
                <w:rFonts w:ascii="Arial" w:hAnsi="Arial" w:cs="Arial"/>
                <w:bCs/>
              </w:rPr>
            </w:pPr>
          </w:p>
          <w:p w14:paraId="48C5406E" w14:textId="77777777" w:rsidR="00177AE5" w:rsidRPr="004916AB" w:rsidRDefault="00177AE5" w:rsidP="00177AE5">
            <w:pPr>
              <w:jc w:val="both"/>
              <w:rPr>
                <w:rFonts w:ascii="Arial" w:hAnsi="Arial" w:cs="Arial"/>
              </w:rPr>
            </w:pPr>
            <w:r w:rsidRPr="004916AB">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24590B4" w14:textId="77777777" w:rsidR="00177AE5" w:rsidRPr="004916AB" w:rsidRDefault="00177AE5" w:rsidP="00177AE5">
            <w:pPr>
              <w:jc w:val="both"/>
              <w:rPr>
                <w:rFonts w:ascii="Arial" w:hAnsi="Arial" w:cs="Arial"/>
              </w:rPr>
            </w:pPr>
          </w:p>
          <w:p w14:paraId="51CD33F0" w14:textId="77777777" w:rsidR="00177AE5" w:rsidRPr="004916AB" w:rsidRDefault="00177AE5" w:rsidP="00177AE5">
            <w:pPr>
              <w:jc w:val="both"/>
              <w:rPr>
                <w:rFonts w:ascii="Arial" w:hAnsi="Arial" w:cs="Arial"/>
              </w:rPr>
            </w:pPr>
            <w:r w:rsidRPr="004916AB">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4916AB">
              <w:rPr>
                <w:rFonts w:ascii="Arial" w:hAnsi="Arial" w:cs="Arial"/>
                <w:vertAlign w:val="superscript"/>
              </w:rPr>
              <w:t>st</w:t>
            </w:r>
            <w:r w:rsidRPr="004916AB">
              <w:rPr>
                <w:rFonts w:ascii="Arial" w:hAnsi="Arial" w:cs="Arial"/>
              </w:rPr>
              <w:t xml:space="preserve"> January in the following year.</w:t>
            </w:r>
          </w:p>
          <w:p w14:paraId="484E6344" w14:textId="77777777" w:rsidR="00177AE5" w:rsidRPr="004916AB" w:rsidRDefault="00177AE5" w:rsidP="00177AE5">
            <w:pPr>
              <w:jc w:val="both"/>
              <w:rPr>
                <w:rFonts w:ascii="Arial" w:hAnsi="Arial" w:cs="Arial"/>
              </w:rPr>
            </w:pPr>
          </w:p>
          <w:p w14:paraId="024302D2" w14:textId="77777777" w:rsidR="00177AE5" w:rsidRPr="004916AB" w:rsidRDefault="00177AE5" w:rsidP="00177AE5">
            <w:pPr>
              <w:pStyle w:val="BodyText"/>
              <w:jc w:val="both"/>
              <w:rPr>
                <w:sz w:val="20"/>
              </w:rPr>
            </w:pPr>
            <w:r w:rsidRPr="004916AB">
              <w:rPr>
                <w:sz w:val="20"/>
              </w:rPr>
              <w:t xml:space="preserve">B) In addition to the annual statement, a person holding such a post is required, whenever they are performing a function as an employee of the </w:t>
            </w:r>
            <w:smartTag w:uri="urn:schemas-microsoft-com:office:smarttags" w:element="stockticker">
              <w:r w:rsidRPr="004916AB">
                <w:rPr>
                  <w:sz w:val="20"/>
                </w:rPr>
                <w:t>HSE</w:t>
              </w:r>
            </w:smartTag>
            <w:r w:rsidRPr="004916AB">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FCFE0F8" w14:textId="77777777" w:rsidR="00177AE5" w:rsidRPr="004916AB" w:rsidRDefault="00177AE5" w:rsidP="00177AE5">
            <w:pPr>
              <w:jc w:val="both"/>
              <w:rPr>
                <w:rFonts w:ascii="Arial" w:hAnsi="Arial" w:cs="Arial"/>
              </w:rPr>
            </w:pPr>
          </w:p>
          <w:p w14:paraId="44F66A27" w14:textId="77777777" w:rsidR="00177AE5" w:rsidRPr="004916AB" w:rsidRDefault="00177AE5" w:rsidP="00177AE5">
            <w:pPr>
              <w:rPr>
                <w:rFonts w:ascii="Arial" w:hAnsi="Arial" w:cs="Arial"/>
              </w:rPr>
            </w:pPr>
            <w:r w:rsidRPr="004916AB">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4916AB">
                <w:rPr>
                  <w:rStyle w:val="Hyperlink"/>
                  <w:rFonts w:ascii="Arial" w:hAnsi="Arial" w:cs="Arial"/>
                  <w:color w:val="auto"/>
                </w:rPr>
                <w:t>Standards Commission’s website</w:t>
              </w:r>
            </w:hyperlink>
            <w:r w:rsidRPr="004916AB">
              <w:rPr>
                <w:rFonts w:ascii="Arial" w:hAnsi="Arial" w:cs="Arial"/>
              </w:rPr>
              <w:t>.</w:t>
            </w:r>
          </w:p>
          <w:p w14:paraId="06C787D0" w14:textId="77777777" w:rsidR="00177AE5" w:rsidRPr="007978A2" w:rsidRDefault="00177AE5" w:rsidP="00177AE5">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sectPr w:rsidR="00117CD7" w:rsidSect="005F595E">
      <w:headerReference w:type="default" r:id="rId18"/>
      <w:footerReference w:type="even"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ACF8E" w14:textId="77777777" w:rsidR="0071573D" w:rsidRDefault="0071573D" w:rsidP="00543F98">
      <w:r>
        <w:separator/>
      </w:r>
    </w:p>
  </w:endnote>
  <w:endnote w:type="continuationSeparator" w:id="0">
    <w:p w14:paraId="473011CF" w14:textId="77777777" w:rsidR="0071573D" w:rsidRDefault="0071573D" w:rsidP="00543F98">
      <w:r>
        <w:continuationSeparator/>
      </w:r>
    </w:p>
  </w:endnote>
  <w:endnote w:type="continuationNotice" w:id="1">
    <w:p w14:paraId="0F8A947A" w14:textId="77777777" w:rsidR="0071573D" w:rsidRDefault="00715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580EA4" w:rsidRDefault="00580EA4">
    <w:pPr>
      <w:pStyle w:val="Footer"/>
      <w:framePr w:wrap="around" w:vAnchor="text" w:hAnchor="margin" w:xAlign="center" w:y="1"/>
      <w:rPr>
        <w:rStyle w:val="PageNumber"/>
      </w:rPr>
    </w:pPr>
  </w:p>
  <w:p w14:paraId="552E92B6" w14:textId="77777777" w:rsidR="00580EA4" w:rsidRDefault="00580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0B83" w14:textId="77777777" w:rsidR="0071573D" w:rsidRDefault="0071573D" w:rsidP="00543F98">
      <w:r>
        <w:separator/>
      </w:r>
    </w:p>
  </w:footnote>
  <w:footnote w:type="continuationSeparator" w:id="0">
    <w:p w14:paraId="68DBB97F" w14:textId="77777777" w:rsidR="0071573D" w:rsidRDefault="0071573D" w:rsidP="00543F98">
      <w:r>
        <w:continuationSeparator/>
      </w:r>
    </w:p>
  </w:footnote>
  <w:footnote w:type="continuationNotice" w:id="1">
    <w:p w14:paraId="46FDE732" w14:textId="77777777" w:rsidR="0071573D" w:rsidRDefault="0071573D"/>
  </w:footnote>
  <w:footnote w:id="2">
    <w:p w14:paraId="3CAA55E3" w14:textId="15ABB160" w:rsidR="00580EA4" w:rsidRPr="0087266C" w:rsidRDefault="00580EA4"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580EA4" w:rsidRDefault="00580EA4"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580EA4" w:rsidRPr="00DD13C2" w:rsidRDefault="00580EA4"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580EA4" w:rsidRDefault="00580EA4">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0A6"/>
    <w:multiLevelType w:val="hybridMultilevel"/>
    <w:tmpl w:val="9342F1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1B584B"/>
    <w:multiLevelType w:val="hybridMultilevel"/>
    <w:tmpl w:val="A5067ED8"/>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D5532CB"/>
    <w:multiLevelType w:val="hybridMultilevel"/>
    <w:tmpl w:val="871CD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9E696C"/>
    <w:multiLevelType w:val="hybridMultilevel"/>
    <w:tmpl w:val="2D883E5C"/>
    <w:lvl w:ilvl="0" w:tplc="04090001">
      <w:start w:val="1"/>
      <w:numFmt w:val="bullet"/>
      <w:lvlText w:val=""/>
      <w:lvlJc w:val="left"/>
      <w:pPr>
        <w:ind w:left="427" w:hanging="360"/>
      </w:pPr>
      <w:rPr>
        <w:rFonts w:ascii="Symbol" w:hAnsi="Symbol" w:hint="default"/>
      </w:rPr>
    </w:lvl>
    <w:lvl w:ilvl="1" w:tplc="18090003" w:tentative="1">
      <w:start w:val="1"/>
      <w:numFmt w:val="bullet"/>
      <w:lvlText w:val="o"/>
      <w:lvlJc w:val="left"/>
      <w:pPr>
        <w:ind w:left="1147" w:hanging="360"/>
      </w:pPr>
      <w:rPr>
        <w:rFonts w:ascii="Courier New" w:hAnsi="Courier New" w:cs="Courier New" w:hint="default"/>
      </w:rPr>
    </w:lvl>
    <w:lvl w:ilvl="2" w:tplc="18090005" w:tentative="1">
      <w:start w:val="1"/>
      <w:numFmt w:val="bullet"/>
      <w:lvlText w:val=""/>
      <w:lvlJc w:val="left"/>
      <w:pPr>
        <w:ind w:left="1867" w:hanging="360"/>
      </w:pPr>
      <w:rPr>
        <w:rFonts w:ascii="Wingdings" w:hAnsi="Wingdings" w:hint="default"/>
      </w:rPr>
    </w:lvl>
    <w:lvl w:ilvl="3" w:tplc="04090001">
      <w:start w:val="1"/>
      <w:numFmt w:val="bullet"/>
      <w:lvlText w:val=""/>
      <w:lvlJc w:val="left"/>
      <w:pPr>
        <w:ind w:left="927" w:hanging="360"/>
      </w:pPr>
      <w:rPr>
        <w:rFonts w:ascii="Symbol" w:hAnsi="Symbol" w:hint="default"/>
      </w:rPr>
    </w:lvl>
    <w:lvl w:ilvl="4" w:tplc="18090003" w:tentative="1">
      <w:start w:val="1"/>
      <w:numFmt w:val="bullet"/>
      <w:lvlText w:val="o"/>
      <w:lvlJc w:val="left"/>
      <w:pPr>
        <w:ind w:left="3307" w:hanging="360"/>
      </w:pPr>
      <w:rPr>
        <w:rFonts w:ascii="Courier New" w:hAnsi="Courier New" w:cs="Courier New" w:hint="default"/>
      </w:rPr>
    </w:lvl>
    <w:lvl w:ilvl="5" w:tplc="18090005" w:tentative="1">
      <w:start w:val="1"/>
      <w:numFmt w:val="bullet"/>
      <w:lvlText w:val=""/>
      <w:lvlJc w:val="left"/>
      <w:pPr>
        <w:ind w:left="4027" w:hanging="360"/>
      </w:pPr>
      <w:rPr>
        <w:rFonts w:ascii="Wingdings" w:hAnsi="Wingdings" w:hint="default"/>
      </w:rPr>
    </w:lvl>
    <w:lvl w:ilvl="6" w:tplc="18090001" w:tentative="1">
      <w:start w:val="1"/>
      <w:numFmt w:val="bullet"/>
      <w:lvlText w:val=""/>
      <w:lvlJc w:val="left"/>
      <w:pPr>
        <w:ind w:left="4747" w:hanging="360"/>
      </w:pPr>
      <w:rPr>
        <w:rFonts w:ascii="Symbol" w:hAnsi="Symbol" w:hint="default"/>
      </w:rPr>
    </w:lvl>
    <w:lvl w:ilvl="7" w:tplc="18090003" w:tentative="1">
      <w:start w:val="1"/>
      <w:numFmt w:val="bullet"/>
      <w:lvlText w:val="o"/>
      <w:lvlJc w:val="left"/>
      <w:pPr>
        <w:ind w:left="5467" w:hanging="360"/>
      </w:pPr>
      <w:rPr>
        <w:rFonts w:ascii="Courier New" w:hAnsi="Courier New" w:cs="Courier New" w:hint="default"/>
      </w:rPr>
    </w:lvl>
    <w:lvl w:ilvl="8" w:tplc="18090005" w:tentative="1">
      <w:start w:val="1"/>
      <w:numFmt w:val="bullet"/>
      <w:lvlText w:val=""/>
      <w:lvlJc w:val="left"/>
      <w:pPr>
        <w:ind w:left="6187" w:hanging="360"/>
      </w:pPr>
      <w:rPr>
        <w:rFonts w:ascii="Wingdings" w:hAnsi="Wingdings" w:hint="default"/>
      </w:rPr>
    </w:lvl>
  </w:abstractNum>
  <w:abstractNum w:abstractNumId="5" w15:restartNumberingAfterBreak="0">
    <w:nsid w:val="1DF62852"/>
    <w:multiLevelType w:val="hybridMultilevel"/>
    <w:tmpl w:val="CB58A538"/>
    <w:lvl w:ilvl="0" w:tplc="15DE5A7E">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430265"/>
    <w:multiLevelType w:val="hybridMultilevel"/>
    <w:tmpl w:val="53EE5638"/>
    <w:lvl w:ilvl="0" w:tplc="F6C8FEA4">
      <w:start w:val="1"/>
      <w:numFmt w:val="lowerLetter"/>
      <w:lvlText w:val="(%1)"/>
      <w:lvlJc w:val="left"/>
      <w:pPr>
        <w:ind w:left="1080" w:hanging="360"/>
      </w:pPr>
      <w:rPr>
        <w:sz w:val="20"/>
        <w:szCs w:val="2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26DB63EF"/>
    <w:multiLevelType w:val="hybridMultilevel"/>
    <w:tmpl w:val="72406C9E"/>
    <w:lvl w:ilvl="0" w:tplc="6E4480D4">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800"/>
        </w:tabs>
        <w:ind w:left="1800" w:hanging="360"/>
      </w:p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9" w15:restartNumberingAfterBreak="0">
    <w:nsid w:val="27260C79"/>
    <w:multiLevelType w:val="hybridMultilevel"/>
    <w:tmpl w:val="5EA2D7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B103AF1"/>
    <w:multiLevelType w:val="hybridMultilevel"/>
    <w:tmpl w:val="FAC4D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DCF1E95"/>
    <w:multiLevelType w:val="hybridMultilevel"/>
    <w:tmpl w:val="D17876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03C79"/>
    <w:multiLevelType w:val="hybridMultilevel"/>
    <w:tmpl w:val="4D424C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1756291"/>
    <w:multiLevelType w:val="hybridMultilevel"/>
    <w:tmpl w:val="37F63ED8"/>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55F2045"/>
    <w:multiLevelType w:val="hybridMultilevel"/>
    <w:tmpl w:val="D1428FB4"/>
    <w:lvl w:ilvl="0" w:tplc="6B9A6382">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A5562ED"/>
    <w:multiLevelType w:val="hybridMultilevel"/>
    <w:tmpl w:val="C0145880"/>
    <w:lvl w:ilvl="0" w:tplc="7E7823A2">
      <w:start w:val="1"/>
      <w:numFmt w:val="lowerLetter"/>
      <w:lvlText w:val="(%1)"/>
      <w:lvlJc w:val="left"/>
      <w:pPr>
        <w:tabs>
          <w:tab w:val="num" w:pos="851"/>
        </w:tabs>
        <w:ind w:left="851" w:hanging="454"/>
      </w:pPr>
      <w:rPr>
        <w:rFonts w:ascii="Times New Roman" w:hAnsi="Times New Roman" w:hint="default"/>
        <w:b w:val="0"/>
        <w:i w:val="0"/>
        <w:sz w:val="24"/>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A752EDE"/>
    <w:multiLevelType w:val="hybridMultilevel"/>
    <w:tmpl w:val="3DC28D62"/>
    <w:lvl w:ilvl="0" w:tplc="FECEA7D2">
      <w:start w:val="1"/>
      <w:numFmt w:val="decimal"/>
      <w:lvlText w:val="%1."/>
      <w:lvlJc w:val="left"/>
      <w:pPr>
        <w:tabs>
          <w:tab w:val="num" w:pos="397"/>
        </w:tabs>
        <w:ind w:left="397" w:hanging="397"/>
      </w:pPr>
      <w:rPr>
        <w:rFonts w:ascii="Arial" w:hAnsi="Arial" w:cs="Arial" w:hint="default"/>
        <w:b/>
        <w:i w:val="0"/>
        <w:sz w:val="20"/>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9A2270"/>
    <w:multiLevelType w:val="hybridMultilevel"/>
    <w:tmpl w:val="B8EE07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FA129C3"/>
    <w:multiLevelType w:val="hybridMultilevel"/>
    <w:tmpl w:val="842279D4"/>
    <w:lvl w:ilvl="0" w:tplc="28B069A2">
      <w:start w:val="1"/>
      <w:numFmt w:val="decimal"/>
      <w:lvlText w:val="%1."/>
      <w:lvlJc w:val="left"/>
      <w:pPr>
        <w:ind w:left="360" w:hanging="360"/>
      </w:pPr>
      <w:rPr>
        <w:b/>
        <w:bCs/>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1" w15:restartNumberingAfterBreak="0">
    <w:nsid w:val="55F55DD5"/>
    <w:multiLevelType w:val="hybridMultilevel"/>
    <w:tmpl w:val="C898E180"/>
    <w:lvl w:ilvl="0" w:tplc="9E0A5142">
      <w:start w:val="1"/>
      <w:numFmt w:val="bullet"/>
      <w:lvlText w:val=""/>
      <w:lvlJc w:val="left"/>
      <w:pPr>
        <w:tabs>
          <w:tab w:val="num" w:pos="360"/>
        </w:tabs>
        <w:ind w:left="360" w:hanging="360"/>
      </w:pPr>
      <w:rPr>
        <w:rFonts w:ascii="Wingdings" w:hAnsi="Wingdings" w:hint="default"/>
        <w:sz w:val="22"/>
        <w:szCs w:val="22"/>
      </w:rPr>
    </w:lvl>
    <w:lvl w:ilvl="1" w:tplc="08090001">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1469D"/>
    <w:multiLevelType w:val="hybridMultilevel"/>
    <w:tmpl w:val="AA76FDE6"/>
    <w:lvl w:ilvl="0" w:tplc="1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0B67631"/>
    <w:multiLevelType w:val="hybridMultilevel"/>
    <w:tmpl w:val="21727E80"/>
    <w:lvl w:ilvl="0" w:tplc="D3085AAA">
      <w:numFmt w:val="bullet"/>
      <w:lvlText w:val="•"/>
      <w:lvlJc w:val="left"/>
      <w:pPr>
        <w:ind w:left="1040" w:hanging="360"/>
      </w:pPr>
      <w:rPr>
        <w:rFonts w:ascii="Arial" w:eastAsiaTheme="minorHAnsi" w:hAnsi="Arial" w:cs="Arial" w:hint="default"/>
      </w:rPr>
    </w:lvl>
    <w:lvl w:ilvl="1" w:tplc="18090003" w:tentative="1">
      <w:start w:val="1"/>
      <w:numFmt w:val="bullet"/>
      <w:lvlText w:val="o"/>
      <w:lvlJc w:val="left"/>
      <w:pPr>
        <w:ind w:left="1780" w:hanging="360"/>
      </w:pPr>
      <w:rPr>
        <w:rFonts w:ascii="Courier New" w:hAnsi="Courier New" w:cs="Courier New" w:hint="default"/>
      </w:rPr>
    </w:lvl>
    <w:lvl w:ilvl="2" w:tplc="18090005" w:tentative="1">
      <w:start w:val="1"/>
      <w:numFmt w:val="bullet"/>
      <w:lvlText w:val=""/>
      <w:lvlJc w:val="left"/>
      <w:pPr>
        <w:ind w:left="2500" w:hanging="360"/>
      </w:pPr>
      <w:rPr>
        <w:rFonts w:ascii="Wingdings" w:hAnsi="Wingdings" w:hint="default"/>
      </w:rPr>
    </w:lvl>
    <w:lvl w:ilvl="3" w:tplc="18090001" w:tentative="1">
      <w:start w:val="1"/>
      <w:numFmt w:val="bullet"/>
      <w:lvlText w:val=""/>
      <w:lvlJc w:val="left"/>
      <w:pPr>
        <w:ind w:left="3220" w:hanging="360"/>
      </w:pPr>
      <w:rPr>
        <w:rFonts w:ascii="Symbol" w:hAnsi="Symbol" w:hint="default"/>
      </w:rPr>
    </w:lvl>
    <w:lvl w:ilvl="4" w:tplc="18090003" w:tentative="1">
      <w:start w:val="1"/>
      <w:numFmt w:val="bullet"/>
      <w:lvlText w:val="o"/>
      <w:lvlJc w:val="left"/>
      <w:pPr>
        <w:ind w:left="3940" w:hanging="360"/>
      </w:pPr>
      <w:rPr>
        <w:rFonts w:ascii="Courier New" w:hAnsi="Courier New" w:cs="Courier New" w:hint="default"/>
      </w:rPr>
    </w:lvl>
    <w:lvl w:ilvl="5" w:tplc="18090005" w:tentative="1">
      <w:start w:val="1"/>
      <w:numFmt w:val="bullet"/>
      <w:lvlText w:val=""/>
      <w:lvlJc w:val="left"/>
      <w:pPr>
        <w:ind w:left="4660" w:hanging="360"/>
      </w:pPr>
      <w:rPr>
        <w:rFonts w:ascii="Wingdings" w:hAnsi="Wingdings" w:hint="default"/>
      </w:rPr>
    </w:lvl>
    <w:lvl w:ilvl="6" w:tplc="18090001" w:tentative="1">
      <w:start w:val="1"/>
      <w:numFmt w:val="bullet"/>
      <w:lvlText w:val=""/>
      <w:lvlJc w:val="left"/>
      <w:pPr>
        <w:ind w:left="5380" w:hanging="360"/>
      </w:pPr>
      <w:rPr>
        <w:rFonts w:ascii="Symbol" w:hAnsi="Symbol" w:hint="default"/>
      </w:rPr>
    </w:lvl>
    <w:lvl w:ilvl="7" w:tplc="18090003" w:tentative="1">
      <w:start w:val="1"/>
      <w:numFmt w:val="bullet"/>
      <w:lvlText w:val="o"/>
      <w:lvlJc w:val="left"/>
      <w:pPr>
        <w:ind w:left="6100" w:hanging="360"/>
      </w:pPr>
      <w:rPr>
        <w:rFonts w:ascii="Courier New" w:hAnsi="Courier New" w:cs="Courier New" w:hint="default"/>
      </w:rPr>
    </w:lvl>
    <w:lvl w:ilvl="8" w:tplc="18090005" w:tentative="1">
      <w:start w:val="1"/>
      <w:numFmt w:val="bullet"/>
      <w:lvlText w:val=""/>
      <w:lvlJc w:val="left"/>
      <w:pPr>
        <w:ind w:left="6820" w:hanging="360"/>
      </w:pPr>
      <w:rPr>
        <w:rFonts w:ascii="Wingdings" w:hAnsi="Wingdings" w:hint="default"/>
      </w:rPr>
    </w:lvl>
  </w:abstractNum>
  <w:abstractNum w:abstractNumId="24" w15:restartNumberingAfterBreak="0">
    <w:nsid w:val="63B90A9D"/>
    <w:multiLevelType w:val="hybridMultilevel"/>
    <w:tmpl w:val="633C576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C96785"/>
    <w:multiLevelType w:val="hybridMultilevel"/>
    <w:tmpl w:val="A8E4A6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694834D3"/>
    <w:multiLevelType w:val="hybridMultilevel"/>
    <w:tmpl w:val="850231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A7B2E42"/>
    <w:multiLevelType w:val="hybridMultilevel"/>
    <w:tmpl w:val="A95845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3F782A"/>
    <w:multiLevelType w:val="hybridMultilevel"/>
    <w:tmpl w:val="5BA435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112079"/>
    <w:multiLevelType w:val="hybridMultilevel"/>
    <w:tmpl w:val="54A00AB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ED392D"/>
    <w:multiLevelType w:val="hybridMultilevel"/>
    <w:tmpl w:val="79202B22"/>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965B0C"/>
    <w:multiLevelType w:val="hybridMultilevel"/>
    <w:tmpl w:val="6134A6EE"/>
    <w:lvl w:ilvl="0" w:tplc="04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36564372">
    <w:abstractNumId w:val="2"/>
  </w:num>
  <w:num w:numId="2" w16cid:durableId="1210722827">
    <w:abstractNumId w:val="6"/>
  </w:num>
  <w:num w:numId="3" w16cid:durableId="591201109">
    <w:abstractNumId w:val="16"/>
  </w:num>
  <w:num w:numId="4" w16cid:durableId="1907493283">
    <w:abstractNumId w:val="11"/>
  </w:num>
  <w:num w:numId="5" w16cid:durableId="588513796">
    <w:abstractNumId w:val="9"/>
  </w:num>
  <w:num w:numId="6" w16cid:durableId="526678263">
    <w:abstractNumId w:val="29"/>
  </w:num>
  <w:num w:numId="7" w16cid:durableId="1959139162">
    <w:abstractNumId w:val="1"/>
  </w:num>
  <w:num w:numId="8" w16cid:durableId="452404928">
    <w:abstractNumId w:val="14"/>
  </w:num>
  <w:num w:numId="9" w16cid:durableId="6499465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2202213">
    <w:abstractNumId w:val="12"/>
  </w:num>
  <w:num w:numId="11" w16cid:durableId="371687049">
    <w:abstractNumId w:val="31"/>
  </w:num>
  <w:num w:numId="12" w16cid:durableId="587083736">
    <w:abstractNumId w:val="18"/>
  </w:num>
  <w:num w:numId="13" w16cid:durableId="1381898463">
    <w:abstractNumId w:val="23"/>
  </w:num>
  <w:num w:numId="14" w16cid:durableId="1456825342">
    <w:abstractNumId w:val="3"/>
  </w:num>
  <w:num w:numId="15" w16cid:durableId="2071146199">
    <w:abstractNumId w:val="33"/>
  </w:num>
  <w:num w:numId="16" w16cid:durableId="2139910422">
    <w:abstractNumId w:val="24"/>
  </w:num>
  <w:num w:numId="17" w16cid:durableId="1795439063">
    <w:abstractNumId w:val="27"/>
  </w:num>
  <w:num w:numId="18" w16cid:durableId="2104690692">
    <w:abstractNumId w:val="30"/>
  </w:num>
  <w:num w:numId="19" w16cid:durableId="880896090">
    <w:abstractNumId w:val="25"/>
  </w:num>
  <w:num w:numId="20" w16cid:durableId="10641403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6809414">
    <w:abstractNumId w:val="8"/>
  </w:num>
  <w:num w:numId="22" w16cid:durableId="1358383689">
    <w:abstractNumId w:val="5"/>
  </w:num>
  <w:num w:numId="23" w16cid:durableId="1879275478">
    <w:abstractNumId w:val="21"/>
  </w:num>
  <w:num w:numId="24" w16cid:durableId="1701660032">
    <w:abstractNumId w:val="10"/>
  </w:num>
  <w:num w:numId="25" w16cid:durableId="1234200618">
    <w:abstractNumId w:val="32"/>
  </w:num>
  <w:num w:numId="26" w16cid:durableId="211119957">
    <w:abstractNumId w:val="26"/>
  </w:num>
  <w:num w:numId="27" w16cid:durableId="1664893509">
    <w:abstractNumId w:val="19"/>
  </w:num>
  <w:num w:numId="28" w16cid:durableId="100690953">
    <w:abstractNumId w:val="13"/>
  </w:num>
  <w:num w:numId="29" w16cid:durableId="1915820545">
    <w:abstractNumId w:val="0"/>
  </w:num>
  <w:num w:numId="30" w16cid:durableId="1400790313">
    <w:abstractNumId w:val="4"/>
  </w:num>
  <w:num w:numId="31" w16cid:durableId="1430078161">
    <w:abstractNumId w:val="22"/>
  </w:num>
  <w:num w:numId="32" w16cid:durableId="1741706631">
    <w:abstractNumId w:val="28"/>
  </w:num>
  <w:num w:numId="33" w16cid:durableId="17337688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27429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70F6"/>
    <w:rsid w:val="00010146"/>
    <w:rsid w:val="00016C4B"/>
    <w:rsid w:val="00026E78"/>
    <w:rsid w:val="00034879"/>
    <w:rsid w:val="00042340"/>
    <w:rsid w:val="00044A4D"/>
    <w:rsid w:val="00063F8A"/>
    <w:rsid w:val="00091D46"/>
    <w:rsid w:val="00095C1D"/>
    <w:rsid w:val="000A7350"/>
    <w:rsid w:val="000B3BA1"/>
    <w:rsid w:val="000B7318"/>
    <w:rsid w:val="000C7D57"/>
    <w:rsid w:val="000D156B"/>
    <w:rsid w:val="000D581E"/>
    <w:rsid w:val="000F271C"/>
    <w:rsid w:val="001068C2"/>
    <w:rsid w:val="00111739"/>
    <w:rsid w:val="001142DE"/>
    <w:rsid w:val="00117CD7"/>
    <w:rsid w:val="00127EAB"/>
    <w:rsid w:val="00134550"/>
    <w:rsid w:val="001359F6"/>
    <w:rsid w:val="00163957"/>
    <w:rsid w:val="00177AE5"/>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16A3"/>
    <w:rsid w:val="001E592B"/>
    <w:rsid w:val="002112E2"/>
    <w:rsid w:val="0023552F"/>
    <w:rsid w:val="0024231B"/>
    <w:rsid w:val="0024311A"/>
    <w:rsid w:val="00243B62"/>
    <w:rsid w:val="00243BB0"/>
    <w:rsid w:val="00244FA0"/>
    <w:rsid w:val="00254756"/>
    <w:rsid w:val="00257231"/>
    <w:rsid w:val="00260C8B"/>
    <w:rsid w:val="00286130"/>
    <w:rsid w:val="0029014C"/>
    <w:rsid w:val="002A1DEB"/>
    <w:rsid w:val="002B27A5"/>
    <w:rsid w:val="002E1335"/>
    <w:rsid w:val="002F1745"/>
    <w:rsid w:val="002F207D"/>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33F85"/>
    <w:rsid w:val="00543F98"/>
    <w:rsid w:val="0054701F"/>
    <w:rsid w:val="00580EA4"/>
    <w:rsid w:val="00585CE2"/>
    <w:rsid w:val="00593D2E"/>
    <w:rsid w:val="005A38DE"/>
    <w:rsid w:val="005B29E2"/>
    <w:rsid w:val="005C40FB"/>
    <w:rsid w:val="005F10AC"/>
    <w:rsid w:val="005F595E"/>
    <w:rsid w:val="00601A8F"/>
    <w:rsid w:val="00607EC8"/>
    <w:rsid w:val="00611576"/>
    <w:rsid w:val="0062603B"/>
    <w:rsid w:val="0064026D"/>
    <w:rsid w:val="00645B66"/>
    <w:rsid w:val="006544F8"/>
    <w:rsid w:val="00671C9E"/>
    <w:rsid w:val="00677AFD"/>
    <w:rsid w:val="0068735E"/>
    <w:rsid w:val="006A113D"/>
    <w:rsid w:val="006A2668"/>
    <w:rsid w:val="006A3CD5"/>
    <w:rsid w:val="006A54F6"/>
    <w:rsid w:val="006B5A90"/>
    <w:rsid w:val="006B758C"/>
    <w:rsid w:val="006F0BE7"/>
    <w:rsid w:val="006F1A37"/>
    <w:rsid w:val="006F6EB4"/>
    <w:rsid w:val="007015DA"/>
    <w:rsid w:val="0070362B"/>
    <w:rsid w:val="0070424B"/>
    <w:rsid w:val="00705C73"/>
    <w:rsid w:val="007065F2"/>
    <w:rsid w:val="007119DD"/>
    <w:rsid w:val="0071573D"/>
    <w:rsid w:val="007250D7"/>
    <w:rsid w:val="0075380E"/>
    <w:rsid w:val="0077279C"/>
    <w:rsid w:val="00792875"/>
    <w:rsid w:val="00792F91"/>
    <w:rsid w:val="00795998"/>
    <w:rsid w:val="007C6E77"/>
    <w:rsid w:val="007C7F07"/>
    <w:rsid w:val="007D2E37"/>
    <w:rsid w:val="007D43A7"/>
    <w:rsid w:val="007D639C"/>
    <w:rsid w:val="007E60A4"/>
    <w:rsid w:val="007F0BB1"/>
    <w:rsid w:val="007F6BBE"/>
    <w:rsid w:val="00801CAD"/>
    <w:rsid w:val="00813F59"/>
    <w:rsid w:val="00820953"/>
    <w:rsid w:val="008249E3"/>
    <w:rsid w:val="00835025"/>
    <w:rsid w:val="008627AB"/>
    <w:rsid w:val="00865751"/>
    <w:rsid w:val="0087266C"/>
    <w:rsid w:val="00887873"/>
    <w:rsid w:val="00890A2B"/>
    <w:rsid w:val="008950F1"/>
    <w:rsid w:val="008A014A"/>
    <w:rsid w:val="008A6CFF"/>
    <w:rsid w:val="008B0AFD"/>
    <w:rsid w:val="008B37E3"/>
    <w:rsid w:val="008D7173"/>
    <w:rsid w:val="009035D8"/>
    <w:rsid w:val="00923525"/>
    <w:rsid w:val="009441FF"/>
    <w:rsid w:val="00944FE6"/>
    <w:rsid w:val="009548B6"/>
    <w:rsid w:val="00955918"/>
    <w:rsid w:val="00966B36"/>
    <w:rsid w:val="00970CDF"/>
    <w:rsid w:val="009713C6"/>
    <w:rsid w:val="0098083F"/>
    <w:rsid w:val="00980EE6"/>
    <w:rsid w:val="00986ECA"/>
    <w:rsid w:val="009B6BF8"/>
    <w:rsid w:val="009C4EF5"/>
    <w:rsid w:val="009C7692"/>
    <w:rsid w:val="009D61B3"/>
    <w:rsid w:val="009E0704"/>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A46AF"/>
    <w:rsid w:val="00AB4063"/>
    <w:rsid w:val="00AC0D37"/>
    <w:rsid w:val="00AC325C"/>
    <w:rsid w:val="00AD15A9"/>
    <w:rsid w:val="00AD5EC4"/>
    <w:rsid w:val="00AE1AD9"/>
    <w:rsid w:val="00AE6192"/>
    <w:rsid w:val="00AF7E69"/>
    <w:rsid w:val="00B0554F"/>
    <w:rsid w:val="00B06A83"/>
    <w:rsid w:val="00B079D3"/>
    <w:rsid w:val="00B13527"/>
    <w:rsid w:val="00B2074D"/>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62AEF"/>
    <w:rsid w:val="00C82C28"/>
    <w:rsid w:val="00C93C3A"/>
    <w:rsid w:val="00CA12C1"/>
    <w:rsid w:val="00CB077C"/>
    <w:rsid w:val="00CB2C3A"/>
    <w:rsid w:val="00CC082D"/>
    <w:rsid w:val="00CC5AC2"/>
    <w:rsid w:val="00CD2A71"/>
    <w:rsid w:val="00CE3011"/>
    <w:rsid w:val="00CE499C"/>
    <w:rsid w:val="00D139DF"/>
    <w:rsid w:val="00D2797C"/>
    <w:rsid w:val="00D34192"/>
    <w:rsid w:val="00D345CA"/>
    <w:rsid w:val="00D41A0D"/>
    <w:rsid w:val="00D522E6"/>
    <w:rsid w:val="00D844B6"/>
    <w:rsid w:val="00D931C6"/>
    <w:rsid w:val="00D97667"/>
    <w:rsid w:val="00DA6478"/>
    <w:rsid w:val="00DA6923"/>
    <w:rsid w:val="00DA7FD3"/>
    <w:rsid w:val="00DB1592"/>
    <w:rsid w:val="00DD145D"/>
    <w:rsid w:val="00E00E62"/>
    <w:rsid w:val="00E0768C"/>
    <w:rsid w:val="00E23FD8"/>
    <w:rsid w:val="00E45386"/>
    <w:rsid w:val="00E46F0F"/>
    <w:rsid w:val="00E53F9F"/>
    <w:rsid w:val="00E55D53"/>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2372E"/>
    <w:rsid w:val="00F37304"/>
    <w:rsid w:val="00F409EB"/>
    <w:rsid w:val="00F415C8"/>
    <w:rsid w:val="00F6254C"/>
    <w:rsid w:val="00F63857"/>
    <w:rsid w:val="00F70788"/>
    <w:rsid w:val="00F8393C"/>
    <w:rsid w:val="00F83B46"/>
    <w:rsid w:val="00F928ED"/>
    <w:rsid w:val="00F97827"/>
    <w:rsid w:val="00FB7248"/>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EC"/>
    <w:pPr>
      <w:spacing w:after="0" w:line="240" w:lineRule="auto"/>
    </w:pPr>
    <w:rPr>
      <w:rFonts w:ascii="Times New Roman" w:eastAsia="Times New Roman" w:hAnsi="Times New Roman" w:cs="Times New Roman"/>
      <w:sz w:val="20"/>
      <w:szCs w:val="20"/>
      <w:lang w:val="en-GB" w:eastAsia="en-GB"/>
    </w:rPr>
  </w:style>
  <w:style w:type="paragraph" w:styleId="Heading4">
    <w:name w:val="heading 4"/>
    <w:basedOn w:val="Normal"/>
    <w:next w:val="Normal"/>
    <w:link w:val="Heading4Char"/>
    <w:uiPriority w:val="9"/>
    <w:unhideWhenUsed/>
    <w:qFormat/>
    <w:rsid w:val="0062603B"/>
    <w:pPr>
      <w:keepNext/>
      <w:keepLines/>
      <w:spacing w:before="200" w:line="276" w:lineRule="auto"/>
      <w:outlineLvl w:val="3"/>
    </w:pPr>
    <w:rPr>
      <w:rFonts w:ascii="Cambria" w:hAnsi="Cambria"/>
      <w:b/>
      <w:bCs/>
      <w:i/>
      <w:iCs/>
      <w:color w:val="4F81BD"/>
      <w:sz w:val="22"/>
      <w:szCs w:val="22"/>
      <w:lang w:eastAsia="en-US"/>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nhideWhenUsed/>
    <w:rsid w:val="007F6BBE"/>
    <w:pPr>
      <w:tabs>
        <w:tab w:val="center" w:pos="4513"/>
        <w:tab w:val="right" w:pos="9026"/>
      </w:tabs>
    </w:pPr>
  </w:style>
  <w:style w:type="character" w:customStyle="1" w:styleId="HeaderChar">
    <w:name w:val="Header Char"/>
    <w:basedOn w:val="DefaultParagraphFont"/>
    <w:link w:val="Header"/>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2F207D"/>
    <w:rPr>
      <w:rFonts w:ascii="Times New Roman" w:eastAsia="Times New Roman" w:hAnsi="Times New Roman" w:cs="Times New Roman"/>
      <w:sz w:val="20"/>
      <w:szCs w:val="20"/>
      <w:lang w:val="en-GB" w:eastAsia="en-GB"/>
    </w:rPr>
  </w:style>
  <w:style w:type="paragraph" w:styleId="BodyTextIndent2">
    <w:name w:val="Body Text Indent 2"/>
    <w:basedOn w:val="Normal"/>
    <w:link w:val="BodyTextIndent2Char"/>
    <w:rsid w:val="00966B36"/>
    <w:pPr>
      <w:ind w:left="283"/>
    </w:pPr>
    <w:rPr>
      <w:rFonts w:ascii="Arial" w:hAnsi="Arial" w:cs="Arial"/>
      <w:sz w:val="22"/>
      <w:szCs w:val="22"/>
    </w:rPr>
  </w:style>
  <w:style w:type="character" w:customStyle="1" w:styleId="BodyTextIndent2Char">
    <w:name w:val="Body Text Indent 2 Char"/>
    <w:basedOn w:val="DefaultParagraphFont"/>
    <w:link w:val="BodyTextIndent2"/>
    <w:rsid w:val="00966B36"/>
    <w:rPr>
      <w:rFonts w:ascii="Arial" w:eastAsia="Times New Roman" w:hAnsi="Arial" w:cs="Arial"/>
      <w:lang w:val="en-GB" w:eastAsia="en-GB"/>
    </w:rPr>
  </w:style>
  <w:style w:type="character" w:customStyle="1" w:styleId="Heading4Char">
    <w:name w:val="Heading 4 Char"/>
    <w:basedOn w:val="DefaultParagraphFont"/>
    <w:link w:val="Heading4"/>
    <w:uiPriority w:val="9"/>
    <w:rsid w:val="0062603B"/>
    <w:rPr>
      <w:rFonts w:ascii="Cambria" w:eastAsia="Times New Roman" w:hAnsi="Cambria" w:cs="Times New Roman"/>
      <w:b/>
      <w:bCs/>
      <w:i/>
      <w:iCs/>
      <w:color w:val="4F81BD"/>
      <w:lang w:val="en-GB"/>
    </w:rPr>
  </w:style>
  <w:style w:type="paragraph" w:customStyle="1" w:styleId="TableParagraph">
    <w:name w:val="Table Paragraph"/>
    <w:basedOn w:val="Normal"/>
    <w:uiPriority w:val="1"/>
    <w:qFormat/>
    <w:rsid w:val="0062603B"/>
    <w:pPr>
      <w:widowControl w:val="0"/>
      <w:autoSpaceDE w:val="0"/>
      <w:autoSpaceDN w:val="0"/>
    </w:pPr>
    <w:rPr>
      <w:rFonts w:ascii="Arial" w:eastAsia="Arial" w:hAnsi="Arial" w:cs="Arial"/>
      <w:sz w:val="22"/>
      <w:szCs w:val="22"/>
      <w:lang w:val="en-US" w:eastAsia="en-US"/>
    </w:rPr>
  </w:style>
  <w:style w:type="paragraph" w:styleId="BodyTextIndent3">
    <w:name w:val="Body Text Indent 3"/>
    <w:basedOn w:val="Normal"/>
    <w:link w:val="BodyTextIndent3Char"/>
    <w:rsid w:val="00C93C3A"/>
    <w:pPr>
      <w:ind w:left="1440" w:hanging="1440"/>
    </w:pPr>
    <w:rPr>
      <w:rFonts w:ascii="Arial" w:hAnsi="Arial" w:cs="Arial"/>
      <w:sz w:val="24"/>
    </w:rPr>
  </w:style>
  <w:style w:type="character" w:customStyle="1" w:styleId="BodyTextIndent3Char">
    <w:name w:val="Body Text Indent 3 Char"/>
    <w:basedOn w:val="DefaultParagraphFont"/>
    <w:link w:val="BodyTextIndent3"/>
    <w:rsid w:val="00C93C3A"/>
    <w:rPr>
      <w:rFonts w:ascii="Arial" w:eastAsia="Times New Roman" w:hAnsi="Arial" w:cs="Arial"/>
      <w:sz w:val="24"/>
      <w:szCs w:val="20"/>
      <w:lang w:val="en-GB" w:eastAsia="en-GB"/>
    </w:rPr>
  </w:style>
  <w:style w:type="character" w:customStyle="1" w:styleId="EmailStyle24">
    <w:name w:val="EmailStyle24"/>
    <w:basedOn w:val="DefaultParagraphFont"/>
    <w:semiHidden/>
    <w:rsid w:val="000070F6"/>
    <w:rPr>
      <w:rFonts w:ascii="Arial" w:hAnsi="Arial" w:cs="Arial" w:hint="default"/>
      <w:color w:val="000080"/>
      <w:sz w:val="20"/>
      <w:szCs w:val="20"/>
    </w:rPr>
  </w:style>
  <w:style w:type="paragraph" w:styleId="BodyText2">
    <w:name w:val="Body Text 2"/>
    <w:basedOn w:val="Normal"/>
    <w:link w:val="BodyText2Char"/>
    <w:rsid w:val="008B0AFD"/>
    <w:pPr>
      <w:jc w:val="both"/>
    </w:pPr>
    <w:rPr>
      <w:rFonts w:ascii="Arial" w:hAnsi="Arial" w:cs="Arial"/>
    </w:rPr>
  </w:style>
  <w:style w:type="character" w:customStyle="1" w:styleId="BodyText2Char">
    <w:name w:val="Body Text 2 Char"/>
    <w:basedOn w:val="DefaultParagraphFont"/>
    <w:link w:val="BodyText2"/>
    <w:rsid w:val="008B0AFD"/>
    <w:rPr>
      <w:rFonts w:ascii="Arial" w:eastAsia="Times New Roman" w:hAnsi="Arial" w:cs="Arial"/>
      <w:sz w:val="20"/>
      <w:szCs w:val="20"/>
      <w:lang w:val="en-GB" w:eastAsia="en-GB"/>
    </w:rPr>
  </w:style>
  <w:style w:type="paragraph" w:customStyle="1" w:styleId="DefaultText">
    <w:name w:val="Default Text"/>
    <w:basedOn w:val="Normal"/>
    <w:rsid w:val="00177AE5"/>
    <w:pPr>
      <w:overflowPunct w:val="0"/>
      <w:autoSpaceDE w:val="0"/>
      <w:autoSpaceDN w:val="0"/>
      <w:adjustRightInd w:val="0"/>
      <w:textAlignment w:val="baseline"/>
    </w:pPr>
    <w:rPr>
      <w:sz w:val="24"/>
      <w:lang w:eastAsia="en-US"/>
    </w:rPr>
  </w:style>
  <w:style w:type="character" w:styleId="UnresolvedMention">
    <w:name w:val="Unresolved Mention"/>
    <w:basedOn w:val="DefaultParagraphFont"/>
    <w:uiPriority w:val="99"/>
    <w:semiHidden/>
    <w:unhideWhenUsed/>
    <w:rsid w:val="00980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UHLRecruitment@hse.ie"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healthservice.hse.ie/staff/pay/pay-sca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sling.guinan@hse.ie" TargetMode="External"/><Relationship Id="rId5" Type="http://schemas.openxmlformats.org/officeDocument/2006/relationships/styles" Target="styles.xml"/><Relationship Id="rId15" Type="http://schemas.openxmlformats.org/officeDocument/2006/relationships/hyperlink" Target="https://www.hse.ie/eng/services/list/2/primarycare/childrenfirst/resources/" TargetMode="External"/><Relationship Id="rId10" Type="http://schemas.openxmlformats.org/officeDocument/2006/relationships/hyperlink" Target="mailto:michelle.cooke@hse.i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919bca-84ce-4b6c-897c-a5eeb392c6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4A97028B63524EA2D141C21F3DFAE4" ma:contentTypeVersion="14" ma:contentTypeDescription="Create a new document." ma:contentTypeScope="" ma:versionID="7e4cbd6144bff543e808237f545f650e">
  <xsd:schema xmlns:xsd="http://www.w3.org/2001/XMLSchema" xmlns:xs="http://www.w3.org/2001/XMLSchema" xmlns:p="http://schemas.microsoft.com/office/2006/metadata/properties" xmlns:ns3="e6919bca-84ce-4b6c-897c-a5eeb392c60c" xmlns:ns4="94f3910d-8ec6-4481-81a0-39b6011d2ecd" targetNamespace="http://schemas.microsoft.com/office/2006/metadata/properties" ma:root="true" ma:fieldsID="412941513975ecea1b6a646d879ebe8e" ns3:_="" ns4:_="">
    <xsd:import namespace="e6919bca-84ce-4b6c-897c-a5eeb392c60c"/>
    <xsd:import namespace="94f3910d-8ec6-4481-81a0-39b6011d2ec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19bca-84ce-4b6c-897c-a5eeb392c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f3910d-8ec6-4481-81a0-39b6011d2e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35E4D-C1AB-4D98-8AC0-AE8E33F2C6E2}">
  <ds:schemaRefs>
    <ds:schemaRef ds:uri="http://schemas.microsoft.com/office/2006/metadata/properties"/>
    <ds:schemaRef ds:uri="http://schemas.microsoft.com/office/infopath/2007/PartnerControls"/>
    <ds:schemaRef ds:uri="e6919bca-84ce-4b6c-897c-a5eeb392c60c"/>
  </ds:schemaRefs>
</ds:datastoreItem>
</file>

<file path=customXml/itemProps2.xml><?xml version="1.0" encoding="utf-8"?>
<ds:datastoreItem xmlns:ds="http://schemas.openxmlformats.org/officeDocument/2006/customXml" ds:itemID="{6D98F496-B5E4-469C-8DC4-58F6F186F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19bca-84ce-4b6c-897c-a5eeb392c60c"/>
    <ds:schemaRef ds:uri="94f3910d-8ec6-4481-81a0-39b6011d2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CB640-B9BE-425C-A505-1FCDADFA24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4246</Words>
  <Characters>24205</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Elaine Smalle</cp:lastModifiedBy>
  <cp:revision>2</cp:revision>
  <cp:lastPrinted>2025-10-08T08:53:00Z</cp:lastPrinted>
  <dcterms:created xsi:type="dcterms:W3CDTF">2026-07-09T11:50:00Z</dcterms:created>
  <dcterms:modified xsi:type="dcterms:W3CDTF">2026-07-09T11:50:00Z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0x010100C94A97028B63524EA2D141C21F3DFAE4</vt:lpwstr>
  </property>
  <property fmtid="{D5CDD505-2E9C-101B-9397-08002B2CF9AE}" pid="3" name="GrammarlyDocumentId">
    <vt:lpwstr>ae60d227-ecc7-44c4-a015-6d83bde9fdf4</vt:lpwstr>
  </property>
</Properties>
</file>